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C9" w:rsidRDefault="006C3FFF">
      <w:pPr>
        <w:ind w:left="2140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52"/>
          <w:szCs w:val="52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52"/>
          <w:szCs w:val="52"/>
        </w:rPr>
        <w:t xml:space="preserve">Evin </w:t>
      </w:r>
    </w:p>
    <w:p w:rsidR="00D365C9" w:rsidRDefault="006C3FFF">
      <w:pPr>
        <w:spacing w:line="239" w:lineRule="auto"/>
        <w:ind w:left="214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MBA, B.E MECHANICAL ENGINEER</w:t>
      </w:r>
    </w:p>
    <w:p w:rsidR="00D365C9" w:rsidRDefault="00D365C9">
      <w:pPr>
        <w:spacing w:line="3" w:lineRule="exact"/>
        <w:rPr>
          <w:sz w:val="24"/>
          <w:szCs w:val="24"/>
        </w:rPr>
      </w:pPr>
    </w:p>
    <w:p w:rsidR="00D365C9" w:rsidRDefault="006C3FFF">
      <w:pPr>
        <w:ind w:left="2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Phone: </w:t>
      </w:r>
      <w:r w:rsidR="0024743D" w:rsidRPr="0024743D">
        <w:rPr>
          <w:rFonts w:ascii="Cambria" w:eastAsia="Cambria" w:hAnsi="Cambria" w:cs="Cambria"/>
          <w:sz w:val="24"/>
          <w:szCs w:val="24"/>
        </w:rPr>
        <w:t>+971504753686 / +919979971283</w:t>
      </w:r>
    </w:p>
    <w:p w:rsidR="00D365C9" w:rsidRPr="0024743D" w:rsidRDefault="006C3FFF">
      <w:pPr>
        <w:ind w:left="2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Mail:</w:t>
      </w:r>
      <w:r w:rsidR="0024743D"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  <w:hyperlink r:id="rId6" w:history="1">
        <w:r w:rsidR="0024743D" w:rsidRPr="00DE4C5A">
          <w:rPr>
            <w:rStyle w:val="Hyperlink"/>
            <w:rFonts w:ascii="Cambria" w:eastAsia="Cambria" w:hAnsi="Cambria" w:cs="Cambria"/>
            <w:sz w:val="24"/>
            <w:szCs w:val="24"/>
          </w:rPr>
          <w:t>evin.376404@2freemail.com</w:t>
        </w:r>
      </w:hyperlink>
      <w:r w:rsidR="0024743D"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</w:p>
    <w:p w:rsidR="00D365C9" w:rsidRDefault="00D365C9">
      <w:pPr>
        <w:spacing w:line="100" w:lineRule="exact"/>
        <w:rPr>
          <w:sz w:val="24"/>
          <w:szCs w:val="24"/>
        </w:rPr>
      </w:pPr>
    </w:p>
    <w:p w:rsidR="00D365C9" w:rsidRDefault="006C3FFF">
      <w:pPr>
        <w:ind w:left="2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Visa Status: </w:t>
      </w:r>
      <w:r>
        <w:rPr>
          <w:rFonts w:ascii="Cambria" w:eastAsia="Cambria" w:hAnsi="Cambria" w:cs="Cambria"/>
        </w:rPr>
        <w:t>Employee Visa</w:t>
      </w:r>
    </w:p>
    <w:p w:rsidR="00D365C9" w:rsidRDefault="00D365C9">
      <w:pPr>
        <w:spacing w:line="100" w:lineRule="exact"/>
        <w:rPr>
          <w:sz w:val="24"/>
          <w:szCs w:val="24"/>
        </w:rPr>
      </w:pPr>
    </w:p>
    <w:p w:rsidR="00D365C9" w:rsidRDefault="006C3FFF">
      <w:pPr>
        <w:ind w:left="2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Nationality: </w:t>
      </w:r>
      <w:r>
        <w:rPr>
          <w:rFonts w:ascii="Cambria" w:eastAsia="Cambria" w:hAnsi="Cambria" w:cs="Cambria"/>
        </w:rPr>
        <w:t>Indian</w:t>
      </w:r>
    </w:p>
    <w:p w:rsidR="00D365C9" w:rsidRDefault="00D365C9">
      <w:pPr>
        <w:spacing w:line="200" w:lineRule="exact"/>
        <w:rPr>
          <w:sz w:val="24"/>
          <w:szCs w:val="24"/>
        </w:rPr>
      </w:pPr>
    </w:p>
    <w:p w:rsidR="00D365C9" w:rsidRDefault="00D365C9">
      <w:pPr>
        <w:spacing w:line="200" w:lineRule="exact"/>
        <w:rPr>
          <w:sz w:val="24"/>
          <w:szCs w:val="24"/>
        </w:rPr>
      </w:pPr>
    </w:p>
    <w:p w:rsidR="00D365C9" w:rsidRDefault="00D365C9">
      <w:pPr>
        <w:spacing w:line="309" w:lineRule="exact"/>
        <w:rPr>
          <w:sz w:val="24"/>
          <w:szCs w:val="24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 A R E E R  O B J E C T I V E</w:t>
      </w:r>
    </w:p>
    <w:p w:rsidR="00D365C9" w:rsidRDefault="006C3F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76200</wp:posOffset>
            </wp:positionV>
            <wp:extent cx="689610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C9" w:rsidRDefault="00D365C9">
      <w:pPr>
        <w:spacing w:line="374" w:lineRule="exact"/>
        <w:rPr>
          <w:sz w:val="24"/>
          <w:szCs w:val="24"/>
        </w:rPr>
      </w:pPr>
    </w:p>
    <w:p w:rsidR="00D365C9" w:rsidRDefault="006C3FFF">
      <w:pPr>
        <w:spacing w:line="238" w:lineRule="auto"/>
        <w:ind w:right="1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grow along with the organization by adopting the best possible </w:t>
      </w:r>
      <w:r>
        <w:rPr>
          <w:rFonts w:ascii="Century Gothic" w:eastAsia="Century Gothic" w:hAnsi="Century Gothic" w:cs="Century Gothic"/>
          <w:sz w:val="20"/>
          <w:szCs w:val="20"/>
        </w:rPr>
        <w:t>technologies and concepts. Thus giving an output of maximum productivity with best quality in least possible time which is the ultimate goal of each and every business.</w:t>
      </w:r>
    </w:p>
    <w:p w:rsidR="00D365C9" w:rsidRDefault="00D365C9">
      <w:pPr>
        <w:spacing w:line="200" w:lineRule="exact"/>
        <w:rPr>
          <w:sz w:val="24"/>
          <w:szCs w:val="24"/>
        </w:rPr>
      </w:pPr>
    </w:p>
    <w:p w:rsidR="00D365C9" w:rsidRDefault="00D365C9">
      <w:pPr>
        <w:spacing w:line="281" w:lineRule="exact"/>
        <w:rPr>
          <w:sz w:val="24"/>
          <w:szCs w:val="24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 K I L L S  S E T</w:t>
      </w:r>
    </w:p>
    <w:p w:rsidR="00D365C9" w:rsidRDefault="006C3F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77470</wp:posOffset>
            </wp:positionV>
            <wp:extent cx="689610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C9" w:rsidRDefault="00D365C9">
      <w:pPr>
        <w:spacing w:line="3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3680"/>
        <w:gridCol w:w="3460"/>
      </w:tblGrid>
      <w:tr w:rsidR="00D365C9">
        <w:trPr>
          <w:trHeight w:val="249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4A73B"/>
                <w:sz w:val="20"/>
                <w:szCs w:val="20"/>
              </w:rPr>
              <w:t>TECHNICAL SKILLS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4A73B"/>
                <w:sz w:val="20"/>
                <w:szCs w:val="20"/>
              </w:rPr>
              <w:t>PROFESSIONAL SKILLS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4A73B"/>
                <w:sz w:val="20"/>
                <w:szCs w:val="20"/>
              </w:rPr>
              <w:t>PERSONAL SKILLS</w:t>
            </w:r>
          </w:p>
        </w:tc>
      </w:tr>
      <w:tr w:rsidR="00D365C9">
        <w:trPr>
          <w:trHeight w:val="240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OS: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Windows 7/8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Well organized, and be able to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spacing w:line="24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Very polite and courteous with</w:t>
            </w: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Office Suites: 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MS Office 2003,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prioritize work in an efficient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fellow work colleagues.</w:t>
            </w:r>
          </w:p>
        </w:tc>
      </w:tr>
      <w:tr w:rsidR="00D365C9">
        <w:trPr>
          <w:trHeight w:val="247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2007,2010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manner.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Articulate, smart and presentable.</w:t>
            </w: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Software’s: 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AUTOCAD, ANSYS, Solid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Excellent Mathematical skills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work well as part of a team.</w:t>
            </w: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Edge, Photoshop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High level of professionalism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Superb relationship building skills.</w:t>
            </w: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D365C9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Providing high quality Client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Multitasking</w:t>
            </w: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4A73B"/>
                <w:sz w:val="20"/>
                <w:szCs w:val="20"/>
              </w:rPr>
              <w:t>ARE AS OF EXPERTISE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Service.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Active Listening</w:t>
            </w: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Analyzing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Resolving and managing queries to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Attention to detail</w:t>
            </w:r>
          </w:p>
        </w:tc>
      </w:tr>
      <w:tr w:rsidR="00D365C9">
        <w:trPr>
          <w:trHeight w:val="247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Designing skills.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closure.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Diplomatic and Objective</w:t>
            </w: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Creative and innovative mind.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Accurate and attentive to detail.</w:t>
            </w: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Flexible and Adaptable</w:t>
            </w: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Risk management ability.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D365C9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D365C9" w:rsidRDefault="006C3FF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Driven to deliver</w:t>
            </w: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 xml:space="preserve">Learning &amp; 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Researching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D365C9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D365C9" w:rsidRDefault="00D365C9">
            <w:pPr>
              <w:rPr>
                <w:sz w:val="21"/>
                <w:szCs w:val="21"/>
              </w:rPr>
            </w:pPr>
          </w:p>
        </w:tc>
      </w:tr>
      <w:tr w:rsidR="00D365C9">
        <w:trPr>
          <w:trHeight w:val="245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Achieving Personal Work Goals and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D365C9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D365C9" w:rsidRDefault="00D365C9">
            <w:pPr>
              <w:rPr>
                <w:sz w:val="21"/>
                <w:szCs w:val="21"/>
              </w:rPr>
            </w:pPr>
          </w:p>
        </w:tc>
      </w:tr>
      <w:tr w:rsidR="00D365C9">
        <w:trPr>
          <w:trHeight w:val="248"/>
        </w:trPr>
        <w:tc>
          <w:tcPr>
            <w:tcW w:w="3580" w:type="dxa"/>
            <w:tcBorders>
              <w:right w:val="single" w:sz="8" w:space="0" w:color="64A73B"/>
            </w:tcBorders>
            <w:vAlign w:val="bottom"/>
          </w:tcPr>
          <w:p w:rsidR="00D365C9" w:rsidRDefault="006C3F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Objectives</w:t>
            </w:r>
          </w:p>
        </w:tc>
        <w:tc>
          <w:tcPr>
            <w:tcW w:w="3680" w:type="dxa"/>
            <w:tcBorders>
              <w:right w:val="single" w:sz="8" w:space="0" w:color="64A73B"/>
            </w:tcBorders>
            <w:vAlign w:val="bottom"/>
          </w:tcPr>
          <w:p w:rsidR="00D365C9" w:rsidRDefault="00D365C9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D365C9" w:rsidRDefault="00D365C9">
            <w:pPr>
              <w:rPr>
                <w:sz w:val="21"/>
                <w:szCs w:val="21"/>
              </w:rPr>
            </w:pPr>
          </w:p>
        </w:tc>
      </w:tr>
    </w:tbl>
    <w:p w:rsidR="00D365C9" w:rsidRDefault="00D365C9">
      <w:pPr>
        <w:spacing w:line="200" w:lineRule="exact"/>
        <w:rPr>
          <w:sz w:val="24"/>
          <w:szCs w:val="24"/>
        </w:rPr>
      </w:pPr>
    </w:p>
    <w:p w:rsidR="00D365C9" w:rsidRDefault="00D365C9">
      <w:pPr>
        <w:spacing w:line="282" w:lineRule="exact"/>
        <w:rPr>
          <w:sz w:val="24"/>
          <w:szCs w:val="24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 A R E E R  S N A P S H O T</w:t>
      </w:r>
    </w:p>
    <w:p w:rsidR="00D365C9" w:rsidRDefault="006C3F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12065</wp:posOffset>
            </wp:positionV>
            <wp:extent cx="689610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C9" w:rsidRDefault="00D365C9">
      <w:pPr>
        <w:spacing w:line="273" w:lineRule="exact"/>
        <w:rPr>
          <w:sz w:val="24"/>
          <w:szCs w:val="24"/>
        </w:rPr>
      </w:pPr>
    </w:p>
    <w:p w:rsidR="00D365C9" w:rsidRDefault="006C3FFF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0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detail oriented with excellent knowledge of Project Planning, Supervision and Mathematic calculation.</w:t>
      </w:r>
    </w:p>
    <w:p w:rsidR="00D365C9" w:rsidRDefault="00D365C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365C9" w:rsidRDefault="006C3FF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Handling the construction lay out and map </w:t>
      </w:r>
      <w:r>
        <w:rPr>
          <w:rFonts w:ascii="Century Gothic" w:eastAsia="Century Gothic" w:hAnsi="Century Gothic" w:cs="Century Gothic"/>
          <w:sz w:val="20"/>
          <w:szCs w:val="20"/>
        </w:rPr>
        <w:t>designing.</w:t>
      </w:r>
    </w:p>
    <w:p w:rsidR="00D365C9" w:rsidRDefault="00D365C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365C9" w:rsidRDefault="006C3FF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Coordinating with the suppliers and dealers for the materials.</w:t>
      </w:r>
    </w:p>
    <w:p w:rsidR="00D365C9" w:rsidRDefault="006C3FF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Checking of the safety of workers and others at the site.</w:t>
      </w:r>
    </w:p>
    <w:p w:rsidR="00D365C9" w:rsidRDefault="006C3FF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ensure the quality of the product used in the construction.</w:t>
      </w:r>
    </w:p>
    <w:p w:rsidR="00D365C9" w:rsidRDefault="006C3FF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Checking that all the government policies and rules are bein</w:t>
      </w:r>
      <w:r>
        <w:rPr>
          <w:rFonts w:ascii="Century Gothic" w:eastAsia="Century Gothic" w:hAnsi="Century Gothic" w:cs="Century Gothic"/>
          <w:sz w:val="20"/>
          <w:szCs w:val="20"/>
        </w:rPr>
        <w:t>g followed.</w:t>
      </w:r>
    </w:p>
    <w:p w:rsidR="00D365C9" w:rsidRDefault="006C3FF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Coordinating with the other staff as per requirement.</w:t>
      </w:r>
    </w:p>
    <w:p w:rsidR="00D365C9" w:rsidRDefault="006C3FF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Maintaining the daily and monthly reports of working.</w:t>
      </w:r>
    </w:p>
    <w:p w:rsidR="00D365C9" w:rsidRDefault="00D365C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365C9" w:rsidRDefault="006C3FF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Dealing with customers using clear and professional method.</w:t>
      </w:r>
    </w:p>
    <w:p w:rsidR="00D365C9" w:rsidRDefault="00D365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-12pt,96pt" to="552.1pt,96pt" o:allowincell="f" strokeweight=".16931mm"/>
        </w:pict>
      </w:r>
    </w:p>
    <w:p w:rsidR="00D365C9" w:rsidRDefault="00D365C9">
      <w:pPr>
        <w:sectPr w:rsidR="00D365C9">
          <w:pgSz w:w="12240" w:h="15840"/>
          <w:pgMar w:top="682" w:right="800" w:bottom="1440" w:left="72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80"/>
        <w:gridCol w:w="720"/>
      </w:tblGrid>
      <w:tr w:rsidR="00D365C9">
        <w:trPr>
          <w:trHeight w:val="381"/>
        </w:trPr>
        <w:tc>
          <w:tcPr>
            <w:tcW w:w="10080" w:type="dxa"/>
            <w:vAlign w:val="bottom"/>
          </w:tcPr>
          <w:p w:rsidR="00D365C9" w:rsidRDefault="0024743D" w:rsidP="0024743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Evin</w:t>
            </w:r>
            <w:proofErr w:type="spellEnd"/>
            <w:r w:rsidR="006C3FF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  <w:r w:rsidRPr="0024743D">
              <w:rPr>
                <w:rFonts w:ascii="Century Gothic" w:eastAsia="Century Gothic" w:hAnsi="Century Gothic" w:cs="Century Gothic"/>
                <w:sz w:val="20"/>
                <w:szCs w:val="20"/>
              </w:rPr>
              <w:t>+971504753686 / +919979971283</w:t>
            </w:r>
            <w:r w:rsidR="006C3FF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| </w:t>
            </w:r>
            <w:hyperlink r:id="rId8" w:history="1">
              <w:r w:rsidRPr="00DE4C5A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evin.376404@2freemail.com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64A73B"/>
            <w:vAlign w:val="bottom"/>
          </w:tcPr>
          <w:p w:rsidR="00D365C9" w:rsidRDefault="006C3FF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D365C9">
        <w:trPr>
          <w:trHeight w:val="339"/>
        </w:trPr>
        <w:tc>
          <w:tcPr>
            <w:tcW w:w="10080" w:type="dxa"/>
            <w:vAlign w:val="bottom"/>
          </w:tcPr>
          <w:p w:rsidR="00D365C9" w:rsidRDefault="00D365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64A73B"/>
            <w:vAlign w:val="bottom"/>
          </w:tcPr>
          <w:p w:rsidR="00D365C9" w:rsidRDefault="00D365C9">
            <w:pPr>
              <w:rPr>
                <w:sz w:val="24"/>
                <w:szCs w:val="24"/>
              </w:rPr>
            </w:pPr>
          </w:p>
        </w:tc>
      </w:tr>
    </w:tbl>
    <w:p w:rsidR="00D365C9" w:rsidRDefault="00D365C9">
      <w:pPr>
        <w:spacing w:line="24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182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 R O F E S S I O N A L  E X P E R I E N C E</w:t>
      </w:r>
    </w:p>
    <w:p w:rsidR="00D365C9" w:rsidRDefault="006C3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76200</wp:posOffset>
            </wp:positionV>
            <wp:extent cx="6896100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C9" w:rsidRDefault="00D365C9">
      <w:pPr>
        <w:spacing w:line="367" w:lineRule="exact"/>
        <w:rPr>
          <w:sz w:val="20"/>
          <w:szCs w:val="20"/>
        </w:rPr>
      </w:pPr>
    </w:p>
    <w:p w:rsidR="00D365C9" w:rsidRDefault="006C3FFF">
      <w:pPr>
        <w:tabs>
          <w:tab w:val="left" w:pos="86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4A73B"/>
          <w:sz w:val="20"/>
          <w:szCs w:val="20"/>
        </w:rPr>
        <w:t>SALES SUPPORT ENGINEER – ROOFINGS MIDDLE E AST FZC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Feb’16 – Till now</w:t>
      </w:r>
    </w:p>
    <w:p w:rsidR="00D365C9" w:rsidRDefault="00D365C9">
      <w:pPr>
        <w:spacing w:line="201" w:lineRule="exact"/>
        <w:rPr>
          <w:sz w:val="20"/>
          <w:szCs w:val="20"/>
        </w:rPr>
      </w:pPr>
    </w:p>
    <w:p w:rsidR="00D365C9" w:rsidRDefault="006C3F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Managing all the sales related activity of the company.</w:t>
      </w:r>
    </w:p>
    <w:p w:rsidR="00D365C9" w:rsidRDefault="006C3F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a high volume of customer enquiries .</w:t>
      </w:r>
    </w:p>
    <w:p w:rsidR="00D365C9" w:rsidRDefault="006C3F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Tracking sales orders to ensure that they are scheduled and sent out on time.</w:t>
      </w:r>
    </w:p>
    <w:p w:rsidR="00D365C9" w:rsidRDefault="006C3F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Effectively communicating with customers in a professional and friendly manner.</w:t>
      </w:r>
    </w:p>
    <w:p w:rsidR="00D365C9" w:rsidRDefault="006C3F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Supporting the field sales team.</w:t>
      </w:r>
    </w:p>
    <w:p w:rsidR="00D365C9" w:rsidRDefault="00D365C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365C9" w:rsidRDefault="006C3F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Visit to site or consultant for collect and solve technical or </w:t>
      </w:r>
      <w:r>
        <w:rPr>
          <w:rFonts w:ascii="Century Gothic" w:eastAsia="Century Gothic" w:hAnsi="Century Gothic" w:cs="Century Gothic"/>
          <w:sz w:val="20"/>
          <w:szCs w:val="20"/>
        </w:rPr>
        <w:t>project related issues.</w:t>
      </w:r>
    </w:p>
    <w:p w:rsidR="00D365C9" w:rsidRDefault="006C3F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Coordinating with customer for technical clarifications.</w:t>
      </w:r>
    </w:p>
    <w:p w:rsidR="00D365C9" w:rsidRDefault="006C3F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Resolving any sales related issues with customers.</w:t>
      </w:r>
    </w:p>
    <w:p w:rsidR="00D365C9" w:rsidRDefault="006C3FF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Responding to sales queries via phone, e-mail and in writing.</w:t>
      </w: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45" w:lineRule="exact"/>
        <w:rPr>
          <w:sz w:val="20"/>
          <w:szCs w:val="20"/>
        </w:rPr>
      </w:pPr>
    </w:p>
    <w:p w:rsidR="00D365C9" w:rsidRDefault="006C3FFF">
      <w:pPr>
        <w:tabs>
          <w:tab w:val="left" w:pos="86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4A73B"/>
          <w:sz w:val="20"/>
          <w:szCs w:val="20"/>
        </w:rPr>
        <w:t>ASSI STANT ENGINEER - PARAMMEL ENGINEERING ENTERPRISES, IND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Jun ’14 – Sep’15</w:t>
      </w:r>
    </w:p>
    <w:p w:rsidR="00D365C9" w:rsidRDefault="00D365C9">
      <w:pPr>
        <w:spacing w:line="199" w:lineRule="exact"/>
        <w:rPr>
          <w:sz w:val="20"/>
          <w:szCs w:val="20"/>
        </w:rPr>
      </w:pPr>
    </w:p>
    <w:p w:rsidR="00D365C9" w:rsidRDefault="006C3FF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Performs engineering calculations by calculator or computer to solve routine engineering problems.</w:t>
      </w:r>
    </w:p>
    <w:p w:rsidR="00D365C9" w:rsidRDefault="00D365C9">
      <w:pPr>
        <w:spacing w:line="7" w:lineRule="exact"/>
        <w:rPr>
          <w:rFonts w:ascii="Wingdings" w:eastAsia="Wingdings" w:hAnsi="Wingdings" w:cs="Wingdings"/>
          <w:sz w:val="20"/>
          <w:szCs w:val="20"/>
        </w:rPr>
      </w:pPr>
    </w:p>
    <w:p w:rsidR="00D365C9" w:rsidRDefault="006C3FFF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Assists in the development of engineering drawings including plans and specifications based on calculations.</w:t>
      </w:r>
    </w:p>
    <w:p w:rsidR="00D365C9" w:rsidRDefault="00D365C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365C9" w:rsidRDefault="006C3FF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Make suggestions and recomme</w:t>
      </w:r>
      <w:r>
        <w:rPr>
          <w:rFonts w:ascii="Century Gothic" w:eastAsia="Century Gothic" w:hAnsi="Century Gothic" w:cs="Century Gothic"/>
          <w:sz w:val="20"/>
          <w:szCs w:val="20"/>
        </w:rPr>
        <w:t>ndations for repair.</w:t>
      </w:r>
    </w:p>
    <w:p w:rsidR="00D365C9" w:rsidRDefault="006C3FF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Schedule delivery of needed materials and labour requests.</w:t>
      </w:r>
    </w:p>
    <w:p w:rsidR="00D365C9" w:rsidRDefault="00D365C9">
      <w:pPr>
        <w:spacing w:line="4" w:lineRule="exact"/>
        <w:rPr>
          <w:rFonts w:ascii="Wingdings" w:eastAsia="Wingdings" w:hAnsi="Wingdings" w:cs="Wingdings"/>
          <w:sz w:val="20"/>
          <w:szCs w:val="20"/>
        </w:rPr>
      </w:pPr>
    </w:p>
    <w:p w:rsidR="00D365C9" w:rsidRDefault="006C3FFF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Manage tool and materials inventory for each project. Ensure unused materials are accounted for and reported to the Director of Construction.</w:t>
      </w: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329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 R O J E C T  W O R K S</w:t>
      </w:r>
    </w:p>
    <w:p w:rsidR="00D365C9" w:rsidRDefault="006C3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76200</wp:posOffset>
            </wp:positionV>
            <wp:extent cx="6896100" cy="18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C9" w:rsidRDefault="00D365C9">
      <w:pPr>
        <w:spacing w:line="368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4A73B"/>
          <w:sz w:val="20"/>
          <w:szCs w:val="20"/>
        </w:rPr>
        <w:t>MAI NTAI NING RELATI VE HUMIDITY IN TEXTILEINDUSTRY</w:t>
      </w:r>
    </w:p>
    <w:p w:rsidR="00D365C9" w:rsidRDefault="00D365C9">
      <w:pPr>
        <w:spacing w:line="205" w:lineRule="exact"/>
        <w:rPr>
          <w:sz w:val="20"/>
          <w:szCs w:val="20"/>
        </w:rPr>
      </w:pPr>
    </w:p>
    <w:p w:rsidR="00D365C9" w:rsidRDefault="006C3FFF">
      <w:pPr>
        <w:numPr>
          <w:ilvl w:val="0"/>
          <w:numId w:val="4"/>
        </w:numPr>
        <w:tabs>
          <w:tab w:val="left" w:pos="720"/>
        </w:tabs>
        <w:spacing w:line="238" w:lineRule="auto"/>
        <w:ind w:left="720" w:right="6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Maintaining relative humidity in textile industry to produce fine yarn materials by building modified butterfly value</w:t>
      </w:r>
    </w:p>
    <w:p w:rsidR="00D365C9" w:rsidRDefault="00D365C9">
      <w:pPr>
        <w:spacing w:line="199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4A73B"/>
          <w:sz w:val="20"/>
          <w:szCs w:val="20"/>
        </w:rPr>
        <w:t>STAI R CLIMIBING ROBOT</w:t>
      </w:r>
    </w:p>
    <w:p w:rsidR="00D365C9" w:rsidRDefault="00D365C9">
      <w:pPr>
        <w:spacing w:line="202" w:lineRule="exact"/>
        <w:rPr>
          <w:sz w:val="20"/>
          <w:szCs w:val="20"/>
        </w:rPr>
      </w:pPr>
    </w:p>
    <w:p w:rsidR="00D365C9" w:rsidRDefault="006C3FF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Robot which is used to carry loads through staircase to </w:t>
      </w:r>
      <w:r>
        <w:rPr>
          <w:rFonts w:ascii="Century Gothic" w:eastAsia="Century Gothic" w:hAnsi="Century Gothic" w:cs="Century Gothic"/>
          <w:sz w:val="20"/>
          <w:szCs w:val="20"/>
        </w:rPr>
        <w:t>reduce human efforts.</w:t>
      </w: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79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 R O F E S S I O N A L  Q U A L I F I C A T I O N</w:t>
      </w:r>
    </w:p>
    <w:p w:rsidR="00D365C9" w:rsidRDefault="006C3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77470</wp:posOffset>
            </wp:positionV>
            <wp:extent cx="6896100" cy="1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C9" w:rsidRDefault="00D365C9">
      <w:pPr>
        <w:spacing w:line="3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0"/>
        <w:gridCol w:w="2700"/>
      </w:tblGrid>
      <w:tr w:rsidR="00D365C9">
        <w:trPr>
          <w:trHeight w:val="245"/>
        </w:trPr>
        <w:tc>
          <w:tcPr>
            <w:tcW w:w="6000" w:type="dxa"/>
            <w:vAlign w:val="bottom"/>
          </w:tcPr>
          <w:p w:rsidR="00D365C9" w:rsidRDefault="006C3FF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4A73B"/>
                <w:sz w:val="20"/>
                <w:szCs w:val="20"/>
              </w:rPr>
              <w:t>M .G . UNIVERSITY – DUBAI , UAE</w:t>
            </w:r>
          </w:p>
        </w:tc>
        <w:tc>
          <w:tcPr>
            <w:tcW w:w="2700" w:type="dxa"/>
            <w:vAlign w:val="bottom"/>
          </w:tcPr>
          <w:p w:rsidR="00D365C9" w:rsidRDefault="006C3FFF">
            <w:pPr>
              <w:ind w:left="16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0"/>
                <w:szCs w:val="20"/>
              </w:rPr>
              <w:t>2016– 2018</w:t>
            </w:r>
          </w:p>
        </w:tc>
      </w:tr>
      <w:tr w:rsidR="00D365C9">
        <w:trPr>
          <w:trHeight w:val="444"/>
        </w:trPr>
        <w:tc>
          <w:tcPr>
            <w:tcW w:w="6000" w:type="dxa"/>
            <w:vAlign w:val="bottom"/>
          </w:tcPr>
          <w:p w:rsidR="00D365C9" w:rsidRDefault="006C3FF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MBA in Productions &amp; Operations</w:t>
            </w:r>
          </w:p>
        </w:tc>
        <w:tc>
          <w:tcPr>
            <w:tcW w:w="2700" w:type="dxa"/>
            <w:vAlign w:val="bottom"/>
          </w:tcPr>
          <w:p w:rsidR="00D365C9" w:rsidRDefault="00D365C9">
            <w:pPr>
              <w:rPr>
                <w:sz w:val="24"/>
                <w:szCs w:val="24"/>
              </w:rPr>
            </w:pPr>
          </w:p>
        </w:tc>
      </w:tr>
      <w:tr w:rsidR="00D365C9">
        <w:trPr>
          <w:trHeight w:val="891"/>
        </w:trPr>
        <w:tc>
          <w:tcPr>
            <w:tcW w:w="6000" w:type="dxa"/>
            <w:vAlign w:val="bottom"/>
          </w:tcPr>
          <w:p w:rsidR="00D365C9" w:rsidRDefault="006C3FF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4A73B"/>
                <w:sz w:val="20"/>
                <w:szCs w:val="20"/>
              </w:rPr>
              <w:t>ANNA UNIVERSITY – TAMI L NADU, I ND</w:t>
            </w:r>
          </w:p>
        </w:tc>
        <w:tc>
          <w:tcPr>
            <w:tcW w:w="2700" w:type="dxa"/>
            <w:vAlign w:val="bottom"/>
          </w:tcPr>
          <w:p w:rsidR="00D365C9" w:rsidRDefault="006C3FFF">
            <w:pPr>
              <w:ind w:left="16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7"/>
                <w:sz w:val="20"/>
                <w:szCs w:val="20"/>
              </w:rPr>
              <w:t>2010– 2014</w:t>
            </w:r>
          </w:p>
        </w:tc>
      </w:tr>
      <w:tr w:rsidR="00D365C9">
        <w:trPr>
          <w:trHeight w:val="446"/>
        </w:trPr>
        <w:tc>
          <w:tcPr>
            <w:tcW w:w="6000" w:type="dxa"/>
            <w:vAlign w:val="bottom"/>
          </w:tcPr>
          <w:p w:rsidR="00D365C9" w:rsidRDefault="006C3FF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Bachelor of Engineering in Mechanical – 70%</w:t>
            </w:r>
          </w:p>
        </w:tc>
        <w:tc>
          <w:tcPr>
            <w:tcW w:w="2700" w:type="dxa"/>
            <w:vAlign w:val="bottom"/>
          </w:tcPr>
          <w:p w:rsidR="00D365C9" w:rsidRDefault="00D365C9">
            <w:pPr>
              <w:rPr>
                <w:sz w:val="24"/>
                <w:szCs w:val="24"/>
              </w:rPr>
            </w:pPr>
          </w:p>
        </w:tc>
      </w:tr>
    </w:tbl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ectPr w:rsidR="00D365C9">
          <w:pgSz w:w="12240" w:h="15840"/>
          <w:pgMar w:top="575" w:right="720" w:bottom="298" w:left="720" w:header="0" w:footer="0" w:gutter="0"/>
          <w:cols w:space="720" w:equalWidth="0">
            <w:col w:w="10800"/>
          </w:cols>
        </w:sect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20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</w:t>
      </w:r>
    </w:p>
    <w:p w:rsidR="00D365C9" w:rsidRDefault="00D365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" from="-12pt,19pt" to="552.1pt,19pt" o:allowincell="f" strokeweight=".16931mm"/>
        </w:pict>
      </w:r>
    </w:p>
    <w:p w:rsidR="00D365C9" w:rsidRDefault="00D365C9">
      <w:pPr>
        <w:sectPr w:rsidR="00D365C9">
          <w:type w:val="continuous"/>
          <w:pgSz w:w="12240" w:h="15840"/>
          <w:pgMar w:top="575" w:right="720" w:bottom="298" w:left="72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80"/>
        <w:gridCol w:w="720"/>
      </w:tblGrid>
      <w:tr w:rsidR="00D365C9">
        <w:trPr>
          <w:trHeight w:val="381"/>
        </w:trPr>
        <w:tc>
          <w:tcPr>
            <w:tcW w:w="10080" w:type="dxa"/>
            <w:vAlign w:val="bottom"/>
          </w:tcPr>
          <w:p w:rsidR="00D365C9" w:rsidRDefault="0024743D" w:rsidP="0024743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Evin</w:t>
            </w:r>
            <w:proofErr w:type="spellEnd"/>
            <w:r w:rsidR="006C3FF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  <w:r w:rsidRPr="0024743D">
              <w:rPr>
                <w:rFonts w:ascii="Century Gothic" w:eastAsia="Century Gothic" w:hAnsi="Century Gothic" w:cs="Century Gothic"/>
                <w:sz w:val="20"/>
                <w:szCs w:val="20"/>
              </w:rPr>
              <w:t>+971504753686 / +919979971283</w:t>
            </w:r>
            <w:r w:rsidR="006C3FF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| </w:t>
            </w:r>
            <w:hyperlink r:id="rId9" w:history="1">
              <w:r w:rsidRPr="00DE4C5A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evin.376404@2freemail.com</w:t>
              </w:r>
            </w:hyperlink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64A73B"/>
            <w:vAlign w:val="bottom"/>
          </w:tcPr>
          <w:p w:rsidR="00D365C9" w:rsidRDefault="006C3FF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D365C9">
        <w:trPr>
          <w:trHeight w:val="339"/>
        </w:trPr>
        <w:tc>
          <w:tcPr>
            <w:tcW w:w="10080" w:type="dxa"/>
            <w:vAlign w:val="bottom"/>
          </w:tcPr>
          <w:p w:rsidR="00D365C9" w:rsidRDefault="00D365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64A73B"/>
            <w:vAlign w:val="bottom"/>
          </w:tcPr>
          <w:p w:rsidR="00D365C9" w:rsidRDefault="00D365C9">
            <w:pPr>
              <w:rPr>
                <w:sz w:val="24"/>
                <w:szCs w:val="24"/>
              </w:rPr>
            </w:pPr>
          </w:p>
        </w:tc>
      </w:tr>
    </w:tbl>
    <w:p w:rsidR="00D365C9" w:rsidRDefault="00D365C9">
      <w:pPr>
        <w:spacing w:line="24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489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592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 E R T I F I C A T I O N / T R A I N I N G  P R O G R A M S</w:t>
      </w:r>
    </w:p>
    <w:p w:rsidR="00D365C9" w:rsidRDefault="006C3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76200</wp:posOffset>
            </wp:positionV>
            <wp:extent cx="6896100" cy="184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C9" w:rsidRDefault="00D365C9">
      <w:pPr>
        <w:spacing w:line="368" w:lineRule="exact"/>
        <w:rPr>
          <w:sz w:val="20"/>
          <w:szCs w:val="20"/>
        </w:rPr>
      </w:pPr>
    </w:p>
    <w:p w:rsidR="00D365C9" w:rsidRDefault="006C3FF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Course completions in QA/QC, NDT Level II &amp; PIPING</w:t>
      </w:r>
    </w:p>
    <w:p w:rsidR="00D365C9" w:rsidRDefault="006C3FF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Course completion in </w:t>
      </w:r>
      <w:r>
        <w:rPr>
          <w:rFonts w:ascii="Century Gothic" w:eastAsia="Century Gothic" w:hAnsi="Century Gothic" w:cs="Century Gothic"/>
          <w:sz w:val="20"/>
          <w:szCs w:val="20"/>
        </w:rPr>
        <w:t>AUTOCAD</w:t>
      </w:r>
    </w:p>
    <w:p w:rsidR="00D365C9" w:rsidRDefault="00D365C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365C9" w:rsidRDefault="006C3FF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Participant in “VIRTUAL BAJA SAEINDIA 2014” organized by SAEINDIA at Bangalore</w:t>
      </w:r>
    </w:p>
    <w:p w:rsidR="00D365C9" w:rsidRDefault="006C3FF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Participant in “SECOND NATIONAL LEVEL TECHNICAL SYMPOSIUM MECANILLO” in JCTCET.</w:t>
      </w:r>
    </w:p>
    <w:p w:rsidR="00D365C9" w:rsidRDefault="006C3FF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Participant in seminar on “ADVANCES IN REFRIGARATION AND AIR CONDITIONING” held at</w:t>
      </w:r>
    </w:p>
    <w:p w:rsidR="00D365C9" w:rsidRDefault="006C3FFF">
      <w:pPr>
        <w:ind w:left="72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Karun</w:t>
      </w:r>
      <w:r>
        <w:rPr>
          <w:rFonts w:ascii="Century Gothic" w:eastAsia="Century Gothic" w:hAnsi="Century Gothic" w:cs="Century Gothic"/>
          <w:sz w:val="20"/>
          <w:szCs w:val="20"/>
        </w:rPr>
        <w:t>yaUniversity.</w:t>
      </w:r>
    </w:p>
    <w:p w:rsidR="00D365C9" w:rsidRDefault="006C3FF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Participant in workshop on “ELECTROMECHANIX” held at KarpagamUniversity, Coimbatore</w:t>
      </w: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82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 E R S O N A L  D E T A I L S</w:t>
      </w:r>
    </w:p>
    <w:p w:rsidR="00D365C9" w:rsidRDefault="006C3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77470</wp:posOffset>
            </wp:positionV>
            <wp:extent cx="6896100" cy="184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C9" w:rsidRDefault="00D365C9">
      <w:pPr>
        <w:spacing w:line="370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Nationality: </w:t>
      </w:r>
      <w:r>
        <w:rPr>
          <w:rFonts w:ascii="Century Gothic" w:eastAsia="Century Gothic" w:hAnsi="Century Gothic" w:cs="Century Gothic"/>
          <w:sz w:val="20"/>
          <w:szCs w:val="20"/>
        </w:rPr>
        <w:t>Indian</w:t>
      </w:r>
    </w:p>
    <w:p w:rsidR="00D365C9" w:rsidRDefault="00D365C9">
      <w:pPr>
        <w:spacing w:line="199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Date of Birth:</w:t>
      </w:r>
      <w:r>
        <w:rPr>
          <w:rFonts w:ascii="Century Gothic" w:eastAsia="Century Gothic" w:hAnsi="Century Gothic" w:cs="Century Gothic"/>
          <w:sz w:val="20"/>
          <w:szCs w:val="20"/>
        </w:rPr>
        <w:t>18</w:t>
      </w:r>
      <w:r>
        <w:rPr>
          <w:rFonts w:ascii="Century Gothic" w:eastAsia="Century Gothic" w:hAnsi="Century Gothic" w:cs="Century Gothic"/>
          <w:sz w:val="12"/>
          <w:szCs w:val="12"/>
        </w:rPr>
        <w:t>th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October 1991</w:t>
      </w:r>
    </w:p>
    <w:p w:rsidR="00D365C9" w:rsidRDefault="00D365C9">
      <w:pPr>
        <w:spacing w:line="201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Marital Status: </w:t>
      </w:r>
      <w:r>
        <w:rPr>
          <w:rFonts w:ascii="Century Gothic" w:eastAsia="Century Gothic" w:hAnsi="Century Gothic" w:cs="Century Gothic"/>
          <w:sz w:val="20"/>
          <w:szCs w:val="20"/>
        </w:rPr>
        <w:t>Single</w:t>
      </w:r>
    </w:p>
    <w:p w:rsidR="00D365C9" w:rsidRDefault="00D365C9">
      <w:pPr>
        <w:spacing w:line="199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Languages Known: </w:t>
      </w:r>
      <w:r>
        <w:rPr>
          <w:rFonts w:ascii="Century Gothic" w:eastAsia="Century Gothic" w:hAnsi="Century Gothic" w:cs="Century Gothic"/>
          <w:sz w:val="20"/>
          <w:szCs w:val="20"/>
        </w:rPr>
        <w:t>English, Hindi, Malayalam &amp;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Tamil</w:t>
      </w:r>
    </w:p>
    <w:p w:rsidR="00D365C9" w:rsidRDefault="00D365C9">
      <w:pPr>
        <w:spacing w:line="201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Diving License: </w:t>
      </w:r>
      <w:r>
        <w:rPr>
          <w:rFonts w:ascii="Century Gothic" w:eastAsia="Century Gothic" w:hAnsi="Century Gothic" w:cs="Century Gothic"/>
          <w:sz w:val="20"/>
          <w:szCs w:val="20"/>
        </w:rPr>
        <w:t>Holding Indian D/L</w:t>
      </w: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80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 E F E R E N C E S</w:t>
      </w:r>
    </w:p>
    <w:p w:rsidR="00D365C9" w:rsidRDefault="006C3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77470</wp:posOffset>
            </wp:positionV>
            <wp:extent cx="6896100" cy="184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C9" w:rsidRDefault="00D365C9">
      <w:pPr>
        <w:spacing w:line="370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Submit Upon Request</w:t>
      </w:r>
    </w:p>
    <w:p w:rsidR="00D365C9" w:rsidRDefault="00D365C9">
      <w:pPr>
        <w:sectPr w:rsidR="00D365C9">
          <w:pgSz w:w="12240" w:h="15840"/>
          <w:pgMar w:top="575" w:right="720" w:bottom="298" w:left="720" w:header="0" w:footer="0" w:gutter="0"/>
          <w:cols w:space="720" w:equalWidth="0">
            <w:col w:w="10800"/>
          </w:cols>
        </w:sect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200" w:lineRule="exact"/>
        <w:rPr>
          <w:sz w:val="20"/>
          <w:szCs w:val="20"/>
        </w:rPr>
      </w:pPr>
    </w:p>
    <w:p w:rsidR="00D365C9" w:rsidRDefault="00D365C9">
      <w:pPr>
        <w:spacing w:line="390" w:lineRule="exact"/>
        <w:rPr>
          <w:sz w:val="20"/>
          <w:szCs w:val="20"/>
        </w:rPr>
      </w:pPr>
    </w:p>
    <w:p w:rsidR="00D365C9" w:rsidRDefault="006C3FF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</w:t>
      </w:r>
    </w:p>
    <w:p w:rsidR="00D365C9" w:rsidRDefault="00D365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-12pt,19pt" to="552.1pt,19pt" o:allowincell="f" strokeweight=".16931mm"/>
        </w:pict>
      </w:r>
    </w:p>
    <w:p w:rsidR="00D365C9" w:rsidRDefault="00D365C9">
      <w:pPr>
        <w:sectPr w:rsidR="00D365C9">
          <w:type w:val="continuous"/>
          <w:pgSz w:w="12240" w:h="15840"/>
          <w:pgMar w:top="575" w:right="720" w:bottom="298" w:left="720" w:header="0" w:footer="0" w:gutter="0"/>
          <w:cols w:space="720" w:equalWidth="0">
            <w:col w:w="10800"/>
          </w:cols>
        </w:sectPr>
      </w:pPr>
    </w:p>
    <w:p w:rsidR="006C3FFF" w:rsidRDefault="006C3FFF"/>
    <w:sectPr w:rsidR="006C3FFF" w:rsidSect="00D365C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216A4FC"/>
    <w:lvl w:ilvl="0" w:tplc="D974C35E">
      <w:start w:val="1"/>
      <w:numFmt w:val="bullet"/>
      <w:lvlText w:val=""/>
      <w:lvlJc w:val="left"/>
    </w:lvl>
    <w:lvl w:ilvl="1" w:tplc="7716F50E">
      <w:numFmt w:val="decimal"/>
      <w:lvlText w:val=""/>
      <w:lvlJc w:val="left"/>
    </w:lvl>
    <w:lvl w:ilvl="2" w:tplc="AC1A0052">
      <w:numFmt w:val="decimal"/>
      <w:lvlText w:val=""/>
      <w:lvlJc w:val="left"/>
    </w:lvl>
    <w:lvl w:ilvl="3" w:tplc="8D08DB14">
      <w:numFmt w:val="decimal"/>
      <w:lvlText w:val=""/>
      <w:lvlJc w:val="left"/>
    </w:lvl>
    <w:lvl w:ilvl="4" w:tplc="3D9043BA">
      <w:numFmt w:val="decimal"/>
      <w:lvlText w:val=""/>
      <w:lvlJc w:val="left"/>
    </w:lvl>
    <w:lvl w:ilvl="5" w:tplc="981E58AE">
      <w:numFmt w:val="decimal"/>
      <w:lvlText w:val=""/>
      <w:lvlJc w:val="left"/>
    </w:lvl>
    <w:lvl w:ilvl="6" w:tplc="6BEE0D18">
      <w:numFmt w:val="decimal"/>
      <w:lvlText w:val=""/>
      <w:lvlJc w:val="left"/>
    </w:lvl>
    <w:lvl w:ilvl="7" w:tplc="CFDE3148">
      <w:numFmt w:val="decimal"/>
      <w:lvlText w:val=""/>
      <w:lvlJc w:val="left"/>
    </w:lvl>
    <w:lvl w:ilvl="8" w:tplc="FF203540">
      <w:numFmt w:val="decimal"/>
      <w:lvlText w:val=""/>
      <w:lvlJc w:val="left"/>
    </w:lvl>
  </w:abstractNum>
  <w:abstractNum w:abstractNumId="1">
    <w:nsid w:val="00002CD6"/>
    <w:multiLevelType w:val="hybridMultilevel"/>
    <w:tmpl w:val="0AF80666"/>
    <w:lvl w:ilvl="0" w:tplc="BD4E0F18">
      <w:start w:val="1"/>
      <w:numFmt w:val="bullet"/>
      <w:lvlText w:val=""/>
      <w:lvlJc w:val="left"/>
    </w:lvl>
    <w:lvl w:ilvl="1" w:tplc="7A1C2770">
      <w:numFmt w:val="decimal"/>
      <w:lvlText w:val=""/>
      <w:lvlJc w:val="left"/>
    </w:lvl>
    <w:lvl w:ilvl="2" w:tplc="457AA516">
      <w:numFmt w:val="decimal"/>
      <w:lvlText w:val=""/>
      <w:lvlJc w:val="left"/>
    </w:lvl>
    <w:lvl w:ilvl="3" w:tplc="BBD2F6E4">
      <w:numFmt w:val="decimal"/>
      <w:lvlText w:val=""/>
      <w:lvlJc w:val="left"/>
    </w:lvl>
    <w:lvl w:ilvl="4" w:tplc="49B6304A">
      <w:numFmt w:val="decimal"/>
      <w:lvlText w:val=""/>
      <w:lvlJc w:val="left"/>
    </w:lvl>
    <w:lvl w:ilvl="5" w:tplc="CE20195A">
      <w:numFmt w:val="decimal"/>
      <w:lvlText w:val=""/>
      <w:lvlJc w:val="left"/>
    </w:lvl>
    <w:lvl w:ilvl="6" w:tplc="FBCA23E4">
      <w:numFmt w:val="decimal"/>
      <w:lvlText w:val=""/>
      <w:lvlJc w:val="left"/>
    </w:lvl>
    <w:lvl w:ilvl="7" w:tplc="3EE43522">
      <w:numFmt w:val="decimal"/>
      <w:lvlText w:val=""/>
      <w:lvlJc w:val="left"/>
    </w:lvl>
    <w:lvl w:ilvl="8" w:tplc="E126ECC6">
      <w:numFmt w:val="decimal"/>
      <w:lvlText w:val=""/>
      <w:lvlJc w:val="left"/>
    </w:lvl>
  </w:abstractNum>
  <w:abstractNum w:abstractNumId="2">
    <w:nsid w:val="00005F90"/>
    <w:multiLevelType w:val="hybridMultilevel"/>
    <w:tmpl w:val="5508A16E"/>
    <w:lvl w:ilvl="0" w:tplc="85825AFA">
      <w:start w:val="1"/>
      <w:numFmt w:val="bullet"/>
      <w:lvlText w:val=""/>
      <w:lvlJc w:val="left"/>
    </w:lvl>
    <w:lvl w:ilvl="1" w:tplc="AA226AC0">
      <w:numFmt w:val="decimal"/>
      <w:lvlText w:val=""/>
      <w:lvlJc w:val="left"/>
    </w:lvl>
    <w:lvl w:ilvl="2" w:tplc="B19AF874">
      <w:numFmt w:val="decimal"/>
      <w:lvlText w:val=""/>
      <w:lvlJc w:val="left"/>
    </w:lvl>
    <w:lvl w:ilvl="3" w:tplc="1DD62262">
      <w:numFmt w:val="decimal"/>
      <w:lvlText w:val=""/>
      <w:lvlJc w:val="left"/>
    </w:lvl>
    <w:lvl w:ilvl="4" w:tplc="5426C72C">
      <w:numFmt w:val="decimal"/>
      <w:lvlText w:val=""/>
      <w:lvlJc w:val="left"/>
    </w:lvl>
    <w:lvl w:ilvl="5" w:tplc="8C8A0838">
      <w:numFmt w:val="decimal"/>
      <w:lvlText w:val=""/>
      <w:lvlJc w:val="left"/>
    </w:lvl>
    <w:lvl w:ilvl="6" w:tplc="C464DDFC">
      <w:numFmt w:val="decimal"/>
      <w:lvlText w:val=""/>
      <w:lvlJc w:val="left"/>
    </w:lvl>
    <w:lvl w:ilvl="7" w:tplc="9C8C37CE">
      <w:numFmt w:val="decimal"/>
      <w:lvlText w:val=""/>
      <w:lvlJc w:val="left"/>
    </w:lvl>
    <w:lvl w:ilvl="8" w:tplc="43160642">
      <w:numFmt w:val="decimal"/>
      <w:lvlText w:val=""/>
      <w:lvlJc w:val="left"/>
    </w:lvl>
  </w:abstractNum>
  <w:abstractNum w:abstractNumId="3">
    <w:nsid w:val="00006952"/>
    <w:multiLevelType w:val="hybridMultilevel"/>
    <w:tmpl w:val="68A02B18"/>
    <w:lvl w:ilvl="0" w:tplc="C1FA17BA">
      <w:start w:val="1"/>
      <w:numFmt w:val="bullet"/>
      <w:lvlText w:val=""/>
      <w:lvlJc w:val="left"/>
    </w:lvl>
    <w:lvl w:ilvl="1" w:tplc="88EAF2A0">
      <w:numFmt w:val="decimal"/>
      <w:lvlText w:val=""/>
      <w:lvlJc w:val="left"/>
    </w:lvl>
    <w:lvl w:ilvl="2" w:tplc="6388C150">
      <w:numFmt w:val="decimal"/>
      <w:lvlText w:val=""/>
      <w:lvlJc w:val="left"/>
    </w:lvl>
    <w:lvl w:ilvl="3" w:tplc="8FE61626">
      <w:numFmt w:val="decimal"/>
      <w:lvlText w:val=""/>
      <w:lvlJc w:val="left"/>
    </w:lvl>
    <w:lvl w:ilvl="4" w:tplc="0682234A">
      <w:numFmt w:val="decimal"/>
      <w:lvlText w:val=""/>
      <w:lvlJc w:val="left"/>
    </w:lvl>
    <w:lvl w:ilvl="5" w:tplc="212E3FEC">
      <w:numFmt w:val="decimal"/>
      <w:lvlText w:val=""/>
      <w:lvlJc w:val="left"/>
    </w:lvl>
    <w:lvl w:ilvl="6" w:tplc="940E6550">
      <w:numFmt w:val="decimal"/>
      <w:lvlText w:val=""/>
      <w:lvlJc w:val="left"/>
    </w:lvl>
    <w:lvl w:ilvl="7" w:tplc="342CC732">
      <w:numFmt w:val="decimal"/>
      <w:lvlText w:val=""/>
      <w:lvlJc w:val="left"/>
    </w:lvl>
    <w:lvl w:ilvl="8" w:tplc="700630EC">
      <w:numFmt w:val="decimal"/>
      <w:lvlText w:val=""/>
      <w:lvlJc w:val="left"/>
    </w:lvl>
  </w:abstractNum>
  <w:abstractNum w:abstractNumId="4">
    <w:nsid w:val="00006DF1"/>
    <w:multiLevelType w:val="hybridMultilevel"/>
    <w:tmpl w:val="1E5AEA8E"/>
    <w:lvl w:ilvl="0" w:tplc="EDC8CBB8">
      <w:start w:val="1"/>
      <w:numFmt w:val="bullet"/>
      <w:lvlText w:val=""/>
      <w:lvlJc w:val="left"/>
    </w:lvl>
    <w:lvl w:ilvl="1" w:tplc="E196E53E">
      <w:numFmt w:val="decimal"/>
      <w:lvlText w:val=""/>
      <w:lvlJc w:val="left"/>
    </w:lvl>
    <w:lvl w:ilvl="2" w:tplc="0616FA78">
      <w:numFmt w:val="decimal"/>
      <w:lvlText w:val=""/>
      <w:lvlJc w:val="left"/>
    </w:lvl>
    <w:lvl w:ilvl="3" w:tplc="601C731E">
      <w:numFmt w:val="decimal"/>
      <w:lvlText w:val=""/>
      <w:lvlJc w:val="left"/>
    </w:lvl>
    <w:lvl w:ilvl="4" w:tplc="CDBE818C">
      <w:numFmt w:val="decimal"/>
      <w:lvlText w:val=""/>
      <w:lvlJc w:val="left"/>
    </w:lvl>
    <w:lvl w:ilvl="5" w:tplc="520626AC">
      <w:numFmt w:val="decimal"/>
      <w:lvlText w:val=""/>
      <w:lvlJc w:val="left"/>
    </w:lvl>
    <w:lvl w:ilvl="6" w:tplc="EAA8D746">
      <w:numFmt w:val="decimal"/>
      <w:lvlText w:val=""/>
      <w:lvlJc w:val="left"/>
    </w:lvl>
    <w:lvl w:ilvl="7" w:tplc="51AA5FBA">
      <w:numFmt w:val="decimal"/>
      <w:lvlText w:val=""/>
      <w:lvlJc w:val="left"/>
    </w:lvl>
    <w:lvl w:ilvl="8" w:tplc="D450A87C">
      <w:numFmt w:val="decimal"/>
      <w:lvlText w:val=""/>
      <w:lvlJc w:val="left"/>
    </w:lvl>
  </w:abstractNum>
  <w:abstractNum w:abstractNumId="5">
    <w:nsid w:val="000072AE"/>
    <w:multiLevelType w:val="hybridMultilevel"/>
    <w:tmpl w:val="254AD24C"/>
    <w:lvl w:ilvl="0" w:tplc="305EF9A8">
      <w:start w:val="1"/>
      <w:numFmt w:val="bullet"/>
      <w:lvlText w:val=""/>
      <w:lvlJc w:val="left"/>
    </w:lvl>
    <w:lvl w:ilvl="1" w:tplc="69266EE6">
      <w:numFmt w:val="decimal"/>
      <w:lvlText w:val=""/>
      <w:lvlJc w:val="left"/>
    </w:lvl>
    <w:lvl w:ilvl="2" w:tplc="0BDE8222">
      <w:numFmt w:val="decimal"/>
      <w:lvlText w:val=""/>
      <w:lvlJc w:val="left"/>
    </w:lvl>
    <w:lvl w:ilvl="3" w:tplc="D4FC7C16">
      <w:numFmt w:val="decimal"/>
      <w:lvlText w:val=""/>
      <w:lvlJc w:val="left"/>
    </w:lvl>
    <w:lvl w:ilvl="4" w:tplc="F1502978">
      <w:numFmt w:val="decimal"/>
      <w:lvlText w:val=""/>
      <w:lvlJc w:val="left"/>
    </w:lvl>
    <w:lvl w:ilvl="5" w:tplc="28385E22">
      <w:numFmt w:val="decimal"/>
      <w:lvlText w:val=""/>
      <w:lvlJc w:val="left"/>
    </w:lvl>
    <w:lvl w:ilvl="6" w:tplc="A372E846">
      <w:numFmt w:val="decimal"/>
      <w:lvlText w:val=""/>
      <w:lvlJc w:val="left"/>
    </w:lvl>
    <w:lvl w:ilvl="7" w:tplc="4552DCC0">
      <w:numFmt w:val="decimal"/>
      <w:lvlText w:val=""/>
      <w:lvlJc w:val="left"/>
    </w:lvl>
    <w:lvl w:ilvl="8" w:tplc="3E9A1C8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5C9"/>
    <w:rsid w:val="0024743D"/>
    <w:rsid w:val="006C3FFF"/>
    <w:rsid w:val="00D3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.3764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.37640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in.3764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2018-01-19T09:48:00Z</dcterms:created>
  <dcterms:modified xsi:type="dcterms:W3CDTF">2018-01-19T09:48:00Z</dcterms:modified>
</cp:coreProperties>
</file>