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Tr="00EA2EA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3621E5" w:rsidRDefault="00DD4455" w:rsidP="003B00F1">
            <w:pPr>
              <w:pStyle w:val="ECVNameField"/>
              <w:rPr>
                <w:b/>
              </w:rPr>
            </w:pPr>
            <w:r>
              <w:rPr>
                <w:b/>
              </w:rPr>
              <w:t>Harshani</w:t>
            </w:r>
          </w:p>
        </w:tc>
      </w:tr>
      <w:tr w:rsidR="006C4A6D" w:rsidTr="00EA2EA8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 w:rsidP="00FF4E7A">
            <w:pPr>
              <w:pStyle w:val="ECVComments"/>
            </w:pPr>
          </w:p>
        </w:tc>
      </w:tr>
      <w:tr w:rsidR="006C4A6D" w:rsidRPr="00163360" w:rsidTr="00EA2EA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DD4455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4" behindDoc="0" locked="0" layoutInCell="1" allowOverlap="1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-32385</wp:posOffset>
                  </wp:positionV>
                  <wp:extent cx="1162050" cy="1162050"/>
                  <wp:effectExtent l="0" t="0" r="0" b="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uka\Pictures\MP Navigator EX\pp size pics\1022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64A8"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6C4A6D" w:rsidRPr="007F33EB" w:rsidRDefault="005D64A8" w:rsidP="008A5D62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42B2">
              <w:rPr>
                <w:lang w:val="fr-FR"/>
              </w:rPr>
              <w:t>BurDubai, Dubai</w:t>
            </w:r>
          </w:p>
        </w:tc>
      </w:tr>
      <w:tr w:rsidR="006C4A6D" w:rsidTr="00EA2EA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7F33EB" w:rsidRDefault="006C4A6D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Default="005D64A8" w:rsidP="003B00F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0F1">
              <w:rPr>
                <w:color w:val="2E74B5" w:themeColor="accent1" w:themeShade="BF"/>
                <w:szCs w:val="20"/>
              </w:rPr>
              <w:t>C/o-</w:t>
            </w:r>
            <w:r w:rsidR="00200F86">
              <w:rPr>
                <w:color w:val="2E74B5" w:themeColor="accent1" w:themeShade="BF"/>
                <w:szCs w:val="20"/>
              </w:rPr>
              <w:t>+971</w:t>
            </w:r>
            <w:r w:rsidR="00200F86" w:rsidRPr="00200F86">
              <w:rPr>
                <w:b/>
                <w:bCs/>
                <w:color w:val="2E74B5" w:themeColor="accent1" w:themeShade="BF"/>
              </w:rPr>
              <w:t>5</w:t>
            </w:r>
            <w:bookmarkStart w:id="0" w:name="_GoBack"/>
            <w:bookmarkEnd w:id="0"/>
            <w:r w:rsidR="003B00F1">
              <w:rPr>
                <w:b/>
                <w:bCs/>
                <w:color w:val="2E74B5" w:themeColor="accent1" w:themeShade="BF"/>
              </w:rPr>
              <w:t>06425478</w:t>
            </w:r>
          </w:p>
        </w:tc>
      </w:tr>
      <w:tr w:rsidR="006C4A6D" w:rsidTr="00EA2EA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5D64A8" w:rsidP="003B00F1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24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2" w:history="1">
              <w:r w:rsidR="003B00F1" w:rsidRPr="00BD6E0D">
                <w:rPr>
                  <w:rStyle w:val="Hyperlink"/>
                </w:rPr>
                <w:t>harshani.376652@2freemail.com</w:t>
              </w:r>
            </w:hyperlink>
            <w:r w:rsidR="003B00F1">
              <w:t xml:space="preserve"> </w:t>
            </w:r>
          </w:p>
        </w:tc>
      </w:tr>
      <w:tr w:rsidR="00F02D59" w:rsidTr="00EA2EA8">
        <w:trPr>
          <w:gridAfter w:val="1"/>
          <w:wAfter w:w="7541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F02D59" w:rsidRDefault="00F02D59"/>
        </w:tc>
      </w:tr>
      <w:tr w:rsidR="006C4A6D" w:rsidTr="00EA2EA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9C774B" w:rsidP="009C774B">
            <w:pPr>
              <w:pStyle w:val="ECVGenderRow"/>
            </w:pPr>
            <w:r>
              <w:rPr>
                <w:rStyle w:val="ECVHeadingContactDetails"/>
              </w:rPr>
              <w:t>Gender</w:t>
            </w:r>
            <w:r w:rsidR="00FF4E7A">
              <w:t>Female</w:t>
            </w:r>
            <w:r w:rsidR="006C4A6D">
              <w:rPr>
                <w:rStyle w:val="ECVHeadingContactDetails"/>
              </w:rPr>
              <w:t>| Date of birth</w:t>
            </w:r>
            <w:r w:rsidR="00DD4455">
              <w:t>08</w:t>
            </w:r>
            <w:r w:rsidR="00FF4E7A">
              <w:t>/</w:t>
            </w:r>
            <w:r w:rsidR="00DD4455">
              <w:t>12</w:t>
            </w:r>
            <w:r w:rsidR="00FF4E7A">
              <w:t>/19</w:t>
            </w:r>
            <w:r w:rsidR="00DD4455">
              <w:t>90</w:t>
            </w:r>
            <w:r w:rsidR="006C4A6D">
              <w:rPr>
                <w:rStyle w:val="ECVHeadingContactDetails"/>
              </w:rPr>
              <w:t>| Nationality</w:t>
            </w:r>
            <w:r w:rsidR="00FF4E7A">
              <w:t>Sri Lankan</w:t>
            </w:r>
            <w:r w:rsidR="00F02D59">
              <w:t>| Single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Tr="00EA2EA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9C774B" w:rsidP="00FF4E7A">
            <w:pPr>
              <w:pStyle w:val="ECVLeftHeading"/>
            </w:pPr>
            <w:r>
              <w:t>Objective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C774B" w:rsidRPr="009C774B" w:rsidRDefault="00C23376" w:rsidP="00C23376">
            <w:pPr>
              <w:pStyle w:val="ECVNameField"/>
              <w:jc w:val="both"/>
              <w:rPr>
                <w:sz w:val="18"/>
              </w:rPr>
            </w:pPr>
            <w:r w:rsidRPr="00C23376">
              <w:rPr>
                <w:sz w:val="18"/>
              </w:rPr>
              <w:t>Personable individual with proven time-management skills developed from ongoing casual employment whilestudying and under</w:t>
            </w:r>
            <w:r>
              <w:rPr>
                <w:sz w:val="18"/>
              </w:rPr>
              <w:t xml:space="preserve">taking </w:t>
            </w:r>
            <w:r w:rsidR="00F02D59">
              <w:rPr>
                <w:sz w:val="18"/>
              </w:rPr>
              <w:t>fresh opportunities</w:t>
            </w:r>
            <w:r>
              <w:rPr>
                <w:sz w:val="18"/>
              </w:rPr>
              <w:t xml:space="preserve"> and job</w:t>
            </w:r>
            <w:r w:rsidRPr="00C23376">
              <w:rPr>
                <w:sz w:val="18"/>
              </w:rPr>
              <w:t xml:space="preserve"> placements. Highly articulate individual able to work confidentlywith diverse cultures and situations in which cultural awareness and appreciation are integral. Strong academicbackground with above-average results. Knowledgeable with solid theoretical business understanding </w:t>
            </w:r>
            <w:r>
              <w:rPr>
                <w:sz w:val="18"/>
              </w:rPr>
              <w:t xml:space="preserve">mainly in Digital Media </w:t>
            </w:r>
            <w:r w:rsidRPr="00C23376">
              <w:rPr>
                <w:sz w:val="18"/>
              </w:rPr>
              <w:t>and a range of practical experience. Seeking an opportunity tostart a professional career with the lo</w:t>
            </w:r>
            <w:r>
              <w:rPr>
                <w:sz w:val="18"/>
              </w:rPr>
              <w:t>ng-term aim in Digital or in Marketing industry</w:t>
            </w:r>
            <w:r w:rsidRPr="00C23376">
              <w:rPr>
                <w:sz w:val="18"/>
              </w:rPr>
              <w:t>.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5D64A8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topFromText="6" w:bottomFromText="170" w:vertAnchor="text" w:tblpY="6"/>
        <w:tblW w:w="10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7627"/>
      </w:tblGrid>
      <w:tr w:rsidR="006C4A6D" w:rsidTr="00163360">
        <w:trPr>
          <w:cantSplit/>
          <w:trHeight w:val="287"/>
        </w:trPr>
        <w:tc>
          <w:tcPr>
            <w:tcW w:w="2866" w:type="dxa"/>
            <w:vMerge w:val="restart"/>
            <w:shd w:val="clear" w:color="auto" w:fill="auto"/>
          </w:tcPr>
          <w:p w:rsidR="00163ED3" w:rsidRDefault="00163ED3" w:rsidP="0038649E">
            <w:pPr>
              <w:pStyle w:val="ECVDate"/>
              <w:jc w:val="left"/>
            </w:pPr>
          </w:p>
          <w:p w:rsidR="009C774B" w:rsidRPr="009C774B" w:rsidRDefault="00DD4455" w:rsidP="0038649E">
            <w:pPr>
              <w:pStyle w:val="ECVDate"/>
              <w:jc w:val="left"/>
            </w:pPr>
            <w:r>
              <w:t>September</w:t>
            </w:r>
            <w:r w:rsidR="00726E71">
              <w:t xml:space="preserve"> 2016 – </w:t>
            </w:r>
            <w:r>
              <w:t>December</w:t>
            </w:r>
            <w:r w:rsidR="00EA511A">
              <w:t xml:space="preserve"> 2017</w:t>
            </w:r>
          </w:p>
        </w:tc>
        <w:tc>
          <w:tcPr>
            <w:tcW w:w="7627" w:type="dxa"/>
            <w:shd w:val="clear" w:color="auto" w:fill="auto"/>
          </w:tcPr>
          <w:p w:rsidR="00163ED3" w:rsidRDefault="00163ED3">
            <w:pPr>
              <w:pStyle w:val="ECVSubSectionHeading"/>
            </w:pPr>
          </w:p>
          <w:p w:rsidR="006C4A6D" w:rsidRDefault="00FF4E7A">
            <w:pPr>
              <w:pStyle w:val="ECVSubSectionHeading"/>
            </w:pPr>
            <w:r>
              <w:t xml:space="preserve">Executive – </w:t>
            </w:r>
            <w:r w:rsidR="00DD4455">
              <w:t xml:space="preserve">Web Content and Online Marketing </w:t>
            </w:r>
          </w:p>
        </w:tc>
      </w:tr>
      <w:tr w:rsidR="006C4A6D" w:rsidTr="00163360">
        <w:trPr>
          <w:cantSplit/>
          <w:trHeight w:val="210"/>
        </w:trPr>
        <w:tc>
          <w:tcPr>
            <w:tcW w:w="2866" w:type="dxa"/>
            <w:vMerge/>
            <w:shd w:val="clear" w:color="auto" w:fill="auto"/>
          </w:tcPr>
          <w:p w:rsidR="006C4A6D" w:rsidRDefault="006C4A6D"/>
        </w:tc>
        <w:tc>
          <w:tcPr>
            <w:tcW w:w="7627" w:type="dxa"/>
            <w:shd w:val="clear" w:color="auto" w:fill="auto"/>
          </w:tcPr>
          <w:p w:rsidR="007F0AF7" w:rsidRPr="00D662D4" w:rsidRDefault="007D0309" w:rsidP="00D662D4">
            <w:pPr>
              <w:pStyle w:val="ECVOrganisationDetails"/>
            </w:pPr>
            <w:r>
              <w:t>Ontv.lk Pvt LTD</w:t>
            </w:r>
            <w:r w:rsidR="00FF4E7A" w:rsidRPr="00A2522F">
              <w:t xml:space="preserve"> –</w:t>
            </w:r>
            <w:r w:rsidR="006923CB">
              <w:t>Sr</w:t>
            </w:r>
            <w:r w:rsidR="00D662D4">
              <w:t>i</w:t>
            </w:r>
            <w:r w:rsidR="006923CB">
              <w:t xml:space="preserve"> Lanka</w:t>
            </w:r>
          </w:p>
        </w:tc>
      </w:tr>
      <w:tr w:rsidR="00A05AD0" w:rsidTr="00163360">
        <w:trPr>
          <w:cantSplit/>
          <w:trHeight w:val="407"/>
        </w:trPr>
        <w:tc>
          <w:tcPr>
            <w:tcW w:w="2866" w:type="dxa"/>
            <w:shd w:val="clear" w:color="auto" w:fill="auto"/>
          </w:tcPr>
          <w:p w:rsidR="009C774B" w:rsidRPr="00DD4455" w:rsidRDefault="00364773" w:rsidP="00364773">
            <w:pPr>
              <w:rPr>
                <w:color w:val="002060"/>
                <w:sz w:val="18"/>
                <w:szCs w:val="18"/>
              </w:rPr>
            </w:pPr>
            <w:r w:rsidRPr="00364773">
              <w:rPr>
                <w:color w:val="002060"/>
                <w:sz w:val="18"/>
                <w:szCs w:val="18"/>
              </w:rPr>
              <w:t>January 201</w:t>
            </w:r>
            <w:r w:rsidR="00DD4455">
              <w:rPr>
                <w:color w:val="002060"/>
                <w:sz w:val="18"/>
                <w:szCs w:val="18"/>
              </w:rPr>
              <w:t>3</w:t>
            </w:r>
            <w:r w:rsidRPr="00364773">
              <w:rPr>
                <w:color w:val="002060"/>
                <w:sz w:val="18"/>
                <w:szCs w:val="18"/>
              </w:rPr>
              <w:t xml:space="preserve"> – </w:t>
            </w:r>
            <w:r w:rsidR="00DD4455">
              <w:rPr>
                <w:color w:val="002060"/>
                <w:sz w:val="18"/>
                <w:szCs w:val="18"/>
              </w:rPr>
              <w:t xml:space="preserve">August </w:t>
            </w:r>
            <w:r w:rsidRPr="00364773">
              <w:rPr>
                <w:color w:val="002060"/>
                <w:sz w:val="18"/>
                <w:szCs w:val="18"/>
              </w:rPr>
              <w:t>201</w:t>
            </w:r>
            <w:r w:rsidR="00DD4455">
              <w:rPr>
                <w:color w:val="002060"/>
                <w:sz w:val="18"/>
                <w:szCs w:val="1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:rsidR="00163ED3" w:rsidRDefault="00077495" w:rsidP="006923CB">
            <w:pPr>
              <w:pStyle w:val="ECVOrganisationDetails"/>
              <w:rPr>
                <w:color w:val="1F4E79" w:themeColor="accent1" w:themeShade="80"/>
                <w:sz w:val="22"/>
              </w:rPr>
            </w:pPr>
            <w:r w:rsidRPr="00077495">
              <w:rPr>
                <w:color w:val="1F4E79" w:themeColor="accent1" w:themeShade="80"/>
                <w:sz w:val="22"/>
              </w:rPr>
              <w:t xml:space="preserve">Executive – </w:t>
            </w:r>
            <w:r w:rsidR="00DD4455">
              <w:rPr>
                <w:color w:val="1F4E79" w:themeColor="accent1" w:themeShade="80"/>
                <w:sz w:val="22"/>
              </w:rPr>
              <w:t xml:space="preserve">HR and Online Marketing </w:t>
            </w:r>
          </w:p>
          <w:p w:rsidR="00A05AD0" w:rsidRPr="00163ED3" w:rsidRDefault="00DD4455" w:rsidP="006923CB">
            <w:pPr>
              <w:pStyle w:val="ECVOrganisationDetails"/>
              <w:rPr>
                <w:color w:val="1F4E79" w:themeColor="accent1" w:themeShade="80"/>
                <w:sz w:val="22"/>
              </w:rPr>
            </w:pPr>
            <w:r>
              <w:t>Allwinz</w:t>
            </w:r>
            <w:r w:rsidR="007D0309">
              <w:t xml:space="preserve">Ideas </w:t>
            </w:r>
            <w:r w:rsidR="00A05AD0" w:rsidRPr="00A2522F">
              <w:t>Pvt Ltd –</w:t>
            </w:r>
            <w:r w:rsidR="006923CB" w:rsidRPr="00A2522F">
              <w:t xml:space="preserve"> Sri Lanka</w:t>
            </w:r>
          </w:p>
        </w:tc>
      </w:tr>
      <w:tr w:rsidR="00A05AD0" w:rsidTr="00163360">
        <w:trPr>
          <w:cantSplit/>
          <w:trHeight w:val="407"/>
        </w:trPr>
        <w:tc>
          <w:tcPr>
            <w:tcW w:w="2866" w:type="dxa"/>
            <w:shd w:val="clear" w:color="auto" w:fill="auto"/>
          </w:tcPr>
          <w:p w:rsidR="00364773" w:rsidRPr="00364773" w:rsidRDefault="00DD4455" w:rsidP="00A05AD0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January</w:t>
            </w:r>
            <w:r w:rsidR="00364773" w:rsidRPr="00364773">
              <w:rPr>
                <w:color w:val="002060"/>
                <w:sz w:val="18"/>
                <w:szCs w:val="18"/>
              </w:rPr>
              <w:t xml:space="preserve"> 201</w:t>
            </w:r>
            <w:r>
              <w:rPr>
                <w:color w:val="002060"/>
                <w:sz w:val="18"/>
                <w:szCs w:val="18"/>
              </w:rPr>
              <w:t>2- December</w:t>
            </w:r>
            <w:r w:rsidR="00364773" w:rsidRPr="00364773">
              <w:rPr>
                <w:color w:val="002060"/>
                <w:sz w:val="18"/>
                <w:szCs w:val="18"/>
              </w:rPr>
              <w:t xml:space="preserve"> 201</w:t>
            </w:r>
            <w:r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:rsidR="00A05AD0" w:rsidRDefault="00DD4455" w:rsidP="00A05AD0">
            <w:pPr>
              <w:pStyle w:val="ECVSubSectionHeading"/>
            </w:pPr>
            <w:r>
              <w:t>Executive - Customer Service</w:t>
            </w:r>
          </w:p>
          <w:p w:rsidR="00077495" w:rsidRPr="00A2522F" w:rsidRDefault="00DD4455" w:rsidP="00A05AD0">
            <w:pPr>
              <w:pStyle w:val="ECVSubSectionHeading"/>
            </w:pPr>
            <w:r>
              <w:rPr>
                <w:color w:val="auto"/>
                <w:sz w:val="18"/>
              </w:rPr>
              <w:t xml:space="preserve">Ceylinco Healthcare Centre </w:t>
            </w:r>
            <w:r w:rsidR="006923CB" w:rsidRPr="00A2522F">
              <w:rPr>
                <w:color w:val="auto"/>
                <w:sz w:val="18"/>
              </w:rPr>
              <w:t xml:space="preserve"> – Sri Lanka</w:t>
            </w:r>
          </w:p>
        </w:tc>
      </w:tr>
    </w:tbl>
    <w:p w:rsidR="006C4A6D" w:rsidRDefault="006C4A6D">
      <w:pPr>
        <w:pStyle w:val="ECVText"/>
      </w:pPr>
    </w:p>
    <w:tbl>
      <w:tblPr>
        <w:tblpPr w:leftFromText="180" w:rightFromText="180" w:vertAnchor="text" w:horzAnchor="margin" w:tblpY="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3376" w:rsidTr="00C23376">
        <w:trPr>
          <w:trHeight w:val="170"/>
        </w:trPr>
        <w:tc>
          <w:tcPr>
            <w:tcW w:w="2835" w:type="dxa"/>
            <w:shd w:val="clear" w:color="auto" w:fill="auto"/>
          </w:tcPr>
          <w:p w:rsidR="00C23376" w:rsidRDefault="00C23376" w:rsidP="00C23376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3376" w:rsidRDefault="00C23376" w:rsidP="00C23376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376" w:rsidRDefault="00C23376">
      <w:pPr>
        <w:pStyle w:val="ECVText"/>
      </w:pPr>
    </w:p>
    <w:tbl>
      <w:tblPr>
        <w:tblpPr w:topFromText="6" w:bottomFromText="170" w:vertAnchor="text" w:horzAnchor="margin" w:tblpXSpec="center" w:tblpY="-156"/>
        <w:tblW w:w="103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3"/>
        <w:gridCol w:w="7464"/>
        <w:gridCol w:w="76"/>
      </w:tblGrid>
      <w:tr w:rsidR="007F0AF7" w:rsidTr="0038649E">
        <w:trPr>
          <w:cantSplit/>
          <w:trHeight w:val="372"/>
        </w:trPr>
        <w:tc>
          <w:tcPr>
            <w:tcW w:w="2803" w:type="dxa"/>
            <w:vMerge w:val="restart"/>
            <w:shd w:val="clear" w:color="auto" w:fill="auto"/>
          </w:tcPr>
          <w:p w:rsidR="007F0AF7" w:rsidRDefault="007F0AF7" w:rsidP="003301FC">
            <w:pPr>
              <w:pStyle w:val="ECVDate"/>
            </w:pPr>
          </w:p>
          <w:p w:rsidR="007F0AF7" w:rsidRDefault="007F0AF7" w:rsidP="003301FC">
            <w:pPr>
              <w:pStyle w:val="ECVDate"/>
            </w:pPr>
            <w:r>
              <w:t>20</w:t>
            </w:r>
            <w:r w:rsidR="00163ED3">
              <w:t>10</w:t>
            </w:r>
          </w:p>
          <w:p w:rsidR="007F0AF7" w:rsidRDefault="007F0AF7" w:rsidP="007F0AF7">
            <w:pPr>
              <w:pStyle w:val="ECVDate"/>
              <w:jc w:val="left"/>
            </w:pPr>
          </w:p>
          <w:p w:rsidR="007F0AF7" w:rsidRDefault="007F0AF7" w:rsidP="00C10A47">
            <w:pPr>
              <w:pStyle w:val="ECVDate"/>
            </w:pPr>
          </w:p>
          <w:p w:rsidR="007F0AF7" w:rsidRDefault="007F0AF7" w:rsidP="00C10A47">
            <w:pPr>
              <w:pStyle w:val="ECVDate"/>
            </w:pPr>
            <w:r>
              <w:t>201</w:t>
            </w:r>
            <w:r w:rsidR="00163ED3">
              <w:t>6January</w:t>
            </w:r>
            <w:r>
              <w:t xml:space="preserve"> – 201</w:t>
            </w:r>
            <w:r w:rsidR="00163ED3">
              <w:t>6 April</w:t>
            </w:r>
          </w:p>
          <w:p w:rsidR="00163ED3" w:rsidRDefault="00163ED3" w:rsidP="00C10A47">
            <w:pPr>
              <w:pStyle w:val="ECVDate"/>
            </w:pPr>
          </w:p>
          <w:p w:rsidR="00163ED3" w:rsidRDefault="00163ED3" w:rsidP="00C10A47">
            <w:pPr>
              <w:pStyle w:val="ECVDate"/>
            </w:pPr>
          </w:p>
          <w:p w:rsidR="00163ED3" w:rsidRDefault="00163ED3" w:rsidP="00C10A47">
            <w:pPr>
              <w:pStyle w:val="ECVDate"/>
            </w:pPr>
          </w:p>
          <w:p w:rsidR="00163ED3" w:rsidRDefault="00163ED3" w:rsidP="00C10A47">
            <w:pPr>
              <w:pStyle w:val="ECVDate"/>
            </w:pPr>
            <w:r>
              <w:t>2016 April – 2016 October</w:t>
            </w:r>
          </w:p>
          <w:p w:rsidR="00163ED3" w:rsidRDefault="00163ED3" w:rsidP="00C10A47">
            <w:pPr>
              <w:pStyle w:val="ECVDate"/>
            </w:pPr>
          </w:p>
        </w:tc>
        <w:tc>
          <w:tcPr>
            <w:tcW w:w="7540" w:type="dxa"/>
            <w:gridSpan w:val="2"/>
            <w:shd w:val="clear" w:color="auto" w:fill="auto"/>
          </w:tcPr>
          <w:p w:rsidR="00163ED3" w:rsidRDefault="00163ED3" w:rsidP="003301FC">
            <w:pPr>
              <w:pStyle w:val="ECVSubSectionHeading"/>
            </w:pPr>
            <w:r>
              <w:t>General Certificate of Education Advance Lever- 2A’s 1B</w:t>
            </w:r>
          </w:p>
          <w:p w:rsidR="007F0AF7" w:rsidRDefault="00163ED3" w:rsidP="007F0AF7">
            <w:pPr>
              <w:pStyle w:val="ECVOrganisationDetails"/>
            </w:pPr>
            <w:r>
              <w:t>St. Josephs’ Girl School - Nugegoda</w:t>
            </w:r>
          </w:p>
          <w:p w:rsidR="00163ED3" w:rsidRDefault="00163ED3" w:rsidP="007F0AF7">
            <w:pPr>
              <w:pStyle w:val="ECVOrganisationDetails"/>
            </w:pPr>
          </w:p>
        </w:tc>
      </w:tr>
      <w:tr w:rsidR="00C23376" w:rsidTr="0038649E">
        <w:trPr>
          <w:gridAfter w:val="1"/>
          <w:wAfter w:w="76" w:type="dxa"/>
          <w:cantSplit/>
          <w:trHeight w:val="292"/>
        </w:trPr>
        <w:tc>
          <w:tcPr>
            <w:tcW w:w="2803" w:type="dxa"/>
            <w:vMerge/>
            <w:shd w:val="clear" w:color="auto" w:fill="auto"/>
          </w:tcPr>
          <w:p w:rsidR="00C23376" w:rsidRDefault="00C23376" w:rsidP="00C23376"/>
        </w:tc>
        <w:tc>
          <w:tcPr>
            <w:tcW w:w="7464" w:type="dxa"/>
            <w:shd w:val="clear" w:color="auto" w:fill="auto"/>
          </w:tcPr>
          <w:p w:rsidR="00C23376" w:rsidRDefault="00163ED3" w:rsidP="00C23376">
            <w:pPr>
              <w:pStyle w:val="ECVSubSectionHeading"/>
            </w:pPr>
            <w:r>
              <w:t>Foundation Level – Human Resources</w:t>
            </w:r>
          </w:p>
          <w:p w:rsidR="00163ED3" w:rsidRDefault="00163ED3" w:rsidP="00C23376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IPM Sri Lanka</w:t>
            </w:r>
          </w:p>
          <w:p w:rsidR="00163ED3" w:rsidRDefault="00163ED3" w:rsidP="00163ED3">
            <w:pPr>
              <w:pStyle w:val="ECVSubSectionHeading"/>
            </w:pPr>
          </w:p>
          <w:p w:rsidR="00163ED3" w:rsidRDefault="00163ED3" w:rsidP="00163ED3">
            <w:pPr>
              <w:pStyle w:val="ECVSubSectionHeading"/>
            </w:pPr>
            <w:r>
              <w:t>Certification Level – Human Resources</w:t>
            </w:r>
          </w:p>
          <w:p w:rsidR="00C23376" w:rsidRPr="00163ED3" w:rsidRDefault="00163ED3" w:rsidP="00163ED3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IPM Sri Lanka</w:t>
            </w:r>
          </w:p>
        </w:tc>
      </w:tr>
      <w:tr w:rsidR="007F0AF7" w:rsidTr="0038649E">
        <w:trPr>
          <w:gridAfter w:val="2"/>
          <w:wAfter w:w="7540" w:type="dxa"/>
          <w:cantSplit/>
          <w:trHeight w:val="184"/>
        </w:trPr>
        <w:tc>
          <w:tcPr>
            <w:tcW w:w="2803" w:type="dxa"/>
            <w:vMerge/>
            <w:shd w:val="clear" w:color="auto" w:fill="auto"/>
          </w:tcPr>
          <w:p w:rsidR="007F0AF7" w:rsidRDefault="007F0AF7" w:rsidP="00C23376"/>
        </w:tc>
      </w:tr>
    </w:tbl>
    <w:tbl>
      <w:tblPr>
        <w:tblpPr w:topFromText="6" w:bottomFromText="170" w:vertAnchor="text" w:horzAnchor="margin" w:tblpY="-354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7F0AF7" w:rsidTr="0016336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7F0AF7" w:rsidRDefault="007F0AF7" w:rsidP="007F0AF7">
            <w:pPr>
              <w:pStyle w:val="ECVLeftDetails"/>
            </w:pPr>
            <w:r>
              <w:t>Projects</w:t>
            </w:r>
          </w:p>
          <w:p w:rsidR="007F0AF7" w:rsidRDefault="007F0AF7" w:rsidP="007F0AF7">
            <w:pPr>
              <w:pStyle w:val="ECVLeftDetails"/>
            </w:pPr>
          </w:p>
          <w:p w:rsidR="007F0AF7" w:rsidRDefault="007F0AF7" w:rsidP="007F0AF7">
            <w:pPr>
              <w:pStyle w:val="ECVLeftDetails"/>
            </w:pPr>
            <w:r>
              <w:t>Conferences</w:t>
            </w:r>
          </w:p>
          <w:p w:rsidR="007F0AF7" w:rsidRDefault="007F0AF7" w:rsidP="00163ED3">
            <w:pPr>
              <w:pStyle w:val="ECVLeftDetails"/>
              <w:jc w:val="left"/>
            </w:pPr>
            <w:r>
              <w:t>Memberships</w:t>
            </w:r>
          </w:p>
          <w:p w:rsidR="007F0AF7" w:rsidRDefault="007F0AF7" w:rsidP="007F0AF7">
            <w:pPr>
              <w:pStyle w:val="ECVLeftDetails"/>
            </w:pPr>
            <w:r>
              <w:t>Certifications</w:t>
            </w:r>
          </w:p>
          <w:p w:rsidR="0038649E" w:rsidRDefault="0038649E" w:rsidP="007F0AF7">
            <w:pPr>
              <w:pStyle w:val="ECVLeftDetails"/>
            </w:pPr>
            <w:r>
              <w:t>Language</w:t>
            </w:r>
          </w:p>
        </w:tc>
        <w:tc>
          <w:tcPr>
            <w:tcW w:w="7542" w:type="dxa"/>
            <w:shd w:val="clear" w:color="auto" w:fill="auto"/>
          </w:tcPr>
          <w:p w:rsidR="007F0AF7" w:rsidRDefault="00163ED3" w:rsidP="007F0AF7">
            <w:pPr>
              <w:pStyle w:val="ECVSectionDetails"/>
            </w:pPr>
            <w:r>
              <w:t>Airtel</w:t>
            </w:r>
            <w:r w:rsidR="007F0AF7">
              <w:t xml:space="preserve"> Online Marketing Campaign</w:t>
            </w:r>
            <w:r>
              <w:t>, DSI tyre, Vista rooms</w:t>
            </w:r>
          </w:p>
          <w:p w:rsidR="00163ED3" w:rsidRDefault="00163ED3" w:rsidP="007F0AF7">
            <w:pPr>
              <w:pStyle w:val="ECVSectionDetails"/>
            </w:pPr>
          </w:p>
          <w:p w:rsidR="00F5461E" w:rsidRDefault="007F0AF7" w:rsidP="00F5461E">
            <w:pPr>
              <w:pStyle w:val="ECVSectionDetails"/>
            </w:pPr>
            <w:r>
              <w:t xml:space="preserve">Social Media Day Conference 2015, 2016 </w:t>
            </w:r>
          </w:p>
          <w:p w:rsidR="007F0AF7" w:rsidRDefault="007F0AF7" w:rsidP="00F5461E">
            <w:pPr>
              <w:pStyle w:val="ECVSectionDetails"/>
            </w:pPr>
            <w:r>
              <w:t>Volunteer in UN Sri Lanka</w:t>
            </w:r>
          </w:p>
          <w:p w:rsidR="0038649E" w:rsidRDefault="00F5461E" w:rsidP="007F0AF7">
            <w:pPr>
              <w:pStyle w:val="ECVSectionBullet"/>
            </w:pPr>
            <w:r>
              <w:t xml:space="preserve">International Computer Driving Licence ICDL Sri Lanka, French Language A1 Level, IELTS </w:t>
            </w:r>
          </w:p>
          <w:p w:rsidR="0038649E" w:rsidRPr="006116F5" w:rsidRDefault="0038649E" w:rsidP="007F0AF7">
            <w:pPr>
              <w:pStyle w:val="ECVSectionBullet"/>
            </w:pPr>
            <w:r>
              <w:t xml:space="preserve">Fluent in English, </w:t>
            </w:r>
            <w:r w:rsidR="00F5461E">
              <w:t xml:space="preserve">Intermediate in Hindi, Tamil, French and Japanese </w:t>
            </w:r>
          </w:p>
        </w:tc>
      </w:tr>
    </w:tbl>
    <w:p w:rsidR="007828E7" w:rsidRPr="00FA5577" w:rsidRDefault="007828E7" w:rsidP="007828E7">
      <w:pPr>
        <w:jc w:val="both"/>
        <w:rPr>
          <w:sz w:val="20"/>
          <w:szCs w:val="28"/>
        </w:rPr>
      </w:pPr>
    </w:p>
    <w:sectPr w:rsidR="007828E7" w:rsidRPr="00FA5577" w:rsidSect="003B00F1">
      <w:headerReference w:type="even" r:id="rId14"/>
      <w:footerReference w:type="even" r:id="rId15"/>
      <w:footerReference w:type="default" r:id="rId16"/>
      <w:pgSz w:w="11906" w:h="16838"/>
      <w:pgMar w:top="814" w:right="680" w:bottom="1474" w:left="850" w:header="28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22" w:rsidRDefault="00AB5B22">
      <w:r>
        <w:separator/>
      </w:r>
    </w:p>
  </w:endnote>
  <w:endnote w:type="continuationSeparator" w:id="1">
    <w:p w:rsidR="00AB5B22" w:rsidRDefault="00AB5B22">
      <w:r>
        <w:continuationSeparator/>
      </w:r>
    </w:p>
  </w:endnote>
  <w:endnote w:type="continuationNotice" w:id="2">
    <w:p w:rsidR="00AB5B22" w:rsidRDefault="00AB5B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1E" w:rsidRDefault="00F5461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1F13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F13E3">
      <w:rPr>
        <w:rFonts w:eastAsia="ArialMT" w:cs="ArialMT"/>
        <w:sz w:val="14"/>
        <w:szCs w:val="14"/>
      </w:rPr>
      <w:fldChar w:fldCharType="separate"/>
    </w:r>
    <w:r w:rsidR="003B00F1">
      <w:rPr>
        <w:rFonts w:eastAsia="ArialMT" w:cs="ArialMT"/>
        <w:noProof/>
        <w:sz w:val="14"/>
        <w:szCs w:val="14"/>
      </w:rPr>
      <w:t>2</w:t>
    </w:r>
    <w:r w:rsidR="001F13E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F13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F13E3">
      <w:rPr>
        <w:rFonts w:eastAsia="ArialMT" w:cs="ArialMT"/>
        <w:sz w:val="14"/>
        <w:szCs w:val="14"/>
      </w:rPr>
      <w:fldChar w:fldCharType="separate"/>
    </w:r>
    <w:r w:rsidR="003B00F1">
      <w:rPr>
        <w:rFonts w:eastAsia="ArialMT" w:cs="ArialMT"/>
        <w:noProof/>
        <w:sz w:val="14"/>
        <w:szCs w:val="14"/>
      </w:rPr>
      <w:t>2</w:t>
    </w:r>
    <w:r w:rsidR="001F13E3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1E" w:rsidRDefault="00F5461E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 w:rsidR="001F13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F13E3">
      <w:rPr>
        <w:rFonts w:eastAsia="ArialMT" w:cs="ArialMT"/>
        <w:sz w:val="14"/>
        <w:szCs w:val="14"/>
      </w:rPr>
      <w:fldChar w:fldCharType="separate"/>
    </w:r>
    <w:r w:rsidR="00AB5B22">
      <w:rPr>
        <w:rFonts w:eastAsia="ArialMT" w:cs="ArialMT"/>
        <w:noProof/>
        <w:sz w:val="14"/>
        <w:szCs w:val="14"/>
      </w:rPr>
      <w:t>1</w:t>
    </w:r>
    <w:r w:rsidR="001F13E3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F13E3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F13E3">
      <w:rPr>
        <w:rFonts w:eastAsia="ArialMT" w:cs="ArialMT"/>
        <w:sz w:val="14"/>
        <w:szCs w:val="14"/>
      </w:rPr>
      <w:fldChar w:fldCharType="separate"/>
    </w:r>
    <w:r w:rsidR="00AB5B22">
      <w:rPr>
        <w:rFonts w:eastAsia="ArialMT" w:cs="ArialMT"/>
        <w:noProof/>
        <w:sz w:val="14"/>
        <w:szCs w:val="14"/>
      </w:rPr>
      <w:t>1</w:t>
    </w:r>
    <w:r w:rsidR="001F13E3">
      <w:rPr>
        <w:rFonts w:eastAsia="ArialMT" w:cs="ArialMT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22" w:rsidRDefault="00AB5B22">
      <w:r>
        <w:separator/>
      </w:r>
    </w:p>
  </w:footnote>
  <w:footnote w:type="continuationSeparator" w:id="1">
    <w:p w:rsidR="00AB5B22" w:rsidRDefault="00AB5B22">
      <w:r>
        <w:continuationSeparator/>
      </w:r>
    </w:p>
  </w:footnote>
  <w:footnote w:type="continuationNotice" w:id="2">
    <w:p w:rsidR="00AB5B22" w:rsidRDefault="00AB5B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1E" w:rsidRDefault="00F5461E">
    <w:pPr>
      <w:pStyle w:val="ECVCurriculumVitaeNextPages"/>
    </w:pPr>
    <w:r>
      <w:tab/>
    </w:r>
    <w:r>
      <w:rPr>
        <w:szCs w:val="20"/>
      </w:rPr>
      <w:t xml:space="preserve">Curriculum Vitae                 </w:t>
    </w:r>
    <w:r w:rsidRPr="00952A39">
      <w:rPr>
        <w:b/>
        <w:bCs/>
      </w:rPr>
      <w:t xml:space="preserve">+33-76-183-5130       </w:t>
    </w:r>
    <w:r>
      <w:rPr>
        <w:szCs w:val="20"/>
      </w:rPr>
      <w:tab/>
    </w:r>
    <w:r w:rsidRPr="009C774B">
      <w:rPr>
        <w:szCs w:val="20"/>
      </w:rPr>
      <w:t>Shenuka</w:t>
    </w:r>
    <w:r>
      <w:rPr>
        <w:szCs w:val="20"/>
      </w:rPr>
      <w:t>Chrishani</w:t>
    </w:r>
    <w:r w:rsidRPr="009C774B">
      <w:rPr>
        <w:szCs w:val="20"/>
      </w:rPr>
      <w:t>Peiris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0.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DEC408F"/>
    <w:multiLevelType w:val="hybridMultilevel"/>
    <w:tmpl w:val="E8B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46262"/>
    <w:multiLevelType w:val="hybridMultilevel"/>
    <w:tmpl w:val="4ECC5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1E6D"/>
    <w:multiLevelType w:val="hybridMultilevel"/>
    <w:tmpl w:val="DEFC0B00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adjustLineHeightInTable/>
  </w:compat>
  <w:rsids>
    <w:rsidRoot w:val="00F17C98"/>
    <w:rsid w:val="000340CB"/>
    <w:rsid w:val="00071ACD"/>
    <w:rsid w:val="00077495"/>
    <w:rsid w:val="000835A1"/>
    <w:rsid w:val="000E7FF8"/>
    <w:rsid w:val="001165FB"/>
    <w:rsid w:val="00163360"/>
    <w:rsid w:val="00163ED3"/>
    <w:rsid w:val="001F13E3"/>
    <w:rsid w:val="00200F86"/>
    <w:rsid w:val="003301FC"/>
    <w:rsid w:val="003342B2"/>
    <w:rsid w:val="003621E5"/>
    <w:rsid w:val="00364773"/>
    <w:rsid w:val="0038649E"/>
    <w:rsid w:val="003B00F1"/>
    <w:rsid w:val="003B0BF4"/>
    <w:rsid w:val="003F6F25"/>
    <w:rsid w:val="0045254A"/>
    <w:rsid w:val="00462A9C"/>
    <w:rsid w:val="004B329C"/>
    <w:rsid w:val="00502637"/>
    <w:rsid w:val="005636B7"/>
    <w:rsid w:val="005B354D"/>
    <w:rsid w:val="005C16F1"/>
    <w:rsid w:val="005D3A02"/>
    <w:rsid w:val="005D64A8"/>
    <w:rsid w:val="006116F5"/>
    <w:rsid w:val="006464B4"/>
    <w:rsid w:val="006923CB"/>
    <w:rsid w:val="006C4A6D"/>
    <w:rsid w:val="007069F6"/>
    <w:rsid w:val="00726E71"/>
    <w:rsid w:val="00732F73"/>
    <w:rsid w:val="007803B5"/>
    <w:rsid w:val="007828E7"/>
    <w:rsid w:val="007D0309"/>
    <w:rsid w:val="007F0AF7"/>
    <w:rsid w:val="007F33EB"/>
    <w:rsid w:val="00822347"/>
    <w:rsid w:val="00843183"/>
    <w:rsid w:val="008731B4"/>
    <w:rsid w:val="008909BD"/>
    <w:rsid w:val="008A5D62"/>
    <w:rsid w:val="008A79A3"/>
    <w:rsid w:val="00950E68"/>
    <w:rsid w:val="00952A39"/>
    <w:rsid w:val="009739DD"/>
    <w:rsid w:val="009C774B"/>
    <w:rsid w:val="00A05AD0"/>
    <w:rsid w:val="00A160ED"/>
    <w:rsid w:val="00A2522F"/>
    <w:rsid w:val="00A71679"/>
    <w:rsid w:val="00A723CE"/>
    <w:rsid w:val="00A73C41"/>
    <w:rsid w:val="00AB5B22"/>
    <w:rsid w:val="00B21497"/>
    <w:rsid w:val="00B52662"/>
    <w:rsid w:val="00BF0106"/>
    <w:rsid w:val="00BF707E"/>
    <w:rsid w:val="00C10A47"/>
    <w:rsid w:val="00C23376"/>
    <w:rsid w:val="00C72D2C"/>
    <w:rsid w:val="00CB4148"/>
    <w:rsid w:val="00CE2364"/>
    <w:rsid w:val="00CF3DDB"/>
    <w:rsid w:val="00D662D4"/>
    <w:rsid w:val="00DC7499"/>
    <w:rsid w:val="00DD4455"/>
    <w:rsid w:val="00DF2166"/>
    <w:rsid w:val="00E1357A"/>
    <w:rsid w:val="00E3123A"/>
    <w:rsid w:val="00EA2EA8"/>
    <w:rsid w:val="00EA511A"/>
    <w:rsid w:val="00EC3180"/>
    <w:rsid w:val="00EC5AE6"/>
    <w:rsid w:val="00EF41F9"/>
    <w:rsid w:val="00F02D59"/>
    <w:rsid w:val="00F17C98"/>
    <w:rsid w:val="00F26808"/>
    <w:rsid w:val="00F5461E"/>
    <w:rsid w:val="00F54763"/>
    <w:rsid w:val="00F85076"/>
    <w:rsid w:val="00F97E99"/>
    <w:rsid w:val="00FA5577"/>
    <w:rsid w:val="00FD0373"/>
    <w:rsid w:val="00FF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E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1F13E3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1F13E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9DD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1F13E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F13E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1F13E3"/>
  </w:style>
  <w:style w:type="character" w:customStyle="1" w:styleId="Bullets">
    <w:name w:val="Bullets"/>
    <w:rsid w:val="001F13E3"/>
    <w:rPr>
      <w:rFonts w:ascii="OpenSymbol" w:eastAsia="OpenSymbol" w:hAnsi="OpenSymbol" w:cs="OpenSymbol"/>
    </w:rPr>
  </w:style>
  <w:style w:type="character" w:styleId="LineNumber">
    <w:name w:val="line number"/>
    <w:rsid w:val="001F13E3"/>
  </w:style>
  <w:style w:type="character" w:styleId="Hyperlink">
    <w:name w:val="Hyperlink"/>
    <w:rsid w:val="001F13E3"/>
    <w:rPr>
      <w:color w:val="000080"/>
      <w:u w:val="single"/>
    </w:rPr>
  </w:style>
  <w:style w:type="character" w:customStyle="1" w:styleId="ECVInternetLink">
    <w:name w:val="_ECV_InternetLink"/>
    <w:rsid w:val="001F13E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F13E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1F13E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1F13E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1F13E3"/>
    <w:pPr>
      <w:spacing w:line="100" w:lineRule="atLeast"/>
    </w:pPr>
  </w:style>
  <w:style w:type="paragraph" w:styleId="List">
    <w:name w:val="List"/>
    <w:basedOn w:val="BodyText"/>
    <w:rsid w:val="001F13E3"/>
  </w:style>
  <w:style w:type="paragraph" w:styleId="Caption">
    <w:name w:val="caption"/>
    <w:basedOn w:val="Normal"/>
    <w:qFormat/>
    <w:rsid w:val="001F13E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1F13E3"/>
    <w:pPr>
      <w:suppressLineNumbers/>
    </w:pPr>
  </w:style>
  <w:style w:type="paragraph" w:customStyle="1" w:styleId="TableContents">
    <w:name w:val="Table Contents"/>
    <w:basedOn w:val="Normal"/>
    <w:rsid w:val="001F13E3"/>
    <w:pPr>
      <w:suppressLineNumbers/>
    </w:pPr>
  </w:style>
  <w:style w:type="paragraph" w:customStyle="1" w:styleId="TableHeading">
    <w:name w:val="Table Heading"/>
    <w:basedOn w:val="TableContents"/>
    <w:rsid w:val="001F13E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1F13E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1F13E3"/>
    <w:rPr>
      <w:color w:val="404040"/>
      <w:sz w:val="20"/>
    </w:rPr>
  </w:style>
  <w:style w:type="paragraph" w:customStyle="1" w:styleId="ECVRightColumn">
    <w:name w:val="_ECV_RightColumn"/>
    <w:basedOn w:val="TableContents"/>
    <w:rsid w:val="001F13E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1F13E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F13E3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1F13E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1F13E3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1F13E3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1F13E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1F13E3"/>
  </w:style>
  <w:style w:type="paragraph" w:customStyle="1" w:styleId="Table">
    <w:name w:val="Table"/>
    <w:basedOn w:val="Caption"/>
    <w:rsid w:val="001F13E3"/>
  </w:style>
  <w:style w:type="paragraph" w:customStyle="1" w:styleId="ECVSubSectionHeading">
    <w:name w:val="_ECV_SubSectionHeading"/>
    <w:basedOn w:val="ECVRightColumn"/>
    <w:rsid w:val="001F13E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F13E3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F13E3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1F13E3"/>
    <w:pPr>
      <w:spacing w:before="0"/>
    </w:pPr>
  </w:style>
  <w:style w:type="paragraph" w:customStyle="1" w:styleId="ECVHeadingBullet">
    <w:name w:val="_ECV_HeadingBullet"/>
    <w:basedOn w:val="ECVLeftHeading"/>
    <w:rsid w:val="001F13E3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1F13E3"/>
    <w:pPr>
      <w:spacing w:before="0" w:line="100" w:lineRule="atLeast"/>
    </w:pPr>
  </w:style>
  <w:style w:type="paragraph" w:customStyle="1" w:styleId="CVMajor">
    <w:name w:val="CV Major"/>
    <w:basedOn w:val="Normal"/>
    <w:rsid w:val="001F13E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1F13E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1F13E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1F13E3"/>
    <w:rPr>
      <w:color w:val="17ACE6"/>
    </w:rPr>
  </w:style>
  <w:style w:type="paragraph" w:styleId="Header">
    <w:name w:val="header"/>
    <w:basedOn w:val="Normal"/>
    <w:rsid w:val="001F13E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1F13E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1F13E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1F13E3"/>
  </w:style>
  <w:style w:type="paragraph" w:customStyle="1" w:styleId="ECVLeftDetails">
    <w:name w:val="_ECV_LeftDetails"/>
    <w:basedOn w:val="ECVLeftHeading"/>
    <w:rsid w:val="001F13E3"/>
    <w:pPr>
      <w:spacing w:before="23"/>
    </w:pPr>
    <w:rPr>
      <w:caps w:val="0"/>
    </w:rPr>
  </w:style>
  <w:style w:type="paragraph" w:styleId="Footer">
    <w:name w:val="footer"/>
    <w:basedOn w:val="Normal"/>
    <w:rsid w:val="001F13E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1F13E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F13E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F13E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F13E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F13E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1F13E3"/>
    <w:rPr>
      <w:u w:val="single"/>
    </w:rPr>
  </w:style>
  <w:style w:type="paragraph" w:customStyle="1" w:styleId="ECVText">
    <w:name w:val="_ECV_Text"/>
    <w:basedOn w:val="BodyText"/>
    <w:rsid w:val="001F13E3"/>
  </w:style>
  <w:style w:type="paragraph" w:customStyle="1" w:styleId="ECVBusinessSector">
    <w:name w:val="_ECV_BusinessSector"/>
    <w:basedOn w:val="ECVOrganisationDetails"/>
    <w:rsid w:val="001F13E3"/>
    <w:pPr>
      <w:spacing w:before="113" w:after="0"/>
    </w:pPr>
  </w:style>
  <w:style w:type="paragraph" w:customStyle="1" w:styleId="ECVLanguageName">
    <w:name w:val="_ECV_LanguageName"/>
    <w:basedOn w:val="ECVLanguageCertificate"/>
    <w:rsid w:val="001F13E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F13E3"/>
    <w:pPr>
      <w:spacing w:before="57"/>
    </w:pPr>
  </w:style>
  <w:style w:type="paragraph" w:customStyle="1" w:styleId="ECVOccupationalFieldHeading">
    <w:name w:val="_ECV_OccupationalFieldHeading"/>
    <w:basedOn w:val="ECVLeftHeading"/>
    <w:rsid w:val="001F13E3"/>
    <w:pPr>
      <w:spacing w:before="57"/>
    </w:pPr>
  </w:style>
  <w:style w:type="paragraph" w:customStyle="1" w:styleId="ECVGenderRow">
    <w:name w:val="_ECV_GenderRow"/>
    <w:basedOn w:val="Normal"/>
    <w:rsid w:val="001F13E3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1F13E3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1F13E3"/>
  </w:style>
  <w:style w:type="paragraph" w:customStyle="1" w:styleId="ECVBusinessSectorRow">
    <w:name w:val="_ECV_BusinessSectorRow"/>
    <w:basedOn w:val="Normal"/>
    <w:rsid w:val="001F13E3"/>
  </w:style>
  <w:style w:type="paragraph" w:customStyle="1" w:styleId="ECVBlueBox">
    <w:name w:val="_ECV_BlueBox"/>
    <w:basedOn w:val="ECVNarrowSpacing"/>
    <w:rsid w:val="001F13E3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1F13E3"/>
  </w:style>
  <w:style w:type="paragraph" w:customStyle="1" w:styleId="ESPText">
    <w:name w:val="_ESP_Text"/>
    <w:basedOn w:val="ECVText"/>
    <w:rsid w:val="001F13E3"/>
  </w:style>
  <w:style w:type="paragraph" w:customStyle="1" w:styleId="ESPHeading">
    <w:name w:val="_ESP_Heading"/>
    <w:basedOn w:val="ESPText"/>
    <w:rsid w:val="001F13E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1F13E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1F13E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1F13E3"/>
  </w:style>
  <w:style w:type="paragraph" w:customStyle="1" w:styleId="EuropassSectionDetails">
    <w:name w:val="Europass_SectionDetails"/>
    <w:basedOn w:val="Normal"/>
    <w:rsid w:val="001F13E3"/>
    <w:pPr>
      <w:suppressLineNumbers/>
      <w:autoSpaceDE w:val="0"/>
      <w:spacing w:before="28" w:after="56" w:line="100" w:lineRule="atLeast"/>
    </w:pPr>
    <w:rPr>
      <w:sz w:val="18"/>
    </w:rPr>
  </w:style>
  <w:style w:type="table" w:styleId="TableGrid">
    <w:name w:val="Table Grid"/>
    <w:basedOn w:val="TableNormal"/>
    <w:uiPriority w:val="59"/>
    <w:rsid w:val="00611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3DD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9DD"/>
    <w:rPr>
      <w:rFonts w:asciiTheme="majorHAnsi" w:eastAsiaTheme="majorEastAsia" w:hAnsiTheme="majorHAnsi" w:cs="Mangal"/>
      <w:i/>
      <w:iCs/>
      <w:color w:val="2E74B5" w:themeColor="accent1" w:themeShade="BF"/>
      <w:spacing w:val="-6"/>
      <w:kern w:val="1"/>
      <w:sz w:val="16"/>
      <w:szCs w:val="24"/>
      <w:lang w:val="en-GB"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F1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F1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harshani.376652@2free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1806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mailto:shenupeiris@gmail.com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Shenuka Peiris</dc:creator>
  <cp:keywords>Europass, CV, Cedefop</cp:keywords>
  <dc:description>Europass CV</dc:description>
  <cp:lastModifiedBy>HRDESK4</cp:lastModifiedBy>
  <cp:revision>39</cp:revision>
  <cp:lastPrinted>2017-03-06T22:27:00Z</cp:lastPrinted>
  <dcterms:created xsi:type="dcterms:W3CDTF">2016-07-31T17:38:00Z</dcterms:created>
  <dcterms:modified xsi:type="dcterms:W3CDTF">2018-02-26T10:46:00Z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