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A" w:rsidRDefault="005918EA" w:rsidP="005918EA">
      <w:pPr>
        <w:spacing w:line="0" w:lineRule="atLeast"/>
        <w:rPr>
          <w:rFonts w:ascii="Times New Roman" w:eastAsia="Times New Roman" w:hAnsi="Times New Roman"/>
          <w:sz w:val="36"/>
          <w:szCs w:val="36"/>
        </w:rPr>
      </w:pPr>
    </w:p>
    <w:p w:rsidR="005918EA" w:rsidRDefault="005918EA" w:rsidP="005918EA">
      <w:pPr>
        <w:spacing w:line="0" w:lineRule="atLeast"/>
        <w:rPr>
          <w:rFonts w:ascii="Times New Roman" w:eastAsia="Times New Roman" w:hAnsi="Times New Roman"/>
          <w:sz w:val="36"/>
          <w:szCs w:val="36"/>
        </w:rPr>
      </w:pPr>
      <w:r w:rsidRPr="005918EA">
        <w:rPr>
          <w:rFonts w:ascii="Times New Roman" w:eastAsia="Times New Roman" w:hAnsi="Times New Roman"/>
          <w:noProof/>
          <w:sz w:val="36"/>
          <w:szCs w:val="36"/>
        </w:rPr>
        <w:drawing>
          <wp:inline distT="0" distB="0" distL="0" distR="0">
            <wp:extent cx="1390650" cy="1390650"/>
            <wp:effectExtent l="0" t="0" r="0" b="0"/>
            <wp:docPr id="4" name="Picture 4" descr="C:\Users\muhammed.arafathts\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uhammed.arafathts\Desktop\ima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1390650"/>
                    </a:xfrm>
                    <a:prstGeom prst="rect">
                      <a:avLst/>
                    </a:prstGeom>
                    <a:noFill/>
                    <a:ln>
                      <a:noFill/>
                    </a:ln>
                  </pic:spPr>
                </pic:pic>
              </a:graphicData>
            </a:graphic>
          </wp:inline>
        </w:drawing>
      </w:r>
    </w:p>
    <w:p w:rsidR="005918EA" w:rsidRDefault="005918EA" w:rsidP="005918EA">
      <w:pPr>
        <w:spacing w:line="0" w:lineRule="atLeast"/>
        <w:rPr>
          <w:rFonts w:ascii="Times New Roman" w:eastAsia="Times New Roman" w:hAnsi="Times New Roman"/>
          <w:sz w:val="36"/>
          <w:szCs w:val="36"/>
        </w:rPr>
      </w:pPr>
      <w:proofErr w:type="spellStart"/>
      <w:r w:rsidRPr="005918EA">
        <w:rPr>
          <w:rFonts w:ascii="Times New Roman" w:eastAsia="Times New Roman" w:hAnsi="Times New Roman"/>
          <w:sz w:val="36"/>
          <w:szCs w:val="36"/>
        </w:rPr>
        <w:t>Yassir</w:t>
      </w:r>
      <w:proofErr w:type="spellEnd"/>
      <w:r w:rsidRPr="005918EA">
        <w:rPr>
          <w:rFonts w:ascii="Times New Roman" w:eastAsia="Times New Roman" w:hAnsi="Times New Roman"/>
          <w:sz w:val="36"/>
          <w:szCs w:val="36"/>
        </w:rPr>
        <w:t xml:space="preserve"> </w:t>
      </w:r>
    </w:p>
    <w:p w:rsidR="005918EA" w:rsidRDefault="005918EA" w:rsidP="005918EA">
      <w:pPr>
        <w:spacing w:line="0" w:lineRule="atLeast"/>
        <w:rPr>
          <w:b/>
          <w:color w:val="2F5496" w:themeColor="accent5" w:themeShade="BF"/>
          <w:sz w:val="24"/>
          <w:szCs w:val="24"/>
          <w:u w:val="single"/>
        </w:rPr>
      </w:pPr>
      <w:r w:rsidRPr="005918EA">
        <w:rPr>
          <w:rFonts w:ascii="Bookman Old Style" w:hAnsi="Bookman Old Style"/>
          <w:sz w:val="24"/>
          <w:szCs w:val="24"/>
        </w:rPr>
        <w:t>Email:</w:t>
      </w:r>
      <w:r w:rsidR="00505BCE">
        <w:rPr>
          <w:rFonts w:ascii="Bookman Old Style" w:hAnsi="Bookman Old Style"/>
          <w:sz w:val="24"/>
          <w:szCs w:val="24"/>
        </w:rPr>
        <w:t xml:space="preserve"> </w:t>
      </w:r>
      <w:hyperlink r:id="rId6" w:history="1">
        <w:r w:rsidR="00505BCE" w:rsidRPr="00946ED3">
          <w:rPr>
            <w:rStyle w:val="Hyperlink"/>
            <w:rFonts w:ascii="Bookman Old Style" w:hAnsi="Bookman Old Style"/>
            <w:sz w:val="24"/>
            <w:szCs w:val="24"/>
          </w:rPr>
          <w:t>yassir.376731@2freemail.com</w:t>
        </w:r>
      </w:hyperlink>
      <w:r w:rsidR="00505BCE">
        <w:rPr>
          <w:rFonts w:ascii="Bookman Old Style" w:hAnsi="Bookman Old Style"/>
          <w:sz w:val="24"/>
          <w:szCs w:val="24"/>
        </w:rPr>
        <w:t xml:space="preserve"> </w:t>
      </w:r>
    </w:p>
    <w:p w:rsidR="00A72BC8" w:rsidRPr="005918EA" w:rsidRDefault="00A72BC8" w:rsidP="005918EA">
      <w:pPr>
        <w:spacing w:line="0" w:lineRule="atLeast"/>
        <w:rPr>
          <w:rFonts w:ascii="Times New Roman" w:eastAsia="Times New Roman" w:hAnsi="Times New Roman"/>
          <w:sz w:val="24"/>
          <w:szCs w:val="24"/>
        </w:rPr>
      </w:pPr>
      <w:r w:rsidRPr="00717E01">
        <w:rPr>
          <w:rFonts w:ascii="Bookman Old Style" w:hAnsi="Bookman Old Style"/>
          <w:sz w:val="24"/>
          <w:szCs w:val="24"/>
        </w:rPr>
        <w:t xml:space="preserve">Nationality: </w:t>
      </w:r>
      <w:r>
        <w:rPr>
          <w:rFonts w:ascii="Bookman Old Style" w:hAnsi="Bookman Old Style"/>
          <w:sz w:val="24"/>
          <w:szCs w:val="24"/>
        </w:rPr>
        <w:t>Indian</w:t>
      </w:r>
      <w:r w:rsidR="005A3D83">
        <w:rPr>
          <w:rFonts w:ascii="Bookman Old Style" w:hAnsi="Bookman Old Style"/>
          <w:sz w:val="24"/>
          <w:szCs w:val="24"/>
        </w:rPr>
        <w:tab/>
      </w:r>
      <w:r w:rsidR="005A3D83">
        <w:rPr>
          <w:rFonts w:ascii="Bookman Old Style" w:hAnsi="Bookman Old Style"/>
          <w:sz w:val="24"/>
          <w:szCs w:val="24"/>
        </w:rPr>
        <w:tab/>
      </w:r>
      <w:r w:rsidR="005A3D83">
        <w:rPr>
          <w:rFonts w:ascii="Bookman Old Style" w:hAnsi="Bookman Old Style"/>
          <w:sz w:val="24"/>
          <w:szCs w:val="24"/>
        </w:rPr>
        <w:tab/>
      </w:r>
      <w:r w:rsidR="005A3D83">
        <w:rPr>
          <w:rFonts w:ascii="Bookman Old Style" w:hAnsi="Bookman Old Style"/>
          <w:sz w:val="24"/>
          <w:szCs w:val="24"/>
        </w:rPr>
        <w:tab/>
      </w:r>
      <w:r w:rsidR="005A3D83">
        <w:rPr>
          <w:rFonts w:ascii="Bookman Old Style" w:hAnsi="Bookman Old Style"/>
          <w:sz w:val="24"/>
          <w:szCs w:val="24"/>
        </w:rPr>
        <w:tab/>
      </w:r>
      <w:r w:rsidR="005A3D83">
        <w:rPr>
          <w:rFonts w:ascii="Bookman Old Style" w:hAnsi="Bookman Old Style"/>
          <w:sz w:val="24"/>
          <w:szCs w:val="24"/>
        </w:rPr>
        <w:tab/>
      </w:r>
    </w:p>
    <w:p w:rsidR="005918EA" w:rsidRDefault="005918EA" w:rsidP="005918EA">
      <w:pPr>
        <w:spacing w:line="3" w:lineRule="exact"/>
        <w:rPr>
          <w:rFonts w:ascii="Times New Roman" w:eastAsia="Times New Roman" w:hAnsi="Times New Roman"/>
          <w:sz w:val="24"/>
        </w:rPr>
      </w:pPr>
    </w:p>
    <w:p w:rsidR="005918EA" w:rsidRDefault="005918EA" w:rsidP="005918EA">
      <w:pPr>
        <w:spacing w:line="1" w:lineRule="exact"/>
        <w:rPr>
          <w:rFonts w:ascii="Times New Roman" w:eastAsia="Times New Roman" w:hAnsi="Times New Roman"/>
          <w:sz w:val="24"/>
        </w:rPr>
      </w:pPr>
    </w:p>
    <w:p w:rsidR="005918EA" w:rsidRPr="00B85F3C" w:rsidRDefault="005918EA" w:rsidP="005918EA">
      <w:pPr>
        <w:shd w:val="pct15" w:color="auto" w:fill="auto"/>
        <w:rPr>
          <w:rFonts w:ascii="Book Antiqua" w:hAnsi="Book Antiqua"/>
          <w:b/>
          <w:bCs/>
          <w:iCs/>
          <w:sz w:val="24"/>
          <w:szCs w:val="24"/>
        </w:rPr>
      </w:pPr>
      <w:r w:rsidRPr="00B85F3C">
        <w:rPr>
          <w:rFonts w:ascii="Book Antiqua" w:hAnsi="Book Antiqua"/>
          <w:b/>
          <w:bCs/>
          <w:iCs/>
          <w:sz w:val="24"/>
          <w:szCs w:val="24"/>
        </w:rPr>
        <w:t>OBJECTIVE</w:t>
      </w:r>
    </w:p>
    <w:p w:rsidR="005918EA" w:rsidRPr="00A72BC8" w:rsidRDefault="005918EA" w:rsidP="005918EA">
      <w:pPr>
        <w:spacing w:line="61" w:lineRule="exact"/>
        <w:rPr>
          <w:rFonts w:ascii="Book Antiqua" w:eastAsia="Times New Roman" w:hAnsi="Book Antiqua"/>
          <w:sz w:val="24"/>
        </w:rPr>
      </w:pPr>
    </w:p>
    <w:p w:rsidR="005918EA" w:rsidRDefault="005918EA" w:rsidP="00B85F3C">
      <w:pPr>
        <w:rPr>
          <w:rFonts w:ascii="Bookman Old Style" w:hAnsi="Bookman Old Style"/>
          <w:sz w:val="24"/>
          <w:szCs w:val="24"/>
        </w:rPr>
      </w:pPr>
      <w:r w:rsidRPr="00B85F3C">
        <w:rPr>
          <w:rFonts w:ascii="Bookman Old Style" w:hAnsi="Bookman Old Style"/>
          <w:sz w:val="24"/>
          <w:szCs w:val="24"/>
        </w:rPr>
        <w:t>Enthusiastic IT professional seeking to benefit an IT Department with complex technical knowledge and strong time management skills. Skilled at building rapport with diverse individuals while handling complex technical issues. Vast knowledge of web applications, software, and framework.</w:t>
      </w:r>
    </w:p>
    <w:p w:rsidR="00547BB4" w:rsidRDefault="00547BB4" w:rsidP="00B85F3C">
      <w:pPr>
        <w:rPr>
          <w:rFonts w:ascii="Bookman Old Style" w:hAnsi="Bookman Old Style"/>
          <w:sz w:val="24"/>
          <w:szCs w:val="24"/>
        </w:rPr>
      </w:pPr>
    </w:p>
    <w:p w:rsidR="00547BB4" w:rsidRPr="00547BB4" w:rsidRDefault="00547BB4" w:rsidP="00547BB4">
      <w:pPr>
        <w:shd w:val="pct15" w:color="auto" w:fill="auto"/>
        <w:rPr>
          <w:rFonts w:ascii="Bookman Old Style" w:hAnsi="Bookman Old Style"/>
          <w:b/>
          <w:bCs/>
          <w:iCs/>
          <w:sz w:val="24"/>
          <w:szCs w:val="24"/>
        </w:rPr>
      </w:pPr>
      <w:r w:rsidRPr="00547BB4">
        <w:rPr>
          <w:rFonts w:ascii="Bookman Old Style" w:hAnsi="Bookman Old Style"/>
          <w:b/>
          <w:bCs/>
          <w:iCs/>
          <w:sz w:val="24"/>
          <w:szCs w:val="24"/>
        </w:rPr>
        <w:t>HIGHLIGHTS</w:t>
      </w:r>
    </w:p>
    <w:p w:rsidR="00302F82" w:rsidRDefault="00302F82" w:rsidP="00302F82">
      <w:pPr>
        <w:shd w:val="clear" w:color="auto" w:fill="FFFFFF"/>
        <w:spacing w:after="240" w:line="390" w:lineRule="atLeast"/>
        <w:contextualSpacing/>
        <w:rPr>
          <w:rFonts w:ascii="Bookman Old Style" w:hAnsi="Bookman Old Style" w:cs="Helvetica"/>
          <w:color w:val="000000" w:themeColor="text1"/>
          <w:sz w:val="24"/>
          <w:szCs w:val="24"/>
        </w:rPr>
      </w:pPr>
    </w:p>
    <w:p w:rsidR="00547BB4" w:rsidRDefault="00547BB4" w:rsidP="00302F82">
      <w:pPr>
        <w:shd w:val="clear" w:color="auto" w:fill="FFFFFF"/>
        <w:spacing w:after="240" w:line="390" w:lineRule="atLeast"/>
        <w:contextualSpacing/>
        <w:rPr>
          <w:rFonts w:ascii="Bookman Old Style" w:hAnsi="Bookman Old Style" w:cs="Helvetica"/>
          <w:color w:val="000000" w:themeColor="text1"/>
          <w:sz w:val="24"/>
          <w:szCs w:val="24"/>
        </w:rPr>
      </w:pPr>
      <w:r w:rsidRPr="00547BB4">
        <w:rPr>
          <w:rFonts w:ascii="Bookman Old Style" w:hAnsi="Bookman Old Style" w:cs="Helvetica"/>
          <w:color w:val="000000" w:themeColor="text1"/>
          <w:sz w:val="24"/>
          <w:szCs w:val="24"/>
        </w:rPr>
        <w:t>Windows 7,8,10</w:t>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MS Office proficient</w:t>
      </w:r>
      <w:r w:rsidRPr="00547BB4">
        <w:rPr>
          <w:rFonts w:ascii="Bookman Old Style" w:hAnsi="Bookman Old Style" w:cs="Helvetica"/>
          <w:color w:val="000000" w:themeColor="text1"/>
          <w:sz w:val="24"/>
          <w:szCs w:val="24"/>
        </w:rPr>
        <w:br/>
      </w:r>
      <w:r w:rsidR="00302F82">
        <w:rPr>
          <w:rFonts w:ascii="Bookman Old Style" w:hAnsi="Bookman Old Style" w:cs="Helvetica"/>
          <w:color w:val="000000" w:themeColor="text1"/>
          <w:sz w:val="24"/>
          <w:szCs w:val="24"/>
        </w:rPr>
        <w:t>ITIL, BMC remedy</w:t>
      </w:r>
      <w:r w:rsidR="00302F82">
        <w:rPr>
          <w:rFonts w:ascii="Bookman Old Style" w:hAnsi="Bookman Old Style" w:cs="Helvetica"/>
          <w:color w:val="000000" w:themeColor="text1"/>
          <w:sz w:val="24"/>
          <w:szCs w:val="24"/>
        </w:rPr>
        <w:tab/>
      </w:r>
      <w:r w:rsidR="00302F82">
        <w:rPr>
          <w:rFonts w:ascii="Bookman Old Style" w:hAnsi="Bookman Old Style" w:cs="Helvetica"/>
          <w:color w:val="000000" w:themeColor="text1"/>
          <w:sz w:val="24"/>
          <w:szCs w:val="24"/>
        </w:rPr>
        <w:tab/>
      </w:r>
      <w:r w:rsidR="00302F82">
        <w:rPr>
          <w:rFonts w:ascii="Bookman Old Style" w:hAnsi="Bookman Old Style" w:cs="Helvetica"/>
          <w:color w:val="000000" w:themeColor="text1"/>
          <w:sz w:val="24"/>
          <w:szCs w:val="24"/>
        </w:rPr>
        <w:tab/>
      </w:r>
      <w:r w:rsidR="00302F82">
        <w:rPr>
          <w:rFonts w:ascii="Bookman Old Style" w:hAnsi="Bookman Old Style" w:cs="Helvetica"/>
          <w:color w:val="000000" w:themeColor="text1"/>
          <w:sz w:val="24"/>
          <w:szCs w:val="24"/>
        </w:rPr>
        <w:tab/>
      </w:r>
      <w:r w:rsidR="00302F82">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00302F82">
        <w:rPr>
          <w:rFonts w:ascii="Bookman Old Style" w:hAnsi="Bookman Old Style" w:cs="Helvetica"/>
          <w:color w:val="000000" w:themeColor="text1"/>
          <w:sz w:val="24"/>
          <w:szCs w:val="24"/>
        </w:rPr>
        <w:t>Active directory</w:t>
      </w:r>
      <w:r w:rsidRPr="00547BB4">
        <w:rPr>
          <w:rFonts w:ascii="Bookman Old Style" w:hAnsi="Bookman Old Style" w:cs="Helvetica"/>
          <w:color w:val="000000" w:themeColor="text1"/>
          <w:sz w:val="24"/>
          <w:szCs w:val="24"/>
        </w:rPr>
        <w:br/>
      </w:r>
      <w:r>
        <w:rPr>
          <w:rFonts w:ascii="Bookman Old Style" w:hAnsi="Bookman Old Style" w:cs="Helvetica"/>
          <w:color w:val="000000" w:themeColor="text1"/>
          <w:sz w:val="24"/>
          <w:szCs w:val="24"/>
        </w:rPr>
        <w:t>Windows server</w:t>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Pr>
          <w:rFonts w:ascii="Bookman Old Style" w:hAnsi="Bookman Old Style" w:cs="Helvetica"/>
          <w:color w:val="000000" w:themeColor="text1"/>
          <w:sz w:val="24"/>
          <w:szCs w:val="24"/>
        </w:rPr>
        <w:tab/>
      </w:r>
      <w:r>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Service-oriented</w:t>
      </w:r>
      <w:r w:rsidRPr="00547BB4">
        <w:rPr>
          <w:rFonts w:ascii="Bookman Old Style" w:hAnsi="Bookman Old Style" w:cs="Helvetica"/>
          <w:color w:val="000000" w:themeColor="text1"/>
          <w:sz w:val="24"/>
          <w:szCs w:val="24"/>
        </w:rPr>
        <w:br/>
        <w:t>Work well with staff and customers</w:t>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r>
      <w:r w:rsidRPr="00547BB4">
        <w:rPr>
          <w:rFonts w:ascii="Bookman Old Style" w:hAnsi="Bookman Old Style" w:cs="Helvetica"/>
          <w:color w:val="000000" w:themeColor="text1"/>
          <w:sz w:val="24"/>
          <w:szCs w:val="24"/>
        </w:rPr>
        <w:tab/>
        <w:t>Excels under pressure</w:t>
      </w:r>
    </w:p>
    <w:p w:rsidR="00302F82" w:rsidRPr="00547BB4" w:rsidRDefault="00302F82" w:rsidP="00302F82">
      <w:pPr>
        <w:shd w:val="clear" w:color="auto" w:fill="FFFFFF"/>
        <w:spacing w:after="240" w:line="390" w:lineRule="atLeast"/>
        <w:contextualSpacing/>
        <w:rPr>
          <w:rFonts w:ascii="Bookman Old Style" w:hAnsi="Bookman Old Style" w:cs="Helvetica"/>
          <w:color w:val="000000" w:themeColor="text1"/>
          <w:sz w:val="24"/>
          <w:szCs w:val="24"/>
        </w:rPr>
      </w:pPr>
    </w:p>
    <w:p w:rsidR="005918EA" w:rsidRPr="00A72BC8" w:rsidRDefault="005918EA" w:rsidP="005918EA">
      <w:pPr>
        <w:spacing w:line="1" w:lineRule="exact"/>
        <w:rPr>
          <w:rFonts w:ascii="Book Antiqua" w:eastAsia="Times New Roman" w:hAnsi="Book Antiqua"/>
          <w:sz w:val="24"/>
        </w:rPr>
      </w:pPr>
    </w:p>
    <w:p w:rsidR="004E435C" w:rsidRPr="004E435C" w:rsidRDefault="005918EA" w:rsidP="005918EA">
      <w:pPr>
        <w:shd w:val="pct15" w:color="auto" w:fill="auto"/>
        <w:rPr>
          <w:rFonts w:ascii="Book Antiqua" w:hAnsi="Book Antiqua"/>
          <w:b/>
          <w:bCs/>
          <w:i/>
          <w:iCs/>
          <w:sz w:val="24"/>
          <w:szCs w:val="24"/>
        </w:rPr>
      </w:pPr>
      <w:r w:rsidRPr="00B85F3C">
        <w:rPr>
          <w:rFonts w:ascii="Book Antiqua" w:hAnsi="Book Antiqua"/>
          <w:b/>
          <w:bCs/>
          <w:iCs/>
          <w:sz w:val="24"/>
          <w:szCs w:val="24"/>
        </w:rPr>
        <w:t xml:space="preserve">PROFESSIONAL EXPERIENCE </w:t>
      </w:r>
      <w:r w:rsidR="00547BB4">
        <w:rPr>
          <w:rFonts w:ascii="Book Antiqua" w:hAnsi="Book Antiqua"/>
          <w:b/>
          <w:bCs/>
          <w:i/>
          <w:iCs/>
          <w:sz w:val="24"/>
          <w:szCs w:val="24"/>
        </w:rPr>
        <w:t>(2.3</w:t>
      </w:r>
      <w:r w:rsidRPr="00B85F3C">
        <w:rPr>
          <w:rFonts w:ascii="Book Antiqua" w:hAnsi="Book Antiqua"/>
          <w:b/>
          <w:bCs/>
          <w:i/>
          <w:iCs/>
          <w:sz w:val="24"/>
          <w:szCs w:val="24"/>
        </w:rPr>
        <w:t xml:space="preserve"> Years in Information Technology)</w:t>
      </w:r>
    </w:p>
    <w:p w:rsidR="004E435C" w:rsidRDefault="004E435C" w:rsidP="005918EA">
      <w:pPr>
        <w:spacing w:line="360" w:lineRule="auto"/>
        <w:ind w:right="-50"/>
        <w:rPr>
          <w:rFonts w:ascii="Book Antiqua" w:hAnsi="Book Antiqua"/>
          <w:sz w:val="24"/>
          <w:szCs w:val="24"/>
        </w:rPr>
      </w:pPr>
    </w:p>
    <w:p w:rsidR="005918EA" w:rsidRPr="00A72BC8" w:rsidRDefault="00302F82" w:rsidP="005918EA">
      <w:pPr>
        <w:spacing w:line="360" w:lineRule="auto"/>
        <w:ind w:right="-50"/>
        <w:rPr>
          <w:rFonts w:ascii="Book Antiqua" w:hAnsi="Book Antiqua"/>
          <w:sz w:val="24"/>
          <w:szCs w:val="24"/>
        </w:rPr>
      </w:pPr>
      <w:r>
        <w:rPr>
          <w:rFonts w:ascii="Book Antiqua" w:hAnsi="Book Antiqua"/>
          <w:sz w:val="24"/>
          <w:szCs w:val="24"/>
        </w:rPr>
        <w:t>Working</w:t>
      </w:r>
      <w:r w:rsidR="005918EA" w:rsidRPr="00A72BC8">
        <w:rPr>
          <w:rFonts w:ascii="Book Antiqua" w:hAnsi="Book Antiqua"/>
          <w:sz w:val="24"/>
          <w:szCs w:val="24"/>
        </w:rPr>
        <w:t xml:space="preserve"> with </w:t>
      </w:r>
      <w:r w:rsidR="005918EA" w:rsidRPr="00A72BC8">
        <w:rPr>
          <w:rFonts w:ascii="Book Antiqua" w:hAnsi="Book Antiqua"/>
          <w:b/>
          <w:sz w:val="24"/>
          <w:szCs w:val="24"/>
        </w:rPr>
        <w:t xml:space="preserve">CGI Information Systems and Management consultants </w:t>
      </w:r>
      <w:r w:rsidR="005918EA" w:rsidRPr="00A72BC8">
        <w:rPr>
          <w:rFonts w:ascii="Book Antiqua" w:hAnsi="Book Antiqua"/>
          <w:sz w:val="24"/>
          <w:szCs w:val="24"/>
        </w:rPr>
        <w:t>at Bangalore, India as Systems Engineer in Global Technology Operations from November 2015.</w:t>
      </w:r>
    </w:p>
    <w:p w:rsidR="005918EA" w:rsidRPr="00A72BC8" w:rsidRDefault="005918EA" w:rsidP="005918EA">
      <w:pPr>
        <w:pStyle w:val="PlainText"/>
        <w:spacing w:before="60" w:after="60"/>
        <w:jc w:val="both"/>
        <w:rPr>
          <w:rFonts w:ascii="Book Antiqua" w:eastAsia="MS Mincho" w:hAnsi="Book Antiqua" w:cs="Tahoma"/>
          <w:b/>
          <w:sz w:val="24"/>
          <w:szCs w:val="24"/>
          <w:lang w:val="en-US"/>
        </w:rPr>
      </w:pPr>
    </w:p>
    <w:p w:rsidR="005918EA" w:rsidRPr="00A72BC8" w:rsidRDefault="005918EA" w:rsidP="005918EA">
      <w:pPr>
        <w:spacing w:line="360" w:lineRule="auto"/>
        <w:ind w:firstLine="720"/>
        <w:jc w:val="both"/>
        <w:rPr>
          <w:rFonts w:ascii="Book Antiqua" w:hAnsi="Book Antiqua"/>
          <w:sz w:val="24"/>
          <w:szCs w:val="24"/>
        </w:rPr>
      </w:pPr>
      <w:r w:rsidRPr="00A72BC8">
        <w:rPr>
          <w:rFonts w:ascii="Book Antiqua" w:hAnsi="Book Antiqua"/>
          <w:b/>
          <w:sz w:val="24"/>
          <w:szCs w:val="24"/>
        </w:rPr>
        <w:lastRenderedPageBreak/>
        <w:t>Job Responsibilities:</w:t>
      </w:r>
    </w:p>
    <w:p w:rsidR="005918EA" w:rsidRPr="00A72BC8" w:rsidRDefault="005918EA" w:rsidP="005918EA">
      <w:pPr>
        <w:numPr>
          <w:ilvl w:val="0"/>
          <w:numId w:val="13"/>
        </w:numPr>
        <w:spacing w:after="0" w:line="240" w:lineRule="auto"/>
        <w:jc w:val="both"/>
        <w:rPr>
          <w:rFonts w:ascii="Book Antiqua" w:hAnsi="Book Antiqua"/>
          <w:spacing w:val="20"/>
          <w:sz w:val="24"/>
          <w:szCs w:val="24"/>
        </w:rPr>
      </w:pPr>
      <w:r w:rsidRPr="00A72BC8">
        <w:rPr>
          <w:rFonts w:ascii="Book Antiqua" w:hAnsi="Book Antiqua"/>
          <w:b/>
          <w:sz w:val="24"/>
          <w:szCs w:val="24"/>
        </w:rPr>
        <w:t>Incident Management</w:t>
      </w:r>
      <w:r w:rsidRPr="00A72BC8">
        <w:rPr>
          <w:rFonts w:ascii="Book Antiqua" w:hAnsi="Book Antiqua"/>
          <w:sz w:val="24"/>
          <w:szCs w:val="24"/>
        </w:rPr>
        <w:t xml:space="preserve">: Process based incident capture, root cause analysis and incident closure. </w:t>
      </w:r>
    </w:p>
    <w:p w:rsidR="005918EA" w:rsidRPr="00A72BC8" w:rsidRDefault="005918EA" w:rsidP="005918EA">
      <w:pPr>
        <w:numPr>
          <w:ilvl w:val="0"/>
          <w:numId w:val="13"/>
        </w:numPr>
        <w:spacing w:after="0" w:line="240" w:lineRule="auto"/>
        <w:jc w:val="both"/>
        <w:rPr>
          <w:rFonts w:ascii="Book Antiqua" w:hAnsi="Book Antiqua"/>
          <w:spacing w:val="20"/>
          <w:sz w:val="24"/>
          <w:szCs w:val="24"/>
        </w:rPr>
      </w:pPr>
      <w:r w:rsidRPr="00A72BC8">
        <w:rPr>
          <w:rFonts w:ascii="Book Antiqua" w:hAnsi="Book Antiqua"/>
          <w:b/>
          <w:sz w:val="24"/>
          <w:szCs w:val="24"/>
        </w:rPr>
        <w:t>Problem management</w:t>
      </w:r>
      <w:r w:rsidRPr="00A72BC8">
        <w:rPr>
          <w:rFonts w:ascii="Book Antiqua" w:hAnsi="Book Antiqua"/>
          <w:sz w:val="24"/>
          <w:szCs w:val="24"/>
        </w:rPr>
        <w:t>: Identification of common incidents and development of workarounds.</w:t>
      </w:r>
    </w:p>
    <w:p w:rsidR="005918EA" w:rsidRPr="00A72BC8" w:rsidRDefault="005918EA" w:rsidP="005918EA">
      <w:pPr>
        <w:numPr>
          <w:ilvl w:val="0"/>
          <w:numId w:val="13"/>
        </w:numPr>
        <w:spacing w:after="0" w:line="240" w:lineRule="auto"/>
        <w:jc w:val="both"/>
        <w:rPr>
          <w:rFonts w:ascii="Book Antiqua" w:hAnsi="Book Antiqua"/>
          <w:spacing w:val="20"/>
          <w:sz w:val="24"/>
          <w:szCs w:val="24"/>
        </w:rPr>
      </w:pPr>
      <w:r w:rsidRPr="00A72BC8">
        <w:rPr>
          <w:rFonts w:ascii="Book Antiqua" w:hAnsi="Book Antiqua"/>
          <w:b/>
          <w:sz w:val="24"/>
          <w:szCs w:val="24"/>
        </w:rPr>
        <w:t>Change management</w:t>
      </w:r>
      <w:r w:rsidRPr="00A72BC8">
        <w:rPr>
          <w:rFonts w:ascii="Book Antiqua" w:hAnsi="Book Antiqua"/>
          <w:sz w:val="24"/>
          <w:szCs w:val="24"/>
        </w:rPr>
        <w:t>: To ensure that systems changes do not interfere with reliable operation and availability within predefined service level agreements.</w:t>
      </w:r>
    </w:p>
    <w:p w:rsidR="005918EA" w:rsidRPr="00A72BC8" w:rsidRDefault="005918EA" w:rsidP="005918EA">
      <w:pPr>
        <w:jc w:val="both"/>
        <w:rPr>
          <w:rFonts w:ascii="Book Antiqua" w:hAnsi="Book Antiqua"/>
          <w:spacing w:val="20"/>
          <w:sz w:val="24"/>
          <w:szCs w:val="24"/>
        </w:rPr>
      </w:pPr>
    </w:p>
    <w:p w:rsidR="005918EA" w:rsidRPr="00A72BC8" w:rsidRDefault="005918EA" w:rsidP="005918EA">
      <w:pPr>
        <w:spacing w:before="60" w:after="60"/>
        <w:ind w:left="720"/>
        <w:jc w:val="both"/>
        <w:rPr>
          <w:rFonts w:ascii="Book Antiqua" w:eastAsia="MS Mincho" w:hAnsi="Book Antiqua" w:cs="Tahoma"/>
          <w:bCs/>
          <w:sz w:val="24"/>
          <w:szCs w:val="24"/>
        </w:rPr>
      </w:pPr>
      <w:r w:rsidRPr="00A72BC8">
        <w:rPr>
          <w:rFonts w:ascii="Book Antiqua" w:eastAsia="MS Mincho" w:hAnsi="Book Antiqua" w:cs="Tahoma"/>
          <w:b/>
          <w:sz w:val="24"/>
          <w:szCs w:val="24"/>
        </w:rPr>
        <w:t>Roles and Responsibilities</w:t>
      </w:r>
      <w:r w:rsidRPr="00A72BC8">
        <w:rPr>
          <w:rFonts w:ascii="Book Antiqua" w:eastAsia="MS Mincho" w:hAnsi="Book Antiqua" w:cs="Tahoma"/>
          <w:bCs/>
          <w:sz w:val="24"/>
          <w:szCs w:val="24"/>
        </w:rPr>
        <w:t>:</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Provide excellent services through phone to IT user’s for basic end user related hardware’s and software’s, desktop related LAN network systems.</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Configuration and resetting the network access accounts whenever required.</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Installation of new hardware’s and software’s.</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Processing software’s and hardware’s by coordinating user setups, installations and upgrades.</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Provide training to end users.</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Hands on experience for creation of Generic Mailbox, Distribution Lists</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User account creation, shared</w:t>
      </w:r>
      <w:r w:rsidRPr="00A72BC8">
        <w:rPr>
          <w:rFonts w:ascii="Book Antiqua" w:eastAsia="MS Mincho" w:hAnsi="Book Antiqua" w:cs="Tahoma"/>
          <w:sz w:val="24"/>
          <w:szCs w:val="24"/>
          <w:lang w:val="en-US"/>
        </w:rPr>
        <w:t xml:space="preserve"> and protected drive access, Create and provide access to Public Folder and password reset via Active Directory 2008 R2</w:t>
      </w:r>
    </w:p>
    <w:p w:rsidR="005918EA" w:rsidRPr="00A72BC8" w:rsidRDefault="005918EA" w:rsidP="005918EA">
      <w:pPr>
        <w:pStyle w:val="PlainText"/>
        <w:numPr>
          <w:ilvl w:val="0"/>
          <w:numId w:val="15"/>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sz w:val="24"/>
          <w:szCs w:val="24"/>
          <w:lang w:val="en-US"/>
        </w:rPr>
        <w:t>Troubleshooting of Lync 2016 basic issues</w:t>
      </w:r>
    </w:p>
    <w:p w:rsidR="005918EA" w:rsidRPr="00A72BC8" w:rsidRDefault="005918EA" w:rsidP="005918EA">
      <w:pPr>
        <w:numPr>
          <w:ilvl w:val="0"/>
          <w:numId w:val="15"/>
        </w:numPr>
        <w:spacing w:before="120" w:after="60" w:line="240" w:lineRule="auto"/>
        <w:ind w:left="360"/>
        <w:jc w:val="both"/>
        <w:rPr>
          <w:rFonts w:ascii="Book Antiqua" w:eastAsia="MS Mincho" w:hAnsi="Book Antiqua" w:cs="Tahoma"/>
          <w:bCs/>
          <w:sz w:val="24"/>
          <w:szCs w:val="24"/>
        </w:rPr>
      </w:pPr>
      <w:r w:rsidRPr="00A72BC8">
        <w:rPr>
          <w:rFonts w:ascii="Book Antiqua" w:eastAsia="MS Mincho" w:hAnsi="Book Antiqua" w:cs="Tahoma"/>
          <w:bCs/>
          <w:sz w:val="24"/>
          <w:szCs w:val="24"/>
        </w:rPr>
        <w:t>Backup mail and public folder databases</w:t>
      </w:r>
    </w:p>
    <w:p w:rsidR="005918EA" w:rsidRPr="00A72BC8" w:rsidRDefault="005918EA" w:rsidP="005918EA">
      <w:pPr>
        <w:numPr>
          <w:ilvl w:val="0"/>
          <w:numId w:val="15"/>
        </w:numPr>
        <w:spacing w:before="120" w:after="60" w:line="240" w:lineRule="auto"/>
        <w:ind w:left="360"/>
        <w:jc w:val="both"/>
        <w:rPr>
          <w:rFonts w:ascii="Book Antiqua" w:eastAsia="MS Mincho" w:hAnsi="Book Antiqua" w:cs="Tahoma"/>
          <w:bCs/>
          <w:sz w:val="24"/>
          <w:szCs w:val="24"/>
        </w:rPr>
      </w:pPr>
      <w:r w:rsidRPr="00A72BC8">
        <w:rPr>
          <w:rFonts w:ascii="Book Antiqua" w:eastAsia="MS Mincho" w:hAnsi="Book Antiqua" w:cs="Tahoma"/>
          <w:bCs/>
          <w:sz w:val="24"/>
          <w:szCs w:val="24"/>
        </w:rPr>
        <w:t>Implement security group in Exchange 2010</w:t>
      </w:r>
    </w:p>
    <w:p w:rsidR="005918EA" w:rsidRPr="00A72BC8" w:rsidRDefault="005918EA" w:rsidP="005918EA">
      <w:pPr>
        <w:pStyle w:val="PlainText"/>
        <w:numPr>
          <w:ilvl w:val="0"/>
          <w:numId w:val="12"/>
        </w:numPr>
        <w:spacing w:before="120" w:after="60"/>
        <w:ind w:left="360"/>
        <w:jc w:val="both"/>
        <w:rPr>
          <w:rFonts w:ascii="Book Antiqua" w:eastAsia="MS Mincho" w:hAnsi="Book Antiqua" w:cs="Tahoma"/>
          <w:bCs/>
          <w:sz w:val="24"/>
          <w:szCs w:val="24"/>
        </w:rPr>
      </w:pPr>
      <w:r w:rsidRPr="00A72BC8">
        <w:rPr>
          <w:rFonts w:ascii="Book Antiqua" w:eastAsia="MS Mincho" w:hAnsi="Book Antiqua" w:cs="Tahoma"/>
          <w:bCs/>
          <w:sz w:val="24"/>
          <w:szCs w:val="24"/>
          <w:lang w:val="en-US"/>
        </w:rPr>
        <w:t>Set a mailbox quota</w:t>
      </w:r>
    </w:p>
    <w:p w:rsidR="005918EA" w:rsidRPr="00A72BC8" w:rsidRDefault="005918EA" w:rsidP="005918EA">
      <w:pPr>
        <w:pStyle w:val="PlainText"/>
        <w:numPr>
          <w:ilvl w:val="0"/>
          <w:numId w:val="12"/>
        </w:numPr>
        <w:spacing w:before="120" w:after="60"/>
        <w:ind w:left="360"/>
        <w:jc w:val="both"/>
        <w:rPr>
          <w:rFonts w:ascii="Book Antiqua" w:eastAsia="MS Mincho" w:hAnsi="Book Antiqua" w:cs="Tahoma"/>
          <w:bCs/>
          <w:sz w:val="24"/>
          <w:szCs w:val="24"/>
        </w:rPr>
      </w:pPr>
      <w:r w:rsidRPr="00A72BC8">
        <w:rPr>
          <w:rFonts w:ascii="Book Antiqua" w:eastAsia="MS Mincho" w:hAnsi="Book Antiqua" w:cs="Tahoma"/>
          <w:bCs/>
          <w:sz w:val="24"/>
          <w:szCs w:val="24"/>
          <w:lang w:val="en-US"/>
        </w:rPr>
        <w:t>Accept mail for a domain</w:t>
      </w:r>
    </w:p>
    <w:p w:rsidR="005918EA" w:rsidRPr="00A72BC8" w:rsidRDefault="005918EA" w:rsidP="005918EA">
      <w:pPr>
        <w:pStyle w:val="PlainText"/>
        <w:numPr>
          <w:ilvl w:val="0"/>
          <w:numId w:val="12"/>
        </w:numPr>
        <w:spacing w:before="120" w:after="60"/>
        <w:ind w:left="360"/>
        <w:jc w:val="both"/>
        <w:rPr>
          <w:rFonts w:ascii="Book Antiqua" w:eastAsia="MS Mincho" w:hAnsi="Book Antiqua" w:cs="Tahoma"/>
          <w:bCs/>
          <w:sz w:val="24"/>
          <w:szCs w:val="24"/>
        </w:rPr>
      </w:pPr>
      <w:r w:rsidRPr="00A72BC8">
        <w:rPr>
          <w:rFonts w:ascii="Book Antiqua" w:eastAsia="MS Mincho" w:hAnsi="Book Antiqua" w:cs="Tahoma"/>
          <w:bCs/>
          <w:sz w:val="24"/>
          <w:szCs w:val="24"/>
          <w:lang w:val="en-US"/>
        </w:rPr>
        <w:t>Handling active sync issues</w:t>
      </w:r>
    </w:p>
    <w:p w:rsidR="005918EA" w:rsidRPr="00A72BC8" w:rsidRDefault="005918EA" w:rsidP="005918EA">
      <w:pPr>
        <w:pStyle w:val="PlainText"/>
        <w:numPr>
          <w:ilvl w:val="0"/>
          <w:numId w:val="12"/>
        </w:numPr>
        <w:spacing w:before="120" w:after="60"/>
        <w:ind w:left="360"/>
        <w:jc w:val="both"/>
        <w:rPr>
          <w:rFonts w:ascii="Book Antiqua" w:eastAsia="MS Mincho" w:hAnsi="Book Antiqua" w:cs="Tahoma"/>
          <w:bCs/>
          <w:sz w:val="24"/>
          <w:szCs w:val="24"/>
          <w:lang w:val="en-US"/>
        </w:rPr>
      </w:pPr>
      <w:r w:rsidRPr="00A72BC8">
        <w:rPr>
          <w:rFonts w:ascii="Book Antiqua" w:eastAsia="MS Mincho" w:hAnsi="Book Antiqua" w:cs="Tahoma"/>
          <w:bCs/>
          <w:sz w:val="24"/>
          <w:szCs w:val="24"/>
          <w:lang w:val="en-US"/>
        </w:rPr>
        <w:t>Handling Mobility issues related to outlook, VPN etc.</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rPr>
        <w:t>Proficient in handling escalated calls and providing 1st &amp; 2nd Level Technical Support to end-users</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shd w:val="clear" w:color="auto" w:fill="FFFFFF"/>
        </w:rPr>
        <w:t>Troubleshooting of complex LAN/WAN infrastructure</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rPr>
        <w:t>Microsoft Outlook, Outlook Express configuration, backup, troubleshooting</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rPr>
        <w:lastRenderedPageBreak/>
        <w:t>Installation &amp; Configuration of Network printers and its basic level of troubleshooting</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rPr>
        <w:t>Creation and management of Domain and user accounts as well as assign access rights and permission to use internet facility</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rPr>
        <w:t>Provided the Remote support</w:t>
      </w:r>
    </w:p>
    <w:p w:rsidR="005918EA" w:rsidRPr="00A72BC8" w:rsidRDefault="005918EA" w:rsidP="005918EA">
      <w:pPr>
        <w:numPr>
          <w:ilvl w:val="0"/>
          <w:numId w:val="14"/>
        </w:numPr>
        <w:shd w:val="clear" w:color="auto" w:fill="FFFFFF"/>
        <w:spacing w:before="120" w:after="0" w:line="390" w:lineRule="atLeast"/>
        <w:ind w:left="360" w:right="45"/>
        <w:rPr>
          <w:rFonts w:ascii="Book Antiqua" w:hAnsi="Book Antiqua" w:cs="Calibri"/>
          <w:color w:val="000000"/>
          <w:sz w:val="24"/>
          <w:szCs w:val="24"/>
        </w:rPr>
      </w:pPr>
      <w:r w:rsidRPr="00A72BC8">
        <w:rPr>
          <w:rFonts w:ascii="Book Antiqua" w:hAnsi="Book Antiqua" w:cs="Calibri"/>
          <w:color w:val="000000"/>
          <w:sz w:val="24"/>
          <w:szCs w:val="24"/>
        </w:rPr>
        <w:t xml:space="preserve">Experience in installation of Windows, configuration, Technical troubleshooting, operating systems, Microsoft application software, Windows 7, 8 </w:t>
      </w:r>
      <w:r w:rsidR="0073395C" w:rsidRPr="00A72BC8">
        <w:rPr>
          <w:rFonts w:ascii="Book Antiqua" w:hAnsi="Book Antiqua" w:cs="Calibri"/>
          <w:color w:val="000000"/>
          <w:sz w:val="24"/>
          <w:szCs w:val="24"/>
        </w:rPr>
        <w:t>&amp; 10</w:t>
      </w:r>
    </w:p>
    <w:p w:rsidR="005918EA" w:rsidRPr="00A72BC8" w:rsidRDefault="005918EA" w:rsidP="005918EA">
      <w:pPr>
        <w:spacing w:line="316" w:lineRule="exact"/>
        <w:rPr>
          <w:rFonts w:ascii="Book Antiqua" w:eastAsia="Times New Roman" w:hAnsi="Book Antiqua"/>
        </w:rPr>
      </w:pPr>
    </w:p>
    <w:p w:rsidR="009E5DE8" w:rsidRPr="009E5DE8" w:rsidRDefault="009E5DE8" w:rsidP="009E5DE8">
      <w:pPr>
        <w:shd w:val="clear" w:color="auto" w:fill="D3D3D3"/>
        <w:spacing w:line="375" w:lineRule="atLeast"/>
        <w:rPr>
          <w:rFonts w:ascii="Bookman Old Style" w:hAnsi="Bookman Old Style" w:cs="Helvetica"/>
          <w:b/>
          <w:bCs/>
          <w:color w:val="000000"/>
          <w:sz w:val="24"/>
          <w:szCs w:val="24"/>
        </w:rPr>
      </w:pPr>
      <w:r w:rsidRPr="009E5DE8">
        <w:rPr>
          <w:rFonts w:ascii="Bookman Old Style" w:hAnsi="Bookman Old Style" w:cs="Helvetica"/>
          <w:b/>
          <w:bCs/>
          <w:color w:val="000000"/>
          <w:sz w:val="24"/>
          <w:szCs w:val="24"/>
        </w:rPr>
        <w:t xml:space="preserve">ACHIEVMENTS </w:t>
      </w:r>
    </w:p>
    <w:p w:rsidR="009E5DE8" w:rsidRPr="009E5DE8" w:rsidRDefault="009E5DE8" w:rsidP="009E5DE8">
      <w:pPr>
        <w:numPr>
          <w:ilvl w:val="0"/>
          <w:numId w:val="16"/>
        </w:numPr>
        <w:spacing w:after="0" w:line="390" w:lineRule="atLeast"/>
        <w:ind w:left="90" w:right="45"/>
        <w:rPr>
          <w:rFonts w:ascii="Bookman Old Style" w:hAnsi="Bookman Old Style" w:cs="Helvetica"/>
          <w:color w:val="000000"/>
          <w:sz w:val="24"/>
          <w:szCs w:val="24"/>
        </w:rPr>
      </w:pPr>
      <w:r w:rsidRPr="009E5DE8">
        <w:rPr>
          <w:rFonts w:ascii="Bookman Old Style" w:hAnsi="Bookman Old Style" w:cs="Helvetica"/>
          <w:color w:val="000000"/>
          <w:sz w:val="24"/>
          <w:szCs w:val="24"/>
        </w:rPr>
        <w:t xml:space="preserve">Service HERO for the quarter 3,4 at CGI information Systems and </w:t>
      </w:r>
      <w:r w:rsidRPr="009E5DE8">
        <w:rPr>
          <w:rFonts w:ascii="Bookman Old Style" w:hAnsi="Bookman Old Style"/>
          <w:sz w:val="24"/>
          <w:szCs w:val="24"/>
        </w:rPr>
        <w:t>Management consultants</w:t>
      </w:r>
    </w:p>
    <w:p w:rsidR="009E5DE8" w:rsidRDefault="009E5DE8" w:rsidP="009E5DE8">
      <w:pPr>
        <w:numPr>
          <w:ilvl w:val="0"/>
          <w:numId w:val="16"/>
        </w:numPr>
        <w:spacing w:after="0" w:line="390" w:lineRule="atLeast"/>
        <w:ind w:left="90" w:right="45"/>
        <w:rPr>
          <w:rFonts w:ascii="Bookman Old Style" w:hAnsi="Bookman Old Style" w:cs="Helvetica"/>
          <w:color w:val="000000"/>
          <w:sz w:val="24"/>
          <w:szCs w:val="24"/>
        </w:rPr>
      </w:pPr>
      <w:r w:rsidRPr="009E5DE8">
        <w:rPr>
          <w:rFonts w:ascii="Bookman Old Style" w:hAnsi="Bookman Old Style" w:cs="Helvetica"/>
          <w:color w:val="000000"/>
          <w:sz w:val="24"/>
          <w:szCs w:val="24"/>
        </w:rPr>
        <w:t>Quality champion for quarter 2,3,4.</w:t>
      </w:r>
    </w:p>
    <w:p w:rsidR="002F59FB" w:rsidRPr="009E5DE8" w:rsidRDefault="002F59FB" w:rsidP="009E5DE8">
      <w:pPr>
        <w:spacing w:after="0" w:line="390" w:lineRule="atLeast"/>
        <w:ind w:left="90" w:right="45"/>
        <w:rPr>
          <w:rFonts w:ascii="Bookman Old Style" w:hAnsi="Bookman Old Style" w:cs="Helvetica"/>
          <w:color w:val="000000"/>
          <w:sz w:val="24"/>
          <w:szCs w:val="24"/>
        </w:rPr>
      </w:pPr>
    </w:p>
    <w:p w:rsidR="009E5DE8" w:rsidRPr="009E5DE8" w:rsidRDefault="009E5DE8" w:rsidP="009E5DE8">
      <w:pPr>
        <w:pStyle w:val="Heading5"/>
        <w:shd w:val="pct15" w:color="auto" w:fill="auto"/>
        <w:jc w:val="both"/>
        <w:rPr>
          <w:rFonts w:ascii="Bookman Old Style" w:hAnsi="Bookman Old Style"/>
          <w:b/>
          <w:color w:val="auto"/>
        </w:rPr>
      </w:pPr>
      <w:r w:rsidRPr="009E5DE8">
        <w:rPr>
          <w:rFonts w:ascii="Bookman Old Style" w:hAnsi="Bookman Old Style"/>
          <w:b/>
          <w:color w:val="auto"/>
        </w:rPr>
        <w:t>ACADEMIC DETAILS</w:t>
      </w:r>
    </w:p>
    <w:p w:rsidR="009E5DE8" w:rsidRPr="009E5DE8" w:rsidRDefault="009E5DE8" w:rsidP="009E5DE8">
      <w:pPr>
        <w:rPr>
          <w:rFonts w:ascii="Bookman Old Style" w:hAnsi="Bookman Old Style"/>
          <w:b/>
          <w:sz w:val="24"/>
          <w:szCs w:val="24"/>
        </w:rPr>
      </w:pPr>
    </w:p>
    <w:p w:rsidR="002F59FB" w:rsidRPr="002F59FB" w:rsidRDefault="002F59FB" w:rsidP="002F59FB">
      <w:pPr>
        <w:ind w:firstLine="360"/>
        <w:rPr>
          <w:rFonts w:ascii="Bookman Old Style" w:hAnsi="Bookman Old Style"/>
          <w:b/>
          <w:sz w:val="24"/>
          <w:szCs w:val="24"/>
        </w:rPr>
      </w:pPr>
      <w:r>
        <w:rPr>
          <w:rFonts w:ascii="Bookman Old Style" w:hAnsi="Bookman Old Style"/>
          <w:b/>
          <w:sz w:val="24"/>
          <w:szCs w:val="24"/>
        </w:rPr>
        <w:t>Name of Exam</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2F59FB">
        <w:rPr>
          <w:rFonts w:ascii="Bookman Old Style" w:hAnsi="Bookman Old Style"/>
          <w:b/>
          <w:sz w:val="24"/>
          <w:szCs w:val="24"/>
        </w:rPr>
        <w:t xml:space="preserve">Year </w:t>
      </w:r>
      <w:r w:rsidRPr="002F59FB">
        <w:rPr>
          <w:rFonts w:ascii="Bookman Old Style" w:hAnsi="Bookman Old Style"/>
          <w:b/>
          <w:sz w:val="24"/>
          <w:szCs w:val="24"/>
        </w:rPr>
        <w:tab/>
      </w:r>
      <w:r w:rsidRPr="002F59FB">
        <w:rPr>
          <w:rFonts w:ascii="Bookman Old Style" w:hAnsi="Bookman Old Style"/>
          <w:b/>
          <w:sz w:val="24"/>
          <w:szCs w:val="24"/>
        </w:rPr>
        <w:tab/>
      </w:r>
      <w:r w:rsidRPr="002F59FB">
        <w:rPr>
          <w:rFonts w:ascii="Bookman Old Style" w:hAnsi="Bookman Old Style"/>
          <w:b/>
          <w:sz w:val="24"/>
          <w:szCs w:val="24"/>
        </w:rPr>
        <w:tab/>
        <w:t>University / Board</w:t>
      </w:r>
      <w:r w:rsidRPr="002F59FB">
        <w:rPr>
          <w:rFonts w:ascii="Bookman Old Style" w:hAnsi="Bookman Old Style"/>
          <w:b/>
          <w:sz w:val="24"/>
          <w:szCs w:val="24"/>
        </w:rPr>
        <w:tab/>
      </w:r>
      <w:r w:rsidRPr="002F59FB">
        <w:rPr>
          <w:rFonts w:ascii="Bookman Old Style" w:hAnsi="Bookman Old Style"/>
          <w:b/>
          <w:sz w:val="24"/>
          <w:szCs w:val="24"/>
        </w:rPr>
        <w:tab/>
        <w:t xml:space="preserve">      </w:t>
      </w:r>
    </w:p>
    <w:p w:rsidR="002F59FB" w:rsidRPr="002F59FB" w:rsidRDefault="002F59FB" w:rsidP="002F59FB">
      <w:pPr>
        <w:rPr>
          <w:rFonts w:ascii="Bookman Old Style" w:hAnsi="Bookman Old Style"/>
          <w:sz w:val="24"/>
          <w:szCs w:val="24"/>
        </w:rPr>
      </w:pPr>
    </w:p>
    <w:p w:rsidR="002F59FB" w:rsidRPr="002F59FB" w:rsidRDefault="002F59FB" w:rsidP="002F59FB">
      <w:pPr>
        <w:ind w:firstLine="360"/>
        <w:rPr>
          <w:rFonts w:ascii="Bookman Old Style" w:hAnsi="Bookman Old Style"/>
          <w:sz w:val="24"/>
          <w:szCs w:val="24"/>
        </w:rPr>
      </w:pPr>
      <w:r>
        <w:rPr>
          <w:rFonts w:ascii="Bookman Old Style" w:hAnsi="Bookman Old Style"/>
          <w:sz w:val="24"/>
          <w:szCs w:val="24"/>
        </w:rPr>
        <w:t>MBA (SY</w:t>
      </w:r>
      <w:r w:rsidR="006455E2">
        <w:rPr>
          <w:rFonts w:ascii="Bookman Old Style" w:hAnsi="Bookman Old Style"/>
          <w:sz w:val="24"/>
          <w:szCs w:val="24"/>
        </w:rPr>
        <w:t>S</w:t>
      </w:r>
      <w:r>
        <w:rPr>
          <w:rFonts w:ascii="Bookman Old Style" w:hAnsi="Bookman Old Style"/>
          <w:sz w:val="24"/>
          <w:szCs w:val="24"/>
        </w:rPr>
        <w:t>TEMS)</w:t>
      </w:r>
      <w:r>
        <w:rPr>
          <w:rFonts w:ascii="Bookman Old Style" w:hAnsi="Bookman Old Style"/>
          <w:sz w:val="24"/>
          <w:szCs w:val="24"/>
        </w:rPr>
        <w:tab/>
      </w:r>
      <w:r>
        <w:rPr>
          <w:rFonts w:ascii="Bookman Old Style" w:hAnsi="Bookman Old Style"/>
          <w:sz w:val="24"/>
          <w:szCs w:val="24"/>
        </w:rPr>
        <w:tab/>
      </w:r>
      <w:r w:rsidRPr="002F59FB">
        <w:rPr>
          <w:rFonts w:ascii="Bookman Old Style" w:hAnsi="Bookman Old Style"/>
          <w:sz w:val="24"/>
          <w:szCs w:val="24"/>
        </w:rPr>
        <w:t>2015-2017</w:t>
      </w:r>
      <w:r w:rsidRPr="002F59FB">
        <w:rPr>
          <w:rFonts w:ascii="Bookman Old Style" w:hAnsi="Bookman Old Style"/>
          <w:sz w:val="24"/>
          <w:szCs w:val="24"/>
        </w:rPr>
        <w:tab/>
      </w:r>
      <w:r w:rsidRPr="002F59FB">
        <w:rPr>
          <w:rFonts w:ascii="Bookman Old Style" w:hAnsi="Bookman Old Style"/>
          <w:sz w:val="24"/>
          <w:szCs w:val="24"/>
        </w:rPr>
        <w:tab/>
        <w:t>University OF Madras</w:t>
      </w:r>
    </w:p>
    <w:p w:rsidR="002F59FB" w:rsidRPr="002F59FB" w:rsidRDefault="002F59FB" w:rsidP="002F59FB">
      <w:pPr>
        <w:ind w:firstLine="360"/>
        <w:rPr>
          <w:rFonts w:ascii="Bookman Old Style" w:hAnsi="Bookman Old Style"/>
          <w:sz w:val="24"/>
          <w:szCs w:val="24"/>
        </w:rPr>
      </w:pPr>
    </w:p>
    <w:p w:rsidR="002F59FB" w:rsidRPr="002F59FB" w:rsidRDefault="002F59FB" w:rsidP="002F59FB">
      <w:pPr>
        <w:spacing w:line="480" w:lineRule="auto"/>
        <w:ind w:firstLine="360"/>
        <w:rPr>
          <w:rFonts w:ascii="Bookman Old Style" w:hAnsi="Bookman Old Style"/>
          <w:sz w:val="24"/>
          <w:szCs w:val="24"/>
        </w:rPr>
      </w:pPr>
      <w:r w:rsidRPr="002F59FB">
        <w:rPr>
          <w:rFonts w:ascii="Bookman Old Style" w:hAnsi="Bookman Old Style"/>
          <w:sz w:val="24"/>
          <w:szCs w:val="24"/>
        </w:rPr>
        <w:t>B. E (E &amp; C)</w:t>
      </w:r>
      <w:r w:rsidRPr="002F59FB">
        <w:rPr>
          <w:rFonts w:ascii="Bookman Old Style" w:hAnsi="Bookman Old Style"/>
          <w:sz w:val="24"/>
          <w:szCs w:val="24"/>
        </w:rPr>
        <w:tab/>
      </w:r>
      <w:r w:rsidRPr="002F59FB">
        <w:rPr>
          <w:rFonts w:ascii="Bookman Old Style" w:hAnsi="Bookman Old Style"/>
          <w:sz w:val="24"/>
          <w:szCs w:val="24"/>
        </w:rPr>
        <w:tab/>
      </w:r>
      <w:r w:rsidRPr="002F59FB">
        <w:rPr>
          <w:rFonts w:ascii="Bookman Old Style" w:hAnsi="Bookman Old Style"/>
          <w:sz w:val="24"/>
          <w:szCs w:val="24"/>
        </w:rPr>
        <w:tab/>
        <w:t>2010-2014</w:t>
      </w:r>
      <w:r w:rsidRPr="002F59FB">
        <w:rPr>
          <w:rFonts w:ascii="Bookman Old Style" w:hAnsi="Bookman Old Style"/>
          <w:sz w:val="24"/>
          <w:szCs w:val="24"/>
        </w:rPr>
        <w:tab/>
      </w:r>
      <w:r w:rsidRPr="002F59FB">
        <w:rPr>
          <w:rFonts w:ascii="Bookman Old Style" w:hAnsi="Bookman Old Style"/>
          <w:sz w:val="24"/>
          <w:szCs w:val="24"/>
        </w:rPr>
        <w:tab/>
        <w:t xml:space="preserve">V T U, Belgaum  </w:t>
      </w:r>
    </w:p>
    <w:p w:rsidR="002F59FB" w:rsidRPr="002F59FB" w:rsidRDefault="002F59FB" w:rsidP="002F59FB">
      <w:pPr>
        <w:spacing w:line="480" w:lineRule="auto"/>
        <w:ind w:firstLine="360"/>
        <w:rPr>
          <w:rFonts w:ascii="Bookman Old Style" w:hAnsi="Bookman Old Style"/>
          <w:sz w:val="24"/>
          <w:szCs w:val="24"/>
        </w:rPr>
      </w:pPr>
      <w:r w:rsidRPr="002F59FB">
        <w:rPr>
          <w:rFonts w:ascii="Bookman Old Style" w:hAnsi="Bookman Old Style"/>
          <w:sz w:val="24"/>
          <w:szCs w:val="24"/>
        </w:rPr>
        <w:t>12</w:t>
      </w:r>
      <w:r w:rsidRPr="002F59FB">
        <w:rPr>
          <w:rFonts w:ascii="Bookman Old Style" w:hAnsi="Bookman Old Style"/>
          <w:sz w:val="24"/>
          <w:szCs w:val="24"/>
          <w:vertAlign w:val="superscript"/>
        </w:rPr>
        <w:t xml:space="preserve">th </w:t>
      </w:r>
      <w:r w:rsidRPr="002F59FB">
        <w:rPr>
          <w:rFonts w:ascii="Bookman Old Style" w:hAnsi="Bookman Old Style"/>
          <w:sz w:val="24"/>
          <w:szCs w:val="24"/>
        </w:rPr>
        <w:t>(Pre University)</w:t>
      </w:r>
      <w:r w:rsidRPr="002F59FB">
        <w:rPr>
          <w:rFonts w:ascii="Bookman Old Style" w:hAnsi="Bookman Old Style"/>
          <w:sz w:val="24"/>
          <w:szCs w:val="24"/>
        </w:rPr>
        <w:tab/>
      </w:r>
      <w:r w:rsidRPr="002F59FB">
        <w:rPr>
          <w:rFonts w:ascii="Bookman Old Style" w:hAnsi="Bookman Old Style"/>
          <w:sz w:val="24"/>
          <w:szCs w:val="24"/>
        </w:rPr>
        <w:tab/>
        <w:t>2008-2010</w:t>
      </w:r>
      <w:r w:rsidRPr="002F59FB">
        <w:rPr>
          <w:rFonts w:ascii="Bookman Old Style" w:hAnsi="Bookman Old Style"/>
          <w:sz w:val="24"/>
          <w:szCs w:val="24"/>
        </w:rPr>
        <w:tab/>
      </w:r>
      <w:r w:rsidRPr="002F59FB">
        <w:rPr>
          <w:rFonts w:ascii="Bookman Old Style" w:hAnsi="Bookman Old Style"/>
          <w:sz w:val="24"/>
          <w:szCs w:val="24"/>
        </w:rPr>
        <w:tab/>
        <w:t xml:space="preserve">Karnataka Pre university </w:t>
      </w:r>
    </w:p>
    <w:p w:rsidR="002F59FB" w:rsidRPr="002F59FB" w:rsidRDefault="002F59FB" w:rsidP="002F59FB">
      <w:pPr>
        <w:spacing w:line="480" w:lineRule="auto"/>
        <w:ind w:firstLine="360"/>
        <w:rPr>
          <w:rFonts w:ascii="Bookman Old Style" w:hAnsi="Bookman Old Style"/>
          <w:sz w:val="24"/>
          <w:szCs w:val="24"/>
        </w:rPr>
      </w:pPr>
      <w:r w:rsidRPr="002F59FB">
        <w:rPr>
          <w:rFonts w:ascii="Bookman Old Style" w:hAnsi="Bookman Old Style"/>
          <w:sz w:val="24"/>
          <w:szCs w:val="24"/>
        </w:rPr>
        <w:t>SSLC</w:t>
      </w:r>
      <w:r w:rsidRPr="002F59FB">
        <w:rPr>
          <w:rFonts w:ascii="Bookman Old Style" w:hAnsi="Bookman Old Style"/>
          <w:sz w:val="24"/>
          <w:szCs w:val="24"/>
        </w:rPr>
        <w:tab/>
      </w:r>
      <w:r w:rsidRPr="002F59FB">
        <w:rPr>
          <w:rFonts w:ascii="Bookman Old Style" w:hAnsi="Bookman Old Style"/>
          <w:sz w:val="24"/>
          <w:szCs w:val="24"/>
        </w:rPr>
        <w:tab/>
      </w:r>
      <w:r w:rsidRPr="002F59FB">
        <w:rPr>
          <w:rFonts w:ascii="Bookman Old Style" w:hAnsi="Bookman Old Style"/>
          <w:sz w:val="24"/>
          <w:szCs w:val="24"/>
        </w:rPr>
        <w:tab/>
      </w:r>
      <w:r w:rsidRPr="002F59FB">
        <w:rPr>
          <w:rFonts w:ascii="Bookman Old Style" w:hAnsi="Bookman Old Style"/>
          <w:sz w:val="24"/>
          <w:szCs w:val="24"/>
        </w:rPr>
        <w:tab/>
        <w:t>1998-2008</w:t>
      </w:r>
      <w:r w:rsidRPr="002F59FB">
        <w:rPr>
          <w:rFonts w:ascii="Bookman Old Style" w:hAnsi="Bookman Old Style"/>
          <w:sz w:val="24"/>
          <w:szCs w:val="24"/>
        </w:rPr>
        <w:tab/>
      </w:r>
      <w:r w:rsidRPr="002F59FB">
        <w:rPr>
          <w:rFonts w:ascii="Bookman Old Style" w:hAnsi="Bookman Old Style"/>
          <w:sz w:val="24"/>
          <w:szCs w:val="24"/>
        </w:rPr>
        <w:tab/>
        <w:t>State Education, Kerala</w:t>
      </w:r>
    </w:p>
    <w:p w:rsidR="006455E2" w:rsidRPr="009E5DE8" w:rsidRDefault="006455E2" w:rsidP="002F59FB">
      <w:pPr>
        <w:spacing w:after="0" w:line="390" w:lineRule="atLeast"/>
        <w:ind w:left="90" w:right="45"/>
        <w:rPr>
          <w:rFonts w:ascii="Bookman Old Style" w:hAnsi="Bookman Old Style" w:cs="Helvetica"/>
          <w:color w:val="000000"/>
          <w:sz w:val="24"/>
          <w:szCs w:val="24"/>
        </w:rPr>
      </w:pPr>
    </w:p>
    <w:p w:rsidR="009E5DE8" w:rsidRPr="009E5DE8" w:rsidRDefault="009E5DE8" w:rsidP="009E5DE8">
      <w:pPr>
        <w:pStyle w:val="Heading5"/>
        <w:shd w:val="pct15" w:color="auto" w:fill="auto"/>
        <w:jc w:val="both"/>
        <w:rPr>
          <w:rFonts w:ascii="Bookman Old Style" w:hAnsi="Bookman Old Style"/>
          <w:b/>
          <w:color w:val="auto"/>
        </w:rPr>
      </w:pPr>
      <w:bookmarkStart w:id="0" w:name="_GoBack"/>
      <w:bookmarkEnd w:id="0"/>
      <w:r w:rsidRPr="009E5DE8">
        <w:rPr>
          <w:rFonts w:ascii="Bookman Old Style" w:hAnsi="Bookman Old Style"/>
          <w:b/>
          <w:color w:val="auto"/>
        </w:rPr>
        <w:t>PERSONAL DETAILS</w:t>
      </w:r>
    </w:p>
    <w:p w:rsidR="009E5DE8" w:rsidRPr="009E5DE8" w:rsidRDefault="009E5DE8" w:rsidP="009E5DE8">
      <w:pPr>
        <w:rPr>
          <w:rFonts w:ascii="Bookman Old Style" w:hAnsi="Bookman Old Style"/>
          <w:sz w:val="24"/>
          <w:szCs w:val="24"/>
        </w:rPr>
      </w:pPr>
    </w:p>
    <w:p w:rsidR="009E5DE8" w:rsidRPr="009E5DE8" w:rsidRDefault="009E5DE8" w:rsidP="009E5DE8">
      <w:pPr>
        <w:spacing w:line="360" w:lineRule="auto"/>
        <w:jc w:val="both"/>
        <w:rPr>
          <w:rFonts w:ascii="Bookman Old Style" w:hAnsi="Bookman Old Style"/>
          <w:sz w:val="24"/>
          <w:szCs w:val="24"/>
        </w:rPr>
      </w:pPr>
      <w:r w:rsidRPr="009E5DE8">
        <w:rPr>
          <w:rFonts w:ascii="Bookman Old Style" w:hAnsi="Bookman Old Style"/>
          <w:sz w:val="24"/>
          <w:szCs w:val="24"/>
        </w:rPr>
        <w:t>Age &amp; Date of Birth</w:t>
      </w:r>
      <w:r w:rsidRPr="009E5DE8">
        <w:rPr>
          <w:rFonts w:ascii="Bookman Old Style" w:hAnsi="Bookman Old Style"/>
          <w:sz w:val="24"/>
          <w:szCs w:val="24"/>
        </w:rPr>
        <w:tab/>
      </w:r>
      <w:r w:rsidRPr="009E5DE8">
        <w:rPr>
          <w:rFonts w:ascii="Bookman Old Style" w:hAnsi="Bookman Old Style"/>
          <w:sz w:val="24"/>
          <w:szCs w:val="24"/>
        </w:rPr>
        <w:tab/>
        <w:t>:</w:t>
      </w:r>
      <w:r w:rsidRPr="009E5DE8">
        <w:rPr>
          <w:rFonts w:ascii="Bookman Old Style" w:hAnsi="Bookman Old Style"/>
          <w:sz w:val="24"/>
          <w:szCs w:val="24"/>
        </w:rPr>
        <w:tab/>
        <w:t xml:space="preserve">15-04-1993 </w:t>
      </w:r>
    </w:p>
    <w:p w:rsidR="009E5DE8" w:rsidRPr="009E5DE8" w:rsidRDefault="009E5DE8" w:rsidP="009E5DE8">
      <w:pPr>
        <w:spacing w:line="360" w:lineRule="auto"/>
        <w:jc w:val="both"/>
        <w:rPr>
          <w:rFonts w:ascii="Bookman Old Style" w:hAnsi="Bookman Old Style"/>
          <w:sz w:val="24"/>
          <w:szCs w:val="24"/>
        </w:rPr>
      </w:pPr>
      <w:r w:rsidRPr="009E5DE8">
        <w:rPr>
          <w:rFonts w:ascii="Bookman Old Style" w:hAnsi="Bookman Old Style"/>
          <w:sz w:val="24"/>
          <w:szCs w:val="24"/>
        </w:rPr>
        <w:t>Marital</w:t>
      </w:r>
      <w:r w:rsidRPr="009E5DE8">
        <w:rPr>
          <w:rFonts w:ascii="Bookman Old Style" w:hAnsi="Bookman Old Style"/>
          <w:sz w:val="24"/>
          <w:szCs w:val="24"/>
        </w:rPr>
        <w:tab/>
      </w:r>
      <w:r w:rsidR="00973806">
        <w:rPr>
          <w:rFonts w:ascii="Bookman Old Style" w:hAnsi="Bookman Old Style"/>
          <w:sz w:val="24"/>
          <w:szCs w:val="24"/>
        </w:rPr>
        <w:t xml:space="preserve"> Status</w:t>
      </w:r>
      <w:r w:rsidR="00973806">
        <w:rPr>
          <w:rFonts w:ascii="Bookman Old Style" w:hAnsi="Bookman Old Style"/>
          <w:sz w:val="24"/>
          <w:szCs w:val="24"/>
        </w:rPr>
        <w:tab/>
      </w:r>
      <w:r w:rsidR="00973806">
        <w:rPr>
          <w:rFonts w:ascii="Bookman Old Style" w:hAnsi="Bookman Old Style"/>
          <w:sz w:val="24"/>
          <w:szCs w:val="24"/>
        </w:rPr>
        <w:tab/>
      </w:r>
      <w:r w:rsidRPr="009E5DE8">
        <w:rPr>
          <w:rFonts w:ascii="Bookman Old Style" w:hAnsi="Bookman Old Style"/>
          <w:sz w:val="24"/>
          <w:szCs w:val="24"/>
        </w:rPr>
        <w:t>:</w:t>
      </w:r>
      <w:r w:rsidRPr="009E5DE8">
        <w:rPr>
          <w:rFonts w:ascii="Bookman Old Style" w:hAnsi="Bookman Old Style"/>
          <w:sz w:val="24"/>
          <w:szCs w:val="24"/>
        </w:rPr>
        <w:tab/>
        <w:t>Single</w:t>
      </w:r>
    </w:p>
    <w:p w:rsidR="009E5DE8" w:rsidRPr="009E5DE8" w:rsidRDefault="009E5DE8" w:rsidP="009E5DE8">
      <w:pPr>
        <w:spacing w:line="360" w:lineRule="auto"/>
        <w:jc w:val="both"/>
        <w:rPr>
          <w:rFonts w:ascii="Bookman Old Style" w:hAnsi="Bookman Old Style"/>
          <w:sz w:val="24"/>
          <w:szCs w:val="24"/>
        </w:rPr>
      </w:pPr>
      <w:r w:rsidRPr="009E5DE8">
        <w:rPr>
          <w:rFonts w:ascii="Bookman Old Style" w:hAnsi="Bookman Old Style"/>
          <w:sz w:val="24"/>
          <w:szCs w:val="24"/>
        </w:rPr>
        <w:lastRenderedPageBreak/>
        <w:t>Languages Known</w:t>
      </w:r>
      <w:r w:rsidRPr="009E5DE8">
        <w:rPr>
          <w:rFonts w:ascii="Bookman Old Style" w:hAnsi="Bookman Old Style"/>
          <w:sz w:val="24"/>
          <w:szCs w:val="24"/>
        </w:rPr>
        <w:tab/>
      </w:r>
      <w:r w:rsidRPr="009E5DE8">
        <w:rPr>
          <w:rFonts w:ascii="Bookman Old Style" w:hAnsi="Bookman Old Style"/>
          <w:sz w:val="24"/>
          <w:szCs w:val="24"/>
        </w:rPr>
        <w:tab/>
      </w:r>
      <w:r w:rsidR="00973806">
        <w:rPr>
          <w:rFonts w:ascii="Bookman Old Style" w:hAnsi="Bookman Old Style"/>
          <w:sz w:val="24"/>
          <w:szCs w:val="24"/>
        </w:rPr>
        <w:tab/>
        <w:t>:</w:t>
      </w:r>
      <w:r w:rsidR="00973806">
        <w:rPr>
          <w:rFonts w:ascii="Bookman Old Style" w:hAnsi="Bookman Old Style"/>
          <w:sz w:val="24"/>
          <w:szCs w:val="24"/>
        </w:rPr>
        <w:tab/>
      </w:r>
      <w:r w:rsidR="00E430AF">
        <w:rPr>
          <w:rFonts w:ascii="Bookman Old Style" w:hAnsi="Bookman Old Style"/>
          <w:sz w:val="24"/>
          <w:szCs w:val="24"/>
        </w:rPr>
        <w:t>English,</w:t>
      </w:r>
      <w:r w:rsidR="00973806">
        <w:rPr>
          <w:rFonts w:ascii="Bookman Old Style" w:hAnsi="Bookman Old Style"/>
          <w:sz w:val="24"/>
          <w:szCs w:val="24"/>
        </w:rPr>
        <w:t xml:space="preserve"> Hindi, </w:t>
      </w:r>
      <w:r w:rsidRPr="009E5DE8">
        <w:rPr>
          <w:rFonts w:ascii="Bookman Old Style" w:hAnsi="Bookman Old Style"/>
          <w:sz w:val="24"/>
          <w:szCs w:val="24"/>
        </w:rPr>
        <w:t xml:space="preserve">Malayalam </w:t>
      </w:r>
      <w:r w:rsidR="00973806">
        <w:rPr>
          <w:rFonts w:ascii="Bookman Old Style" w:hAnsi="Bookman Old Style"/>
          <w:sz w:val="24"/>
          <w:szCs w:val="24"/>
        </w:rPr>
        <w:t>and Tamil</w:t>
      </w:r>
    </w:p>
    <w:p w:rsidR="009E5DE8" w:rsidRPr="009E5DE8" w:rsidRDefault="009E5DE8" w:rsidP="009E5DE8">
      <w:pPr>
        <w:spacing w:line="360" w:lineRule="auto"/>
        <w:jc w:val="both"/>
        <w:rPr>
          <w:rFonts w:ascii="Bookman Old Style" w:hAnsi="Bookman Old Style"/>
          <w:sz w:val="24"/>
          <w:szCs w:val="24"/>
        </w:rPr>
      </w:pPr>
      <w:r w:rsidRPr="009E5DE8">
        <w:rPr>
          <w:rFonts w:ascii="Bookman Old Style" w:hAnsi="Bookman Old Style"/>
          <w:sz w:val="24"/>
          <w:szCs w:val="24"/>
        </w:rPr>
        <w:t>Nationality</w:t>
      </w:r>
      <w:r w:rsidRPr="009E5DE8">
        <w:rPr>
          <w:rFonts w:ascii="Bookman Old Style" w:hAnsi="Bookman Old Style"/>
          <w:sz w:val="24"/>
          <w:szCs w:val="24"/>
        </w:rPr>
        <w:tab/>
      </w:r>
      <w:r w:rsidRPr="009E5DE8">
        <w:rPr>
          <w:rFonts w:ascii="Bookman Old Style" w:hAnsi="Bookman Old Style"/>
          <w:sz w:val="24"/>
          <w:szCs w:val="24"/>
        </w:rPr>
        <w:tab/>
      </w:r>
      <w:r w:rsidRPr="009E5DE8">
        <w:rPr>
          <w:rFonts w:ascii="Bookman Old Style" w:hAnsi="Bookman Old Style"/>
          <w:sz w:val="24"/>
          <w:szCs w:val="24"/>
        </w:rPr>
        <w:tab/>
      </w:r>
      <w:r w:rsidR="00973806">
        <w:rPr>
          <w:rFonts w:ascii="Bookman Old Style" w:hAnsi="Bookman Old Style"/>
          <w:sz w:val="24"/>
          <w:szCs w:val="24"/>
        </w:rPr>
        <w:tab/>
      </w:r>
      <w:r w:rsidRPr="009E5DE8">
        <w:rPr>
          <w:rFonts w:ascii="Bookman Old Style" w:hAnsi="Bookman Old Style"/>
          <w:sz w:val="24"/>
          <w:szCs w:val="24"/>
        </w:rPr>
        <w:t>:</w:t>
      </w:r>
      <w:r w:rsidRPr="009E5DE8">
        <w:rPr>
          <w:rFonts w:ascii="Bookman Old Style" w:hAnsi="Bookman Old Style"/>
          <w:sz w:val="24"/>
          <w:szCs w:val="24"/>
        </w:rPr>
        <w:tab/>
        <w:t>Indian</w:t>
      </w:r>
    </w:p>
    <w:p w:rsidR="009E5DE8" w:rsidRPr="009E5DE8" w:rsidRDefault="009E5DE8" w:rsidP="009E5DE8">
      <w:pPr>
        <w:pStyle w:val="Heading5"/>
        <w:shd w:val="pct15" w:color="auto" w:fill="auto"/>
        <w:jc w:val="both"/>
        <w:rPr>
          <w:rFonts w:ascii="Bookman Old Style" w:hAnsi="Bookman Old Style"/>
          <w:b/>
          <w:color w:val="auto"/>
        </w:rPr>
      </w:pPr>
      <w:r w:rsidRPr="009E5DE8">
        <w:rPr>
          <w:rFonts w:ascii="Bookman Old Style" w:hAnsi="Bookman Old Style"/>
          <w:b/>
          <w:i/>
          <w:color w:val="auto"/>
        </w:rPr>
        <w:t>DECLARATION</w:t>
      </w:r>
    </w:p>
    <w:p w:rsidR="009E5DE8" w:rsidRPr="009E5DE8" w:rsidRDefault="009E5DE8" w:rsidP="009E5DE8">
      <w:pPr>
        <w:rPr>
          <w:rFonts w:ascii="Bookman Old Style" w:hAnsi="Bookman Old Style"/>
          <w:bCs/>
          <w:iCs/>
          <w:sz w:val="24"/>
          <w:szCs w:val="24"/>
        </w:rPr>
      </w:pPr>
    </w:p>
    <w:p w:rsidR="009E5DE8" w:rsidRPr="009E5DE8" w:rsidRDefault="009E5DE8" w:rsidP="009E5DE8">
      <w:pPr>
        <w:spacing w:line="360" w:lineRule="auto"/>
        <w:rPr>
          <w:rFonts w:ascii="Bookman Old Style" w:hAnsi="Bookman Old Style"/>
          <w:bCs/>
          <w:iCs/>
          <w:sz w:val="24"/>
          <w:szCs w:val="24"/>
        </w:rPr>
      </w:pPr>
      <w:r w:rsidRPr="009E5DE8">
        <w:rPr>
          <w:rFonts w:ascii="Bookman Old Style" w:hAnsi="Bookman Old Style"/>
          <w:bCs/>
          <w:iCs/>
          <w:sz w:val="24"/>
          <w:szCs w:val="24"/>
        </w:rPr>
        <w:t>I hereby declare that the information furnished above is true to the best of my knowledge and belief. I am able to submit the records as per your interest.</w:t>
      </w:r>
    </w:p>
    <w:p w:rsidR="009E5DE8" w:rsidRPr="009E5DE8" w:rsidRDefault="009E5DE8" w:rsidP="009E5DE8">
      <w:pPr>
        <w:jc w:val="both"/>
        <w:rPr>
          <w:rFonts w:ascii="Bookman Old Style" w:hAnsi="Bookman Old Style"/>
          <w:sz w:val="24"/>
          <w:szCs w:val="24"/>
        </w:rPr>
      </w:pPr>
      <w:r w:rsidRPr="009E5DE8">
        <w:rPr>
          <w:rFonts w:ascii="Bookman Old Style" w:hAnsi="Bookman Old Style"/>
          <w:sz w:val="24"/>
          <w:szCs w:val="24"/>
        </w:rPr>
        <w:tab/>
      </w:r>
      <w:r w:rsidRPr="009E5DE8">
        <w:rPr>
          <w:rFonts w:ascii="Bookman Old Style" w:hAnsi="Bookman Old Style"/>
          <w:sz w:val="24"/>
          <w:szCs w:val="24"/>
        </w:rPr>
        <w:tab/>
      </w:r>
      <w:r w:rsidRPr="009E5DE8">
        <w:rPr>
          <w:rFonts w:ascii="Bookman Old Style" w:hAnsi="Bookman Old Style"/>
          <w:sz w:val="24"/>
          <w:szCs w:val="24"/>
        </w:rPr>
        <w:tab/>
      </w:r>
    </w:p>
    <w:p w:rsidR="009E5DE8" w:rsidRPr="009E5DE8" w:rsidRDefault="009E5DE8" w:rsidP="009E5DE8">
      <w:pPr>
        <w:jc w:val="both"/>
        <w:rPr>
          <w:rFonts w:ascii="Bookman Old Style" w:hAnsi="Bookman Old Style"/>
          <w:sz w:val="24"/>
          <w:szCs w:val="24"/>
        </w:rPr>
      </w:pPr>
      <w:r w:rsidRPr="009E5DE8">
        <w:rPr>
          <w:rFonts w:ascii="Bookman Old Style" w:hAnsi="Bookman Old Style"/>
          <w:sz w:val="24"/>
          <w:szCs w:val="24"/>
        </w:rPr>
        <w:t xml:space="preserve">Date: </w:t>
      </w:r>
    </w:p>
    <w:p w:rsidR="009E5DE8" w:rsidRPr="009E5DE8" w:rsidRDefault="009E5DE8" w:rsidP="009E5DE8">
      <w:pPr>
        <w:jc w:val="both"/>
        <w:rPr>
          <w:rFonts w:ascii="Bookman Old Style" w:hAnsi="Bookman Old Style"/>
          <w:sz w:val="24"/>
          <w:szCs w:val="24"/>
        </w:rPr>
      </w:pPr>
      <w:r w:rsidRPr="009E5DE8">
        <w:rPr>
          <w:rFonts w:ascii="Bookman Old Style" w:hAnsi="Bookman Old Style"/>
          <w:sz w:val="24"/>
          <w:szCs w:val="24"/>
        </w:rPr>
        <w:t xml:space="preserve">Place: </w:t>
      </w:r>
    </w:p>
    <w:p w:rsidR="009E5DE8" w:rsidRPr="009E5DE8" w:rsidRDefault="009E5DE8" w:rsidP="009E5DE8">
      <w:pPr>
        <w:spacing w:line="390" w:lineRule="atLeast"/>
        <w:ind w:left="1080" w:right="45"/>
        <w:rPr>
          <w:rFonts w:ascii="Bookman Old Style" w:hAnsi="Bookman Old Style" w:cs="Helvetica"/>
          <w:color w:val="000000"/>
          <w:sz w:val="24"/>
          <w:szCs w:val="24"/>
        </w:rPr>
      </w:pPr>
    </w:p>
    <w:p w:rsidR="009E5DE8" w:rsidRPr="009E5DE8" w:rsidRDefault="009E5DE8" w:rsidP="009E5DE8">
      <w:pPr>
        <w:rPr>
          <w:rFonts w:ascii="Bookman Old Style" w:hAnsi="Bookman Old Style"/>
          <w:sz w:val="24"/>
          <w:szCs w:val="24"/>
        </w:rPr>
      </w:pPr>
    </w:p>
    <w:p w:rsidR="005918EA" w:rsidRPr="00A72BC8" w:rsidRDefault="005918EA" w:rsidP="009E5DE8">
      <w:pPr>
        <w:spacing w:line="317" w:lineRule="exact"/>
        <w:rPr>
          <w:rFonts w:ascii="Book Antiqua" w:hAnsi="Book Antiqua"/>
        </w:rPr>
      </w:pPr>
    </w:p>
    <w:sectPr w:rsidR="005918EA" w:rsidRPr="00A72BC8" w:rsidSect="009E5DE8">
      <w:pgSz w:w="12240" w:h="15840"/>
      <w:pgMar w:top="1440"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0EC7FD6"/>
    <w:multiLevelType w:val="hybridMultilevel"/>
    <w:tmpl w:val="F60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77904"/>
    <w:multiLevelType w:val="multilevel"/>
    <w:tmpl w:val="C808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6D1214"/>
    <w:multiLevelType w:val="hybridMultilevel"/>
    <w:tmpl w:val="F882584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5881165A"/>
    <w:multiLevelType w:val="hybridMultilevel"/>
    <w:tmpl w:val="38FA4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92113"/>
    <w:multiLevelType w:val="hybridMultilevel"/>
    <w:tmpl w:val="39E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3513B"/>
    <w:multiLevelType w:val="hybridMultilevel"/>
    <w:tmpl w:val="1B1C4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15"/>
  </w:num>
  <w:num w:numId="15">
    <w:abstractNumId w:val="11"/>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8EA"/>
    <w:rsid w:val="002F59FB"/>
    <w:rsid w:val="00302F82"/>
    <w:rsid w:val="004E435C"/>
    <w:rsid w:val="00505BCE"/>
    <w:rsid w:val="00547BB4"/>
    <w:rsid w:val="005918EA"/>
    <w:rsid w:val="005A3D83"/>
    <w:rsid w:val="005F56D8"/>
    <w:rsid w:val="006455E2"/>
    <w:rsid w:val="006D57F3"/>
    <w:rsid w:val="0073395C"/>
    <w:rsid w:val="00800467"/>
    <w:rsid w:val="00973806"/>
    <w:rsid w:val="009E5DE8"/>
    <w:rsid w:val="00A72BC8"/>
    <w:rsid w:val="00AE5ADB"/>
    <w:rsid w:val="00B0684E"/>
    <w:rsid w:val="00B85F3C"/>
    <w:rsid w:val="00E2390E"/>
    <w:rsid w:val="00E430AF"/>
    <w:rsid w:val="00EA1820"/>
    <w:rsid w:val="00EF6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0E"/>
  </w:style>
  <w:style w:type="paragraph" w:styleId="Heading5">
    <w:name w:val="heading 5"/>
    <w:basedOn w:val="Normal"/>
    <w:next w:val="Normal"/>
    <w:link w:val="Heading5Char"/>
    <w:uiPriority w:val="9"/>
    <w:semiHidden/>
    <w:unhideWhenUsed/>
    <w:qFormat/>
    <w:rsid w:val="009E5DE8"/>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18EA"/>
    <w:rPr>
      <w:color w:val="0000FF"/>
      <w:u w:val="single"/>
    </w:rPr>
  </w:style>
  <w:style w:type="paragraph" w:styleId="ListParagraph">
    <w:name w:val="List Paragraph"/>
    <w:basedOn w:val="Normal"/>
    <w:uiPriority w:val="34"/>
    <w:qFormat/>
    <w:rsid w:val="005918EA"/>
    <w:pPr>
      <w:spacing w:after="0" w:line="240" w:lineRule="auto"/>
      <w:ind w:left="720" w:right="-539" w:hanging="357"/>
      <w:contextualSpacing/>
      <w:jc w:val="both"/>
    </w:pPr>
    <w:rPr>
      <w:rFonts w:ascii="Times New Roman" w:eastAsia="Times New Roman" w:hAnsi="Times New Roman" w:cs="Times New Roman"/>
      <w:sz w:val="24"/>
      <w:szCs w:val="24"/>
      <w:lang w:val="en-GB"/>
    </w:rPr>
  </w:style>
  <w:style w:type="paragraph" w:styleId="PlainText">
    <w:name w:val="Plain Text"/>
    <w:basedOn w:val="Normal"/>
    <w:link w:val="PlainTextChar"/>
    <w:rsid w:val="005918EA"/>
    <w:pPr>
      <w:spacing w:after="0" w:line="240" w:lineRule="auto"/>
    </w:pPr>
    <w:rPr>
      <w:rFonts w:ascii="Courier New" w:eastAsia="Times New Roman" w:hAnsi="Courier New" w:cs="Times New Roman"/>
      <w:sz w:val="20"/>
      <w:szCs w:val="20"/>
      <w:lang/>
    </w:rPr>
  </w:style>
  <w:style w:type="character" w:customStyle="1" w:styleId="PlainTextChar">
    <w:name w:val="Plain Text Char"/>
    <w:basedOn w:val="DefaultParagraphFont"/>
    <w:link w:val="PlainText"/>
    <w:rsid w:val="005918EA"/>
    <w:rPr>
      <w:rFonts w:ascii="Courier New" w:eastAsia="Times New Roman" w:hAnsi="Courier New" w:cs="Times New Roman"/>
      <w:sz w:val="20"/>
      <w:szCs w:val="20"/>
      <w:lang/>
    </w:rPr>
  </w:style>
  <w:style w:type="character" w:customStyle="1" w:styleId="Heading5Char">
    <w:name w:val="Heading 5 Char"/>
    <w:basedOn w:val="DefaultParagraphFont"/>
    <w:link w:val="Heading5"/>
    <w:uiPriority w:val="9"/>
    <w:semiHidden/>
    <w:rsid w:val="009E5DE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4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sir.37673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Thethamparambil Salam, Muhammed Y</dc:creator>
  <cp:lastModifiedBy>348370422</cp:lastModifiedBy>
  <cp:revision>2</cp:revision>
  <dcterms:created xsi:type="dcterms:W3CDTF">2018-02-25T11:14:00Z</dcterms:created>
  <dcterms:modified xsi:type="dcterms:W3CDTF">2018-02-25T11:14:00Z</dcterms:modified>
</cp:coreProperties>
</file>