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29" w:rsidRPr="00E805B3" w:rsidRDefault="005A54D2" w:rsidP="004B3A29">
      <w:pPr>
        <w:jc w:val="both"/>
        <w:rPr>
          <w:rFonts w:ascii="Calibri" w:hAnsi="Calibri"/>
          <w:b/>
          <w:sz w:val="28"/>
          <w:szCs w:val="28"/>
        </w:rPr>
      </w:pPr>
      <w:r>
        <w:rPr>
          <w:rFonts w:ascii="Calibri" w:hAnsi="Calibri"/>
          <w:b/>
          <w:sz w:val="28"/>
          <w:szCs w:val="28"/>
        </w:rPr>
        <w:t>SALONI</w:t>
      </w:r>
      <w:r w:rsidR="004B3A29" w:rsidRPr="00E805B3">
        <w:rPr>
          <w:rFonts w:ascii="Calibri" w:hAnsi="Calibri"/>
          <w:b/>
          <w:sz w:val="28"/>
          <w:szCs w:val="28"/>
        </w:rPr>
        <w:tab/>
      </w:r>
    </w:p>
    <w:p w:rsidR="004B3A29" w:rsidRDefault="004B3A29" w:rsidP="004B3A29">
      <w:pPr>
        <w:jc w:val="both"/>
        <w:rPr>
          <w:rFonts w:ascii="Calibri" w:hAnsi="Calibri"/>
          <w:sz w:val="22"/>
          <w:szCs w:val="22"/>
        </w:rPr>
      </w:pPr>
    </w:p>
    <w:p w:rsidR="004B3A29" w:rsidRPr="003039DF" w:rsidRDefault="00CB0E45" w:rsidP="004B3A29">
      <w:pPr>
        <w:jc w:val="both"/>
        <w:rPr>
          <w:rFonts w:ascii="Calibri" w:hAnsi="Calibri"/>
          <w:sz w:val="22"/>
          <w:szCs w:val="22"/>
        </w:rPr>
      </w:pPr>
      <w:r>
        <w:rPr>
          <w:rFonts w:ascii="Calibri" w:hAnsi="Calibri"/>
          <w:sz w:val="22"/>
          <w:szCs w:val="22"/>
        </w:rPr>
        <w:t>C/o 971506425478</w:t>
      </w:r>
    </w:p>
    <w:p w:rsidR="004B3A29" w:rsidRPr="003E09A8" w:rsidRDefault="00CB0E45" w:rsidP="004B3A29">
      <w:pPr>
        <w:pBdr>
          <w:bottom w:val="single" w:sz="12" w:space="1" w:color="auto"/>
        </w:pBdr>
        <w:rPr>
          <w:rFonts w:ascii="Calibri" w:hAnsi="Calibri"/>
          <w:color w:val="0000FF"/>
          <w:u w:val="single"/>
        </w:rPr>
      </w:pPr>
      <w:hyperlink r:id="rId8" w:history="1">
        <w:r w:rsidRPr="00946ED3">
          <w:rPr>
            <w:rStyle w:val="Hyperlink"/>
          </w:rPr>
          <w:t>Saloni.376745@2freemail.com</w:t>
        </w:r>
      </w:hyperlink>
      <w:r>
        <w:t xml:space="preserve"> </w:t>
      </w:r>
      <w:r w:rsidR="004B3A29">
        <w:t xml:space="preserve"> </w:t>
      </w:r>
    </w:p>
    <w:p w:rsidR="004B3A29" w:rsidRPr="00E805B3" w:rsidRDefault="004B3A29" w:rsidP="004B3A29">
      <w:pPr>
        <w:rPr>
          <w:rFonts w:ascii="Calibri" w:hAnsi="Calibr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pct12" w:color="auto" w:fill="auto"/>
        <w:tblLook w:val="04A0"/>
      </w:tblPr>
      <w:tblGrid>
        <w:gridCol w:w="8856"/>
      </w:tblGrid>
      <w:tr w:rsidR="004B3A29" w:rsidRPr="00E805B3" w:rsidTr="003E53D1">
        <w:tc>
          <w:tcPr>
            <w:tcW w:w="8856" w:type="dxa"/>
            <w:shd w:val="pct25" w:color="auto" w:fill="auto"/>
          </w:tcPr>
          <w:p w:rsidR="004B3A29" w:rsidRPr="00E805B3" w:rsidRDefault="004B3A29" w:rsidP="003E53D1">
            <w:pPr>
              <w:rPr>
                <w:rFonts w:ascii="Calibri" w:hAnsi="Calibri"/>
                <w:b/>
                <w:bCs/>
              </w:rPr>
            </w:pPr>
            <w:r w:rsidRPr="00E805B3">
              <w:rPr>
                <w:rFonts w:ascii="Calibri" w:hAnsi="Calibri"/>
                <w:b/>
                <w:bCs/>
                <w:sz w:val="22"/>
                <w:szCs w:val="22"/>
              </w:rPr>
              <w:t>CAREER OBJECTIVE</w:t>
            </w:r>
          </w:p>
        </w:tc>
      </w:tr>
    </w:tbl>
    <w:p w:rsidR="004B3A29" w:rsidRPr="00C60028" w:rsidRDefault="004B3A29" w:rsidP="004B3A29">
      <w:pPr>
        <w:rPr>
          <w:rFonts w:ascii="Calibri" w:hAnsi="Calibri" w:cs="Calibri"/>
          <w:sz w:val="22"/>
          <w:szCs w:val="22"/>
        </w:rPr>
      </w:pPr>
      <w:r w:rsidRPr="00C60028">
        <w:rPr>
          <w:rFonts w:ascii="Calibri" w:hAnsi="Calibri" w:cs="Calibri"/>
          <w:sz w:val="22"/>
          <w:szCs w:val="22"/>
        </w:rPr>
        <w:t>To succeed in an environment of growth and excellence that provides satisfaction and helps in development of skills and achievement of personal as well as organization goals.</w:t>
      </w:r>
    </w:p>
    <w:p w:rsidR="004B3A29" w:rsidRPr="00827910" w:rsidRDefault="004B3A29" w:rsidP="004B3A29">
      <w:pPr>
        <w:rPr>
          <w:rFonts w:ascii="Calibri" w:hAnsi="Calibri" w:cs="Calibri"/>
          <w:sz w:val="14"/>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pct12" w:color="auto" w:fill="auto"/>
        <w:tblLook w:val="04A0"/>
      </w:tblPr>
      <w:tblGrid>
        <w:gridCol w:w="8856"/>
      </w:tblGrid>
      <w:tr w:rsidR="004B3A29" w:rsidRPr="00E805B3" w:rsidTr="003E53D1">
        <w:tc>
          <w:tcPr>
            <w:tcW w:w="8856" w:type="dxa"/>
            <w:shd w:val="pct25" w:color="auto" w:fill="auto"/>
          </w:tcPr>
          <w:p w:rsidR="004B3A29" w:rsidRPr="00E805B3" w:rsidRDefault="004B3A29" w:rsidP="003E53D1">
            <w:pPr>
              <w:rPr>
                <w:rFonts w:ascii="Calibri" w:hAnsi="Calibri"/>
                <w:b/>
                <w:bCs/>
              </w:rPr>
            </w:pPr>
            <w:r w:rsidRPr="00E805B3">
              <w:rPr>
                <w:rFonts w:ascii="Calibri" w:hAnsi="Calibri"/>
                <w:b/>
                <w:bCs/>
                <w:sz w:val="22"/>
                <w:szCs w:val="22"/>
              </w:rPr>
              <w:t>SUMMARY</w:t>
            </w:r>
          </w:p>
        </w:tc>
      </w:tr>
    </w:tbl>
    <w:p w:rsidR="004B3A29" w:rsidRPr="00DD4206" w:rsidRDefault="004B3A29" w:rsidP="004B3A29">
      <w:pPr>
        <w:rPr>
          <w:rFonts w:ascii="Calibri" w:hAnsi="Calibri"/>
          <w:sz w:val="22"/>
          <w:szCs w:val="22"/>
        </w:rPr>
      </w:pPr>
      <w:r>
        <w:rPr>
          <w:rFonts w:ascii="Calibri" w:hAnsi="Calibri"/>
          <w:sz w:val="22"/>
          <w:szCs w:val="22"/>
        </w:rPr>
        <w:t xml:space="preserve">A focused, goal oriented, self-motivated and adaptable </w:t>
      </w:r>
      <w:r w:rsidRPr="00E805B3">
        <w:rPr>
          <w:rFonts w:ascii="Calibri" w:hAnsi="Calibri"/>
          <w:sz w:val="22"/>
          <w:szCs w:val="22"/>
        </w:rPr>
        <w:t>indivi</w:t>
      </w:r>
      <w:r>
        <w:rPr>
          <w:rFonts w:ascii="Calibri" w:hAnsi="Calibri"/>
          <w:sz w:val="22"/>
          <w:szCs w:val="22"/>
        </w:rPr>
        <w:t xml:space="preserve">dual specialized </w:t>
      </w:r>
      <w:r w:rsidRPr="00DD4206">
        <w:rPr>
          <w:rFonts w:ascii="Calibri" w:hAnsi="Calibri"/>
          <w:sz w:val="22"/>
          <w:szCs w:val="22"/>
        </w:rPr>
        <w:t xml:space="preserve">in </w:t>
      </w:r>
      <w:r w:rsidR="00B1021A">
        <w:rPr>
          <w:rFonts w:ascii="Calibri" w:hAnsi="Calibri"/>
          <w:sz w:val="22"/>
          <w:szCs w:val="22"/>
        </w:rPr>
        <w:t>Travel and Tourism</w:t>
      </w:r>
      <w:r w:rsidRPr="00DD4206">
        <w:rPr>
          <w:rFonts w:ascii="Calibri" w:hAnsi="Calibri"/>
          <w:sz w:val="22"/>
          <w:szCs w:val="22"/>
        </w:rPr>
        <w:t xml:space="preserve"> Operations</w:t>
      </w:r>
      <w:r w:rsidR="000D2F2E">
        <w:rPr>
          <w:rFonts w:ascii="Calibri" w:hAnsi="Calibri"/>
          <w:sz w:val="22"/>
          <w:szCs w:val="22"/>
        </w:rPr>
        <w:t>, Customer Interfacing and M</w:t>
      </w:r>
      <w:r w:rsidR="00A80C17">
        <w:rPr>
          <w:rFonts w:ascii="Calibri" w:hAnsi="Calibri"/>
          <w:sz w:val="22"/>
          <w:szCs w:val="22"/>
        </w:rPr>
        <w:t>anagement.</w:t>
      </w:r>
    </w:p>
    <w:p w:rsidR="004B3A29" w:rsidRDefault="004B3A29" w:rsidP="004B3A29">
      <w:pPr>
        <w:rPr>
          <w:rFonts w:ascii="Calibri" w:hAnsi="Calibri"/>
          <w:sz w:val="22"/>
          <w:szCs w:val="22"/>
        </w:rPr>
      </w:pPr>
      <w:r>
        <w:rPr>
          <w:rFonts w:ascii="Calibri" w:hAnsi="Calibri"/>
          <w:sz w:val="22"/>
          <w:szCs w:val="22"/>
        </w:rPr>
        <w:t xml:space="preserve">Have </w:t>
      </w:r>
      <w:r w:rsidRPr="000D2F2E">
        <w:rPr>
          <w:rFonts w:ascii="Calibri" w:hAnsi="Calibri"/>
          <w:sz w:val="22"/>
          <w:szCs w:val="22"/>
        </w:rPr>
        <w:t xml:space="preserve">extensive 4 </w:t>
      </w:r>
      <w:r w:rsidR="000D2F2E">
        <w:rPr>
          <w:rFonts w:ascii="Calibri" w:hAnsi="Calibri"/>
          <w:sz w:val="22"/>
          <w:szCs w:val="22"/>
        </w:rPr>
        <w:t xml:space="preserve"> </w:t>
      </w:r>
      <w:r w:rsidRPr="000D2F2E">
        <w:rPr>
          <w:rFonts w:ascii="Calibri" w:hAnsi="Calibri"/>
          <w:sz w:val="22"/>
          <w:szCs w:val="22"/>
        </w:rPr>
        <w:t>years’</w:t>
      </w:r>
      <w:r>
        <w:rPr>
          <w:rFonts w:ascii="Calibri" w:hAnsi="Calibri"/>
          <w:sz w:val="22"/>
          <w:szCs w:val="22"/>
        </w:rPr>
        <w:t xml:space="preserve"> experience in </w:t>
      </w:r>
      <w:r w:rsidR="002D5A0B">
        <w:rPr>
          <w:rFonts w:ascii="Calibri" w:hAnsi="Calibri"/>
          <w:sz w:val="22"/>
          <w:szCs w:val="22"/>
        </w:rPr>
        <w:t xml:space="preserve">costing and constructing </w:t>
      </w:r>
      <w:r w:rsidR="000D2F2E">
        <w:rPr>
          <w:rFonts w:ascii="Calibri" w:hAnsi="Calibri"/>
          <w:sz w:val="22"/>
          <w:szCs w:val="22"/>
        </w:rPr>
        <w:t xml:space="preserve">itineraries into B2B &amp; </w:t>
      </w:r>
      <w:r w:rsidR="002D5A0B">
        <w:rPr>
          <w:rFonts w:ascii="Calibri" w:hAnsi="Calibri"/>
          <w:sz w:val="22"/>
          <w:szCs w:val="22"/>
        </w:rPr>
        <w:t>B2C sales,</w:t>
      </w:r>
      <w:r w:rsidR="002D5A0B" w:rsidRPr="000D2F2E">
        <w:rPr>
          <w:rFonts w:ascii="Calibri" w:hAnsi="Calibri"/>
          <w:sz w:val="22"/>
          <w:szCs w:val="22"/>
        </w:rPr>
        <w:t xml:space="preserve"> </w:t>
      </w:r>
      <w:r w:rsidR="000D2F2E" w:rsidRPr="000D2F2E">
        <w:rPr>
          <w:rFonts w:ascii="Calibri" w:hAnsi="Calibri"/>
          <w:sz w:val="22"/>
          <w:szCs w:val="22"/>
        </w:rPr>
        <w:t>product analyst</w:t>
      </w:r>
      <w:r w:rsidR="000D2F2E">
        <w:rPr>
          <w:rFonts w:ascii="Calibri" w:hAnsi="Calibri"/>
          <w:sz w:val="22"/>
          <w:szCs w:val="22"/>
        </w:rPr>
        <w:t>,</w:t>
      </w:r>
      <w:r w:rsidR="000D2F2E" w:rsidRPr="000D2F2E">
        <w:rPr>
          <w:rFonts w:ascii="Calibri" w:hAnsi="Calibri"/>
          <w:sz w:val="22"/>
          <w:szCs w:val="22"/>
        </w:rPr>
        <w:t xml:space="preserve"> </w:t>
      </w:r>
      <w:r w:rsidR="002D5A0B" w:rsidRPr="002D5A0B">
        <w:rPr>
          <w:rFonts w:ascii="Calibri" w:hAnsi="Calibri"/>
          <w:sz w:val="22"/>
          <w:szCs w:val="22"/>
        </w:rPr>
        <w:t>t</w:t>
      </w:r>
      <w:r w:rsidR="000D2F2E">
        <w:rPr>
          <w:rFonts w:ascii="Calibri" w:hAnsi="Calibri"/>
          <w:sz w:val="22"/>
          <w:szCs w:val="22"/>
        </w:rPr>
        <w:t xml:space="preserve">echnical troubleshooting and </w:t>
      </w:r>
      <w:r w:rsidR="002D5A0B" w:rsidRPr="002D5A0B">
        <w:rPr>
          <w:rFonts w:ascii="Calibri" w:hAnsi="Calibri"/>
          <w:sz w:val="22"/>
          <w:szCs w:val="22"/>
        </w:rPr>
        <w:t xml:space="preserve">maintenance support </w:t>
      </w:r>
      <w:r w:rsidR="002D5A0B">
        <w:rPr>
          <w:rFonts w:ascii="Calibri" w:hAnsi="Calibri"/>
          <w:sz w:val="22"/>
          <w:szCs w:val="22"/>
        </w:rPr>
        <w:t xml:space="preserve"> on SABRE (GDS) platform for </w:t>
      </w:r>
      <w:r w:rsidR="000D2F2E">
        <w:rPr>
          <w:rFonts w:ascii="Calibri" w:hAnsi="Calibri"/>
          <w:sz w:val="22"/>
          <w:szCs w:val="22"/>
        </w:rPr>
        <w:t xml:space="preserve">international airlines mainly </w:t>
      </w:r>
      <w:proofErr w:type="spellStart"/>
      <w:r w:rsidR="002D5A0B">
        <w:rPr>
          <w:rFonts w:ascii="Calibri" w:hAnsi="Calibri"/>
          <w:sz w:val="22"/>
          <w:szCs w:val="22"/>
        </w:rPr>
        <w:t>Etihad</w:t>
      </w:r>
      <w:proofErr w:type="spellEnd"/>
      <w:r w:rsidR="002D5A0B">
        <w:rPr>
          <w:rFonts w:ascii="Calibri" w:hAnsi="Calibri"/>
          <w:sz w:val="22"/>
          <w:szCs w:val="22"/>
        </w:rPr>
        <w:t xml:space="preserve"> airways, Virgin</w:t>
      </w:r>
      <w:r w:rsidR="000D2F2E">
        <w:rPr>
          <w:rFonts w:ascii="Calibri" w:hAnsi="Calibri"/>
          <w:sz w:val="22"/>
          <w:szCs w:val="22"/>
        </w:rPr>
        <w:t xml:space="preserve"> Australia, Jet Airways, Air Seychelles.</w:t>
      </w:r>
    </w:p>
    <w:p w:rsidR="004B3A29" w:rsidRDefault="002D5A0B" w:rsidP="004B3A29">
      <w:pPr>
        <w:rPr>
          <w:rFonts w:ascii="Calibri" w:hAnsi="Calibri"/>
          <w:sz w:val="22"/>
          <w:szCs w:val="22"/>
        </w:rPr>
      </w:pPr>
      <w:proofErr w:type="gramStart"/>
      <w:r>
        <w:rPr>
          <w:rFonts w:ascii="Calibri" w:hAnsi="Calibri"/>
          <w:sz w:val="22"/>
          <w:szCs w:val="22"/>
        </w:rPr>
        <w:t xml:space="preserve">Currently </w:t>
      </w:r>
      <w:r w:rsidR="008927D0">
        <w:rPr>
          <w:rFonts w:ascii="Calibri" w:hAnsi="Calibri"/>
          <w:sz w:val="22"/>
          <w:szCs w:val="22"/>
        </w:rPr>
        <w:t xml:space="preserve">working as a Manager- Social Media Marketing and Online Retail for </w:t>
      </w:r>
      <w:proofErr w:type="spellStart"/>
      <w:r w:rsidR="008927D0">
        <w:rPr>
          <w:rFonts w:ascii="Calibri" w:hAnsi="Calibri"/>
          <w:sz w:val="22"/>
          <w:szCs w:val="22"/>
        </w:rPr>
        <w:t>Bomull</w:t>
      </w:r>
      <w:proofErr w:type="spellEnd"/>
      <w:r w:rsidR="008927D0">
        <w:rPr>
          <w:rFonts w:ascii="Calibri" w:hAnsi="Calibri"/>
          <w:sz w:val="22"/>
          <w:szCs w:val="22"/>
        </w:rPr>
        <w:t xml:space="preserve"> India.</w:t>
      </w:r>
      <w:proofErr w:type="gramEnd"/>
    </w:p>
    <w:p w:rsidR="002D5A0B" w:rsidRPr="000D2F2E" w:rsidRDefault="002D5A0B" w:rsidP="004B3A2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6811"/>
        <w:gridCol w:w="1728"/>
      </w:tblGrid>
      <w:tr w:rsidR="004B3A29" w:rsidRPr="00E805B3" w:rsidTr="003E53D1">
        <w:tc>
          <w:tcPr>
            <w:tcW w:w="8856" w:type="dxa"/>
            <w:gridSpan w:val="3"/>
            <w:tcBorders>
              <w:top w:val="single" w:sz="4" w:space="0" w:color="FFFFFF"/>
              <w:left w:val="single" w:sz="4" w:space="0" w:color="FFFFFF"/>
              <w:bottom w:val="single" w:sz="4" w:space="0" w:color="BFBFBF"/>
              <w:right w:val="single" w:sz="4" w:space="0" w:color="FFFFFF"/>
            </w:tcBorders>
            <w:shd w:val="pct25" w:color="auto" w:fill="auto"/>
          </w:tcPr>
          <w:p w:rsidR="004B3A29" w:rsidRPr="00E805B3" w:rsidRDefault="004B3A29" w:rsidP="003E53D1">
            <w:pPr>
              <w:pStyle w:val="Heading1"/>
              <w:rPr>
                <w:rFonts w:ascii="Calibri" w:hAnsi="Calibri"/>
              </w:rPr>
            </w:pPr>
            <w:r w:rsidRPr="00E805B3">
              <w:rPr>
                <w:rFonts w:ascii="Calibri" w:hAnsi="Calibri"/>
                <w:sz w:val="22"/>
                <w:szCs w:val="22"/>
              </w:rPr>
              <w:t>EDUCATION</w:t>
            </w:r>
          </w:p>
        </w:tc>
      </w:tr>
      <w:tr w:rsidR="004B3A29" w:rsidRPr="00E805B3" w:rsidTr="003E53D1">
        <w:tc>
          <w:tcPr>
            <w:tcW w:w="317" w:type="dxa"/>
            <w:tcBorders>
              <w:top w:val="single" w:sz="4" w:space="0" w:color="BFBFBF"/>
              <w:left w:val="single" w:sz="4" w:space="0" w:color="BFBFBF"/>
              <w:bottom w:val="single" w:sz="4" w:space="0" w:color="BFBFBF"/>
              <w:right w:val="single" w:sz="4" w:space="0" w:color="BFBFBF"/>
            </w:tcBorders>
          </w:tcPr>
          <w:p w:rsidR="004B3A29" w:rsidRPr="00E805B3" w:rsidRDefault="004B3A29" w:rsidP="003E53D1">
            <w:pPr>
              <w:rPr>
                <w:rFonts w:ascii="Calibri" w:hAnsi="Calibri"/>
                <w:b/>
                <w:bCs/>
              </w:rPr>
            </w:pPr>
            <w:r w:rsidRPr="00E805B3">
              <w:rPr>
                <w:rFonts w:ascii="Calibri" w:hAnsi="Calibri"/>
                <w:b/>
                <w:bCs/>
                <w:sz w:val="22"/>
                <w:szCs w:val="22"/>
              </w:rPr>
              <w:sym w:font="Wingdings" w:char="F09F"/>
            </w:r>
          </w:p>
        </w:tc>
        <w:tc>
          <w:tcPr>
            <w:tcW w:w="6811" w:type="dxa"/>
            <w:tcBorders>
              <w:top w:val="single" w:sz="4" w:space="0" w:color="BFBFBF"/>
              <w:left w:val="single" w:sz="4" w:space="0" w:color="BFBFBF"/>
              <w:bottom w:val="single" w:sz="4" w:space="0" w:color="BFBFBF"/>
              <w:right w:val="single" w:sz="4" w:space="0" w:color="BFBFBF"/>
            </w:tcBorders>
          </w:tcPr>
          <w:p w:rsidR="004B3A29" w:rsidRPr="00735BC6" w:rsidRDefault="005A54D2" w:rsidP="003E53D1">
            <w:pPr>
              <w:rPr>
                <w:rFonts w:ascii="Calibri" w:hAnsi="Calibri"/>
                <w:b/>
                <w:bCs/>
              </w:rPr>
            </w:pPr>
            <w:r>
              <w:rPr>
                <w:rFonts w:ascii="Calibri" w:hAnsi="Calibri"/>
                <w:sz w:val="22"/>
                <w:szCs w:val="22"/>
              </w:rPr>
              <w:t>2014</w:t>
            </w:r>
            <w:r w:rsidR="004B3A29" w:rsidRPr="00735BC6">
              <w:rPr>
                <w:rFonts w:ascii="Calibri" w:hAnsi="Calibri"/>
                <w:sz w:val="22"/>
                <w:szCs w:val="22"/>
              </w:rPr>
              <w:t xml:space="preserve"> - </w:t>
            </w:r>
            <w:r w:rsidRPr="005A54D2">
              <w:rPr>
                <w:rFonts w:ascii="Calibri" w:hAnsi="Calibri"/>
                <w:sz w:val="22"/>
                <w:szCs w:val="22"/>
              </w:rPr>
              <w:t>Masters in Tourism Administration (MTA) from Christ University Bangalore</w:t>
            </w:r>
            <w:r w:rsidR="000A5CDF">
              <w:rPr>
                <w:rFonts w:ascii="Calibri" w:hAnsi="Calibri"/>
                <w:sz w:val="22"/>
                <w:szCs w:val="22"/>
              </w:rPr>
              <w:t>, India</w:t>
            </w:r>
          </w:p>
        </w:tc>
        <w:tc>
          <w:tcPr>
            <w:tcW w:w="1728" w:type="dxa"/>
            <w:tcBorders>
              <w:top w:val="single" w:sz="4" w:space="0" w:color="BFBFBF"/>
              <w:left w:val="single" w:sz="4" w:space="0" w:color="BFBFBF"/>
              <w:bottom w:val="single" w:sz="4" w:space="0" w:color="BFBFBF"/>
              <w:right w:val="single" w:sz="4" w:space="0" w:color="BFBFBF"/>
            </w:tcBorders>
          </w:tcPr>
          <w:p w:rsidR="004B3A29" w:rsidRPr="00E805B3" w:rsidRDefault="005A54D2" w:rsidP="003E53D1">
            <w:pPr>
              <w:jc w:val="center"/>
              <w:rPr>
                <w:rFonts w:ascii="Calibri" w:hAnsi="Calibri"/>
                <w:b/>
                <w:bCs/>
              </w:rPr>
            </w:pPr>
            <w:r>
              <w:rPr>
                <w:rFonts w:ascii="Calibri" w:hAnsi="Calibri"/>
                <w:b/>
                <w:bCs/>
                <w:sz w:val="22"/>
                <w:szCs w:val="22"/>
              </w:rPr>
              <w:t>73</w:t>
            </w:r>
            <w:r w:rsidR="004B3A29">
              <w:rPr>
                <w:rFonts w:ascii="Calibri" w:hAnsi="Calibri"/>
                <w:b/>
                <w:bCs/>
                <w:sz w:val="22"/>
                <w:szCs w:val="22"/>
              </w:rPr>
              <w:t>%</w:t>
            </w:r>
          </w:p>
        </w:tc>
      </w:tr>
      <w:tr w:rsidR="004B3A29" w:rsidRPr="00E805B3" w:rsidTr="003E53D1">
        <w:tc>
          <w:tcPr>
            <w:tcW w:w="317" w:type="dxa"/>
            <w:tcBorders>
              <w:top w:val="single" w:sz="4" w:space="0" w:color="BFBFBF"/>
              <w:left w:val="single" w:sz="4" w:space="0" w:color="BFBFBF"/>
              <w:bottom w:val="single" w:sz="4" w:space="0" w:color="BFBFBF"/>
              <w:right w:val="single" w:sz="4" w:space="0" w:color="BFBFBF"/>
            </w:tcBorders>
          </w:tcPr>
          <w:p w:rsidR="004B3A29" w:rsidRPr="00E805B3" w:rsidRDefault="004B3A29" w:rsidP="003E53D1">
            <w:r w:rsidRPr="00E805B3">
              <w:rPr>
                <w:rFonts w:ascii="Calibri" w:hAnsi="Calibri"/>
                <w:b/>
                <w:bCs/>
                <w:sz w:val="22"/>
                <w:szCs w:val="22"/>
              </w:rPr>
              <w:sym w:font="Wingdings" w:char="F09F"/>
            </w:r>
          </w:p>
        </w:tc>
        <w:tc>
          <w:tcPr>
            <w:tcW w:w="6811" w:type="dxa"/>
            <w:tcBorders>
              <w:top w:val="single" w:sz="4" w:space="0" w:color="BFBFBF"/>
              <w:left w:val="single" w:sz="4" w:space="0" w:color="BFBFBF"/>
              <w:bottom w:val="single" w:sz="4" w:space="0" w:color="BFBFBF"/>
              <w:right w:val="single" w:sz="4" w:space="0" w:color="BFBFBF"/>
            </w:tcBorders>
          </w:tcPr>
          <w:p w:rsidR="004B3A29" w:rsidRPr="00735BC6" w:rsidRDefault="005A54D2" w:rsidP="005A54D2">
            <w:pPr>
              <w:rPr>
                <w:rFonts w:ascii="Calibri" w:hAnsi="Calibri"/>
              </w:rPr>
            </w:pPr>
            <w:r>
              <w:rPr>
                <w:rFonts w:ascii="Calibri" w:hAnsi="Calibri"/>
                <w:sz w:val="22"/>
                <w:szCs w:val="22"/>
              </w:rPr>
              <w:t>2010</w:t>
            </w:r>
            <w:r w:rsidR="000A5CDF">
              <w:rPr>
                <w:rFonts w:ascii="Calibri" w:hAnsi="Calibri"/>
                <w:sz w:val="22"/>
                <w:szCs w:val="22"/>
              </w:rPr>
              <w:t xml:space="preserve"> - Bachelor of Arts –</w:t>
            </w:r>
            <w:r>
              <w:rPr>
                <w:rFonts w:ascii="Calibri" w:hAnsi="Calibri"/>
                <w:sz w:val="22"/>
                <w:szCs w:val="22"/>
              </w:rPr>
              <w:t>Tourism</w:t>
            </w:r>
            <w:r w:rsidR="000A5CDF">
              <w:rPr>
                <w:rFonts w:ascii="Calibri" w:hAnsi="Calibri"/>
                <w:sz w:val="22"/>
                <w:szCs w:val="22"/>
              </w:rPr>
              <w:t xml:space="preserve"> </w:t>
            </w:r>
            <w:r w:rsidR="004B3A29">
              <w:rPr>
                <w:rFonts w:ascii="Calibri" w:hAnsi="Calibri"/>
                <w:sz w:val="22"/>
                <w:szCs w:val="22"/>
              </w:rPr>
              <w:t xml:space="preserve"> </w:t>
            </w:r>
            <w:r w:rsidR="000A5CDF">
              <w:rPr>
                <w:rFonts w:ascii="Calibri" w:hAnsi="Calibri"/>
                <w:sz w:val="22"/>
                <w:szCs w:val="22"/>
              </w:rPr>
              <w:t xml:space="preserve">from </w:t>
            </w:r>
            <w:r w:rsidRPr="005A54D2">
              <w:rPr>
                <w:rFonts w:ascii="Calibri" w:hAnsi="Calibri"/>
                <w:sz w:val="22"/>
                <w:szCs w:val="22"/>
              </w:rPr>
              <w:t>College Of Vocational Studies, Delhi University</w:t>
            </w:r>
            <w:r w:rsidR="000A5CDF">
              <w:t>, India</w:t>
            </w:r>
          </w:p>
        </w:tc>
        <w:tc>
          <w:tcPr>
            <w:tcW w:w="1728" w:type="dxa"/>
            <w:tcBorders>
              <w:top w:val="single" w:sz="4" w:space="0" w:color="BFBFBF"/>
              <w:left w:val="single" w:sz="4" w:space="0" w:color="BFBFBF"/>
              <w:bottom w:val="single" w:sz="4" w:space="0" w:color="BFBFBF"/>
              <w:right w:val="single" w:sz="4" w:space="0" w:color="BFBFBF"/>
            </w:tcBorders>
          </w:tcPr>
          <w:p w:rsidR="004B3A29" w:rsidRPr="00E805B3" w:rsidRDefault="005A54D2" w:rsidP="003E53D1">
            <w:pPr>
              <w:jc w:val="center"/>
              <w:rPr>
                <w:rFonts w:ascii="Calibri" w:hAnsi="Calibri"/>
                <w:b/>
                <w:bCs/>
              </w:rPr>
            </w:pPr>
            <w:r>
              <w:rPr>
                <w:rFonts w:ascii="Calibri" w:hAnsi="Calibri"/>
                <w:b/>
                <w:bCs/>
                <w:sz w:val="22"/>
                <w:szCs w:val="22"/>
              </w:rPr>
              <w:t>63</w:t>
            </w:r>
            <w:r w:rsidR="004B3A29" w:rsidRPr="00E805B3">
              <w:rPr>
                <w:rFonts w:ascii="Calibri" w:hAnsi="Calibri"/>
                <w:b/>
                <w:bCs/>
                <w:sz w:val="22"/>
                <w:szCs w:val="22"/>
              </w:rPr>
              <w:t>%</w:t>
            </w:r>
          </w:p>
        </w:tc>
      </w:tr>
      <w:tr w:rsidR="004B3A29" w:rsidRPr="00E805B3" w:rsidTr="003E53D1">
        <w:tc>
          <w:tcPr>
            <w:tcW w:w="317" w:type="dxa"/>
            <w:tcBorders>
              <w:top w:val="single" w:sz="4" w:space="0" w:color="BFBFBF"/>
              <w:left w:val="single" w:sz="4" w:space="0" w:color="BFBFBF"/>
              <w:bottom w:val="single" w:sz="4" w:space="0" w:color="BFBFBF"/>
              <w:right w:val="single" w:sz="4" w:space="0" w:color="BFBFBF"/>
            </w:tcBorders>
          </w:tcPr>
          <w:p w:rsidR="004B3A29" w:rsidRPr="00E805B3" w:rsidRDefault="004B3A29" w:rsidP="003E53D1">
            <w:r w:rsidRPr="00E805B3">
              <w:rPr>
                <w:rFonts w:ascii="Calibri" w:hAnsi="Calibri"/>
                <w:b/>
                <w:bCs/>
                <w:sz w:val="22"/>
                <w:szCs w:val="22"/>
              </w:rPr>
              <w:sym w:font="Wingdings" w:char="F09F"/>
            </w:r>
          </w:p>
        </w:tc>
        <w:tc>
          <w:tcPr>
            <w:tcW w:w="6811" w:type="dxa"/>
            <w:tcBorders>
              <w:top w:val="single" w:sz="4" w:space="0" w:color="BFBFBF"/>
              <w:left w:val="single" w:sz="4" w:space="0" w:color="BFBFBF"/>
              <w:bottom w:val="single" w:sz="4" w:space="0" w:color="BFBFBF"/>
              <w:right w:val="single" w:sz="4" w:space="0" w:color="BFBFBF"/>
            </w:tcBorders>
          </w:tcPr>
          <w:p w:rsidR="004B3A29" w:rsidRPr="00735BC6" w:rsidRDefault="000A5CDF" w:rsidP="000A5CDF">
            <w:pPr>
              <w:rPr>
                <w:rFonts w:ascii="Calibri" w:hAnsi="Calibri"/>
              </w:rPr>
            </w:pPr>
            <w:r>
              <w:rPr>
                <w:rFonts w:ascii="Calibri" w:hAnsi="Calibri"/>
                <w:sz w:val="22"/>
                <w:szCs w:val="22"/>
              </w:rPr>
              <w:t>2007- Intermediate</w:t>
            </w:r>
            <w:r w:rsidR="004B3A29" w:rsidRPr="00735BC6">
              <w:rPr>
                <w:rFonts w:ascii="Calibri" w:hAnsi="Calibri"/>
                <w:sz w:val="22"/>
                <w:szCs w:val="22"/>
              </w:rPr>
              <w:t xml:space="preserve"> from </w:t>
            </w:r>
            <w:r w:rsidR="005A54D2" w:rsidRPr="005A54D2">
              <w:rPr>
                <w:rFonts w:ascii="Calibri" w:hAnsi="Calibri"/>
                <w:sz w:val="22"/>
                <w:szCs w:val="22"/>
              </w:rPr>
              <w:t>ASN Sr. Sec. School, New Delhi</w:t>
            </w:r>
            <w:r w:rsidR="005A54D2">
              <w:rPr>
                <w:rFonts w:ascii="Calibri" w:hAnsi="Calibri"/>
                <w:sz w:val="22"/>
                <w:szCs w:val="22"/>
              </w:rPr>
              <w:t>, CBSE</w:t>
            </w:r>
            <w:r>
              <w:rPr>
                <w:rFonts w:ascii="Calibri" w:hAnsi="Calibri"/>
                <w:sz w:val="22"/>
                <w:szCs w:val="22"/>
              </w:rPr>
              <w:t xml:space="preserve"> Board, India</w:t>
            </w:r>
          </w:p>
        </w:tc>
        <w:tc>
          <w:tcPr>
            <w:tcW w:w="1728" w:type="dxa"/>
            <w:tcBorders>
              <w:top w:val="single" w:sz="4" w:space="0" w:color="BFBFBF"/>
              <w:left w:val="single" w:sz="4" w:space="0" w:color="BFBFBF"/>
              <w:bottom w:val="single" w:sz="4" w:space="0" w:color="BFBFBF"/>
              <w:right w:val="single" w:sz="4" w:space="0" w:color="BFBFBF"/>
            </w:tcBorders>
          </w:tcPr>
          <w:p w:rsidR="004B3A29" w:rsidRPr="00E805B3" w:rsidRDefault="005A54D2" w:rsidP="003E53D1">
            <w:pPr>
              <w:jc w:val="center"/>
              <w:rPr>
                <w:rFonts w:ascii="Calibri" w:hAnsi="Calibri"/>
                <w:b/>
                <w:bCs/>
              </w:rPr>
            </w:pPr>
            <w:r>
              <w:rPr>
                <w:rFonts w:ascii="Calibri" w:hAnsi="Calibri"/>
                <w:b/>
                <w:bCs/>
                <w:sz w:val="22"/>
                <w:szCs w:val="22"/>
              </w:rPr>
              <w:t>84</w:t>
            </w:r>
            <w:r w:rsidR="004B3A29" w:rsidRPr="00E805B3">
              <w:rPr>
                <w:rFonts w:ascii="Calibri" w:hAnsi="Calibri"/>
                <w:b/>
                <w:bCs/>
                <w:sz w:val="22"/>
                <w:szCs w:val="22"/>
              </w:rPr>
              <w:t>%</w:t>
            </w:r>
          </w:p>
        </w:tc>
      </w:tr>
      <w:tr w:rsidR="004B3A29" w:rsidRPr="00E805B3" w:rsidTr="003E53D1">
        <w:tc>
          <w:tcPr>
            <w:tcW w:w="317" w:type="dxa"/>
            <w:tcBorders>
              <w:top w:val="single" w:sz="4" w:space="0" w:color="BFBFBF"/>
              <w:left w:val="single" w:sz="4" w:space="0" w:color="BFBFBF"/>
              <w:bottom w:val="single" w:sz="4" w:space="0" w:color="BFBFBF"/>
              <w:right w:val="single" w:sz="4" w:space="0" w:color="BFBFBF"/>
            </w:tcBorders>
          </w:tcPr>
          <w:p w:rsidR="004B3A29" w:rsidRPr="00E805B3" w:rsidRDefault="004B3A29" w:rsidP="003E53D1">
            <w:r w:rsidRPr="00E805B3">
              <w:rPr>
                <w:rFonts w:ascii="Calibri" w:hAnsi="Calibri"/>
                <w:b/>
                <w:bCs/>
                <w:sz w:val="22"/>
                <w:szCs w:val="22"/>
              </w:rPr>
              <w:sym w:font="Wingdings" w:char="F09F"/>
            </w:r>
          </w:p>
        </w:tc>
        <w:tc>
          <w:tcPr>
            <w:tcW w:w="6811" w:type="dxa"/>
            <w:tcBorders>
              <w:top w:val="single" w:sz="4" w:space="0" w:color="BFBFBF"/>
              <w:left w:val="single" w:sz="4" w:space="0" w:color="BFBFBF"/>
              <w:bottom w:val="single" w:sz="4" w:space="0" w:color="BFBFBF"/>
              <w:right w:val="single" w:sz="4" w:space="0" w:color="BFBFBF"/>
            </w:tcBorders>
          </w:tcPr>
          <w:p w:rsidR="004B3A29" w:rsidRPr="00735BC6" w:rsidRDefault="000A5CDF" w:rsidP="000A5CDF">
            <w:pPr>
              <w:rPr>
                <w:rFonts w:ascii="Calibri" w:hAnsi="Calibri"/>
              </w:rPr>
            </w:pPr>
            <w:r>
              <w:rPr>
                <w:rFonts w:ascii="Calibri" w:hAnsi="Calibri"/>
                <w:sz w:val="22"/>
                <w:szCs w:val="22"/>
              </w:rPr>
              <w:t xml:space="preserve">2005 – High School </w:t>
            </w:r>
            <w:r w:rsidR="004B3A29" w:rsidRPr="00735BC6">
              <w:rPr>
                <w:rFonts w:ascii="Calibri" w:hAnsi="Calibri"/>
                <w:sz w:val="22"/>
                <w:szCs w:val="22"/>
              </w:rPr>
              <w:t xml:space="preserve"> from </w:t>
            </w:r>
            <w:r w:rsidR="005A54D2" w:rsidRPr="005A54D2">
              <w:rPr>
                <w:rFonts w:ascii="Calibri" w:hAnsi="Calibri"/>
                <w:sz w:val="22"/>
                <w:szCs w:val="22"/>
              </w:rPr>
              <w:t>ASN Sr. Sec. School, New Delhi</w:t>
            </w:r>
            <w:r w:rsidR="005A54D2">
              <w:rPr>
                <w:rFonts w:ascii="Calibri" w:hAnsi="Calibri"/>
                <w:sz w:val="22"/>
                <w:szCs w:val="22"/>
              </w:rPr>
              <w:t>, CBSE</w:t>
            </w:r>
            <w:r>
              <w:rPr>
                <w:rFonts w:ascii="Calibri" w:hAnsi="Calibri"/>
                <w:sz w:val="22"/>
                <w:szCs w:val="22"/>
              </w:rPr>
              <w:t xml:space="preserve"> Board, India</w:t>
            </w:r>
          </w:p>
        </w:tc>
        <w:tc>
          <w:tcPr>
            <w:tcW w:w="1728" w:type="dxa"/>
            <w:tcBorders>
              <w:top w:val="single" w:sz="4" w:space="0" w:color="BFBFBF"/>
              <w:left w:val="single" w:sz="4" w:space="0" w:color="BFBFBF"/>
              <w:bottom w:val="single" w:sz="4" w:space="0" w:color="BFBFBF"/>
              <w:right w:val="single" w:sz="4" w:space="0" w:color="BFBFBF"/>
            </w:tcBorders>
          </w:tcPr>
          <w:p w:rsidR="004B3A29" w:rsidRPr="00E805B3" w:rsidRDefault="005A54D2" w:rsidP="003E53D1">
            <w:pPr>
              <w:jc w:val="center"/>
              <w:rPr>
                <w:rFonts w:ascii="Calibri" w:hAnsi="Calibri"/>
                <w:b/>
                <w:bCs/>
              </w:rPr>
            </w:pPr>
            <w:r>
              <w:rPr>
                <w:rFonts w:ascii="Calibri" w:hAnsi="Calibri"/>
                <w:b/>
                <w:bCs/>
                <w:sz w:val="22"/>
                <w:szCs w:val="22"/>
              </w:rPr>
              <w:t>75.8</w:t>
            </w:r>
            <w:r w:rsidR="004B3A29" w:rsidRPr="00E805B3">
              <w:rPr>
                <w:rFonts w:ascii="Calibri" w:hAnsi="Calibri"/>
                <w:b/>
                <w:bCs/>
                <w:sz w:val="22"/>
                <w:szCs w:val="22"/>
              </w:rPr>
              <w:t>%</w:t>
            </w:r>
          </w:p>
        </w:tc>
      </w:tr>
    </w:tbl>
    <w:p w:rsidR="008927D0" w:rsidRDefault="008927D0" w:rsidP="004B3A2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
        <w:gridCol w:w="8539"/>
      </w:tblGrid>
      <w:tr w:rsidR="00075994" w:rsidRPr="00E805B3" w:rsidTr="003E53D1">
        <w:tc>
          <w:tcPr>
            <w:tcW w:w="8856" w:type="dxa"/>
            <w:gridSpan w:val="2"/>
            <w:tcBorders>
              <w:top w:val="single" w:sz="4" w:space="0" w:color="FFFFFF"/>
              <w:left w:val="single" w:sz="4" w:space="0" w:color="FFFFFF"/>
              <w:bottom w:val="single" w:sz="4" w:space="0" w:color="BFBFBF"/>
              <w:right w:val="single" w:sz="4" w:space="0" w:color="FFFFFF"/>
            </w:tcBorders>
            <w:shd w:val="pct25" w:color="auto" w:fill="auto"/>
          </w:tcPr>
          <w:p w:rsidR="00075994" w:rsidRPr="00E805B3" w:rsidRDefault="00075994" w:rsidP="003E53D1">
            <w:pPr>
              <w:pStyle w:val="Heading1"/>
              <w:rPr>
                <w:rFonts w:ascii="Calibri" w:hAnsi="Calibri"/>
              </w:rPr>
            </w:pPr>
            <w:r>
              <w:rPr>
                <w:rFonts w:ascii="Calibri" w:hAnsi="Calibri"/>
                <w:sz w:val="22"/>
                <w:szCs w:val="22"/>
              </w:rPr>
              <w:t>ADDITIONAL QUALIFICATONS</w:t>
            </w:r>
          </w:p>
        </w:tc>
      </w:tr>
      <w:tr w:rsidR="00075994" w:rsidRPr="00E805B3" w:rsidTr="00075994">
        <w:tc>
          <w:tcPr>
            <w:tcW w:w="317" w:type="dxa"/>
            <w:tcBorders>
              <w:top w:val="single" w:sz="4" w:space="0" w:color="BFBFBF"/>
              <w:left w:val="single" w:sz="4" w:space="0" w:color="BFBFBF"/>
              <w:bottom w:val="single" w:sz="4" w:space="0" w:color="BFBFBF"/>
              <w:right w:val="single" w:sz="4" w:space="0" w:color="BFBFBF"/>
            </w:tcBorders>
          </w:tcPr>
          <w:p w:rsidR="00075994" w:rsidRPr="00E805B3" w:rsidRDefault="00075994" w:rsidP="003E53D1">
            <w:pPr>
              <w:rPr>
                <w:rFonts w:ascii="Calibri" w:hAnsi="Calibri"/>
                <w:b/>
                <w:bCs/>
              </w:rPr>
            </w:pPr>
            <w:r w:rsidRPr="00E805B3">
              <w:rPr>
                <w:rFonts w:ascii="Calibri" w:hAnsi="Calibri"/>
                <w:b/>
                <w:bCs/>
                <w:sz w:val="22"/>
                <w:szCs w:val="22"/>
              </w:rPr>
              <w:sym w:font="Wingdings" w:char="F09F"/>
            </w:r>
          </w:p>
        </w:tc>
        <w:tc>
          <w:tcPr>
            <w:tcW w:w="8539" w:type="dxa"/>
            <w:tcBorders>
              <w:top w:val="single" w:sz="4" w:space="0" w:color="BFBFBF"/>
              <w:left w:val="single" w:sz="4" w:space="0" w:color="BFBFBF"/>
              <w:bottom w:val="single" w:sz="4" w:space="0" w:color="BFBFBF"/>
              <w:right w:val="single" w:sz="4" w:space="0" w:color="BFBFBF"/>
            </w:tcBorders>
          </w:tcPr>
          <w:p w:rsidR="00075994" w:rsidRPr="00075994" w:rsidRDefault="00075994" w:rsidP="00075994">
            <w:pPr>
              <w:rPr>
                <w:rFonts w:ascii="Calibri" w:hAnsi="Calibri"/>
              </w:rPr>
            </w:pPr>
            <w:r w:rsidRPr="00075994">
              <w:rPr>
                <w:rFonts w:ascii="Calibri" w:hAnsi="Calibri"/>
                <w:sz w:val="22"/>
                <w:szCs w:val="22"/>
              </w:rPr>
              <w:t xml:space="preserve">2010 - Diploma in </w:t>
            </w:r>
            <w:r w:rsidR="000A5CDF">
              <w:rPr>
                <w:rFonts w:ascii="Calibri" w:hAnsi="Calibri"/>
                <w:sz w:val="22"/>
                <w:szCs w:val="22"/>
              </w:rPr>
              <w:t>Computerized Reservation System (</w:t>
            </w:r>
            <w:r w:rsidRPr="00075994">
              <w:rPr>
                <w:rFonts w:ascii="Calibri" w:hAnsi="Calibri"/>
                <w:sz w:val="22"/>
                <w:szCs w:val="22"/>
              </w:rPr>
              <w:t xml:space="preserve">CRS </w:t>
            </w:r>
            <w:r w:rsidR="000A5CDF">
              <w:rPr>
                <w:rFonts w:ascii="Calibri" w:hAnsi="Calibri"/>
                <w:sz w:val="22"/>
                <w:szCs w:val="22"/>
              </w:rPr>
              <w:t>)-</w:t>
            </w:r>
            <w:r w:rsidRPr="00075994">
              <w:rPr>
                <w:rFonts w:ascii="Calibri" w:hAnsi="Calibri"/>
                <w:sz w:val="22"/>
                <w:szCs w:val="22"/>
              </w:rPr>
              <w:t xml:space="preserve"> Galileo from Trade Wings Institute Of </w:t>
            </w:r>
            <w:r>
              <w:rPr>
                <w:rFonts w:ascii="Calibri" w:hAnsi="Calibri"/>
                <w:sz w:val="22"/>
                <w:szCs w:val="22"/>
              </w:rPr>
              <w:t>M</w:t>
            </w:r>
            <w:r w:rsidRPr="00075994">
              <w:rPr>
                <w:rFonts w:ascii="Calibri" w:hAnsi="Calibri"/>
                <w:sz w:val="22"/>
                <w:szCs w:val="22"/>
              </w:rPr>
              <w:t xml:space="preserve">anagement </w:t>
            </w:r>
            <w:r w:rsidR="000A5CDF">
              <w:rPr>
                <w:rFonts w:ascii="Calibri" w:hAnsi="Calibri"/>
                <w:sz w:val="22"/>
                <w:szCs w:val="22"/>
              </w:rPr>
              <w:t>, New Delhi, India</w:t>
            </w:r>
          </w:p>
          <w:p w:rsidR="00075994" w:rsidRPr="00735BC6" w:rsidRDefault="00075994" w:rsidP="003E53D1">
            <w:pPr>
              <w:rPr>
                <w:rFonts w:ascii="Calibri" w:hAnsi="Calibri"/>
                <w:b/>
                <w:bCs/>
              </w:rPr>
            </w:pPr>
          </w:p>
        </w:tc>
      </w:tr>
      <w:tr w:rsidR="00075994" w:rsidRPr="00E805B3" w:rsidTr="00075994">
        <w:tc>
          <w:tcPr>
            <w:tcW w:w="317" w:type="dxa"/>
            <w:tcBorders>
              <w:top w:val="single" w:sz="4" w:space="0" w:color="BFBFBF"/>
              <w:left w:val="single" w:sz="4" w:space="0" w:color="BFBFBF"/>
              <w:bottom w:val="single" w:sz="4" w:space="0" w:color="BFBFBF"/>
              <w:right w:val="single" w:sz="4" w:space="0" w:color="BFBFBF"/>
            </w:tcBorders>
          </w:tcPr>
          <w:p w:rsidR="00075994" w:rsidRPr="00E805B3" w:rsidRDefault="00075994" w:rsidP="003E53D1">
            <w:r w:rsidRPr="00E805B3">
              <w:rPr>
                <w:rFonts w:ascii="Calibri" w:hAnsi="Calibri"/>
                <w:b/>
                <w:bCs/>
                <w:sz w:val="22"/>
                <w:szCs w:val="22"/>
              </w:rPr>
              <w:sym w:font="Wingdings" w:char="F09F"/>
            </w:r>
          </w:p>
        </w:tc>
        <w:tc>
          <w:tcPr>
            <w:tcW w:w="8539" w:type="dxa"/>
            <w:tcBorders>
              <w:top w:val="single" w:sz="4" w:space="0" w:color="BFBFBF"/>
              <w:left w:val="single" w:sz="4" w:space="0" w:color="BFBFBF"/>
              <w:bottom w:val="single" w:sz="4" w:space="0" w:color="BFBFBF"/>
              <w:right w:val="single" w:sz="4" w:space="0" w:color="BFBFBF"/>
            </w:tcBorders>
          </w:tcPr>
          <w:p w:rsidR="00075994" w:rsidRDefault="00075994" w:rsidP="003E53D1">
            <w:pPr>
              <w:rPr>
                <w:rFonts w:ascii="Calibri" w:hAnsi="Calibri"/>
              </w:rPr>
            </w:pPr>
            <w:r>
              <w:rPr>
                <w:rFonts w:ascii="Calibri" w:hAnsi="Calibri"/>
                <w:sz w:val="22"/>
                <w:szCs w:val="22"/>
              </w:rPr>
              <w:t>2009</w:t>
            </w:r>
            <w:r w:rsidRPr="00735BC6">
              <w:rPr>
                <w:rFonts w:ascii="Calibri" w:hAnsi="Calibri"/>
                <w:sz w:val="22"/>
                <w:szCs w:val="22"/>
              </w:rPr>
              <w:t xml:space="preserve"> - </w:t>
            </w:r>
            <w:r w:rsidRPr="00075994">
              <w:rPr>
                <w:rFonts w:ascii="Calibri" w:hAnsi="Calibri"/>
                <w:sz w:val="22"/>
                <w:szCs w:val="22"/>
              </w:rPr>
              <w:t xml:space="preserve">Certificate Course in German Language from Max Mueller </w:t>
            </w:r>
            <w:proofErr w:type="spellStart"/>
            <w:r w:rsidRPr="00075994">
              <w:rPr>
                <w:rFonts w:ascii="Calibri" w:hAnsi="Calibri"/>
                <w:sz w:val="22"/>
                <w:szCs w:val="22"/>
              </w:rPr>
              <w:t>Bhawan</w:t>
            </w:r>
            <w:proofErr w:type="spellEnd"/>
            <w:r w:rsidRPr="00075994">
              <w:rPr>
                <w:rFonts w:ascii="Calibri" w:hAnsi="Calibri"/>
                <w:sz w:val="22"/>
                <w:szCs w:val="22"/>
              </w:rPr>
              <w:t>, New Delhi</w:t>
            </w:r>
            <w:r w:rsidR="000A5CDF">
              <w:rPr>
                <w:rFonts w:ascii="Calibri" w:hAnsi="Calibri"/>
                <w:sz w:val="22"/>
                <w:szCs w:val="22"/>
              </w:rPr>
              <w:t>, India</w:t>
            </w:r>
          </w:p>
          <w:p w:rsidR="00075994" w:rsidRPr="00735BC6" w:rsidRDefault="00075994" w:rsidP="003E53D1">
            <w:pPr>
              <w:rPr>
                <w:rFonts w:ascii="Calibri" w:hAnsi="Calibri"/>
              </w:rPr>
            </w:pPr>
          </w:p>
        </w:tc>
      </w:tr>
    </w:tbl>
    <w:p w:rsidR="00B1021A" w:rsidRPr="00827910" w:rsidRDefault="00B1021A" w:rsidP="004B3A29">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4149"/>
        <w:gridCol w:w="2898"/>
      </w:tblGrid>
      <w:tr w:rsidR="004B3A29" w:rsidTr="003E53D1">
        <w:tc>
          <w:tcPr>
            <w:tcW w:w="8856" w:type="dxa"/>
            <w:gridSpan w:val="3"/>
            <w:tcBorders>
              <w:top w:val="single" w:sz="4" w:space="0" w:color="FFFFFF"/>
              <w:left w:val="single" w:sz="4" w:space="0" w:color="FFFFFF"/>
              <w:bottom w:val="single" w:sz="4" w:space="0" w:color="BFBFBF"/>
              <w:right w:val="single" w:sz="4" w:space="0" w:color="FFFFFF"/>
            </w:tcBorders>
            <w:shd w:val="pct20" w:color="auto" w:fill="auto"/>
            <w:hideMark/>
          </w:tcPr>
          <w:p w:rsidR="004B3A29" w:rsidRDefault="004B3A29" w:rsidP="003E53D1">
            <w:pPr>
              <w:jc w:val="both"/>
              <w:rPr>
                <w:rFonts w:ascii="Calibri" w:hAnsi="Calibri"/>
                <w:b/>
                <w:bCs/>
              </w:rPr>
            </w:pPr>
            <w:r>
              <w:rPr>
                <w:rFonts w:ascii="Calibri" w:hAnsi="Calibri"/>
                <w:b/>
                <w:bCs/>
                <w:sz w:val="22"/>
                <w:szCs w:val="22"/>
              </w:rPr>
              <w:t>WORK EXPERIENCE</w:t>
            </w:r>
          </w:p>
        </w:tc>
      </w:tr>
      <w:tr w:rsidR="004B3A29" w:rsidTr="003E53D1">
        <w:tc>
          <w:tcPr>
            <w:tcW w:w="1809" w:type="dxa"/>
            <w:tcBorders>
              <w:top w:val="single" w:sz="4" w:space="0" w:color="BFBFBF"/>
              <w:left w:val="single" w:sz="4" w:space="0" w:color="BFBFBF"/>
              <w:bottom w:val="single" w:sz="4" w:space="0" w:color="BFBFBF"/>
              <w:right w:val="single" w:sz="4" w:space="0" w:color="BFBFBF"/>
            </w:tcBorders>
          </w:tcPr>
          <w:p w:rsidR="004B3A29" w:rsidRDefault="00441AB7" w:rsidP="003E53D1">
            <w:pPr>
              <w:rPr>
                <w:rFonts w:ascii="Calibri" w:hAnsi="Calibri"/>
                <w:b/>
                <w:bCs/>
              </w:rPr>
            </w:pPr>
            <w:proofErr w:type="spellStart"/>
            <w:r>
              <w:rPr>
                <w:rFonts w:ascii="Calibri" w:hAnsi="Calibri"/>
                <w:b/>
                <w:bCs/>
                <w:sz w:val="22"/>
                <w:szCs w:val="22"/>
              </w:rPr>
              <w:t>Bomull</w:t>
            </w:r>
            <w:proofErr w:type="spellEnd"/>
            <w:r>
              <w:rPr>
                <w:rFonts w:ascii="Calibri" w:hAnsi="Calibri"/>
                <w:b/>
                <w:bCs/>
                <w:sz w:val="22"/>
                <w:szCs w:val="22"/>
              </w:rPr>
              <w:t xml:space="preserve"> India</w:t>
            </w:r>
            <w:r w:rsidR="0090033D">
              <w:rPr>
                <w:rFonts w:ascii="Calibri" w:hAnsi="Calibri"/>
                <w:b/>
                <w:bCs/>
                <w:sz w:val="22"/>
                <w:szCs w:val="22"/>
              </w:rPr>
              <w:t>, India</w:t>
            </w:r>
          </w:p>
        </w:tc>
        <w:tc>
          <w:tcPr>
            <w:tcW w:w="4149" w:type="dxa"/>
            <w:tcBorders>
              <w:top w:val="single" w:sz="4" w:space="0" w:color="BFBFBF"/>
              <w:left w:val="single" w:sz="4" w:space="0" w:color="BFBFBF"/>
              <w:bottom w:val="single" w:sz="4" w:space="0" w:color="BFBFBF"/>
              <w:right w:val="single" w:sz="4" w:space="0" w:color="BFBFBF"/>
            </w:tcBorders>
          </w:tcPr>
          <w:p w:rsidR="004B3A29" w:rsidRDefault="0090033D" w:rsidP="003C1E7B">
            <w:pPr>
              <w:rPr>
                <w:rFonts w:ascii="Calibri" w:hAnsi="Calibri"/>
                <w:b/>
                <w:bCs/>
              </w:rPr>
            </w:pPr>
            <w:r w:rsidRPr="0090033D">
              <w:rPr>
                <w:rFonts w:ascii="Calibri" w:hAnsi="Calibri"/>
                <w:b/>
                <w:bCs/>
                <w:sz w:val="22"/>
                <w:szCs w:val="22"/>
              </w:rPr>
              <w:t>Manager- Social Media Marketing and Online Retail</w:t>
            </w:r>
          </w:p>
        </w:tc>
        <w:tc>
          <w:tcPr>
            <w:tcW w:w="2898" w:type="dxa"/>
            <w:tcBorders>
              <w:top w:val="single" w:sz="4" w:space="0" w:color="BFBFBF"/>
              <w:left w:val="single" w:sz="4" w:space="0" w:color="BFBFBF"/>
              <w:bottom w:val="single" w:sz="4" w:space="0" w:color="BFBFBF"/>
              <w:right w:val="single" w:sz="4" w:space="0" w:color="BFBFBF"/>
            </w:tcBorders>
          </w:tcPr>
          <w:p w:rsidR="004B3A29" w:rsidRDefault="0090033D" w:rsidP="0090033D">
            <w:pPr>
              <w:rPr>
                <w:rFonts w:ascii="Calibri" w:hAnsi="Calibri"/>
                <w:b/>
                <w:bCs/>
              </w:rPr>
            </w:pPr>
            <w:r>
              <w:rPr>
                <w:rFonts w:ascii="Calibri" w:hAnsi="Calibri"/>
                <w:b/>
                <w:bCs/>
                <w:sz w:val="22"/>
                <w:szCs w:val="22"/>
              </w:rPr>
              <w:t>Feb 2017</w:t>
            </w:r>
            <w:r w:rsidR="004B3A29">
              <w:rPr>
                <w:rFonts w:ascii="Calibri" w:hAnsi="Calibri"/>
                <w:b/>
                <w:bCs/>
                <w:sz w:val="22"/>
                <w:szCs w:val="22"/>
              </w:rPr>
              <w:t xml:space="preserve"> – </w:t>
            </w:r>
            <w:r>
              <w:rPr>
                <w:rFonts w:ascii="Calibri" w:hAnsi="Calibri"/>
                <w:b/>
                <w:bCs/>
                <w:sz w:val="22"/>
                <w:szCs w:val="22"/>
              </w:rPr>
              <w:t>Present</w:t>
            </w:r>
          </w:p>
        </w:tc>
      </w:tr>
      <w:tr w:rsidR="004B3A29" w:rsidTr="003E53D1">
        <w:tc>
          <w:tcPr>
            <w:tcW w:w="1809" w:type="dxa"/>
            <w:tcBorders>
              <w:top w:val="single" w:sz="4" w:space="0" w:color="BFBFBF"/>
              <w:left w:val="single" w:sz="4" w:space="0" w:color="BFBFBF"/>
              <w:bottom w:val="single" w:sz="4" w:space="0" w:color="BFBFBF"/>
              <w:right w:val="single" w:sz="4" w:space="0" w:color="BFBFBF"/>
            </w:tcBorders>
          </w:tcPr>
          <w:p w:rsidR="004B3A29" w:rsidRDefault="004B3A29" w:rsidP="003E53D1">
            <w:pPr>
              <w:rPr>
                <w:rFonts w:ascii="Calibri" w:hAnsi="Calibri"/>
                <w:b/>
                <w:bCs/>
              </w:rPr>
            </w:pPr>
            <w:r>
              <w:rPr>
                <w:rFonts w:ascii="Calibri" w:hAnsi="Calibri"/>
                <w:b/>
                <w:bCs/>
                <w:sz w:val="22"/>
                <w:szCs w:val="22"/>
              </w:rPr>
              <w:t>About the company</w:t>
            </w:r>
          </w:p>
        </w:tc>
        <w:tc>
          <w:tcPr>
            <w:tcW w:w="7047" w:type="dxa"/>
            <w:gridSpan w:val="2"/>
            <w:tcBorders>
              <w:top w:val="single" w:sz="4" w:space="0" w:color="BFBFBF"/>
              <w:left w:val="single" w:sz="4" w:space="0" w:color="BFBFBF"/>
              <w:bottom w:val="single" w:sz="4" w:space="0" w:color="BFBFBF"/>
              <w:right w:val="single" w:sz="4" w:space="0" w:color="BFBFBF"/>
            </w:tcBorders>
          </w:tcPr>
          <w:p w:rsidR="003C1E7B" w:rsidRDefault="001F3AAC" w:rsidP="001F3AAC">
            <w:pPr>
              <w:numPr>
                <w:ilvl w:val="0"/>
                <w:numId w:val="4"/>
              </w:numPr>
              <w:spacing w:before="40"/>
              <w:jc w:val="both"/>
              <w:rPr>
                <w:rStyle w:val="inlinetext5new"/>
                <w:rFonts w:ascii="Calibri" w:hAnsi="Calibri" w:cs="Calibri"/>
                <w:color w:val="000000"/>
              </w:rPr>
            </w:pPr>
            <w:proofErr w:type="spellStart"/>
            <w:r w:rsidRPr="001F3AAC">
              <w:rPr>
                <w:rStyle w:val="inlinetext5new"/>
                <w:rFonts w:ascii="Calibri" w:hAnsi="Calibri" w:cs="Calibri"/>
                <w:color w:val="000000"/>
                <w:sz w:val="22"/>
                <w:szCs w:val="22"/>
              </w:rPr>
              <w:t>Bomull</w:t>
            </w:r>
            <w:proofErr w:type="spellEnd"/>
            <w:r w:rsidRPr="001F3AAC">
              <w:rPr>
                <w:rStyle w:val="inlinetext5new"/>
                <w:rFonts w:ascii="Calibri" w:hAnsi="Calibri" w:cs="Calibri"/>
                <w:color w:val="000000"/>
                <w:sz w:val="22"/>
                <w:szCs w:val="22"/>
              </w:rPr>
              <w:t xml:space="preserve"> India </w:t>
            </w:r>
            <w:r>
              <w:rPr>
                <w:rStyle w:val="inlinetext5new"/>
                <w:rFonts w:ascii="Calibri" w:hAnsi="Calibri" w:cs="Calibri"/>
                <w:color w:val="000000"/>
                <w:sz w:val="22"/>
                <w:szCs w:val="22"/>
              </w:rPr>
              <w:t>is a manufacturer, exporter &amp; supplier of wide range of home furnishing products like Curtains, Cushion covers, Bedspreads,</w:t>
            </w:r>
            <w:r w:rsidR="003C0E85">
              <w:rPr>
                <w:rStyle w:val="inlinetext5new"/>
                <w:rFonts w:ascii="Calibri" w:hAnsi="Calibri" w:cs="Calibri"/>
                <w:color w:val="000000"/>
                <w:sz w:val="22"/>
                <w:szCs w:val="22"/>
              </w:rPr>
              <w:t xml:space="preserve"> B</w:t>
            </w:r>
            <w:r>
              <w:rPr>
                <w:rStyle w:val="inlinetext5new"/>
                <w:rFonts w:ascii="Calibri" w:hAnsi="Calibri" w:cs="Calibri"/>
                <w:color w:val="000000"/>
                <w:sz w:val="22"/>
                <w:szCs w:val="22"/>
              </w:rPr>
              <w:t xml:space="preserve">athroom </w:t>
            </w:r>
            <w:r w:rsidR="003C0E85">
              <w:rPr>
                <w:rStyle w:val="inlinetext5new"/>
                <w:rFonts w:ascii="Calibri" w:hAnsi="Calibri" w:cs="Calibri"/>
                <w:color w:val="000000"/>
                <w:sz w:val="22"/>
                <w:szCs w:val="22"/>
              </w:rPr>
              <w:t>mats, B</w:t>
            </w:r>
            <w:r>
              <w:rPr>
                <w:rStyle w:val="inlinetext5new"/>
                <w:rFonts w:ascii="Calibri" w:hAnsi="Calibri" w:cs="Calibri"/>
                <w:color w:val="000000"/>
                <w:sz w:val="22"/>
                <w:szCs w:val="22"/>
              </w:rPr>
              <w:t xml:space="preserve">ed </w:t>
            </w:r>
            <w:r w:rsidR="003C0E85">
              <w:rPr>
                <w:rStyle w:val="inlinetext5new"/>
                <w:rFonts w:ascii="Calibri" w:hAnsi="Calibri" w:cs="Calibri"/>
                <w:color w:val="000000"/>
                <w:sz w:val="22"/>
                <w:szCs w:val="22"/>
              </w:rPr>
              <w:t>L</w:t>
            </w:r>
            <w:r>
              <w:rPr>
                <w:rStyle w:val="inlinetext5new"/>
                <w:rFonts w:ascii="Calibri" w:hAnsi="Calibri" w:cs="Calibri"/>
                <w:color w:val="000000"/>
                <w:sz w:val="22"/>
                <w:szCs w:val="22"/>
              </w:rPr>
              <w:t>inens,</w:t>
            </w:r>
            <w:r w:rsidR="003C0E85">
              <w:rPr>
                <w:rStyle w:val="inlinetext5new"/>
                <w:rFonts w:ascii="Calibri" w:hAnsi="Calibri" w:cs="Calibri"/>
                <w:color w:val="000000"/>
                <w:sz w:val="22"/>
                <w:szCs w:val="22"/>
              </w:rPr>
              <w:t xml:space="preserve"> T</w:t>
            </w:r>
            <w:r>
              <w:rPr>
                <w:rStyle w:val="inlinetext5new"/>
                <w:rFonts w:ascii="Calibri" w:hAnsi="Calibri" w:cs="Calibri"/>
                <w:color w:val="000000"/>
                <w:sz w:val="22"/>
                <w:szCs w:val="22"/>
              </w:rPr>
              <w:t>ab</w:t>
            </w:r>
            <w:r w:rsidR="003C0E85">
              <w:rPr>
                <w:rStyle w:val="inlinetext5new"/>
                <w:rFonts w:ascii="Calibri" w:hAnsi="Calibri" w:cs="Calibri"/>
                <w:color w:val="000000"/>
                <w:sz w:val="22"/>
                <w:szCs w:val="22"/>
              </w:rPr>
              <w:t>le &amp; K</w:t>
            </w:r>
            <w:r>
              <w:rPr>
                <w:rStyle w:val="inlinetext5new"/>
                <w:rFonts w:ascii="Calibri" w:hAnsi="Calibri" w:cs="Calibri"/>
                <w:color w:val="000000"/>
                <w:sz w:val="22"/>
                <w:szCs w:val="22"/>
              </w:rPr>
              <w:t xml:space="preserve">itchen </w:t>
            </w:r>
            <w:r w:rsidR="003C0E85">
              <w:rPr>
                <w:rStyle w:val="inlinetext5new"/>
                <w:rFonts w:ascii="Calibri" w:hAnsi="Calibri" w:cs="Calibri"/>
                <w:color w:val="000000"/>
                <w:sz w:val="22"/>
                <w:szCs w:val="22"/>
              </w:rPr>
              <w:t>L</w:t>
            </w:r>
            <w:r>
              <w:rPr>
                <w:rStyle w:val="inlinetext5new"/>
                <w:rFonts w:ascii="Calibri" w:hAnsi="Calibri" w:cs="Calibri"/>
                <w:color w:val="000000"/>
                <w:sz w:val="22"/>
                <w:szCs w:val="22"/>
              </w:rPr>
              <w:t xml:space="preserve">inens, </w:t>
            </w:r>
            <w:r w:rsidR="003C0E85">
              <w:rPr>
                <w:rStyle w:val="inlinetext5new"/>
                <w:rFonts w:ascii="Calibri" w:hAnsi="Calibri" w:cs="Calibri"/>
                <w:color w:val="000000"/>
                <w:sz w:val="22"/>
                <w:szCs w:val="22"/>
              </w:rPr>
              <w:t>H</w:t>
            </w:r>
            <w:r>
              <w:rPr>
                <w:rStyle w:val="inlinetext5new"/>
                <w:rFonts w:ascii="Calibri" w:hAnsi="Calibri" w:cs="Calibri"/>
                <w:color w:val="000000"/>
                <w:sz w:val="22"/>
                <w:szCs w:val="22"/>
              </w:rPr>
              <w:t xml:space="preserve">and </w:t>
            </w:r>
            <w:r w:rsidR="003C0E85">
              <w:rPr>
                <w:rStyle w:val="inlinetext5new"/>
                <w:rFonts w:ascii="Calibri" w:hAnsi="Calibri" w:cs="Calibri"/>
                <w:color w:val="000000"/>
                <w:sz w:val="22"/>
                <w:szCs w:val="22"/>
              </w:rPr>
              <w:t>T</w:t>
            </w:r>
            <w:r>
              <w:rPr>
                <w:rStyle w:val="inlinetext5new"/>
                <w:rFonts w:ascii="Calibri" w:hAnsi="Calibri" w:cs="Calibri"/>
                <w:color w:val="000000"/>
                <w:sz w:val="22"/>
                <w:szCs w:val="22"/>
              </w:rPr>
              <w:t>ufted carpets.</w:t>
            </w:r>
          </w:p>
          <w:p w:rsidR="001F3AAC" w:rsidRPr="00A47BA9" w:rsidRDefault="001F3AAC" w:rsidP="001F3AAC">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E</w:t>
            </w:r>
            <w:r w:rsidR="003C0E85">
              <w:rPr>
                <w:rStyle w:val="inlinetext5new"/>
                <w:rFonts w:ascii="Calibri" w:hAnsi="Calibri" w:cs="Calibri"/>
                <w:color w:val="000000"/>
                <w:sz w:val="22"/>
                <w:szCs w:val="22"/>
              </w:rPr>
              <w:t xml:space="preserve">stablished in 1998, the </w:t>
            </w:r>
            <w:proofErr w:type="gramStart"/>
            <w:r w:rsidR="003C0E85">
              <w:rPr>
                <w:rStyle w:val="inlinetext5new"/>
                <w:rFonts w:ascii="Calibri" w:hAnsi="Calibri" w:cs="Calibri"/>
                <w:color w:val="000000"/>
                <w:sz w:val="22"/>
                <w:szCs w:val="22"/>
              </w:rPr>
              <w:t xml:space="preserve">company </w:t>
            </w:r>
            <w:r w:rsidR="003C0E85" w:rsidRPr="003C0E85">
              <w:rPr>
                <w:rStyle w:val="inlinetext5new"/>
                <w:rFonts w:ascii="Calibri" w:hAnsi="Calibri" w:cs="Calibri"/>
                <w:color w:val="000000"/>
                <w:sz w:val="22"/>
                <w:szCs w:val="22"/>
              </w:rPr>
              <w:t>have</w:t>
            </w:r>
            <w:proofErr w:type="gramEnd"/>
            <w:r w:rsidR="003C0E85" w:rsidRPr="003C0E85">
              <w:rPr>
                <w:rStyle w:val="inlinetext5new"/>
                <w:rFonts w:ascii="Calibri" w:hAnsi="Calibri" w:cs="Calibri"/>
                <w:color w:val="000000"/>
                <w:sz w:val="22"/>
                <w:szCs w:val="22"/>
              </w:rPr>
              <w:t xml:space="preserve"> been able to attain a significant position in the </w:t>
            </w:r>
            <w:r w:rsidR="003C0E85">
              <w:rPr>
                <w:rStyle w:val="inlinetext5new"/>
                <w:rFonts w:ascii="Calibri" w:hAnsi="Calibri" w:cs="Calibri"/>
                <w:color w:val="000000"/>
                <w:sz w:val="22"/>
                <w:szCs w:val="22"/>
              </w:rPr>
              <w:t>International market due to its product’s varied style</w:t>
            </w:r>
            <w:r w:rsidR="003C0E85" w:rsidRPr="003C0E85">
              <w:rPr>
                <w:rStyle w:val="inlinetext5new"/>
                <w:rFonts w:ascii="Calibri" w:hAnsi="Calibri" w:cs="Calibri"/>
                <w:color w:val="000000"/>
                <w:sz w:val="22"/>
                <w:szCs w:val="22"/>
              </w:rPr>
              <w:t>, designs, patterns and color combinations</w:t>
            </w:r>
            <w:r w:rsidR="00671763">
              <w:rPr>
                <w:rFonts w:ascii="Arial" w:hAnsi="Arial" w:cs="Arial"/>
                <w:color w:val="575555"/>
                <w:sz w:val="29"/>
                <w:szCs w:val="29"/>
                <w:shd w:val="clear" w:color="auto" w:fill="F2F5F6"/>
              </w:rPr>
              <w:t>.</w:t>
            </w:r>
          </w:p>
        </w:tc>
      </w:tr>
      <w:tr w:rsidR="004B3A29" w:rsidTr="003E53D1">
        <w:tc>
          <w:tcPr>
            <w:tcW w:w="1809" w:type="dxa"/>
            <w:tcBorders>
              <w:top w:val="single" w:sz="4" w:space="0" w:color="BFBFBF"/>
              <w:left w:val="single" w:sz="4" w:space="0" w:color="BFBFBF"/>
              <w:bottom w:val="single" w:sz="4" w:space="0" w:color="BFBFBF"/>
              <w:right w:val="single" w:sz="4" w:space="0" w:color="BFBFBF"/>
            </w:tcBorders>
          </w:tcPr>
          <w:p w:rsidR="004B3A29" w:rsidRDefault="004B3A29" w:rsidP="003E53D1">
            <w:pPr>
              <w:rPr>
                <w:rFonts w:ascii="Calibri" w:hAnsi="Calibri"/>
                <w:b/>
                <w:bCs/>
              </w:rPr>
            </w:pPr>
            <w:r>
              <w:rPr>
                <w:rFonts w:ascii="Calibri" w:hAnsi="Calibri"/>
                <w:b/>
                <w:bCs/>
                <w:sz w:val="22"/>
                <w:szCs w:val="22"/>
              </w:rPr>
              <w:t>Key Responsibilities</w:t>
            </w:r>
          </w:p>
        </w:tc>
        <w:tc>
          <w:tcPr>
            <w:tcW w:w="7047" w:type="dxa"/>
            <w:gridSpan w:val="2"/>
            <w:tcBorders>
              <w:top w:val="single" w:sz="4" w:space="0" w:color="BFBFBF"/>
              <w:left w:val="single" w:sz="4" w:space="0" w:color="BFBFBF"/>
              <w:bottom w:val="single" w:sz="4" w:space="0" w:color="BFBFBF"/>
              <w:right w:val="single" w:sz="4" w:space="0" w:color="BFBFBF"/>
            </w:tcBorders>
          </w:tcPr>
          <w:p w:rsidR="0090033D" w:rsidRPr="0041698B" w:rsidRDefault="0041698B" w:rsidP="0041698B">
            <w:pPr>
              <w:numPr>
                <w:ilvl w:val="0"/>
                <w:numId w:val="4"/>
              </w:numPr>
              <w:spacing w:before="40"/>
              <w:jc w:val="both"/>
              <w:rPr>
                <w:rStyle w:val="inlinetext5new"/>
              </w:rPr>
            </w:pPr>
            <w:r w:rsidRPr="0041698B">
              <w:rPr>
                <w:rStyle w:val="inlinetext5new"/>
                <w:rFonts w:ascii="Calibri" w:hAnsi="Calibri" w:cs="Calibri"/>
                <w:color w:val="000000"/>
                <w:sz w:val="22"/>
                <w:szCs w:val="22"/>
              </w:rPr>
              <w:t>Manage social media marketing campaigns and day-to-day activities </w:t>
            </w:r>
          </w:p>
          <w:p w:rsidR="0045148B" w:rsidRDefault="0041698B" w:rsidP="0041698B">
            <w:pPr>
              <w:numPr>
                <w:ilvl w:val="0"/>
                <w:numId w:val="4"/>
              </w:numPr>
              <w:spacing w:before="40"/>
              <w:jc w:val="both"/>
              <w:rPr>
                <w:rStyle w:val="inlinetext5new"/>
                <w:rFonts w:ascii="Calibri" w:hAnsi="Calibri" w:cs="Calibri"/>
                <w:color w:val="000000"/>
              </w:rPr>
            </w:pPr>
            <w:r w:rsidRPr="0041698B">
              <w:rPr>
                <w:rStyle w:val="inlinetext5new"/>
                <w:rFonts w:ascii="Calibri" w:hAnsi="Calibri" w:cs="Calibri"/>
                <w:color w:val="000000"/>
                <w:sz w:val="22"/>
                <w:szCs w:val="22"/>
              </w:rPr>
              <w:t xml:space="preserve">Develop relevant content topics to reach the company's target </w:t>
            </w:r>
            <w:r w:rsidRPr="0041698B">
              <w:rPr>
                <w:rStyle w:val="inlinetext5new"/>
                <w:rFonts w:ascii="Calibri" w:hAnsi="Calibri" w:cs="Calibri"/>
                <w:color w:val="000000"/>
                <w:sz w:val="22"/>
                <w:szCs w:val="22"/>
              </w:rPr>
              <w:lastRenderedPageBreak/>
              <w:t>customers. </w:t>
            </w:r>
          </w:p>
          <w:p w:rsidR="0041698B" w:rsidRDefault="0041698B" w:rsidP="0041698B">
            <w:pPr>
              <w:numPr>
                <w:ilvl w:val="0"/>
                <w:numId w:val="4"/>
              </w:numPr>
              <w:spacing w:before="40"/>
              <w:jc w:val="both"/>
              <w:rPr>
                <w:rStyle w:val="inlinetext5new"/>
                <w:rFonts w:ascii="Calibri" w:hAnsi="Calibri" w:cs="Calibri"/>
                <w:color w:val="000000"/>
              </w:rPr>
            </w:pPr>
            <w:r w:rsidRPr="0041698B">
              <w:rPr>
                <w:rStyle w:val="inlinetext5new"/>
                <w:rFonts w:ascii="Calibri" w:hAnsi="Calibri" w:cs="Calibri"/>
                <w:color w:val="000000"/>
                <w:sz w:val="22"/>
                <w:szCs w:val="22"/>
              </w:rPr>
              <w:t>Create, curate, and manage all publi</w:t>
            </w:r>
            <w:r w:rsidR="008D755C">
              <w:rPr>
                <w:rStyle w:val="inlinetext5new"/>
                <w:rFonts w:ascii="Calibri" w:hAnsi="Calibri" w:cs="Calibri"/>
                <w:color w:val="000000"/>
                <w:sz w:val="22"/>
                <w:szCs w:val="22"/>
              </w:rPr>
              <w:t>shed content</w:t>
            </w:r>
            <w:r w:rsidR="00E12F50">
              <w:rPr>
                <w:rStyle w:val="inlinetext5new"/>
                <w:rFonts w:ascii="Calibri" w:hAnsi="Calibri" w:cs="Calibri"/>
                <w:color w:val="000000"/>
                <w:sz w:val="22"/>
                <w:szCs w:val="22"/>
              </w:rPr>
              <w:t xml:space="preserve"> </w:t>
            </w:r>
          </w:p>
          <w:p w:rsidR="0041698B" w:rsidRPr="0041698B" w:rsidRDefault="0041698B" w:rsidP="0041698B">
            <w:pPr>
              <w:numPr>
                <w:ilvl w:val="0"/>
                <w:numId w:val="4"/>
              </w:numPr>
              <w:spacing w:before="40"/>
              <w:jc w:val="both"/>
              <w:rPr>
                <w:rFonts w:ascii="Calibri" w:hAnsi="Calibri" w:cs="Calibri"/>
                <w:color w:val="000000"/>
              </w:rPr>
            </w:pPr>
            <w:r w:rsidRPr="0041698B">
              <w:rPr>
                <w:rStyle w:val="inlinetext5new"/>
                <w:rFonts w:ascii="Calibri" w:hAnsi="Calibri" w:cs="Calibri"/>
                <w:color w:val="000000"/>
                <w:sz w:val="22"/>
                <w:szCs w:val="22"/>
              </w:rPr>
              <w:t>Generate, edit, publish, and share co</w:t>
            </w:r>
            <w:r w:rsidR="009B4000">
              <w:rPr>
                <w:rStyle w:val="inlinetext5new"/>
                <w:rFonts w:ascii="Calibri" w:hAnsi="Calibri" w:cs="Calibri"/>
                <w:color w:val="000000"/>
                <w:sz w:val="22"/>
                <w:szCs w:val="22"/>
              </w:rPr>
              <w:t>ntent on social media</w:t>
            </w:r>
            <w:bookmarkStart w:id="0" w:name="_GoBack"/>
            <w:bookmarkEnd w:id="0"/>
          </w:p>
        </w:tc>
      </w:tr>
      <w:tr w:rsidR="004B3A29" w:rsidTr="003E53D1">
        <w:tc>
          <w:tcPr>
            <w:tcW w:w="1809" w:type="dxa"/>
            <w:tcBorders>
              <w:top w:val="single" w:sz="4" w:space="0" w:color="BFBFBF"/>
              <w:left w:val="single" w:sz="4" w:space="0" w:color="FFFFFF"/>
              <w:bottom w:val="single" w:sz="4" w:space="0" w:color="BFBFBF"/>
              <w:right w:val="single" w:sz="4" w:space="0" w:color="FFFFFF"/>
            </w:tcBorders>
          </w:tcPr>
          <w:p w:rsidR="004B3A29" w:rsidRDefault="004B3A29" w:rsidP="003E53D1">
            <w:pPr>
              <w:rPr>
                <w:rFonts w:ascii="Calibri" w:hAnsi="Calibri"/>
                <w:b/>
                <w:bCs/>
              </w:rPr>
            </w:pPr>
          </w:p>
        </w:tc>
        <w:tc>
          <w:tcPr>
            <w:tcW w:w="4149" w:type="dxa"/>
            <w:tcBorders>
              <w:top w:val="single" w:sz="4" w:space="0" w:color="BFBFBF"/>
              <w:left w:val="single" w:sz="4" w:space="0" w:color="FFFFFF"/>
              <w:bottom w:val="single" w:sz="4" w:space="0" w:color="BFBFBF"/>
              <w:right w:val="single" w:sz="4" w:space="0" w:color="FFFFFF"/>
            </w:tcBorders>
          </w:tcPr>
          <w:p w:rsidR="004B3A29" w:rsidRPr="00827910" w:rsidRDefault="004B3A29" w:rsidP="003E53D1">
            <w:pPr>
              <w:rPr>
                <w:rFonts w:ascii="Calibri" w:hAnsi="Calibri"/>
                <w:b/>
                <w:bCs/>
                <w:sz w:val="16"/>
              </w:rPr>
            </w:pPr>
          </w:p>
        </w:tc>
        <w:tc>
          <w:tcPr>
            <w:tcW w:w="2898" w:type="dxa"/>
            <w:tcBorders>
              <w:top w:val="single" w:sz="4" w:space="0" w:color="FFFFFF"/>
              <w:left w:val="single" w:sz="4" w:space="0" w:color="FFFFFF"/>
              <w:bottom w:val="single" w:sz="4" w:space="0" w:color="BFBFBF"/>
              <w:right w:val="single" w:sz="4" w:space="0" w:color="FFFFFF"/>
            </w:tcBorders>
          </w:tcPr>
          <w:p w:rsidR="004B3A29" w:rsidRDefault="004B3A29" w:rsidP="003E53D1">
            <w:pPr>
              <w:rPr>
                <w:rFonts w:ascii="Calibri" w:hAnsi="Calibri"/>
                <w:b/>
                <w:bCs/>
              </w:rPr>
            </w:pPr>
          </w:p>
        </w:tc>
      </w:tr>
      <w:tr w:rsidR="000E2742" w:rsidTr="003E53D1">
        <w:tc>
          <w:tcPr>
            <w:tcW w:w="1809" w:type="dxa"/>
            <w:tcBorders>
              <w:top w:val="single" w:sz="4" w:space="0" w:color="BFBFBF"/>
              <w:left w:val="single" w:sz="4" w:space="0" w:color="BFBFBF"/>
              <w:bottom w:val="single" w:sz="4" w:space="0" w:color="BFBFBF"/>
              <w:right w:val="single" w:sz="4" w:space="0" w:color="BFBFBF"/>
            </w:tcBorders>
            <w:hideMark/>
          </w:tcPr>
          <w:p w:rsidR="000E2742" w:rsidRDefault="000E2742" w:rsidP="002C142A">
            <w:pPr>
              <w:rPr>
                <w:rFonts w:ascii="Calibri" w:hAnsi="Calibri"/>
                <w:b/>
                <w:bCs/>
              </w:rPr>
            </w:pPr>
            <w:proofErr w:type="spellStart"/>
            <w:r>
              <w:rPr>
                <w:rFonts w:ascii="Calibri" w:hAnsi="Calibri"/>
                <w:b/>
                <w:bCs/>
                <w:sz w:val="22"/>
                <w:szCs w:val="22"/>
              </w:rPr>
              <w:t>Sabre</w:t>
            </w:r>
            <w:proofErr w:type="spellEnd"/>
            <w:r>
              <w:rPr>
                <w:rFonts w:ascii="Calibri" w:hAnsi="Calibri"/>
                <w:b/>
                <w:bCs/>
                <w:sz w:val="22"/>
                <w:szCs w:val="22"/>
              </w:rPr>
              <w:t xml:space="preserve"> Travel Technologies, India</w:t>
            </w:r>
          </w:p>
        </w:tc>
        <w:tc>
          <w:tcPr>
            <w:tcW w:w="4149" w:type="dxa"/>
            <w:tcBorders>
              <w:top w:val="single" w:sz="4" w:space="0" w:color="BFBFBF"/>
              <w:left w:val="single" w:sz="4" w:space="0" w:color="BFBFBF"/>
              <w:bottom w:val="single" w:sz="4" w:space="0" w:color="BFBFBF"/>
              <w:right w:val="single" w:sz="4" w:space="0" w:color="BFBFBF"/>
            </w:tcBorders>
            <w:hideMark/>
          </w:tcPr>
          <w:p w:rsidR="000E2742" w:rsidRDefault="000E2742" w:rsidP="002C142A">
            <w:pPr>
              <w:rPr>
                <w:rFonts w:ascii="Calibri" w:hAnsi="Calibri"/>
                <w:b/>
                <w:bCs/>
              </w:rPr>
            </w:pPr>
            <w:r>
              <w:rPr>
                <w:rFonts w:ascii="Calibri" w:hAnsi="Calibri"/>
                <w:b/>
                <w:bCs/>
                <w:sz w:val="22"/>
                <w:szCs w:val="22"/>
              </w:rPr>
              <w:t>Product Analyst</w:t>
            </w:r>
          </w:p>
        </w:tc>
        <w:tc>
          <w:tcPr>
            <w:tcW w:w="2898" w:type="dxa"/>
            <w:tcBorders>
              <w:top w:val="single" w:sz="4" w:space="0" w:color="BFBFBF"/>
              <w:left w:val="single" w:sz="4" w:space="0" w:color="BFBFBF"/>
              <w:bottom w:val="single" w:sz="4" w:space="0" w:color="BFBFBF"/>
              <w:right w:val="single" w:sz="4" w:space="0" w:color="BFBFBF"/>
            </w:tcBorders>
            <w:hideMark/>
          </w:tcPr>
          <w:p w:rsidR="000E2742" w:rsidRDefault="000E2742" w:rsidP="002C142A">
            <w:pPr>
              <w:rPr>
                <w:rFonts w:ascii="Calibri" w:hAnsi="Calibri"/>
                <w:b/>
                <w:bCs/>
              </w:rPr>
            </w:pPr>
            <w:r>
              <w:rPr>
                <w:rFonts w:ascii="Calibri" w:hAnsi="Calibri"/>
                <w:b/>
                <w:bCs/>
                <w:sz w:val="22"/>
                <w:szCs w:val="22"/>
              </w:rPr>
              <w:t>Feb 2016 – Feb 2017</w:t>
            </w:r>
          </w:p>
        </w:tc>
      </w:tr>
      <w:tr w:rsidR="000E2742" w:rsidTr="003E53D1">
        <w:tc>
          <w:tcPr>
            <w:tcW w:w="1809" w:type="dxa"/>
            <w:tcBorders>
              <w:top w:val="single" w:sz="4" w:space="0" w:color="BFBFBF"/>
              <w:left w:val="single" w:sz="4" w:space="0" w:color="BFBFBF"/>
              <w:bottom w:val="single" w:sz="4" w:space="0" w:color="BFBFBF"/>
              <w:right w:val="single" w:sz="4" w:space="0" w:color="BFBFBF"/>
            </w:tcBorders>
          </w:tcPr>
          <w:p w:rsidR="000E2742" w:rsidRDefault="000E2742" w:rsidP="002C142A">
            <w:pPr>
              <w:rPr>
                <w:rFonts w:ascii="Calibri" w:hAnsi="Calibri"/>
                <w:b/>
                <w:bCs/>
              </w:rPr>
            </w:pPr>
            <w:r>
              <w:rPr>
                <w:rFonts w:ascii="Calibri" w:hAnsi="Calibri"/>
                <w:b/>
                <w:bCs/>
                <w:sz w:val="22"/>
                <w:szCs w:val="22"/>
              </w:rPr>
              <w:t>About the company</w:t>
            </w:r>
          </w:p>
        </w:tc>
        <w:tc>
          <w:tcPr>
            <w:tcW w:w="7047" w:type="dxa"/>
            <w:gridSpan w:val="2"/>
            <w:tcBorders>
              <w:top w:val="single" w:sz="4" w:space="0" w:color="BFBFBF"/>
              <w:left w:val="single" w:sz="4" w:space="0" w:color="BFBFBF"/>
              <w:bottom w:val="single" w:sz="4" w:space="0" w:color="BFBFBF"/>
              <w:right w:val="single" w:sz="4" w:space="0" w:color="BFBFBF"/>
            </w:tcBorders>
          </w:tcPr>
          <w:p w:rsidR="000E2742" w:rsidRPr="00DC279C" w:rsidRDefault="000E2742" w:rsidP="002C142A">
            <w:pPr>
              <w:numPr>
                <w:ilvl w:val="0"/>
                <w:numId w:val="4"/>
              </w:numPr>
              <w:spacing w:before="40"/>
              <w:jc w:val="both"/>
              <w:rPr>
                <w:rStyle w:val="inlinetext5new"/>
                <w:rFonts w:ascii="Calibri" w:hAnsi="Calibri" w:cs="Calibri"/>
                <w:color w:val="000000"/>
              </w:rPr>
            </w:pPr>
            <w:proofErr w:type="spellStart"/>
            <w:r w:rsidRPr="003C1E7B">
              <w:rPr>
                <w:rStyle w:val="inlinetext5new"/>
                <w:rFonts w:ascii="Calibri" w:hAnsi="Calibri" w:cs="Calibri"/>
                <w:color w:val="000000"/>
                <w:sz w:val="22"/>
                <w:szCs w:val="22"/>
              </w:rPr>
              <w:t>Sabre</w:t>
            </w:r>
            <w:proofErr w:type="spellEnd"/>
            <w:r w:rsidRPr="003C1E7B">
              <w:rPr>
                <w:rStyle w:val="inlinetext5new"/>
                <w:rFonts w:ascii="Calibri" w:hAnsi="Calibri" w:cs="Calibri"/>
                <w:color w:val="000000"/>
                <w:sz w:val="22"/>
                <w:szCs w:val="22"/>
              </w:rPr>
              <w:t xml:space="preserve"> is a leading technology </w:t>
            </w:r>
            <w:r>
              <w:rPr>
                <w:rStyle w:val="inlinetext5new"/>
                <w:rFonts w:ascii="Calibri" w:hAnsi="Calibri" w:cs="Calibri"/>
                <w:color w:val="000000"/>
                <w:sz w:val="22"/>
                <w:szCs w:val="22"/>
              </w:rPr>
              <w:t xml:space="preserve">solutions provider to USD </w:t>
            </w:r>
            <w:r w:rsidRPr="00DC279C">
              <w:rPr>
                <w:rStyle w:val="inlinetext5new"/>
                <w:rFonts w:ascii="Calibri" w:hAnsi="Calibri" w:cs="Calibri"/>
                <w:color w:val="000000"/>
                <w:sz w:val="22"/>
                <w:szCs w:val="22"/>
              </w:rPr>
              <w:t xml:space="preserve">8 </w:t>
            </w:r>
            <w:r>
              <w:rPr>
                <w:rStyle w:val="inlinetext5new"/>
                <w:rFonts w:ascii="Calibri" w:hAnsi="Calibri" w:cs="Calibri"/>
                <w:color w:val="000000"/>
                <w:sz w:val="22"/>
                <w:szCs w:val="22"/>
              </w:rPr>
              <w:t>T</w:t>
            </w:r>
            <w:r w:rsidRPr="00DC279C">
              <w:rPr>
                <w:rStyle w:val="inlinetext5new"/>
                <w:rFonts w:ascii="Calibri" w:hAnsi="Calibri" w:cs="Calibri"/>
                <w:color w:val="000000"/>
                <w:sz w:val="22"/>
                <w:szCs w:val="22"/>
              </w:rPr>
              <w:t xml:space="preserve">rillion travel industry. Their technology and data-driven solutions help their </w:t>
            </w:r>
            <w:proofErr w:type="gramStart"/>
            <w:r w:rsidRPr="00DC279C">
              <w:rPr>
                <w:rStyle w:val="inlinetext5new"/>
                <w:rFonts w:ascii="Calibri" w:hAnsi="Calibri" w:cs="Calibri"/>
                <w:color w:val="000000"/>
                <w:sz w:val="22"/>
                <w:szCs w:val="22"/>
              </w:rPr>
              <w:t>airline,</w:t>
            </w:r>
            <w:proofErr w:type="gramEnd"/>
            <w:r w:rsidRPr="00DC279C">
              <w:rPr>
                <w:rStyle w:val="inlinetext5new"/>
                <w:rFonts w:ascii="Calibri" w:hAnsi="Calibri" w:cs="Calibri"/>
                <w:color w:val="000000"/>
                <w:sz w:val="22"/>
                <w:szCs w:val="22"/>
              </w:rPr>
              <w:t xml:space="preserve"> hotel and travel agency customers grow their businesses and transform the traveler experience. </w:t>
            </w:r>
          </w:p>
          <w:p w:rsidR="000E2742" w:rsidRPr="00A47BA9" w:rsidRDefault="000E2742" w:rsidP="002C142A">
            <w:pPr>
              <w:numPr>
                <w:ilvl w:val="0"/>
                <w:numId w:val="4"/>
              </w:numPr>
              <w:spacing w:before="40"/>
              <w:jc w:val="both"/>
              <w:rPr>
                <w:rStyle w:val="inlinetext5new"/>
                <w:rFonts w:ascii="Calibri" w:hAnsi="Calibri" w:cs="Calibri"/>
                <w:color w:val="000000"/>
              </w:rPr>
            </w:pPr>
            <w:r w:rsidRPr="003C1E7B">
              <w:rPr>
                <w:rStyle w:val="inlinetext5new"/>
                <w:rFonts w:ascii="Calibri" w:hAnsi="Calibri" w:cs="Calibri"/>
                <w:color w:val="000000"/>
                <w:sz w:val="22"/>
                <w:szCs w:val="22"/>
              </w:rPr>
              <w:t>Headquartered in Southla</w:t>
            </w:r>
            <w:r>
              <w:rPr>
                <w:rStyle w:val="inlinetext5new"/>
                <w:rFonts w:ascii="Calibri" w:hAnsi="Calibri" w:cs="Calibri"/>
                <w:color w:val="000000"/>
                <w:sz w:val="22"/>
                <w:szCs w:val="22"/>
              </w:rPr>
              <w:t xml:space="preserve">ke, Texas, USA, </w:t>
            </w:r>
            <w:proofErr w:type="spellStart"/>
            <w:r>
              <w:rPr>
                <w:rStyle w:val="inlinetext5new"/>
                <w:rFonts w:ascii="Calibri" w:hAnsi="Calibri" w:cs="Calibri"/>
                <w:color w:val="000000"/>
                <w:sz w:val="22"/>
                <w:szCs w:val="22"/>
              </w:rPr>
              <w:t>Sabre</w:t>
            </w:r>
            <w:proofErr w:type="spellEnd"/>
            <w:r>
              <w:rPr>
                <w:rStyle w:val="inlinetext5new"/>
                <w:rFonts w:ascii="Calibri" w:hAnsi="Calibri" w:cs="Calibri"/>
                <w:color w:val="000000"/>
                <w:sz w:val="22"/>
                <w:szCs w:val="22"/>
              </w:rPr>
              <w:t xml:space="preserve"> serves</w:t>
            </w:r>
            <w:r w:rsidRPr="003C1E7B">
              <w:rPr>
                <w:rStyle w:val="inlinetext5new"/>
                <w:rFonts w:ascii="Calibri" w:hAnsi="Calibri" w:cs="Calibri"/>
                <w:color w:val="000000"/>
                <w:sz w:val="22"/>
                <w:szCs w:val="22"/>
              </w:rPr>
              <w:t xml:space="preserve"> customers </w:t>
            </w:r>
            <w:r>
              <w:rPr>
                <w:rStyle w:val="inlinetext5new"/>
                <w:rFonts w:ascii="Calibri" w:hAnsi="Calibri" w:cs="Calibri"/>
                <w:color w:val="000000"/>
                <w:sz w:val="22"/>
                <w:szCs w:val="22"/>
              </w:rPr>
              <w:t xml:space="preserve">through </w:t>
            </w:r>
            <w:r w:rsidRPr="003C1E7B">
              <w:rPr>
                <w:rStyle w:val="inlinetext5new"/>
                <w:rFonts w:ascii="Calibri" w:hAnsi="Calibri" w:cs="Calibri"/>
                <w:color w:val="000000"/>
                <w:sz w:val="22"/>
                <w:szCs w:val="22"/>
              </w:rPr>
              <w:t>cutting-edge technology developed in six facilities located across four continents. The company operates three businesses: </w:t>
            </w:r>
            <w:proofErr w:type="spellStart"/>
            <w:r w:rsidR="00D40F24">
              <w:fldChar w:fldCharType="begin"/>
            </w:r>
            <w:r w:rsidR="00D40F24">
              <w:instrText>HYPERLINK "https://www.sabre.com/our-businesses/sabre-airline-solutions/" \o "Sabre Airline Solutions"</w:instrText>
            </w:r>
            <w:r w:rsidR="00D40F24">
              <w:fldChar w:fldCharType="separate"/>
            </w:r>
            <w:r w:rsidRPr="003C1E7B">
              <w:rPr>
                <w:rStyle w:val="inlinetext5new"/>
                <w:rFonts w:ascii="Calibri" w:hAnsi="Calibri" w:cs="Calibri"/>
                <w:color w:val="000000"/>
                <w:sz w:val="22"/>
                <w:szCs w:val="22"/>
              </w:rPr>
              <w:t>Sabre</w:t>
            </w:r>
            <w:proofErr w:type="spellEnd"/>
            <w:r w:rsidRPr="003C1E7B">
              <w:rPr>
                <w:rStyle w:val="inlinetext5new"/>
                <w:rFonts w:ascii="Calibri" w:hAnsi="Calibri" w:cs="Calibri"/>
                <w:color w:val="000000"/>
                <w:sz w:val="22"/>
                <w:szCs w:val="22"/>
              </w:rPr>
              <w:t xml:space="preserve"> Airline Solutions</w:t>
            </w:r>
            <w:r w:rsidR="00D40F24">
              <w:fldChar w:fldCharType="end"/>
            </w:r>
            <w:r w:rsidRPr="003C1E7B">
              <w:rPr>
                <w:rStyle w:val="inlinetext5new"/>
                <w:rFonts w:ascii="Calibri" w:hAnsi="Calibri" w:cs="Calibri"/>
                <w:color w:val="000000"/>
                <w:sz w:val="22"/>
                <w:szCs w:val="22"/>
              </w:rPr>
              <w:t>, </w:t>
            </w:r>
            <w:proofErr w:type="spellStart"/>
            <w:r w:rsidR="00D40F24">
              <w:fldChar w:fldCharType="begin"/>
            </w:r>
            <w:r w:rsidR="00D40F24">
              <w:instrText>HYPERLINK "https://www.sabre.com/our-businesses/sabre-hospitality-solutions/" \o "Sabre Hospitality Solutions"</w:instrText>
            </w:r>
            <w:r w:rsidR="00D40F24">
              <w:fldChar w:fldCharType="separate"/>
            </w:r>
            <w:r w:rsidRPr="003C1E7B">
              <w:rPr>
                <w:rStyle w:val="inlinetext5new"/>
                <w:rFonts w:ascii="Calibri" w:hAnsi="Calibri" w:cs="Calibri"/>
                <w:color w:val="000000"/>
                <w:sz w:val="22"/>
                <w:szCs w:val="22"/>
              </w:rPr>
              <w:t>Sabre</w:t>
            </w:r>
            <w:proofErr w:type="spellEnd"/>
            <w:r w:rsidRPr="003C1E7B">
              <w:rPr>
                <w:rStyle w:val="inlinetext5new"/>
                <w:rFonts w:ascii="Calibri" w:hAnsi="Calibri" w:cs="Calibri"/>
                <w:color w:val="000000"/>
                <w:sz w:val="22"/>
                <w:szCs w:val="22"/>
              </w:rPr>
              <w:t xml:space="preserve"> Hospitality Solutions</w:t>
            </w:r>
            <w:r w:rsidR="00D40F24">
              <w:fldChar w:fldCharType="end"/>
            </w:r>
            <w:r w:rsidRPr="003C1E7B">
              <w:rPr>
                <w:rStyle w:val="inlinetext5new"/>
                <w:rFonts w:ascii="Calibri" w:hAnsi="Calibri" w:cs="Calibri"/>
                <w:color w:val="000000"/>
                <w:sz w:val="22"/>
                <w:szCs w:val="22"/>
              </w:rPr>
              <w:t>, and </w:t>
            </w:r>
            <w:proofErr w:type="spellStart"/>
            <w:r w:rsidR="00D40F24">
              <w:fldChar w:fldCharType="begin"/>
            </w:r>
            <w:r w:rsidR="00D40F24">
              <w:instrText>HYPERLINK "https://www.sabre.com/our-businesses/sabre-travel-network/" \o "Sabre Travel Network"</w:instrText>
            </w:r>
            <w:r w:rsidR="00D40F24">
              <w:fldChar w:fldCharType="separate"/>
            </w:r>
            <w:r w:rsidRPr="003C1E7B">
              <w:rPr>
                <w:rStyle w:val="inlinetext5new"/>
                <w:rFonts w:ascii="Calibri" w:hAnsi="Calibri" w:cs="Calibri"/>
                <w:color w:val="000000"/>
                <w:sz w:val="22"/>
                <w:szCs w:val="22"/>
              </w:rPr>
              <w:t>Sabre</w:t>
            </w:r>
            <w:proofErr w:type="spellEnd"/>
            <w:r w:rsidRPr="003C1E7B">
              <w:rPr>
                <w:rStyle w:val="inlinetext5new"/>
                <w:rFonts w:ascii="Calibri" w:hAnsi="Calibri" w:cs="Calibri"/>
                <w:color w:val="000000"/>
                <w:sz w:val="22"/>
                <w:szCs w:val="22"/>
              </w:rPr>
              <w:t xml:space="preserve"> Travel Network</w:t>
            </w:r>
            <w:r w:rsidR="00D40F24">
              <w:fldChar w:fldCharType="end"/>
            </w:r>
            <w:r w:rsidRPr="003C1E7B">
              <w:rPr>
                <w:rStyle w:val="inlinetext5new"/>
                <w:rFonts w:ascii="Calibri" w:hAnsi="Calibri" w:cs="Calibri"/>
                <w:color w:val="000000"/>
                <w:sz w:val="22"/>
                <w:szCs w:val="22"/>
              </w:rPr>
              <w:t>.</w:t>
            </w:r>
            <w:r>
              <w:rPr>
                <w:rStyle w:val="inlinetext5new"/>
                <w:rFonts w:ascii="Calibri" w:hAnsi="Calibri" w:cs="Calibri"/>
                <w:color w:val="000000"/>
                <w:sz w:val="22"/>
                <w:szCs w:val="22"/>
              </w:rPr>
              <w:t xml:space="preserve"> </w:t>
            </w:r>
          </w:p>
        </w:tc>
      </w:tr>
      <w:tr w:rsidR="000E2742" w:rsidTr="003E53D1">
        <w:tc>
          <w:tcPr>
            <w:tcW w:w="1809" w:type="dxa"/>
            <w:tcBorders>
              <w:top w:val="single" w:sz="4" w:space="0" w:color="BFBFBF"/>
              <w:left w:val="single" w:sz="4" w:space="0" w:color="BFBFBF"/>
              <w:bottom w:val="single" w:sz="4" w:space="0" w:color="BFBFBF"/>
              <w:right w:val="single" w:sz="4" w:space="0" w:color="BFBFBF"/>
            </w:tcBorders>
            <w:hideMark/>
          </w:tcPr>
          <w:p w:rsidR="000E2742" w:rsidRDefault="000E2742" w:rsidP="002C142A">
            <w:pPr>
              <w:rPr>
                <w:rFonts w:ascii="Calibri" w:hAnsi="Calibri"/>
                <w:b/>
                <w:bCs/>
              </w:rPr>
            </w:pPr>
            <w:r>
              <w:rPr>
                <w:rFonts w:ascii="Calibri" w:hAnsi="Calibri"/>
                <w:b/>
                <w:bCs/>
                <w:sz w:val="22"/>
                <w:szCs w:val="22"/>
              </w:rPr>
              <w:t>Key Responsibilities</w:t>
            </w:r>
          </w:p>
        </w:tc>
        <w:tc>
          <w:tcPr>
            <w:tcW w:w="7047" w:type="dxa"/>
            <w:gridSpan w:val="2"/>
            <w:tcBorders>
              <w:top w:val="single" w:sz="4" w:space="0" w:color="BFBFBF"/>
              <w:left w:val="single" w:sz="4" w:space="0" w:color="BFBFBF"/>
              <w:bottom w:val="single" w:sz="4" w:space="0" w:color="BFBFBF"/>
              <w:right w:val="single" w:sz="4" w:space="0" w:color="BFBFBF"/>
            </w:tcBorders>
            <w:hideMark/>
          </w:tcPr>
          <w:p w:rsidR="000E2742" w:rsidRPr="0045148B" w:rsidRDefault="000E2742" w:rsidP="002C142A">
            <w:pPr>
              <w:numPr>
                <w:ilvl w:val="0"/>
                <w:numId w:val="4"/>
              </w:numPr>
              <w:spacing w:before="40"/>
              <w:jc w:val="both"/>
              <w:rPr>
                <w:rFonts w:ascii="Calibri" w:hAnsi="Calibri" w:cs="Calibri"/>
                <w:color w:val="000000"/>
              </w:rPr>
            </w:pPr>
            <w:r>
              <w:rPr>
                <w:rStyle w:val="inlinetext5new"/>
                <w:rFonts w:ascii="Calibri" w:hAnsi="Calibri" w:cs="Calibri"/>
                <w:color w:val="000000"/>
                <w:sz w:val="22"/>
                <w:szCs w:val="22"/>
              </w:rPr>
              <w:t>Initiate</w:t>
            </w:r>
            <w:r w:rsidRPr="0045148B">
              <w:rPr>
                <w:rStyle w:val="inlinetext5new"/>
                <w:rFonts w:ascii="Calibri" w:hAnsi="Calibri" w:cs="Calibri"/>
                <w:color w:val="000000"/>
                <w:sz w:val="22"/>
                <w:szCs w:val="22"/>
              </w:rPr>
              <w:t xml:space="preserve"> first point of contact for assistance to airline customers using </w:t>
            </w:r>
            <w:proofErr w:type="spellStart"/>
            <w:r w:rsidRPr="0045148B">
              <w:rPr>
                <w:rStyle w:val="inlinetext5new"/>
                <w:rFonts w:ascii="Calibri" w:hAnsi="Calibri" w:cs="Calibri"/>
                <w:color w:val="000000"/>
                <w:sz w:val="22"/>
                <w:szCs w:val="22"/>
              </w:rPr>
              <w:t>Sabre</w:t>
            </w:r>
            <w:proofErr w:type="spellEnd"/>
            <w:r w:rsidRPr="0045148B">
              <w:rPr>
                <w:rStyle w:val="inlinetext5new"/>
                <w:rFonts w:ascii="Calibri" w:hAnsi="Calibri" w:cs="Calibri"/>
                <w:color w:val="000000"/>
                <w:sz w:val="22"/>
                <w:szCs w:val="22"/>
              </w:rPr>
              <w:t xml:space="preserve"> products and solutions</w:t>
            </w:r>
            <w:r>
              <w:rPr>
                <w:rStyle w:val="inlinetext5new"/>
                <w:rFonts w:ascii="Calibri" w:hAnsi="Calibri" w:cs="Calibri"/>
                <w:color w:val="000000"/>
                <w:sz w:val="22"/>
                <w:szCs w:val="22"/>
              </w:rPr>
              <w:t>.</w:t>
            </w:r>
          </w:p>
          <w:p w:rsidR="000E2742" w:rsidRPr="0045148B" w:rsidRDefault="000E2742" w:rsidP="002C142A">
            <w:pPr>
              <w:numPr>
                <w:ilvl w:val="0"/>
                <w:numId w:val="4"/>
              </w:numPr>
              <w:spacing w:before="40"/>
              <w:jc w:val="both"/>
              <w:rPr>
                <w:rStyle w:val="inlinetext5new"/>
                <w:rFonts w:ascii="Calibri" w:hAnsi="Calibri" w:cs="Calibri"/>
                <w:color w:val="000000"/>
              </w:rPr>
            </w:pPr>
            <w:r w:rsidRPr="0045148B">
              <w:rPr>
                <w:rStyle w:val="inlinetext5new"/>
                <w:rFonts w:ascii="Calibri" w:hAnsi="Calibri" w:cs="Calibri"/>
                <w:color w:val="000000"/>
                <w:sz w:val="22"/>
                <w:szCs w:val="22"/>
              </w:rPr>
              <w:t>Call identification, escalation, and coordinating problem resolution, as needed, following documented procedures.</w:t>
            </w:r>
          </w:p>
          <w:p w:rsidR="000E2742" w:rsidRPr="0045148B" w:rsidRDefault="000E2742" w:rsidP="002C142A">
            <w:pPr>
              <w:numPr>
                <w:ilvl w:val="0"/>
                <w:numId w:val="4"/>
              </w:numPr>
              <w:spacing w:before="40"/>
              <w:jc w:val="both"/>
              <w:rPr>
                <w:rStyle w:val="inlinetext5new"/>
                <w:rFonts w:ascii="Calibri" w:hAnsi="Calibri" w:cs="Calibri"/>
                <w:color w:val="000000"/>
              </w:rPr>
            </w:pPr>
            <w:r w:rsidRPr="0045148B">
              <w:rPr>
                <w:rStyle w:val="inlinetext5new"/>
                <w:rFonts w:ascii="Calibri" w:hAnsi="Calibri" w:cs="Calibri"/>
                <w:color w:val="000000"/>
                <w:sz w:val="22"/>
                <w:szCs w:val="22"/>
              </w:rPr>
              <w:t>Conduct first level problem analysis and diagnostics, record</w:t>
            </w:r>
            <w:r>
              <w:rPr>
                <w:rStyle w:val="inlinetext5new"/>
                <w:rFonts w:ascii="Calibri" w:hAnsi="Calibri" w:cs="Calibri"/>
                <w:color w:val="000000"/>
                <w:sz w:val="22"/>
                <w:szCs w:val="22"/>
              </w:rPr>
              <w:t>ing</w:t>
            </w:r>
            <w:r w:rsidRPr="0045148B">
              <w:rPr>
                <w:rStyle w:val="inlinetext5new"/>
                <w:rFonts w:ascii="Calibri" w:hAnsi="Calibri" w:cs="Calibri"/>
                <w:color w:val="000000"/>
                <w:sz w:val="22"/>
                <w:szCs w:val="22"/>
              </w:rPr>
              <w:t xml:space="preserve"> call information, maintain</w:t>
            </w:r>
            <w:r>
              <w:rPr>
                <w:rStyle w:val="inlinetext5new"/>
                <w:rFonts w:ascii="Calibri" w:hAnsi="Calibri" w:cs="Calibri"/>
                <w:color w:val="000000"/>
                <w:sz w:val="22"/>
                <w:szCs w:val="22"/>
              </w:rPr>
              <w:t>ing</w:t>
            </w:r>
            <w:r w:rsidRPr="0045148B">
              <w:rPr>
                <w:rStyle w:val="inlinetext5new"/>
                <w:rFonts w:ascii="Calibri" w:hAnsi="Calibri" w:cs="Calibri"/>
                <w:color w:val="000000"/>
                <w:sz w:val="22"/>
                <w:szCs w:val="22"/>
              </w:rPr>
              <w:t xml:space="preserve"> histories and resolutions in Siebel as required.</w:t>
            </w:r>
          </w:p>
          <w:p w:rsidR="000E2742" w:rsidRPr="0045148B" w:rsidRDefault="000E2742" w:rsidP="002C142A">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Making</w:t>
            </w:r>
            <w:r w:rsidRPr="0045148B">
              <w:rPr>
                <w:rStyle w:val="inlinetext5new"/>
                <w:rFonts w:ascii="Calibri" w:hAnsi="Calibri" w:cs="Calibri"/>
                <w:color w:val="000000"/>
                <w:sz w:val="22"/>
                <w:szCs w:val="22"/>
              </w:rPr>
              <w:t xml:space="preserve"> conscious effort to contribute value-added service and ideas to our customers.</w:t>
            </w:r>
          </w:p>
          <w:p w:rsidR="000E2742" w:rsidRPr="0045148B" w:rsidRDefault="000E2742" w:rsidP="002C142A">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Demonstrate</w:t>
            </w:r>
            <w:r w:rsidRPr="0045148B">
              <w:rPr>
                <w:rStyle w:val="inlinetext5new"/>
                <w:rFonts w:ascii="Calibri" w:hAnsi="Calibri" w:cs="Calibri"/>
                <w:color w:val="000000"/>
                <w:sz w:val="22"/>
                <w:szCs w:val="22"/>
              </w:rPr>
              <w:t xml:space="preserve"> independent problem solving as well as effective team skills.</w:t>
            </w:r>
          </w:p>
          <w:p w:rsidR="000E2742" w:rsidRPr="0045148B" w:rsidRDefault="000E2742" w:rsidP="002C142A">
            <w:pPr>
              <w:numPr>
                <w:ilvl w:val="0"/>
                <w:numId w:val="4"/>
              </w:numPr>
              <w:spacing w:before="40"/>
              <w:jc w:val="both"/>
              <w:rPr>
                <w:rStyle w:val="inlinetext5new"/>
                <w:rFonts w:ascii="Calibri" w:hAnsi="Calibri" w:cs="Calibri"/>
                <w:color w:val="000000"/>
              </w:rPr>
            </w:pPr>
            <w:r w:rsidRPr="0045148B">
              <w:rPr>
                <w:rStyle w:val="inlinetext5new"/>
                <w:rFonts w:ascii="Calibri" w:hAnsi="Calibri" w:cs="Calibri"/>
                <w:color w:val="000000"/>
                <w:sz w:val="22"/>
                <w:szCs w:val="22"/>
              </w:rPr>
              <w:t>Collaborat</w:t>
            </w:r>
            <w:r>
              <w:rPr>
                <w:rStyle w:val="inlinetext5new"/>
                <w:rFonts w:ascii="Calibri" w:hAnsi="Calibri" w:cs="Calibri"/>
                <w:color w:val="000000"/>
                <w:sz w:val="22"/>
                <w:szCs w:val="22"/>
              </w:rPr>
              <w:t>e</w:t>
            </w:r>
            <w:r w:rsidRPr="0045148B">
              <w:rPr>
                <w:rStyle w:val="inlinetext5new"/>
                <w:rFonts w:ascii="Calibri" w:hAnsi="Calibri" w:cs="Calibri"/>
                <w:color w:val="000000"/>
                <w:sz w:val="22"/>
                <w:szCs w:val="22"/>
              </w:rPr>
              <w:t xml:space="preserve"> with the development of new team members by being part of the mentor program and assist in OJT process</w:t>
            </w:r>
          </w:p>
          <w:p w:rsidR="000E2742" w:rsidRPr="0045148B" w:rsidRDefault="000E2742" w:rsidP="002C142A">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Ensure</w:t>
            </w:r>
            <w:r w:rsidRPr="0045148B">
              <w:rPr>
                <w:rStyle w:val="inlinetext5new"/>
                <w:rFonts w:ascii="Calibri" w:hAnsi="Calibri" w:cs="Calibri"/>
                <w:color w:val="000000"/>
                <w:sz w:val="22"/>
                <w:szCs w:val="22"/>
              </w:rPr>
              <w:t xml:space="preserve"> accurate distribution of work volume among the team</w:t>
            </w:r>
          </w:p>
          <w:p w:rsidR="000E2742" w:rsidRPr="0045148B" w:rsidRDefault="000E2742" w:rsidP="002C142A">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 xml:space="preserve">Demonstrate </w:t>
            </w:r>
            <w:r w:rsidRPr="0045148B">
              <w:rPr>
                <w:rStyle w:val="inlinetext5new"/>
                <w:rFonts w:ascii="Calibri" w:hAnsi="Calibri" w:cs="Calibri"/>
                <w:color w:val="000000"/>
                <w:sz w:val="22"/>
                <w:szCs w:val="22"/>
              </w:rPr>
              <w:t>sense of urgency for sensitive issues</w:t>
            </w:r>
          </w:p>
          <w:p w:rsidR="000E2742" w:rsidRPr="0045148B" w:rsidRDefault="000E2742" w:rsidP="002C142A">
            <w:pPr>
              <w:numPr>
                <w:ilvl w:val="0"/>
                <w:numId w:val="4"/>
              </w:numPr>
              <w:spacing w:before="40"/>
              <w:jc w:val="both"/>
              <w:rPr>
                <w:rStyle w:val="inlinetext5new"/>
                <w:rFonts w:ascii="Calibri" w:hAnsi="Calibri" w:cs="Calibri"/>
                <w:color w:val="000000"/>
              </w:rPr>
            </w:pPr>
            <w:r>
              <w:rPr>
                <w:rStyle w:val="inlinetext5new"/>
                <w:rFonts w:ascii="Calibri" w:hAnsi="Calibri" w:cs="Calibri"/>
                <w:color w:val="000000"/>
                <w:sz w:val="22"/>
                <w:szCs w:val="22"/>
              </w:rPr>
              <w:t>Handle critical issues, communicating</w:t>
            </w:r>
            <w:r w:rsidRPr="0045148B">
              <w:rPr>
                <w:rStyle w:val="inlinetext5new"/>
                <w:rFonts w:ascii="Calibri" w:hAnsi="Calibri" w:cs="Calibri"/>
                <w:color w:val="000000"/>
                <w:sz w:val="22"/>
                <w:szCs w:val="22"/>
              </w:rPr>
              <w:t xml:space="preserve"> with other teams during the problem re</w:t>
            </w:r>
            <w:r>
              <w:rPr>
                <w:rStyle w:val="inlinetext5new"/>
                <w:rFonts w:ascii="Calibri" w:hAnsi="Calibri" w:cs="Calibri"/>
                <w:color w:val="000000"/>
                <w:sz w:val="22"/>
                <w:szCs w:val="22"/>
              </w:rPr>
              <w:t>solution process and communicating</w:t>
            </w:r>
            <w:r w:rsidRPr="0045148B">
              <w:rPr>
                <w:rStyle w:val="inlinetext5new"/>
                <w:rFonts w:ascii="Calibri" w:hAnsi="Calibri" w:cs="Calibri"/>
                <w:color w:val="000000"/>
                <w:sz w:val="22"/>
                <w:szCs w:val="22"/>
              </w:rPr>
              <w:t xml:space="preserve"> (notifications) to internal and external customers</w:t>
            </w:r>
          </w:p>
          <w:p w:rsidR="000E2742" w:rsidRPr="0045148B" w:rsidRDefault="000E2742" w:rsidP="002C142A">
            <w:pPr>
              <w:numPr>
                <w:ilvl w:val="0"/>
                <w:numId w:val="4"/>
              </w:numPr>
              <w:spacing w:before="40"/>
              <w:jc w:val="both"/>
              <w:rPr>
                <w:rStyle w:val="inlinetext5new"/>
                <w:rFonts w:ascii="Calibri" w:hAnsi="Calibri" w:cs="Calibri"/>
                <w:color w:val="000000"/>
              </w:rPr>
            </w:pPr>
            <w:r w:rsidRPr="0045148B">
              <w:rPr>
                <w:rStyle w:val="inlinetext5new"/>
                <w:rFonts w:ascii="Calibri" w:hAnsi="Calibri" w:cs="Calibri"/>
                <w:color w:val="000000"/>
                <w:sz w:val="22"/>
                <w:szCs w:val="22"/>
              </w:rPr>
              <w:t>Participat</w:t>
            </w:r>
            <w:r>
              <w:rPr>
                <w:rStyle w:val="inlinetext5new"/>
                <w:rFonts w:ascii="Calibri" w:hAnsi="Calibri" w:cs="Calibri"/>
                <w:color w:val="000000"/>
                <w:sz w:val="22"/>
                <w:szCs w:val="22"/>
              </w:rPr>
              <w:t>e</w:t>
            </w:r>
            <w:r w:rsidRPr="0045148B">
              <w:rPr>
                <w:rStyle w:val="inlinetext5new"/>
                <w:rFonts w:ascii="Calibri" w:hAnsi="Calibri" w:cs="Calibri"/>
                <w:color w:val="000000"/>
                <w:sz w:val="22"/>
                <w:szCs w:val="22"/>
              </w:rPr>
              <w:t xml:space="preserve"> in customer visits and cutover support</w:t>
            </w:r>
          </w:p>
          <w:p w:rsidR="000E2742" w:rsidRPr="00585255" w:rsidRDefault="000E2742" w:rsidP="002C142A">
            <w:pPr>
              <w:numPr>
                <w:ilvl w:val="0"/>
                <w:numId w:val="4"/>
              </w:numPr>
              <w:spacing w:before="40"/>
              <w:jc w:val="both"/>
              <w:rPr>
                <w:rFonts w:ascii="Calibri" w:hAnsi="Calibri" w:cs="Calibri"/>
                <w:color w:val="000000"/>
              </w:rPr>
            </w:pPr>
            <w:r>
              <w:rPr>
                <w:rStyle w:val="inlinetext5new"/>
                <w:rFonts w:ascii="Calibri" w:hAnsi="Calibri" w:cs="Calibri"/>
                <w:color w:val="000000"/>
                <w:sz w:val="22"/>
                <w:szCs w:val="22"/>
              </w:rPr>
              <w:t>Provide overall</w:t>
            </w:r>
            <w:r w:rsidRPr="0045148B">
              <w:rPr>
                <w:rStyle w:val="inlinetext5new"/>
                <w:rFonts w:ascii="Calibri" w:hAnsi="Calibri" w:cs="Calibri"/>
                <w:color w:val="000000"/>
                <w:sz w:val="22"/>
                <w:szCs w:val="22"/>
              </w:rPr>
              <w:t xml:space="preserve"> technical troubleshooting and</w:t>
            </w:r>
            <w:r>
              <w:rPr>
                <w:rStyle w:val="inlinetext5new"/>
                <w:rFonts w:ascii="Calibri" w:hAnsi="Calibri" w:cs="Calibri"/>
                <w:color w:val="000000"/>
                <w:sz w:val="22"/>
                <w:szCs w:val="22"/>
              </w:rPr>
              <w:t xml:space="preserve"> maintenance support to the airlines</w:t>
            </w:r>
          </w:p>
        </w:tc>
      </w:tr>
    </w:tbl>
    <w:p w:rsidR="00D95952" w:rsidRDefault="00D95952" w:rsidP="004B3A29"/>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4314"/>
        <w:gridCol w:w="2898"/>
      </w:tblGrid>
      <w:tr w:rsidR="000E2742" w:rsidRPr="001B7866" w:rsidTr="003E53D1">
        <w:tc>
          <w:tcPr>
            <w:tcW w:w="1644" w:type="dxa"/>
          </w:tcPr>
          <w:p w:rsidR="000E2742" w:rsidRDefault="000E2742" w:rsidP="002C142A">
            <w:pPr>
              <w:rPr>
                <w:rFonts w:ascii="Calibri" w:hAnsi="Calibri"/>
                <w:b/>
                <w:bCs/>
              </w:rPr>
            </w:pPr>
            <w:r>
              <w:rPr>
                <w:rFonts w:ascii="Calibri" w:hAnsi="Calibri"/>
                <w:b/>
                <w:bCs/>
                <w:sz w:val="22"/>
                <w:szCs w:val="22"/>
              </w:rPr>
              <w:t>Samsung R&amp;D Institute, Bangalore, India</w:t>
            </w:r>
          </w:p>
        </w:tc>
        <w:tc>
          <w:tcPr>
            <w:tcW w:w="4314" w:type="dxa"/>
          </w:tcPr>
          <w:p w:rsidR="000E2742" w:rsidRDefault="000E2742" w:rsidP="002C142A">
            <w:pPr>
              <w:rPr>
                <w:rFonts w:ascii="Calibri" w:hAnsi="Calibri"/>
                <w:b/>
                <w:bCs/>
              </w:rPr>
            </w:pPr>
            <w:r>
              <w:rPr>
                <w:rFonts w:ascii="Calibri" w:hAnsi="Calibri"/>
                <w:b/>
                <w:bCs/>
                <w:sz w:val="22"/>
                <w:szCs w:val="22"/>
              </w:rPr>
              <w:t>Senior Associate</w:t>
            </w:r>
          </w:p>
        </w:tc>
        <w:tc>
          <w:tcPr>
            <w:tcW w:w="2898" w:type="dxa"/>
          </w:tcPr>
          <w:p w:rsidR="000E2742" w:rsidRDefault="000E2742" w:rsidP="002C142A">
            <w:pPr>
              <w:rPr>
                <w:rFonts w:ascii="Calibri" w:hAnsi="Calibri"/>
                <w:b/>
                <w:bCs/>
              </w:rPr>
            </w:pPr>
            <w:r>
              <w:rPr>
                <w:rFonts w:ascii="Calibri" w:hAnsi="Calibri"/>
                <w:b/>
                <w:bCs/>
                <w:sz w:val="22"/>
                <w:szCs w:val="22"/>
              </w:rPr>
              <w:t>Sep 2015 – Jan 2016</w:t>
            </w:r>
          </w:p>
        </w:tc>
      </w:tr>
      <w:tr w:rsidR="000E2742" w:rsidRPr="001B7866" w:rsidTr="003E53D1">
        <w:tc>
          <w:tcPr>
            <w:tcW w:w="1644" w:type="dxa"/>
          </w:tcPr>
          <w:p w:rsidR="000E2742" w:rsidRPr="00D95A6C" w:rsidRDefault="000E2742" w:rsidP="002C142A">
            <w:pPr>
              <w:rPr>
                <w:rFonts w:ascii="Calibri" w:hAnsi="Calibri"/>
                <w:b/>
              </w:rPr>
            </w:pPr>
            <w:r>
              <w:rPr>
                <w:rFonts w:ascii="Calibri" w:hAnsi="Calibri"/>
                <w:b/>
                <w:sz w:val="22"/>
                <w:szCs w:val="22"/>
              </w:rPr>
              <w:t>About the company</w:t>
            </w:r>
          </w:p>
        </w:tc>
        <w:tc>
          <w:tcPr>
            <w:tcW w:w="7212" w:type="dxa"/>
            <w:gridSpan w:val="2"/>
          </w:tcPr>
          <w:p w:rsidR="000E2742" w:rsidRPr="00637D63" w:rsidRDefault="000E2742" w:rsidP="002C142A">
            <w:pPr>
              <w:numPr>
                <w:ilvl w:val="0"/>
                <w:numId w:val="4"/>
              </w:numPr>
              <w:spacing w:before="40"/>
              <w:jc w:val="both"/>
              <w:rPr>
                <w:rStyle w:val="inlinetext5new"/>
                <w:rFonts w:ascii="Calibri" w:hAnsi="Calibri"/>
              </w:rPr>
            </w:pPr>
            <w:r w:rsidRPr="00637D63">
              <w:rPr>
                <w:rStyle w:val="inlinetext5new"/>
                <w:rFonts w:ascii="Calibri" w:hAnsi="Calibri"/>
                <w:sz w:val="22"/>
                <w:szCs w:val="22"/>
              </w:rPr>
              <w:t>Samsung R&amp;D Institute India - Bangalore (SRI - Bangalore) earlier known as Samsung Electronics India Software Operations</w:t>
            </w:r>
            <w:r>
              <w:rPr>
                <w:rStyle w:val="inlinetext5new"/>
                <w:rFonts w:ascii="Calibri" w:hAnsi="Calibri"/>
                <w:sz w:val="22"/>
                <w:szCs w:val="22"/>
              </w:rPr>
              <w:t xml:space="preserve"> </w:t>
            </w:r>
            <w:r w:rsidRPr="00637D63">
              <w:rPr>
                <w:rStyle w:val="inlinetext5new"/>
                <w:rFonts w:ascii="Calibri" w:hAnsi="Calibri"/>
                <w:sz w:val="22"/>
                <w:szCs w:val="22"/>
              </w:rPr>
              <w:t>(SISO) is one of the 24 Research &amp; Development centers of </w:t>
            </w:r>
            <w:hyperlink r:id="rId9" w:tooltip="Samsung Electronics" w:history="1">
              <w:r w:rsidRPr="00637D63">
                <w:rPr>
                  <w:rStyle w:val="inlinetext5new"/>
                  <w:rFonts w:ascii="Calibri" w:hAnsi="Calibri"/>
                  <w:sz w:val="22"/>
                  <w:szCs w:val="22"/>
                </w:rPr>
                <w:t>Samsung Electronics</w:t>
              </w:r>
            </w:hyperlink>
            <w:r w:rsidRPr="00637D63">
              <w:rPr>
                <w:rStyle w:val="inlinetext5new"/>
                <w:rFonts w:ascii="Calibri" w:hAnsi="Calibri"/>
                <w:sz w:val="22"/>
                <w:szCs w:val="22"/>
              </w:rPr>
              <w:t xml:space="preserve"> Co. Ltd., housed in the IT hub of India, Bangalore. SRI - Bangalore today is a Private Limited </w:t>
            </w:r>
            <w:r w:rsidRPr="00637D63">
              <w:rPr>
                <w:rStyle w:val="inlinetext5new"/>
                <w:rFonts w:ascii="Calibri" w:hAnsi="Calibri"/>
                <w:sz w:val="22"/>
                <w:szCs w:val="22"/>
              </w:rPr>
              <w:lastRenderedPageBreak/>
              <w:t>Comp</w:t>
            </w:r>
            <w:r>
              <w:rPr>
                <w:rStyle w:val="inlinetext5new"/>
                <w:rFonts w:ascii="Calibri" w:hAnsi="Calibri"/>
                <w:sz w:val="22"/>
                <w:szCs w:val="22"/>
              </w:rPr>
              <w:t>any, headquartered in Bangalore, India.</w:t>
            </w:r>
          </w:p>
          <w:p w:rsidR="000E2742" w:rsidRPr="002D7624" w:rsidRDefault="000E2742" w:rsidP="002C142A">
            <w:pPr>
              <w:numPr>
                <w:ilvl w:val="0"/>
                <w:numId w:val="4"/>
              </w:numPr>
              <w:spacing w:before="40"/>
              <w:jc w:val="both"/>
              <w:rPr>
                <w:rStyle w:val="inlinetext5new"/>
                <w:rFonts w:ascii="Calibri" w:hAnsi="Calibri"/>
              </w:rPr>
            </w:pPr>
            <w:r w:rsidRPr="00637D63">
              <w:rPr>
                <w:rStyle w:val="inlinetext5new"/>
                <w:rFonts w:ascii="Calibri" w:hAnsi="Calibri"/>
                <w:sz w:val="22"/>
                <w:szCs w:val="22"/>
              </w:rPr>
              <w:t xml:space="preserve">The organization has executed close </w:t>
            </w:r>
            <w:r>
              <w:rPr>
                <w:rStyle w:val="inlinetext5new"/>
                <w:rFonts w:ascii="Calibri" w:hAnsi="Calibri"/>
                <w:sz w:val="22"/>
                <w:szCs w:val="22"/>
              </w:rPr>
              <w:t xml:space="preserve">to 300 projects. It </w:t>
            </w:r>
            <w:r w:rsidRPr="00637D63">
              <w:rPr>
                <w:rStyle w:val="inlinetext5new"/>
                <w:rFonts w:ascii="Calibri" w:hAnsi="Calibri"/>
                <w:sz w:val="22"/>
                <w:szCs w:val="22"/>
              </w:rPr>
              <w:t>currently houses more than 2500 employees involved in research and development.</w:t>
            </w:r>
          </w:p>
        </w:tc>
      </w:tr>
      <w:tr w:rsidR="000E2742" w:rsidRPr="00D709DA" w:rsidTr="003E53D1">
        <w:tc>
          <w:tcPr>
            <w:tcW w:w="1644" w:type="dxa"/>
          </w:tcPr>
          <w:p w:rsidR="000E2742" w:rsidRPr="00D95A6C" w:rsidRDefault="000E2742" w:rsidP="002C142A">
            <w:pPr>
              <w:rPr>
                <w:rFonts w:ascii="Calibri" w:hAnsi="Calibri"/>
                <w:b/>
              </w:rPr>
            </w:pPr>
            <w:r w:rsidRPr="00D95A6C">
              <w:rPr>
                <w:rFonts w:ascii="Calibri" w:hAnsi="Calibri"/>
                <w:b/>
                <w:sz w:val="22"/>
                <w:szCs w:val="22"/>
              </w:rPr>
              <w:lastRenderedPageBreak/>
              <w:t>Key Responsibilities</w:t>
            </w:r>
          </w:p>
        </w:tc>
        <w:tc>
          <w:tcPr>
            <w:tcW w:w="7212" w:type="dxa"/>
            <w:gridSpan w:val="2"/>
          </w:tcPr>
          <w:p w:rsidR="000E2742" w:rsidRPr="00637D63" w:rsidRDefault="000E2742" w:rsidP="002C142A">
            <w:pPr>
              <w:numPr>
                <w:ilvl w:val="0"/>
                <w:numId w:val="4"/>
              </w:numPr>
              <w:spacing w:before="40"/>
              <w:jc w:val="both"/>
              <w:rPr>
                <w:rStyle w:val="inlinetext5new"/>
                <w:rFonts w:ascii="Calibri" w:hAnsi="Calibri"/>
              </w:rPr>
            </w:pPr>
            <w:r>
              <w:rPr>
                <w:rStyle w:val="inlinetext5new"/>
                <w:rFonts w:ascii="Calibri" w:hAnsi="Calibri"/>
                <w:sz w:val="22"/>
                <w:szCs w:val="22"/>
              </w:rPr>
              <w:t>Handle</w:t>
            </w:r>
            <w:r w:rsidRPr="00637D63">
              <w:rPr>
                <w:rStyle w:val="inlinetext5new"/>
                <w:rFonts w:ascii="Calibri" w:hAnsi="Calibri"/>
                <w:sz w:val="22"/>
                <w:szCs w:val="22"/>
              </w:rPr>
              <w:t xml:space="preserve"> administrative requests and queries from senior managers</w:t>
            </w:r>
          </w:p>
          <w:p w:rsidR="000E2742" w:rsidRPr="00637D63" w:rsidRDefault="000E2742" w:rsidP="002C142A">
            <w:pPr>
              <w:numPr>
                <w:ilvl w:val="0"/>
                <w:numId w:val="4"/>
              </w:numPr>
              <w:spacing w:before="40"/>
              <w:jc w:val="both"/>
              <w:rPr>
                <w:rStyle w:val="inlinetext5new"/>
                <w:rFonts w:ascii="Calibri" w:hAnsi="Calibri"/>
              </w:rPr>
            </w:pPr>
            <w:r>
              <w:rPr>
                <w:rStyle w:val="inlinetext5new"/>
                <w:rFonts w:ascii="Calibri" w:hAnsi="Calibri"/>
                <w:sz w:val="22"/>
                <w:szCs w:val="22"/>
              </w:rPr>
              <w:t>Plan and schedule meetings and prepare meeting minutes</w:t>
            </w:r>
          </w:p>
          <w:p w:rsidR="000E2742" w:rsidRPr="00637D63" w:rsidRDefault="000E2742" w:rsidP="002C142A">
            <w:pPr>
              <w:numPr>
                <w:ilvl w:val="0"/>
                <w:numId w:val="4"/>
              </w:numPr>
              <w:spacing w:before="40"/>
              <w:jc w:val="both"/>
              <w:rPr>
                <w:rStyle w:val="inlinetext5new"/>
                <w:rFonts w:ascii="Calibri" w:hAnsi="Calibri"/>
              </w:rPr>
            </w:pPr>
            <w:r>
              <w:rPr>
                <w:rStyle w:val="inlinetext5new"/>
                <w:rFonts w:ascii="Calibri" w:hAnsi="Calibri"/>
                <w:sz w:val="22"/>
                <w:szCs w:val="22"/>
              </w:rPr>
              <w:t>Draft and communicate memos and circulars to all business units (BUs)</w:t>
            </w:r>
          </w:p>
          <w:p w:rsidR="000E2742" w:rsidRDefault="000E2742" w:rsidP="002C142A">
            <w:pPr>
              <w:numPr>
                <w:ilvl w:val="0"/>
                <w:numId w:val="4"/>
              </w:numPr>
              <w:spacing w:before="40"/>
              <w:jc w:val="both"/>
              <w:rPr>
                <w:rStyle w:val="inlinetext5new"/>
                <w:rFonts w:ascii="Calibri" w:hAnsi="Calibri"/>
              </w:rPr>
            </w:pPr>
            <w:r w:rsidRPr="00BD77E2">
              <w:rPr>
                <w:rStyle w:val="inlinetext5new"/>
                <w:rFonts w:ascii="Calibri" w:hAnsi="Calibri"/>
                <w:sz w:val="22"/>
                <w:szCs w:val="22"/>
              </w:rPr>
              <w:t>P</w:t>
            </w:r>
            <w:r>
              <w:rPr>
                <w:rStyle w:val="inlinetext5new"/>
                <w:rFonts w:ascii="Calibri" w:hAnsi="Calibri"/>
                <w:sz w:val="22"/>
                <w:szCs w:val="22"/>
              </w:rPr>
              <w:t>repare, submit and reconcile</w:t>
            </w:r>
            <w:r w:rsidRPr="00BD77E2">
              <w:rPr>
                <w:rStyle w:val="inlinetext5new"/>
                <w:rFonts w:ascii="Calibri" w:hAnsi="Calibri"/>
                <w:sz w:val="22"/>
                <w:szCs w:val="22"/>
              </w:rPr>
              <w:t xml:space="preserve"> weekly operational expense report</w:t>
            </w:r>
          </w:p>
          <w:p w:rsidR="000E2742" w:rsidRPr="00637D63" w:rsidRDefault="000E2742" w:rsidP="002C142A">
            <w:pPr>
              <w:numPr>
                <w:ilvl w:val="0"/>
                <w:numId w:val="4"/>
              </w:numPr>
              <w:spacing w:before="40"/>
              <w:jc w:val="both"/>
              <w:rPr>
                <w:rStyle w:val="inlinetext5new"/>
                <w:rFonts w:ascii="Calibri" w:hAnsi="Calibri"/>
              </w:rPr>
            </w:pPr>
            <w:r>
              <w:rPr>
                <w:rStyle w:val="inlinetext5new"/>
                <w:rFonts w:ascii="Calibri" w:hAnsi="Calibri"/>
                <w:sz w:val="22"/>
                <w:szCs w:val="22"/>
              </w:rPr>
              <w:t>U</w:t>
            </w:r>
            <w:r w:rsidRPr="00637D63">
              <w:rPr>
                <w:rStyle w:val="inlinetext5new"/>
                <w:rFonts w:ascii="Calibri" w:hAnsi="Calibri"/>
                <w:sz w:val="22"/>
                <w:szCs w:val="22"/>
              </w:rPr>
              <w:t>pdate</w:t>
            </w:r>
            <w:r>
              <w:rPr>
                <w:rStyle w:val="inlinetext5new"/>
                <w:rFonts w:ascii="Calibri" w:hAnsi="Calibri"/>
                <w:sz w:val="22"/>
                <w:szCs w:val="22"/>
              </w:rPr>
              <w:t xml:space="preserve"> &amp; circulate company </w:t>
            </w:r>
            <w:r w:rsidRPr="00637D63">
              <w:rPr>
                <w:rStyle w:val="inlinetext5new"/>
                <w:rFonts w:ascii="Calibri" w:hAnsi="Calibri"/>
                <w:sz w:val="22"/>
                <w:szCs w:val="22"/>
              </w:rPr>
              <w:t>policies and procedures</w:t>
            </w:r>
          </w:p>
          <w:p w:rsidR="000E2742" w:rsidRPr="003F188A" w:rsidRDefault="000E2742" w:rsidP="002C142A">
            <w:pPr>
              <w:numPr>
                <w:ilvl w:val="0"/>
                <w:numId w:val="4"/>
              </w:numPr>
              <w:spacing w:before="40"/>
              <w:jc w:val="both"/>
              <w:rPr>
                <w:rStyle w:val="inlinetext5new"/>
                <w:rFonts w:ascii="Calibri" w:hAnsi="Calibri"/>
              </w:rPr>
            </w:pPr>
            <w:r>
              <w:rPr>
                <w:rStyle w:val="inlinetext5new"/>
                <w:rFonts w:ascii="Calibri" w:hAnsi="Calibri"/>
                <w:sz w:val="22"/>
                <w:szCs w:val="22"/>
              </w:rPr>
              <w:t>Support company travel operations</w:t>
            </w:r>
          </w:p>
          <w:p w:rsidR="000E2742" w:rsidRPr="000A1769" w:rsidRDefault="000E2742" w:rsidP="002C142A">
            <w:pPr>
              <w:numPr>
                <w:ilvl w:val="0"/>
                <w:numId w:val="4"/>
              </w:numPr>
              <w:spacing w:before="40"/>
              <w:jc w:val="both"/>
              <w:rPr>
                <w:rFonts w:ascii="Calibri" w:hAnsi="Calibri"/>
              </w:rPr>
            </w:pPr>
            <w:r>
              <w:rPr>
                <w:rStyle w:val="inlinetext5new"/>
                <w:rFonts w:ascii="Calibri" w:hAnsi="Calibri"/>
                <w:sz w:val="22"/>
                <w:szCs w:val="22"/>
              </w:rPr>
              <w:t>Coordinate between internal stakeholders and</w:t>
            </w:r>
            <w:r w:rsidRPr="001B4858">
              <w:rPr>
                <w:rStyle w:val="inlinetext5new"/>
                <w:rFonts w:ascii="Calibri" w:hAnsi="Calibri"/>
                <w:sz w:val="22"/>
                <w:szCs w:val="22"/>
              </w:rPr>
              <w:t xml:space="preserve"> clients</w:t>
            </w:r>
          </w:p>
        </w:tc>
      </w:tr>
    </w:tbl>
    <w:p w:rsidR="004528A4" w:rsidRDefault="004528A4" w:rsidP="004B3A29">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4314"/>
        <w:gridCol w:w="2898"/>
      </w:tblGrid>
      <w:tr w:rsidR="000E2742" w:rsidRPr="001B7866" w:rsidTr="003E53D1">
        <w:tc>
          <w:tcPr>
            <w:tcW w:w="1644" w:type="dxa"/>
          </w:tcPr>
          <w:p w:rsidR="000E2742" w:rsidRPr="001B7866" w:rsidRDefault="000E2742" w:rsidP="002C142A">
            <w:pPr>
              <w:rPr>
                <w:rFonts w:ascii="Calibri" w:hAnsi="Calibri"/>
                <w:b/>
                <w:bCs/>
              </w:rPr>
            </w:pPr>
            <w:r>
              <w:rPr>
                <w:rFonts w:ascii="Calibri" w:hAnsi="Calibri"/>
                <w:b/>
                <w:bCs/>
                <w:sz w:val="22"/>
                <w:szCs w:val="22"/>
              </w:rPr>
              <w:t>ABB India Pvt. Ltd., India</w:t>
            </w:r>
          </w:p>
        </w:tc>
        <w:tc>
          <w:tcPr>
            <w:tcW w:w="4314" w:type="dxa"/>
          </w:tcPr>
          <w:p w:rsidR="000E2742" w:rsidRPr="001B7866" w:rsidRDefault="000E2742" w:rsidP="002C142A">
            <w:pPr>
              <w:rPr>
                <w:rFonts w:ascii="Calibri" w:hAnsi="Calibri"/>
                <w:b/>
                <w:bCs/>
              </w:rPr>
            </w:pPr>
            <w:r>
              <w:rPr>
                <w:rFonts w:ascii="Calibri" w:hAnsi="Calibri"/>
                <w:b/>
                <w:bCs/>
                <w:sz w:val="22"/>
                <w:szCs w:val="22"/>
              </w:rPr>
              <w:t>Associate Admin</w:t>
            </w:r>
          </w:p>
        </w:tc>
        <w:tc>
          <w:tcPr>
            <w:tcW w:w="2898" w:type="dxa"/>
          </w:tcPr>
          <w:p w:rsidR="000E2742" w:rsidRPr="001B7866" w:rsidRDefault="000E2742" w:rsidP="002C142A">
            <w:pPr>
              <w:rPr>
                <w:rFonts w:ascii="Calibri" w:hAnsi="Calibri"/>
                <w:b/>
                <w:bCs/>
              </w:rPr>
            </w:pPr>
            <w:r>
              <w:rPr>
                <w:rFonts w:ascii="Calibri" w:hAnsi="Calibri"/>
                <w:b/>
                <w:bCs/>
                <w:sz w:val="22"/>
                <w:szCs w:val="22"/>
              </w:rPr>
              <w:t>June 2014 - Sep 2015</w:t>
            </w:r>
          </w:p>
        </w:tc>
      </w:tr>
      <w:tr w:rsidR="000E2742" w:rsidRPr="001B7866" w:rsidTr="003E53D1">
        <w:tc>
          <w:tcPr>
            <w:tcW w:w="1644" w:type="dxa"/>
          </w:tcPr>
          <w:p w:rsidR="000E2742" w:rsidRDefault="000E2742" w:rsidP="002C142A">
            <w:pPr>
              <w:rPr>
                <w:rFonts w:ascii="Calibri" w:hAnsi="Calibri"/>
                <w:b/>
                <w:bCs/>
              </w:rPr>
            </w:pPr>
            <w:r>
              <w:rPr>
                <w:rFonts w:ascii="Calibri" w:hAnsi="Calibri"/>
                <w:b/>
                <w:bCs/>
                <w:sz w:val="22"/>
                <w:szCs w:val="22"/>
              </w:rPr>
              <w:t>About the company</w:t>
            </w:r>
          </w:p>
        </w:tc>
        <w:tc>
          <w:tcPr>
            <w:tcW w:w="7212" w:type="dxa"/>
            <w:gridSpan w:val="2"/>
          </w:tcPr>
          <w:p w:rsidR="000E2742" w:rsidRPr="00C63403" w:rsidRDefault="000E2742" w:rsidP="002C142A">
            <w:pPr>
              <w:numPr>
                <w:ilvl w:val="0"/>
                <w:numId w:val="4"/>
              </w:numPr>
              <w:spacing w:before="40"/>
              <w:jc w:val="both"/>
              <w:rPr>
                <w:rFonts w:ascii="Calibri" w:hAnsi="Calibri" w:cs="Calibri"/>
                <w:color w:val="000000"/>
                <w:szCs w:val="20"/>
              </w:rPr>
            </w:pPr>
            <w:r w:rsidRPr="00E069E5">
              <w:rPr>
                <w:rFonts w:ascii="Calibri" w:hAnsi="Calibri" w:cs="Calibri"/>
                <w:color w:val="000000"/>
                <w:sz w:val="22"/>
                <w:szCs w:val="20"/>
              </w:rPr>
              <w:t xml:space="preserve">ABB (ASEA Brown </w:t>
            </w:r>
            <w:proofErr w:type="spellStart"/>
            <w:r w:rsidRPr="00E069E5">
              <w:rPr>
                <w:rFonts w:ascii="Calibri" w:hAnsi="Calibri" w:cs="Calibri"/>
                <w:color w:val="000000"/>
                <w:sz w:val="22"/>
                <w:szCs w:val="20"/>
              </w:rPr>
              <w:t>Boveri</w:t>
            </w:r>
            <w:proofErr w:type="spellEnd"/>
            <w:r w:rsidRPr="00E069E5">
              <w:rPr>
                <w:rFonts w:ascii="Calibri" w:hAnsi="Calibri" w:cs="Calibri"/>
                <w:color w:val="000000"/>
                <w:sz w:val="22"/>
                <w:szCs w:val="20"/>
              </w:rPr>
              <w:t>) is a Swedish-Swiss multinational corporation headquartered in Zürich, Switzerland,</w:t>
            </w:r>
            <w:r>
              <w:rPr>
                <w:rFonts w:ascii="Calibri" w:hAnsi="Calibri" w:cs="Calibri"/>
                <w:color w:val="000000"/>
                <w:sz w:val="22"/>
                <w:szCs w:val="20"/>
              </w:rPr>
              <w:t xml:space="preserve"> and</w:t>
            </w:r>
            <w:r w:rsidRPr="00C63403">
              <w:rPr>
                <w:rFonts w:ascii="Calibri" w:hAnsi="Calibri" w:cs="Calibri"/>
                <w:color w:val="000000"/>
                <w:sz w:val="22"/>
                <w:szCs w:val="20"/>
              </w:rPr>
              <w:t xml:space="preserve"> is a pioneering technology leader that works closely with utility, industry, transportation and infrastructure customers to write the future of industrial digitalization and realize value.</w:t>
            </w:r>
            <w:r>
              <w:rPr>
                <w:rFonts w:ascii="Calibri" w:hAnsi="Calibri" w:cs="Calibri"/>
                <w:color w:val="000000"/>
                <w:sz w:val="22"/>
                <w:szCs w:val="20"/>
              </w:rPr>
              <w:t xml:space="preserve"> </w:t>
            </w:r>
            <w:r w:rsidRPr="00C63403">
              <w:rPr>
                <w:rFonts w:ascii="Calibri" w:hAnsi="Calibri" w:cs="Calibri"/>
                <w:color w:val="000000"/>
                <w:sz w:val="22"/>
                <w:szCs w:val="20"/>
              </w:rPr>
              <w:t>Th</w:t>
            </w:r>
            <w:r>
              <w:rPr>
                <w:rFonts w:ascii="Calibri" w:hAnsi="Calibri" w:cs="Calibri"/>
                <w:color w:val="000000"/>
                <w:sz w:val="22"/>
                <w:szCs w:val="20"/>
              </w:rPr>
              <w:t>e company employs 140,000+ resources and operates in</w:t>
            </w:r>
            <w:r w:rsidRPr="00C63403">
              <w:rPr>
                <w:rFonts w:ascii="Calibri" w:hAnsi="Calibri" w:cs="Calibri"/>
                <w:color w:val="000000"/>
                <w:sz w:val="22"/>
                <w:szCs w:val="20"/>
              </w:rPr>
              <w:t xml:space="preserve"> 100</w:t>
            </w:r>
            <w:r>
              <w:rPr>
                <w:rFonts w:ascii="Calibri" w:hAnsi="Calibri" w:cs="Calibri"/>
                <w:color w:val="000000"/>
                <w:sz w:val="22"/>
                <w:szCs w:val="20"/>
              </w:rPr>
              <w:t>+</w:t>
            </w:r>
            <w:r w:rsidRPr="00C63403">
              <w:rPr>
                <w:rFonts w:ascii="Calibri" w:hAnsi="Calibri" w:cs="Calibri"/>
                <w:color w:val="000000"/>
                <w:sz w:val="22"/>
                <w:szCs w:val="20"/>
              </w:rPr>
              <w:t xml:space="preserve"> countries.</w:t>
            </w:r>
          </w:p>
          <w:p w:rsidR="000E2742" w:rsidRDefault="000E2742" w:rsidP="002C142A">
            <w:pPr>
              <w:numPr>
                <w:ilvl w:val="0"/>
                <w:numId w:val="4"/>
              </w:numPr>
              <w:spacing w:before="40"/>
              <w:jc w:val="both"/>
              <w:rPr>
                <w:rFonts w:ascii="Calibri" w:hAnsi="Calibri"/>
                <w:b/>
                <w:bCs/>
              </w:rPr>
            </w:pPr>
            <w:r w:rsidRPr="00C63403">
              <w:rPr>
                <w:rFonts w:ascii="Calibri" w:hAnsi="Calibri" w:cs="Calibri"/>
                <w:color w:val="000000"/>
                <w:sz w:val="22"/>
                <w:szCs w:val="20"/>
              </w:rPr>
              <w:t>Today, ABB stands as the largest supplier of industrial motors and drives, the largest supplier of power grids and the largest provider of generators to the wind industry.</w:t>
            </w:r>
          </w:p>
        </w:tc>
      </w:tr>
      <w:tr w:rsidR="000E2742" w:rsidRPr="00D709DA" w:rsidTr="003E53D1">
        <w:tc>
          <w:tcPr>
            <w:tcW w:w="1644" w:type="dxa"/>
          </w:tcPr>
          <w:p w:rsidR="000E2742" w:rsidRPr="004C64DA" w:rsidRDefault="000E2742" w:rsidP="002C142A">
            <w:pPr>
              <w:rPr>
                <w:rFonts w:ascii="Calibri" w:hAnsi="Calibri"/>
                <w:b/>
              </w:rPr>
            </w:pPr>
            <w:r>
              <w:rPr>
                <w:rFonts w:ascii="Calibri" w:hAnsi="Calibri"/>
                <w:b/>
                <w:sz w:val="22"/>
                <w:szCs w:val="22"/>
              </w:rPr>
              <w:t>Key Responsibilities</w:t>
            </w:r>
          </w:p>
        </w:tc>
        <w:tc>
          <w:tcPr>
            <w:tcW w:w="7212" w:type="dxa"/>
            <w:gridSpan w:val="2"/>
          </w:tcPr>
          <w:p w:rsidR="000E2742" w:rsidRPr="00DD241C" w:rsidRDefault="000E2742" w:rsidP="002C142A">
            <w:pPr>
              <w:numPr>
                <w:ilvl w:val="0"/>
                <w:numId w:val="4"/>
              </w:numPr>
              <w:spacing w:before="40"/>
              <w:jc w:val="both"/>
              <w:rPr>
                <w:rFonts w:ascii="Calibri" w:hAnsi="Calibri" w:cs="Calibri"/>
                <w:bCs/>
                <w:szCs w:val="20"/>
              </w:rPr>
            </w:pPr>
            <w:r>
              <w:rPr>
                <w:rFonts w:ascii="Calibri" w:hAnsi="Calibri" w:cs="Calibri"/>
                <w:color w:val="000000"/>
                <w:sz w:val="22"/>
                <w:szCs w:val="20"/>
              </w:rPr>
              <w:t xml:space="preserve">Support </w:t>
            </w:r>
            <w:r w:rsidRPr="00DD241C">
              <w:rPr>
                <w:rFonts w:ascii="Calibri" w:hAnsi="Calibri" w:cs="Calibri"/>
                <w:color w:val="000000"/>
                <w:sz w:val="22"/>
                <w:szCs w:val="20"/>
              </w:rPr>
              <w:t>administrative </w:t>
            </w:r>
            <w:r>
              <w:rPr>
                <w:rFonts w:ascii="Calibri" w:hAnsi="Calibri" w:cs="Calibri"/>
                <w:color w:val="000000"/>
                <w:sz w:val="22"/>
                <w:szCs w:val="20"/>
              </w:rPr>
              <w:t>operations, handle internal queries, monitor, maintain and reorder back office inventory</w:t>
            </w:r>
          </w:p>
          <w:p w:rsidR="000E2742" w:rsidRPr="00DD241C"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Consolidate, reconcile &amp; prepare</w:t>
            </w:r>
            <w:r w:rsidRPr="00DD241C">
              <w:rPr>
                <w:rFonts w:ascii="Calibri" w:hAnsi="Calibri" w:cs="Calibri"/>
                <w:color w:val="000000"/>
                <w:sz w:val="22"/>
                <w:szCs w:val="20"/>
              </w:rPr>
              <w:t xml:space="preserve"> </w:t>
            </w:r>
            <w:r>
              <w:rPr>
                <w:rFonts w:ascii="Calibri" w:hAnsi="Calibri" w:cs="Calibri"/>
                <w:color w:val="000000"/>
                <w:sz w:val="22"/>
                <w:szCs w:val="20"/>
              </w:rPr>
              <w:t xml:space="preserve">expense </w:t>
            </w:r>
            <w:r w:rsidRPr="00DD241C">
              <w:rPr>
                <w:rFonts w:ascii="Calibri" w:hAnsi="Calibri" w:cs="Calibri"/>
                <w:color w:val="000000"/>
                <w:sz w:val="22"/>
                <w:szCs w:val="20"/>
              </w:rPr>
              <w:t>report</w:t>
            </w:r>
            <w:r>
              <w:rPr>
                <w:rFonts w:ascii="Calibri" w:hAnsi="Calibri" w:cs="Calibri"/>
                <w:color w:val="000000"/>
                <w:sz w:val="22"/>
                <w:szCs w:val="20"/>
              </w:rPr>
              <w:t xml:space="preserve">, budgets for regional corporate HQ </w:t>
            </w:r>
          </w:p>
          <w:p w:rsidR="000E2742"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 xml:space="preserve">Manage  conference room, reserve facility, inform organizer &amp; invite attendees </w:t>
            </w:r>
          </w:p>
          <w:p w:rsidR="000E2742" w:rsidRPr="00DD241C" w:rsidRDefault="000E2742" w:rsidP="002C142A">
            <w:pPr>
              <w:numPr>
                <w:ilvl w:val="0"/>
                <w:numId w:val="4"/>
              </w:numPr>
              <w:spacing w:before="40"/>
              <w:jc w:val="both"/>
              <w:rPr>
                <w:rFonts w:ascii="Calibri" w:hAnsi="Calibri" w:cs="Calibri"/>
                <w:color w:val="000000"/>
                <w:szCs w:val="20"/>
              </w:rPr>
            </w:pPr>
            <w:r w:rsidRPr="00DD241C">
              <w:rPr>
                <w:rFonts w:ascii="Calibri" w:hAnsi="Calibri" w:cs="Calibri"/>
                <w:color w:val="000000"/>
                <w:sz w:val="22"/>
                <w:szCs w:val="20"/>
              </w:rPr>
              <w:t xml:space="preserve"> </w:t>
            </w:r>
            <w:r>
              <w:rPr>
                <w:rFonts w:ascii="Calibri" w:hAnsi="Calibri" w:cs="Calibri"/>
                <w:color w:val="000000"/>
                <w:sz w:val="22"/>
                <w:szCs w:val="20"/>
              </w:rPr>
              <w:t>Support Corporate HQ travel operations</w:t>
            </w:r>
          </w:p>
          <w:p w:rsidR="000E2742" w:rsidRPr="00DD241C"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Organize</w:t>
            </w:r>
            <w:r w:rsidRPr="00DD241C">
              <w:rPr>
                <w:rFonts w:ascii="Calibri" w:hAnsi="Calibri" w:cs="Calibri"/>
                <w:color w:val="000000"/>
                <w:sz w:val="22"/>
                <w:szCs w:val="20"/>
              </w:rPr>
              <w:t xml:space="preserve"> </w:t>
            </w:r>
            <w:r>
              <w:rPr>
                <w:rFonts w:ascii="Calibri" w:hAnsi="Calibri" w:cs="Calibri"/>
                <w:color w:val="000000"/>
                <w:sz w:val="22"/>
                <w:szCs w:val="20"/>
              </w:rPr>
              <w:t xml:space="preserve">corporate conferences and </w:t>
            </w:r>
            <w:r w:rsidRPr="00DD241C">
              <w:rPr>
                <w:rFonts w:ascii="Calibri" w:hAnsi="Calibri" w:cs="Calibri"/>
                <w:color w:val="000000"/>
                <w:sz w:val="22"/>
                <w:szCs w:val="20"/>
              </w:rPr>
              <w:t>events</w:t>
            </w:r>
          </w:p>
          <w:p w:rsidR="000E2742" w:rsidRPr="00BC4E4A" w:rsidRDefault="000E2742" w:rsidP="002C142A">
            <w:pPr>
              <w:numPr>
                <w:ilvl w:val="0"/>
                <w:numId w:val="4"/>
              </w:numPr>
              <w:spacing w:before="40"/>
              <w:jc w:val="both"/>
              <w:rPr>
                <w:rFonts w:ascii="Calibri" w:hAnsi="Calibri" w:cs="Calibri"/>
                <w:bCs/>
                <w:szCs w:val="20"/>
              </w:rPr>
            </w:pPr>
            <w:r w:rsidRPr="00BC4E4A">
              <w:rPr>
                <w:rFonts w:ascii="Calibri" w:hAnsi="Calibri" w:cs="Calibri"/>
                <w:color w:val="000000"/>
                <w:sz w:val="22"/>
                <w:szCs w:val="20"/>
              </w:rPr>
              <w:t xml:space="preserve">Support HR department with ‘Middle Manager Program’ event &amp; road show </w:t>
            </w:r>
          </w:p>
          <w:p w:rsidR="000E2742" w:rsidRPr="00706E9A" w:rsidRDefault="000E2742" w:rsidP="002C142A">
            <w:pPr>
              <w:numPr>
                <w:ilvl w:val="0"/>
                <w:numId w:val="4"/>
              </w:numPr>
              <w:spacing w:before="40"/>
              <w:jc w:val="both"/>
              <w:rPr>
                <w:rFonts w:ascii="Calibri" w:hAnsi="Calibri" w:cs="Calibri"/>
                <w:bCs/>
                <w:szCs w:val="20"/>
              </w:rPr>
            </w:pPr>
            <w:r>
              <w:rPr>
                <w:rFonts w:ascii="Calibri" w:hAnsi="Calibri" w:cs="Calibri"/>
                <w:bCs/>
                <w:sz w:val="22"/>
                <w:szCs w:val="20"/>
              </w:rPr>
              <w:t>Coordinate, prepare &amp; distribute certificates from legal department for trainees attending legal trainings.</w:t>
            </w:r>
          </w:p>
        </w:tc>
      </w:tr>
    </w:tbl>
    <w:p w:rsidR="004528A4" w:rsidRDefault="004528A4" w:rsidP="004B3A29">
      <w:pPr>
        <w:rPr>
          <w:sz w:val="16"/>
        </w:rPr>
      </w:pPr>
    </w:p>
    <w:p w:rsidR="00D95952" w:rsidRDefault="00D95952" w:rsidP="004B3A29">
      <w:pPr>
        <w:rPr>
          <w:sz w:val="16"/>
        </w:rPr>
      </w:pPr>
    </w:p>
    <w:p w:rsidR="000E2742" w:rsidRDefault="000E2742" w:rsidP="004B3A29">
      <w:pPr>
        <w:rPr>
          <w:sz w:val="16"/>
        </w:rPr>
      </w:pPr>
    </w:p>
    <w:p w:rsidR="00D95952" w:rsidRDefault="00D95952" w:rsidP="004B3A29">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4314"/>
        <w:gridCol w:w="2898"/>
      </w:tblGrid>
      <w:tr w:rsidR="000E2742" w:rsidRPr="001B7866" w:rsidTr="002C142A">
        <w:tc>
          <w:tcPr>
            <w:tcW w:w="1644" w:type="dxa"/>
          </w:tcPr>
          <w:p w:rsidR="000E2742" w:rsidRPr="001B7866" w:rsidRDefault="000E2742" w:rsidP="002C142A">
            <w:pPr>
              <w:rPr>
                <w:rFonts w:ascii="Calibri" w:hAnsi="Calibri"/>
                <w:b/>
                <w:bCs/>
              </w:rPr>
            </w:pPr>
            <w:r>
              <w:rPr>
                <w:rFonts w:ascii="Calibri" w:hAnsi="Calibri"/>
                <w:b/>
                <w:bCs/>
                <w:sz w:val="22"/>
                <w:szCs w:val="22"/>
              </w:rPr>
              <w:t>VIA.COM, India</w:t>
            </w:r>
          </w:p>
        </w:tc>
        <w:tc>
          <w:tcPr>
            <w:tcW w:w="4314" w:type="dxa"/>
          </w:tcPr>
          <w:p w:rsidR="000E2742" w:rsidRPr="001B7866" w:rsidRDefault="000E2742" w:rsidP="002C142A">
            <w:pPr>
              <w:rPr>
                <w:rFonts w:ascii="Calibri" w:hAnsi="Calibri"/>
                <w:b/>
                <w:bCs/>
              </w:rPr>
            </w:pPr>
            <w:r>
              <w:rPr>
                <w:rFonts w:ascii="Calibri" w:hAnsi="Calibri"/>
                <w:b/>
                <w:bCs/>
                <w:sz w:val="22"/>
                <w:szCs w:val="22"/>
              </w:rPr>
              <w:t xml:space="preserve">Travel Executive </w:t>
            </w:r>
          </w:p>
        </w:tc>
        <w:tc>
          <w:tcPr>
            <w:tcW w:w="2898" w:type="dxa"/>
          </w:tcPr>
          <w:p w:rsidR="000E2742" w:rsidRPr="001B7866" w:rsidRDefault="000E2742" w:rsidP="002C142A">
            <w:pPr>
              <w:rPr>
                <w:rFonts w:ascii="Calibri" w:hAnsi="Calibri"/>
                <w:b/>
                <w:bCs/>
              </w:rPr>
            </w:pPr>
            <w:r>
              <w:rPr>
                <w:rFonts w:ascii="Calibri" w:hAnsi="Calibri"/>
                <w:b/>
                <w:bCs/>
                <w:sz w:val="22"/>
                <w:szCs w:val="22"/>
              </w:rPr>
              <w:t>Aug 2011- May 2012</w:t>
            </w:r>
          </w:p>
        </w:tc>
      </w:tr>
      <w:tr w:rsidR="000E2742" w:rsidTr="002C142A">
        <w:tc>
          <w:tcPr>
            <w:tcW w:w="1644" w:type="dxa"/>
          </w:tcPr>
          <w:p w:rsidR="000E2742" w:rsidRDefault="000E2742" w:rsidP="002C142A">
            <w:pPr>
              <w:rPr>
                <w:rFonts w:ascii="Calibri" w:hAnsi="Calibri"/>
                <w:b/>
                <w:bCs/>
              </w:rPr>
            </w:pPr>
            <w:r>
              <w:rPr>
                <w:rFonts w:ascii="Calibri" w:hAnsi="Calibri"/>
                <w:b/>
                <w:bCs/>
                <w:sz w:val="22"/>
                <w:szCs w:val="22"/>
              </w:rPr>
              <w:t>About the company</w:t>
            </w:r>
          </w:p>
        </w:tc>
        <w:tc>
          <w:tcPr>
            <w:tcW w:w="7212" w:type="dxa"/>
            <w:gridSpan w:val="2"/>
          </w:tcPr>
          <w:p w:rsidR="000E2742" w:rsidRPr="004528A4" w:rsidRDefault="000E2742" w:rsidP="002C142A">
            <w:pPr>
              <w:numPr>
                <w:ilvl w:val="0"/>
                <w:numId w:val="4"/>
              </w:numPr>
              <w:spacing w:before="40"/>
              <w:jc w:val="both"/>
              <w:rPr>
                <w:rFonts w:ascii="Calibri" w:hAnsi="Calibri" w:cs="Calibri"/>
                <w:color w:val="000000"/>
                <w:szCs w:val="20"/>
              </w:rPr>
            </w:pPr>
            <w:r w:rsidRPr="004528A4">
              <w:rPr>
                <w:rFonts w:ascii="Calibri" w:hAnsi="Calibri" w:cs="Calibri"/>
                <w:color w:val="000000"/>
                <w:sz w:val="22"/>
                <w:szCs w:val="20"/>
              </w:rPr>
              <w:t xml:space="preserve">Launched on July 28th, 2006 as flightraja.com and incorporated in Feb 2007, </w:t>
            </w:r>
            <w:proofErr w:type="gramStart"/>
            <w:r w:rsidRPr="004528A4">
              <w:rPr>
                <w:rFonts w:ascii="Calibri" w:hAnsi="Calibri" w:cs="Calibri"/>
                <w:color w:val="000000"/>
                <w:sz w:val="22"/>
                <w:szCs w:val="20"/>
              </w:rPr>
              <w:t>Via</w:t>
            </w:r>
            <w:proofErr w:type="gramEnd"/>
            <w:r w:rsidRPr="004528A4">
              <w:rPr>
                <w:rFonts w:ascii="Calibri" w:hAnsi="Calibri" w:cs="Calibri"/>
                <w:color w:val="000000"/>
                <w:sz w:val="22"/>
                <w:szCs w:val="20"/>
              </w:rPr>
              <w:t xml:space="preserve"> has silently revolutionized the Indian travel industry. Today </w:t>
            </w:r>
            <w:r>
              <w:rPr>
                <w:rFonts w:ascii="Calibri" w:hAnsi="Calibri" w:cs="Calibri"/>
                <w:color w:val="000000"/>
                <w:sz w:val="22"/>
                <w:szCs w:val="20"/>
              </w:rPr>
              <w:t>they</w:t>
            </w:r>
            <w:r w:rsidRPr="004528A4">
              <w:rPr>
                <w:rFonts w:ascii="Calibri" w:hAnsi="Calibri" w:cs="Calibri"/>
                <w:color w:val="000000"/>
                <w:sz w:val="22"/>
                <w:szCs w:val="20"/>
              </w:rPr>
              <w:t xml:space="preserve"> are present through 20,000 partners across 2,400 towns and cities of India</w:t>
            </w:r>
            <w:r>
              <w:rPr>
                <w:rFonts w:ascii="Calibri" w:hAnsi="Calibri" w:cs="Calibri"/>
                <w:color w:val="000000"/>
                <w:sz w:val="22"/>
                <w:szCs w:val="20"/>
              </w:rPr>
              <w:t xml:space="preserve"> with 40+ million</w:t>
            </w:r>
            <w:r w:rsidRPr="004528A4">
              <w:rPr>
                <w:rFonts w:ascii="Calibri" w:hAnsi="Calibri" w:cs="Calibri"/>
                <w:color w:val="000000"/>
                <w:sz w:val="22"/>
                <w:szCs w:val="20"/>
              </w:rPr>
              <w:t xml:space="preserve"> customer</w:t>
            </w:r>
            <w:r>
              <w:rPr>
                <w:rFonts w:ascii="Calibri" w:hAnsi="Calibri" w:cs="Calibri"/>
                <w:color w:val="000000"/>
                <w:sz w:val="22"/>
                <w:szCs w:val="20"/>
              </w:rPr>
              <w:t xml:space="preserve"> base</w:t>
            </w:r>
          </w:p>
          <w:p w:rsidR="000E2742" w:rsidRDefault="000E2742" w:rsidP="002C142A">
            <w:pPr>
              <w:numPr>
                <w:ilvl w:val="0"/>
                <w:numId w:val="4"/>
              </w:numPr>
              <w:spacing w:before="40"/>
              <w:jc w:val="both"/>
              <w:rPr>
                <w:rFonts w:ascii="Calibri" w:hAnsi="Calibri"/>
                <w:b/>
                <w:bCs/>
              </w:rPr>
            </w:pPr>
            <w:r>
              <w:rPr>
                <w:rFonts w:ascii="Calibri" w:hAnsi="Calibri" w:cs="Calibri"/>
                <w:color w:val="000000"/>
                <w:sz w:val="22"/>
                <w:szCs w:val="20"/>
              </w:rPr>
              <w:t xml:space="preserve">Via </w:t>
            </w:r>
            <w:proofErr w:type="gramStart"/>
            <w:r>
              <w:rPr>
                <w:rFonts w:ascii="Calibri" w:hAnsi="Calibri" w:cs="Calibri"/>
                <w:color w:val="000000"/>
                <w:sz w:val="22"/>
                <w:szCs w:val="20"/>
              </w:rPr>
              <w:t>has</w:t>
            </w:r>
            <w:proofErr w:type="gramEnd"/>
            <w:r w:rsidRPr="004528A4">
              <w:rPr>
                <w:rFonts w:ascii="Calibri" w:hAnsi="Calibri" w:cs="Calibri"/>
                <w:color w:val="000000"/>
                <w:sz w:val="22"/>
                <w:szCs w:val="20"/>
              </w:rPr>
              <w:t xml:space="preserve"> 650</w:t>
            </w:r>
            <w:r>
              <w:rPr>
                <w:rFonts w:ascii="Calibri" w:hAnsi="Calibri" w:cs="Calibri"/>
                <w:color w:val="000000"/>
                <w:sz w:val="22"/>
                <w:szCs w:val="20"/>
              </w:rPr>
              <w:t>+</w:t>
            </w:r>
            <w:r w:rsidRPr="004528A4">
              <w:rPr>
                <w:rFonts w:ascii="Calibri" w:hAnsi="Calibri" w:cs="Calibri"/>
                <w:color w:val="000000"/>
                <w:sz w:val="22"/>
                <w:szCs w:val="20"/>
              </w:rPr>
              <w:t xml:space="preserve"> </w:t>
            </w:r>
            <w:r>
              <w:rPr>
                <w:rFonts w:ascii="Calibri" w:hAnsi="Calibri" w:cs="Calibri"/>
                <w:color w:val="000000"/>
                <w:sz w:val="22"/>
                <w:szCs w:val="20"/>
              </w:rPr>
              <w:t>resources based out of</w:t>
            </w:r>
            <w:r w:rsidRPr="004528A4">
              <w:rPr>
                <w:rFonts w:ascii="Calibri" w:hAnsi="Calibri" w:cs="Calibri"/>
                <w:color w:val="000000"/>
                <w:sz w:val="22"/>
                <w:szCs w:val="20"/>
              </w:rPr>
              <w:t xml:space="preserve"> Bangalore</w:t>
            </w:r>
            <w:r>
              <w:rPr>
                <w:rFonts w:ascii="Calibri" w:hAnsi="Calibri" w:cs="Calibri"/>
                <w:color w:val="000000"/>
                <w:sz w:val="22"/>
                <w:szCs w:val="20"/>
              </w:rPr>
              <w:t xml:space="preserve"> HQ and</w:t>
            </w:r>
            <w:r w:rsidRPr="004528A4">
              <w:rPr>
                <w:rFonts w:ascii="Calibri" w:hAnsi="Calibri" w:cs="Calibri"/>
                <w:color w:val="000000"/>
                <w:sz w:val="22"/>
                <w:szCs w:val="20"/>
              </w:rPr>
              <w:t xml:space="preserve"> sales</w:t>
            </w:r>
            <w:r>
              <w:rPr>
                <w:rFonts w:ascii="Calibri" w:hAnsi="Calibri" w:cs="Calibri"/>
                <w:color w:val="000000"/>
                <w:sz w:val="22"/>
                <w:szCs w:val="20"/>
              </w:rPr>
              <w:t xml:space="preserve"> function in major Indian cities. Additional,</w:t>
            </w:r>
            <w:r w:rsidRPr="004528A4">
              <w:rPr>
                <w:rFonts w:ascii="Calibri" w:hAnsi="Calibri" w:cs="Calibri"/>
                <w:color w:val="000000"/>
                <w:sz w:val="22"/>
                <w:szCs w:val="20"/>
              </w:rPr>
              <w:t xml:space="preserve"> 100</w:t>
            </w:r>
            <w:r>
              <w:rPr>
                <w:rFonts w:ascii="Calibri" w:hAnsi="Calibri" w:cs="Calibri"/>
                <w:color w:val="000000"/>
                <w:sz w:val="22"/>
                <w:szCs w:val="20"/>
              </w:rPr>
              <w:t>+</w:t>
            </w:r>
            <w:r w:rsidRPr="004528A4">
              <w:rPr>
                <w:rFonts w:ascii="Calibri" w:hAnsi="Calibri" w:cs="Calibri"/>
                <w:color w:val="000000"/>
                <w:sz w:val="22"/>
                <w:szCs w:val="20"/>
              </w:rPr>
              <w:t xml:space="preserve"> </w:t>
            </w:r>
            <w:r>
              <w:rPr>
                <w:rFonts w:ascii="Calibri" w:hAnsi="Calibri" w:cs="Calibri"/>
                <w:color w:val="000000"/>
                <w:sz w:val="22"/>
                <w:szCs w:val="20"/>
              </w:rPr>
              <w:t>resources</w:t>
            </w:r>
            <w:r w:rsidRPr="00C532BA">
              <w:rPr>
                <w:rFonts w:ascii="Calibri" w:hAnsi="Calibri" w:cs="Calibri"/>
                <w:color w:val="000000"/>
                <w:sz w:val="22"/>
                <w:szCs w:val="20"/>
              </w:rPr>
              <w:t xml:space="preserve"> </w:t>
            </w:r>
            <w:r>
              <w:rPr>
                <w:rFonts w:ascii="Calibri" w:hAnsi="Calibri" w:cs="Calibri"/>
                <w:color w:val="000000"/>
                <w:sz w:val="22"/>
                <w:szCs w:val="20"/>
              </w:rPr>
              <w:t>in International operations</w:t>
            </w:r>
            <w:r w:rsidRPr="00C532BA">
              <w:rPr>
                <w:rFonts w:ascii="Calibri" w:hAnsi="Calibri" w:cs="Calibri"/>
                <w:color w:val="000000"/>
                <w:sz w:val="22"/>
                <w:szCs w:val="20"/>
              </w:rPr>
              <w:t xml:space="preserve"> </w:t>
            </w:r>
            <w:r>
              <w:rPr>
                <w:rFonts w:ascii="Calibri" w:hAnsi="Calibri" w:cs="Calibri"/>
                <w:color w:val="000000"/>
                <w:sz w:val="22"/>
                <w:szCs w:val="20"/>
              </w:rPr>
              <w:lastRenderedPageBreak/>
              <w:t xml:space="preserve">in </w:t>
            </w:r>
            <w:r w:rsidRPr="00C532BA">
              <w:rPr>
                <w:rFonts w:ascii="Calibri" w:hAnsi="Calibri" w:cs="Calibri"/>
                <w:color w:val="000000"/>
                <w:sz w:val="22"/>
                <w:szCs w:val="20"/>
              </w:rPr>
              <w:t>P</w:t>
            </w:r>
            <w:r>
              <w:rPr>
                <w:rFonts w:ascii="Calibri" w:hAnsi="Calibri" w:cs="Calibri"/>
                <w:color w:val="000000"/>
                <w:sz w:val="22"/>
                <w:szCs w:val="20"/>
              </w:rPr>
              <w:t>hilippines, Indonesia and others</w:t>
            </w:r>
          </w:p>
        </w:tc>
      </w:tr>
      <w:tr w:rsidR="000E2742" w:rsidRPr="00D73ECA" w:rsidTr="002C142A">
        <w:tc>
          <w:tcPr>
            <w:tcW w:w="1644" w:type="dxa"/>
          </w:tcPr>
          <w:p w:rsidR="000E2742" w:rsidRPr="004C64DA" w:rsidRDefault="000E2742" w:rsidP="002C142A">
            <w:pPr>
              <w:rPr>
                <w:rFonts w:ascii="Calibri" w:hAnsi="Calibri"/>
                <w:b/>
              </w:rPr>
            </w:pPr>
            <w:r>
              <w:rPr>
                <w:rFonts w:ascii="Calibri" w:hAnsi="Calibri"/>
                <w:b/>
                <w:sz w:val="22"/>
                <w:szCs w:val="22"/>
              </w:rPr>
              <w:lastRenderedPageBreak/>
              <w:t>Key Responsibilities</w:t>
            </w:r>
          </w:p>
        </w:tc>
        <w:tc>
          <w:tcPr>
            <w:tcW w:w="7212" w:type="dxa"/>
            <w:gridSpan w:val="2"/>
          </w:tcPr>
          <w:p w:rsidR="000E2742" w:rsidRPr="00977AD1"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S</w:t>
            </w:r>
            <w:r w:rsidRPr="00977AD1">
              <w:rPr>
                <w:rFonts w:ascii="Calibri" w:hAnsi="Calibri" w:cs="Calibri"/>
                <w:color w:val="000000"/>
                <w:sz w:val="22"/>
                <w:szCs w:val="20"/>
              </w:rPr>
              <w:t>uccessfully and efficiently steered travel operations to generate high volume growth and revenue, including cruises, tours, airline reservations, car rentals, and hotels.</w:t>
            </w:r>
          </w:p>
          <w:p w:rsidR="000E2742" w:rsidRPr="00D73ECA" w:rsidRDefault="000E2742" w:rsidP="002C142A">
            <w:pPr>
              <w:numPr>
                <w:ilvl w:val="0"/>
                <w:numId w:val="4"/>
              </w:numPr>
              <w:spacing w:before="40"/>
              <w:jc w:val="both"/>
              <w:rPr>
                <w:rFonts w:ascii="Calibri" w:hAnsi="Calibri" w:cs="Calibri"/>
                <w:color w:val="000000"/>
                <w:szCs w:val="20"/>
              </w:rPr>
            </w:pPr>
            <w:r w:rsidRPr="00977AD1">
              <w:rPr>
                <w:rFonts w:ascii="Calibri" w:hAnsi="Calibri" w:cs="Calibri"/>
                <w:color w:val="000000"/>
                <w:sz w:val="22"/>
                <w:szCs w:val="20"/>
              </w:rPr>
              <w:t xml:space="preserve">Consistently ensured </w:t>
            </w:r>
            <w:r>
              <w:rPr>
                <w:rFonts w:ascii="Calibri" w:hAnsi="Calibri" w:cs="Calibri"/>
                <w:color w:val="000000"/>
                <w:sz w:val="22"/>
                <w:szCs w:val="20"/>
              </w:rPr>
              <w:t xml:space="preserve">higher </w:t>
            </w:r>
            <w:r w:rsidRPr="00D73ECA">
              <w:rPr>
                <w:rFonts w:ascii="Calibri" w:hAnsi="Calibri" w:cs="Calibri"/>
                <w:color w:val="000000"/>
                <w:sz w:val="22"/>
                <w:szCs w:val="20"/>
              </w:rPr>
              <w:t>customer service</w:t>
            </w:r>
            <w:r>
              <w:rPr>
                <w:rFonts w:ascii="Calibri" w:hAnsi="Calibri" w:cs="Calibri"/>
                <w:color w:val="000000"/>
                <w:sz w:val="22"/>
                <w:szCs w:val="20"/>
              </w:rPr>
              <w:t xml:space="preserve"> level, key for growing</w:t>
            </w:r>
            <w:r w:rsidRPr="00D73ECA">
              <w:rPr>
                <w:rFonts w:ascii="Calibri" w:hAnsi="Calibri" w:cs="Calibri"/>
                <w:color w:val="000000"/>
                <w:sz w:val="22"/>
                <w:szCs w:val="20"/>
              </w:rPr>
              <w:t xml:space="preserve"> </w:t>
            </w:r>
            <w:r>
              <w:rPr>
                <w:rFonts w:ascii="Calibri" w:hAnsi="Calibri" w:cs="Calibri"/>
                <w:color w:val="000000"/>
                <w:sz w:val="22"/>
                <w:szCs w:val="20"/>
              </w:rPr>
              <w:t>recurring revenue</w:t>
            </w:r>
            <w:r w:rsidRPr="00D73ECA">
              <w:rPr>
                <w:rFonts w:ascii="Calibri" w:hAnsi="Calibri" w:cs="Calibri"/>
                <w:color w:val="000000"/>
                <w:sz w:val="22"/>
                <w:szCs w:val="20"/>
              </w:rPr>
              <w:t xml:space="preserve"> client base.</w:t>
            </w:r>
          </w:p>
          <w:p w:rsidR="000E2742" w:rsidRPr="00977AD1"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Demonstrate</w:t>
            </w:r>
            <w:r w:rsidRPr="00977AD1">
              <w:rPr>
                <w:rFonts w:ascii="Calibri" w:hAnsi="Calibri" w:cs="Calibri"/>
                <w:color w:val="000000"/>
                <w:sz w:val="22"/>
                <w:szCs w:val="20"/>
              </w:rPr>
              <w:t xml:space="preserve"> consistent ability to close sales and achieve high productivity.</w:t>
            </w:r>
          </w:p>
          <w:p w:rsidR="000E2742" w:rsidRPr="00977AD1" w:rsidRDefault="000E2742" w:rsidP="002C142A">
            <w:pPr>
              <w:numPr>
                <w:ilvl w:val="0"/>
                <w:numId w:val="4"/>
              </w:numPr>
              <w:spacing w:before="40"/>
              <w:jc w:val="both"/>
              <w:rPr>
                <w:rFonts w:ascii="Calibri" w:hAnsi="Calibri" w:cs="Calibri"/>
                <w:color w:val="000000"/>
                <w:szCs w:val="20"/>
              </w:rPr>
            </w:pPr>
            <w:r w:rsidRPr="00977AD1">
              <w:rPr>
                <w:rFonts w:ascii="Calibri" w:hAnsi="Calibri" w:cs="Calibri"/>
                <w:color w:val="000000"/>
                <w:sz w:val="22"/>
                <w:szCs w:val="20"/>
              </w:rPr>
              <w:t>Advise travel documentation</w:t>
            </w:r>
            <w:r>
              <w:rPr>
                <w:rFonts w:ascii="Calibri" w:hAnsi="Calibri" w:cs="Calibri"/>
                <w:color w:val="000000"/>
                <w:sz w:val="22"/>
                <w:szCs w:val="20"/>
              </w:rPr>
              <w:t xml:space="preserve"> requirement, </w:t>
            </w:r>
            <w:r w:rsidRPr="00977AD1">
              <w:rPr>
                <w:rFonts w:ascii="Calibri" w:hAnsi="Calibri" w:cs="Calibri"/>
                <w:color w:val="000000"/>
                <w:sz w:val="22"/>
                <w:szCs w:val="20"/>
              </w:rPr>
              <w:t xml:space="preserve">procurement </w:t>
            </w:r>
            <w:r>
              <w:rPr>
                <w:rFonts w:ascii="Calibri" w:hAnsi="Calibri" w:cs="Calibri"/>
                <w:color w:val="000000"/>
                <w:sz w:val="22"/>
                <w:szCs w:val="20"/>
              </w:rPr>
              <w:t>&amp; payment options to clients</w:t>
            </w:r>
          </w:p>
          <w:p w:rsidR="000E2742" w:rsidRPr="00D73ECA" w:rsidRDefault="000E2742" w:rsidP="002C142A">
            <w:pPr>
              <w:numPr>
                <w:ilvl w:val="0"/>
                <w:numId w:val="4"/>
              </w:numPr>
              <w:spacing w:before="40"/>
              <w:jc w:val="both"/>
              <w:rPr>
                <w:rFonts w:ascii="Calibri" w:hAnsi="Calibri" w:cs="Calibri"/>
                <w:color w:val="000000"/>
                <w:szCs w:val="20"/>
              </w:rPr>
            </w:pPr>
            <w:r>
              <w:rPr>
                <w:rFonts w:ascii="Calibri" w:hAnsi="Calibri" w:cs="Calibri"/>
                <w:color w:val="000000"/>
                <w:sz w:val="22"/>
                <w:szCs w:val="20"/>
              </w:rPr>
              <w:t>Negotiate fee schedule contract</w:t>
            </w:r>
            <w:r w:rsidRPr="00977AD1">
              <w:rPr>
                <w:rFonts w:ascii="Calibri" w:hAnsi="Calibri" w:cs="Calibri"/>
                <w:color w:val="000000"/>
                <w:sz w:val="22"/>
                <w:szCs w:val="20"/>
              </w:rPr>
              <w:t xml:space="preserve"> with multiple vendors</w:t>
            </w:r>
            <w:r>
              <w:rPr>
                <w:rFonts w:ascii="Calibri" w:hAnsi="Calibri" w:cs="Calibri"/>
                <w:color w:val="000000"/>
                <w:sz w:val="22"/>
                <w:szCs w:val="20"/>
              </w:rPr>
              <w:t>.</w:t>
            </w:r>
          </w:p>
        </w:tc>
      </w:tr>
    </w:tbl>
    <w:p w:rsidR="00D95952" w:rsidRDefault="00D95952" w:rsidP="004B3A29">
      <w:pPr>
        <w:rPr>
          <w:sz w:val="16"/>
        </w:rPr>
      </w:pPr>
    </w:p>
    <w:p w:rsidR="000E2742" w:rsidRDefault="000E2742" w:rsidP="004B3A29">
      <w:pPr>
        <w:rPr>
          <w:sz w:val="16"/>
        </w:rPr>
      </w:pPr>
    </w:p>
    <w:p w:rsidR="000E2742" w:rsidRDefault="000E2742" w:rsidP="004B3A29">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4314"/>
        <w:gridCol w:w="2898"/>
      </w:tblGrid>
      <w:tr w:rsidR="00977AD1" w:rsidRPr="001B7866" w:rsidTr="003E53D1">
        <w:tc>
          <w:tcPr>
            <w:tcW w:w="1644" w:type="dxa"/>
          </w:tcPr>
          <w:p w:rsidR="00977AD1" w:rsidRPr="001B7866" w:rsidRDefault="00BC3CFC" w:rsidP="00BC3CFC">
            <w:pPr>
              <w:rPr>
                <w:rFonts w:ascii="Calibri" w:hAnsi="Calibri"/>
                <w:b/>
                <w:bCs/>
              </w:rPr>
            </w:pPr>
            <w:proofErr w:type="spellStart"/>
            <w:r>
              <w:rPr>
                <w:rFonts w:ascii="Calibri" w:hAnsi="Calibri"/>
                <w:b/>
                <w:bCs/>
                <w:sz w:val="22"/>
                <w:szCs w:val="22"/>
              </w:rPr>
              <w:t>Hoodaki</w:t>
            </w:r>
            <w:proofErr w:type="spellEnd"/>
            <w:r w:rsidR="00977AD1">
              <w:rPr>
                <w:rFonts w:ascii="Calibri" w:hAnsi="Calibri"/>
                <w:b/>
                <w:bCs/>
                <w:sz w:val="22"/>
                <w:szCs w:val="22"/>
              </w:rPr>
              <w:t xml:space="preserve"> T</w:t>
            </w:r>
            <w:r>
              <w:rPr>
                <w:rFonts w:ascii="Calibri" w:hAnsi="Calibri"/>
                <w:b/>
                <w:bCs/>
                <w:sz w:val="22"/>
                <w:szCs w:val="22"/>
              </w:rPr>
              <w:t>ravels, India</w:t>
            </w:r>
          </w:p>
        </w:tc>
        <w:tc>
          <w:tcPr>
            <w:tcW w:w="4314" w:type="dxa"/>
          </w:tcPr>
          <w:p w:rsidR="00977AD1" w:rsidRPr="001B7866" w:rsidRDefault="00977AD1" w:rsidP="00977AD1">
            <w:pPr>
              <w:rPr>
                <w:rFonts w:ascii="Calibri" w:hAnsi="Calibri"/>
                <w:b/>
                <w:bCs/>
              </w:rPr>
            </w:pPr>
            <w:r>
              <w:rPr>
                <w:rFonts w:ascii="Calibri" w:hAnsi="Calibri"/>
                <w:b/>
                <w:bCs/>
                <w:sz w:val="22"/>
                <w:szCs w:val="22"/>
              </w:rPr>
              <w:t xml:space="preserve">Travel Executive </w:t>
            </w:r>
          </w:p>
        </w:tc>
        <w:tc>
          <w:tcPr>
            <w:tcW w:w="2898" w:type="dxa"/>
          </w:tcPr>
          <w:p w:rsidR="00977AD1" w:rsidRPr="001B7866" w:rsidRDefault="00977AD1" w:rsidP="003E53D1">
            <w:pPr>
              <w:rPr>
                <w:rFonts w:ascii="Calibri" w:hAnsi="Calibri"/>
                <w:b/>
                <w:bCs/>
              </w:rPr>
            </w:pPr>
            <w:r>
              <w:rPr>
                <w:rFonts w:ascii="Calibri" w:hAnsi="Calibri"/>
                <w:b/>
                <w:bCs/>
                <w:sz w:val="22"/>
                <w:szCs w:val="22"/>
              </w:rPr>
              <w:t>Aug 2010- Feb 2011</w:t>
            </w:r>
          </w:p>
        </w:tc>
      </w:tr>
      <w:tr w:rsidR="00977AD1" w:rsidRPr="001B7866" w:rsidTr="003E53D1">
        <w:tc>
          <w:tcPr>
            <w:tcW w:w="1644" w:type="dxa"/>
          </w:tcPr>
          <w:p w:rsidR="00977AD1" w:rsidRDefault="00977AD1" w:rsidP="003E53D1">
            <w:pPr>
              <w:rPr>
                <w:rFonts w:ascii="Calibri" w:hAnsi="Calibri"/>
                <w:b/>
                <w:bCs/>
              </w:rPr>
            </w:pPr>
            <w:r>
              <w:rPr>
                <w:rFonts w:ascii="Calibri" w:hAnsi="Calibri"/>
                <w:b/>
                <w:bCs/>
                <w:sz w:val="22"/>
                <w:szCs w:val="22"/>
              </w:rPr>
              <w:t>About the company</w:t>
            </w:r>
          </w:p>
        </w:tc>
        <w:tc>
          <w:tcPr>
            <w:tcW w:w="7212" w:type="dxa"/>
            <w:gridSpan w:val="2"/>
          </w:tcPr>
          <w:p w:rsidR="00977AD1" w:rsidRPr="00A30F1B" w:rsidRDefault="00977AD1" w:rsidP="00A30F1B">
            <w:pPr>
              <w:numPr>
                <w:ilvl w:val="0"/>
                <w:numId w:val="4"/>
              </w:numPr>
              <w:spacing w:before="40"/>
              <w:jc w:val="both"/>
              <w:rPr>
                <w:rFonts w:ascii="Calibri" w:hAnsi="Calibri" w:cs="Calibri"/>
                <w:color w:val="000000"/>
                <w:szCs w:val="20"/>
              </w:rPr>
            </w:pPr>
            <w:r w:rsidRPr="00977AD1">
              <w:rPr>
                <w:rFonts w:ascii="Calibri" w:hAnsi="Calibri" w:cs="Calibri"/>
                <w:color w:val="000000"/>
                <w:sz w:val="22"/>
                <w:szCs w:val="20"/>
              </w:rPr>
              <w:t xml:space="preserve">Hoodaki.Com is a Part of Benz Travel Ltd., </w:t>
            </w:r>
            <w:r w:rsidR="00847791">
              <w:rPr>
                <w:rFonts w:ascii="Calibri" w:hAnsi="Calibri" w:cs="Calibri"/>
                <w:color w:val="000000"/>
                <w:sz w:val="22"/>
                <w:szCs w:val="20"/>
              </w:rPr>
              <w:t>well established U.K travel agency</w:t>
            </w:r>
            <w:r w:rsidR="00A30F1B">
              <w:rPr>
                <w:rFonts w:ascii="Calibri" w:hAnsi="Calibri" w:cs="Calibri"/>
                <w:color w:val="000000"/>
                <w:sz w:val="22"/>
                <w:szCs w:val="20"/>
              </w:rPr>
              <w:t xml:space="preserve">. </w:t>
            </w:r>
            <w:r w:rsidR="00D1449D" w:rsidRPr="00A30F1B">
              <w:rPr>
                <w:rFonts w:ascii="Calibri" w:hAnsi="Calibri" w:cs="Calibri"/>
                <w:color w:val="000000"/>
                <w:sz w:val="22"/>
                <w:szCs w:val="20"/>
              </w:rPr>
              <w:t>It is leading</w:t>
            </w:r>
            <w:r w:rsidR="00A30F1B">
              <w:rPr>
                <w:rFonts w:ascii="Calibri" w:hAnsi="Calibri" w:cs="Calibri"/>
                <w:color w:val="000000"/>
                <w:sz w:val="22"/>
                <w:szCs w:val="20"/>
              </w:rPr>
              <w:t xml:space="preserve"> in</w:t>
            </w:r>
            <w:r w:rsidR="00D1449D" w:rsidRPr="00A30F1B">
              <w:rPr>
                <w:rFonts w:ascii="Calibri" w:hAnsi="Calibri" w:cs="Calibri"/>
                <w:color w:val="000000"/>
                <w:sz w:val="22"/>
                <w:szCs w:val="20"/>
              </w:rPr>
              <w:t xml:space="preserve"> on-line flights, hotels, car hire, travel insurance and visas booking agency. </w:t>
            </w:r>
          </w:p>
        </w:tc>
      </w:tr>
      <w:tr w:rsidR="00977AD1" w:rsidRPr="00D709DA" w:rsidTr="003E53D1">
        <w:tc>
          <w:tcPr>
            <w:tcW w:w="1644" w:type="dxa"/>
          </w:tcPr>
          <w:p w:rsidR="00977AD1" w:rsidRPr="004C64DA" w:rsidRDefault="00977AD1" w:rsidP="003E53D1">
            <w:pPr>
              <w:rPr>
                <w:rFonts w:ascii="Calibri" w:hAnsi="Calibri"/>
                <w:b/>
              </w:rPr>
            </w:pPr>
            <w:r>
              <w:rPr>
                <w:rFonts w:ascii="Calibri" w:hAnsi="Calibri"/>
                <w:b/>
                <w:sz w:val="22"/>
                <w:szCs w:val="22"/>
              </w:rPr>
              <w:t>Key Responsibilities</w:t>
            </w:r>
          </w:p>
        </w:tc>
        <w:tc>
          <w:tcPr>
            <w:tcW w:w="7212" w:type="dxa"/>
            <w:gridSpan w:val="2"/>
          </w:tcPr>
          <w:p w:rsidR="00977AD1" w:rsidRPr="00977AD1" w:rsidRDefault="002967EE" w:rsidP="003E53D1">
            <w:pPr>
              <w:numPr>
                <w:ilvl w:val="0"/>
                <w:numId w:val="4"/>
              </w:numPr>
              <w:spacing w:before="40"/>
              <w:jc w:val="both"/>
              <w:rPr>
                <w:rFonts w:ascii="Calibri" w:hAnsi="Calibri" w:cs="Calibri"/>
                <w:color w:val="000000"/>
                <w:szCs w:val="20"/>
              </w:rPr>
            </w:pPr>
            <w:r>
              <w:rPr>
                <w:rFonts w:ascii="Calibri" w:hAnsi="Calibri" w:cs="Calibri"/>
                <w:color w:val="000000"/>
                <w:sz w:val="22"/>
                <w:szCs w:val="20"/>
              </w:rPr>
              <w:t>Develop and maintain</w:t>
            </w:r>
            <w:r w:rsidR="00977AD1" w:rsidRPr="00977AD1">
              <w:rPr>
                <w:rFonts w:ascii="Calibri" w:hAnsi="Calibri" w:cs="Calibri"/>
                <w:color w:val="000000"/>
                <w:sz w:val="22"/>
                <w:szCs w:val="20"/>
              </w:rPr>
              <w:t xml:space="preserve"> </w:t>
            </w:r>
            <w:r>
              <w:rPr>
                <w:rFonts w:ascii="Calibri" w:hAnsi="Calibri" w:cs="Calibri"/>
                <w:color w:val="000000"/>
                <w:sz w:val="22"/>
                <w:szCs w:val="20"/>
              </w:rPr>
              <w:t xml:space="preserve">client base ensuring higher </w:t>
            </w:r>
            <w:r w:rsidR="00977AD1" w:rsidRPr="00977AD1">
              <w:rPr>
                <w:rFonts w:ascii="Calibri" w:hAnsi="Calibri" w:cs="Calibri"/>
                <w:color w:val="000000"/>
                <w:sz w:val="22"/>
                <w:szCs w:val="20"/>
              </w:rPr>
              <w:t xml:space="preserve">customer service </w:t>
            </w:r>
            <w:r>
              <w:rPr>
                <w:rFonts w:ascii="Calibri" w:hAnsi="Calibri" w:cs="Calibri"/>
                <w:color w:val="000000"/>
                <w:sz w:val="22"/>
                <w:szCs w:val="20"/>
              </w:rPr>
              <w:t>level</w:t>
            </w:r>
          </w:p>
          <w:p w:rsidR="00977AD1" w:rsidRPr="00977AD1" w:rsidRDefault="002967EE" w:rsidP="003E53D1">
            <w:pPr>
              <w:numPr>
                <w:ilvl w:val="0"/>
                <w:numId w:val="4"/>
              </w:numPr>
              <w:spacing w:before="40"/>
              <w:jc w:val="both"/>
              <w:rPr>
                <w:rFonts w:ascii="Calibri" w:hAnsi="Calibri" w:cs="Calibri"/>
                <w:color w:val="000000"/>
                <w:szCs w:val="20"/>
              </w:rPr>
            </w:pPr>
            <w:r>
              <w:rPr>
                <w:rFonts w:ascii="Calibri" w:hAnsi="Calibri" w:cs="Calibri"/>
                <w:color w:val="000000"/>
                <w:sz w:val="22"/>
                <w:szCs w:val="20"/>
              </w:rPr>
              <w:t>Advise</w:t>
            </w:r>
            <w:r w:rsidR="00977AD1" w:rsidRPr="00977AD1">
              <w:rPr>
                <w:rFonts w:ascii="Calibri" w:hAnsi="Calibri" w:cs="Calibri"/>
                <w:color w:val="000000"/>
                <w:sz w:val="22"/>
                <w:szCs w:val="20"/>
              </w:rPr>
              <w:t xml:space="preserve"> </w:t>
            </w:r>
            <w:r>
              <w:rPr>
                <w:rFonts w:ascii="Calibri" w:hAnsi="Calibri" w:cs="Calibri"/>
                <w:color w:val="000000"/>
                <w:sz w:val="22"/>
                <w:szCs w:val="20"/>
              </w:rPr>
              <w:t xml:space="preserve">travel documentation, </w:t>
            </w:r>
            <w:r w:rsidR="00977AD1" w:rsidRPr="00977AD1">
              <w:rPr>
                <w:rFonts w:ascii="Calibri" w:hAnsi="Calibri" w:cs="Calibri"/>
                <w:color w:val="000000"/>
                <w:sz w:val="22"/>
                <w:szCs w:val="20"/>
              </w:rPr>
              <w:t xml:space="preserve">procurement </w:t>
            </w:r>
            <w:r>
              <w:rPr>
                <w:rFonts w:ascii="Calibri" w:hAnsi="Calibri" w:cs="Calibri"/>
                <w:color w:val="000000"/>
                <w:sz w:val="22"/>
                <w:szCs w:val="20"/>
              </w:rPr>
              <w:t xml:space="preserve">and payment </w:t>
            </w:r>
            <w:r w:rsidR="00977AD1" w:rsidRPr="00977AD1">
              <w:rPr>
                <w:rFonts w:ascii="Calibri" w:hAnsi="Calibri" w:cs="Calibri"/>
                <w:color w:val="000000"/>
                <w:sz w:val="22"/>
                <w:szCs w:val="20"/>
              </w:rPr>
              <w:t>options</w:t>
            </w:r>
          </w:p>
          <w:p w:rsidR="00977AD1" w:rsidRPr="002967EE" w:rsidRDefault="002967EE" w:rsidP="006B35B1">
            <w:pPr>
              <w:numPr>
                <w:ilvl w:val="0"/>
                <w:numId w:val="4"/>
              </w:numPr>
              <w:spacing w:before="40"/>
              <w:jc w:val="both"/>
              <w:rPr>
                <w:rFonts w:ascii="Calibri" w:hAnsi="Calibri" w:cs="Calibri"/>
                <w:color w:val="000000"/>
                <w:szCs w:val="20"/>
              </w:rPr>
            </w:pPr>
            <w:r>
              <w:rPr>
                <w:rFonts w:ascii="Calibri" w:hAnsi="Calibri" w:cs="Calibri"/>
                <w:color w:val="000000"/>
                <w:sz w:val="22"/>
                <w:szCs w:val="20"/>
              </w:rPr>
              <w:t>Arrange</w:t>
            </w:r>
            <w:r w:rsidR="00977AD1" w:rsidRPr="002967EE">
              <w:rPr>
                <w:rFonts w:ascii="Calibri" w:hAnsi="Calibri" w:cs="Calibri"/>
                <w:color w:val="000000"/>
                <w:sz w:val="22"/>
                <w:szCs w:val="20"/>
              </w:rPr>
              <w:t xml:space="preserve"> and book</w:t>
            </w:r>
            <w:r>
              <w:rPr>
                <w:rFonts w:ascii="Calibri" w:hAnsi="Calibri" w:cs="Calibri"/>
                <w:color w:val="000000"/>
                <w:sz w:val="22"/>
                <w:szCs w:val="20"/>
              </w:rPr>
              <w:t xml:space="preserve"> custom vacation </w:t>
            </w:r>
            <w:r w:rsidR="00977AD1" w:rsidRPr="002967EE">
              <w:rPr>
                <w:rFonts w:ascii="Calibri" w:hAnsi="Calibri" w:cs="Calibri"/>
                <w:color w:val="000000"/>
                <w:sz w:val="22"/>
                <w:szCs w:val="20"/>
              </w:rPr>
              <w:t>itineraries and pricing</w:t>
            </w:r>
            <w:r>
              <w:rPr>
                <w:rFonts w:ascii="Calibri" w:hAnsi="Calibri" w:cs="Calibri"/>
                <w:color w:val="000000"/>
                <w:sz w:val="22"/>
                <w:szCs w:val="20"/>
              </w:rPr>
              <w:t xml:space="preserve"> option</w:t>
            </w:r>
            <w:r w:rsidR="00977AD1" w:rsidRPr="002967EE">
              <w:rPr>
                <w:rFonts w:ascii="Calibri" w:hAnsi="Calibri" w:cs="Calibri"/>
                <w:color w:val="000000"/>
                <w:sz w:val="22"/>
                <w:szCs w:val="20"/>
              </w:rPr>
              <w:t> </w:t>
            </w:r>
            <w:r w:rsidR="006B35B1" w:rsidRPr="002967EE">
              <w:rPr>
                <w:rFonts w:ascii="Calibri" w:hAnsi="Calibri" w:cs="Calibri"/>
                <w:color w:val="000000"/>
                <w:sz w:val="22"/>
                <w:szCs w:val="20"/>
              </w:rPr>
              <w:t xml:space="preserve">for </w:t>
            </w:r>
            <w:r>
              <w:rPr>
                <w:rFonts w:ascii="Calibri" w:hAnsi="Calibri" w:cs="Calibri"/>
                <w:color w:val="000000"/>
                <w:sz w:val="22"/>
                <w:szCs w:val="20"/>
              </w:rPr>
              <w:t xml:space="preserve">B2B &amp; B2C client base </w:t>
            </w:r>
          </w:p>
          <w:p w:rsidR="00977AD1" w:rsidRPr="00706E9A" w:rsidRDefault="00977AD1" w:rsidP="003E53D1">
            <w:pPr>
              <w:spacing w:before="40"/>
              <w:jc w:val="both"/>
              <w:rPr>
                <w:rFonts w:ascii="Calibri" w:hAnsi="Calibri" w:cs="Calibri"/>
                <w:bCs/>
                <w:szCs w:val="20"/>
              </w:rPr>
            </w:pPr>
          </w:p>
        </w:tc>
      </w:tr>
    </w:tbl>
    <w:p w:rsidR="004528A4" w:rsidRPr="00D240F3" w:rsidRDefault="004528A4" w:rsidP="004B3A29">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68"/>
        <w:gridCol w:w="7488"/>
      </w:tblGrid>
      <w:tr w:rsidR="004B3A29" w:rsidRPr="00E805B3" w:rsidTr="003E53D1">
        <w:tc>
          <w:tcPr>
            <w:tcW w:w="8856" w:type="dxa"/>
            <w:gridSpan w:val="2"/>
            <w:tcBorders>
              <w:top w:val="single" w:sz="4" w:space="0" w:color="FFFFFF"/>
              <w:left w:val="single" w:sz="4" w:space="0" w:color="FFFFFF"/>
              <w:bottom w:val="single" w:sz="4" w:space="0" w:color="BFBFBF"/>
              <w:right w:val="single" w:sz="4" w:space="0" w:color="FFFFFF"/>
            </w:tcBorders>
            <w:shd w:val="pct20" w:color="auto" w:fill="auto"/>
          </w:tcPr>
          <w:p w:rsidR="004B3A29" w:rsidRPr="00E805B3" w:rsidRDefault="004B3A29" w:rsidP="003E53D1">
            <w:pPr>
              <w:pStyle w:val="Heading2"/>
              <w:spacing w:line="240" w:lineRule="auto"/>
              <w:rPr>
                <w:rFonts w:ascii="Calibri" w:hAnsi="Calibri"/>
              </w:rPr>
            </w:pPr>
            <w:r w:rsidRPr="00E805B3">
              <w:rPr>
                <w:rFonts w:ascii="Calibri" w:hAnsi="Calibri"/>
                <w:sz w:val="22"/>
                <w:szCs w:val="22"/>
              </w:rPr>
              <w:t>INTERNSHIP</w:t>
            </w:r>
          </w:p>
        </w:tc>
      </w:tr>
      <w:tr w:rsidR="004B3A29" w:rsidRPr="00E805B3" w:rsidTr="003E53D1">
        <w:tc>
          <w:tcPr>
            <w:tcW w:w="8856" w:type="dxa"/>
            <w:gridSpan w:val="2"/>
            <w:tcBorders>
              <w:top w:val="single" w:sz="4" w:space="0" w:color="BFBFBF"/>
            </w:tcBorders>
          </w:tcPr>
          <w:p w:rsidR="00BE7D1C" w:rsidRDefault="006B35B1" w:rsidP="00FE1368">
            <w:pPr>
              <w:pStyle w:val="ListParagraph"/>
              <w:numPr>
                <w:ilvl w:val="0"/>
                <w:numId w:val="18"/>
              </w:numPr>
              <w:rPr>
                <w:rFonts w:ascii="Calibri" w:hAnsi="Calibri"/>
                <w:b/>
                <w:bCs/>
              </w:rPr>
            </w:pPr>
            <w:r w:rsidRPr="00FE1368">
              <w:rPr>
                <w:rFonts w:ascii="Calibri" w:hAnsi="Calibri"/>
                <w:b/>
                <w:bCs/>
                <w:sz w:val="22"/>
                <w:szCs w:val="22"/>
              </w:rPr>
              <w:t>Stark Communications,  Bangalore, India</w:t>
            </w:r>
            <w:r w:rsidR="00BE7D1C">
              <w:rPr>
                <w:rFonts w:ascii="Calibri" w:hAnsi="Calibri"/>
                <w:b/>
                <w:bCs/>
                <w:sz w:val="22"/>
                <w:szCs w:val="22"/>
              </w:rPr>
              <w:t xml:space="preserve">   </w:t>
            </w:r>
          </w:p>
          <w:p w:rsidR="004B3A29" w:rsidRPr="00FE1368" w:rsidRDefault="00BE7D1C" w:rsidP="00BE7D1C">
            <w:pPr>
              <w:pStyle w:val="ListParagraph"/>
              <w:rPr>
                <w:rFonts w:ascii="Calibri" w:hAnsi="Calibri"/>
                <w:b/>
                <w:bCs/>
              </w:rPr>
            </w:pPr>
            <w:r>
              <w:rPr>
                <w:rFonts w:ascii="Calibri" w:hAnsi="Calibri"/>
                <w:b/>
                <w:bCs/>
                <w:sz w:val="22"/>
                <w:szCs w:val="22"/>
              </w:rPr>
              <w:t>Duration - April 2013 – June 2013</w:t>
            </w:r>
          </w:p>
        </w:tc>
      </w:tr>
      <w:tr w:rsidR="004B3A29" w:rsidRPr="00E805B3" w:rsidTr="003E53D1">
        <w:tc>
          <w:tcPr>
            <w:tcW w:w="1368" w:type="dxa"/>
          </w:tcPr>
          <w:p w:rsidR="004B3A29" w:rsidRPr="00E805B3" w:rsidRDefault="004B3A29" w:rsidP="003E53D1">
            <w:pPr>
              <w:rPr>
                <w:rFonts w:ascii="Calibri" w:hAnsi="Calibri"/>
                <w:b/>
              </w:rPr>
            </w:pPr>
            <w:r w:rsidRPr="00E805B3">
              <w:rPr>
                <w:rFonts w:ascii="Calibri" w:hAnsi="Calibri"/>
                <w:b/>
                <w:sz w:val="22"/>
                <w:szCs w:val="22"/>
              </w:rPr>
              <w:t>Title</w:t>
            </w:r>
          </w:p>
        </w:tc>
        <w:tc>
          <w:tcPr>
            <w:tcW w:w="7488" w:type="dxa"/>
          </w:tcPr>
          <w:p w:rsidR="004B3A29" w:rsidRPr="0050195D" w:rsidRDefault="006B35B1" w:rsidP="003E53D1">
            <w:pPr>
              <w:rPr>
                <w:rFonts w:ascii="Calibri" w:hAnsi="Calibri"/>
                <w:bCs/>
              </w:rPr>
            </w:pPr>
            <w:r>
              <w:rPr>
                <w:rFonts w:ascii="Calibri" w:hAnsi="Calibri"/>
                <w:bCs/>
                <w:sz w:val="22"/>
                <w:szCs w:val="22"/>
              </w:rPr>
              <w:t xml:space="preserve">Project </w:t>
            </w:r>
            <w:r w:rsidRPr="00316C69">
              <w:rPr>
                <w:rFonts w:asciiTheme="minorHAnsi" w:hAnsiTheme="minorHAnsi"/>
                <w:bCs/>
                <w:sz w:val="22"/>
                <w:szCs w:val="22"/>
              </w:rPr>
              <w:t xml:space="preserve">report on </w:t>
            </w:r>
            <w:r w:rsidRPr="00316C69">
              <w:rPr>
                <w:rFonts w:asciiTheme="minorHAnsi" w:hAnsiTheme="minorHAnsi"/>
                <w:b/>
                <w:sz w:val="22"/>
                <w:szCs w:val="22"/>
              </w:rPr>
              <w:t>100 new worlds of Karnataka &amp; 50 new circuits of Karnataka</w:t>
            </w:r>
          </w:p>
        </w:tc>
      </w:tr>
      <w:tr w:rsidR="004B3A29" w:rsidRPr="00E805B3" w:rsidTr="003E53D1">
        <w:tc>
          <w:tcPr>
            <w:tcW w:w="1368" w:type="dxa"/>
          </w:tcPr>
          <w:p w:rsidR="004B3A29" w:rsidRPr="00E805B3" w:rsidRDefault="004B3A29" w:rsidP="003E53D1">
            <w:pPr>
              <w:rPr>
                <w:rFonts w:ascii="Calibri" w:hAnsi="Calibri"/>
                <w:b/>
              </w:rPr>
            </w:pPr>
            <w:r w:rsidRPr="00E805B3">
              <w:rPr>
                <w:rFonts w:ascii="Calibri" w:hAnsi="Calibri"/>
                <w:b/>
                <w:sz w:val="22"/>
                <w:szCs w:val="22"/>
              </w:rPr>
              <w:t>Description</w:t>
            </w:r>
          </w:p>
        </w:tc>
        <w:tc>
          <w:tcPr>
            <w:tcW w:w="7488" w:type="dxa"/>
          </w:tcPr>
          <w:p w:rsidR="004E1493" w:rsidRPr="004E1493" w:rsidRDefault="004B3A29" w:rsidP="004B3A29">
            <w:pPr>
              <w:numPr>
                <w:ilvl w:val="0"/>
                <w:numId w:val="2"/>
              </w:numPr>
              <w:ind w:left="252" w:hanging="270"/>
              <w:rPr>
                <w:rFonts w:ascii="Calibri" w:hAnsi="Calibri" w:cs="Calibri"/>
                <w:b/>
                <w:bCs/>
              </w:rPr>
            </w:pPr>
            <w:r w:rsidRPr="004E1493">
              <w:rPr>
                <w:rFonts w:ascii="Calibri" w:hAnsi="Calibri"/>
                <w:sz w:val="22"/>
                <w:szCs w:val="22"/>
              </w:rPr>
              <w:t>Understand</w:t>
            </w:r>
            <w:r w:rsidR="004E1493" w:rsidRPr="004E1493">
              <w:rPr>
                <w:rFonts w:ascii="Calibri" w:hAnsi="Calibri"/>
                <w:sz w:val="22"/>
                <w:szCs w:val="22"/>
              </w:rPr>
              <w:t xml:space="preserve"> and discover new places in Karnataka State</w:t>
            </w:r>
            <w:r w:rsidR="004E1493">
              <w:rPr>
                <w:rFonts w:ascii="Calibri" w:hAnsi="Calibri"/>
                <w:sz w:val="22"/>
                <w:szCs w:val="22"/>
              </w:rPr>
              <w:t xml:space="preserve"> </w:t>
            </w:r>
            <w:r w:rsidR="005E0CD2">
              <w:rPr>
                <w:rFonts w:ascii="Calibri" w:hAnsi="Calibri"/>
                <w:sz w:val="22"/>
                <w:szCs w:val="22"/>
              </w:rPr>
              <w:t>researching travel</w:t>
            </w:r>
            <w:r w:rsidR="004E1493" w:rsidRPr="004E1493">
              <w:rPr>
                <w:rFonts w:ascii="Calibri" w:hAnsi="Calibri"/>
                <w:sz w:val="22"/>
                <w:szCs w:val="22"/>
              </w:rPr>
              <w:t xml:space="preserve"> blogs and </w:t>
            </w:r>
            <w:r w:rsidR="005E0CD2">
              <w:rPr>
                <w:rFonts w:ascii="Calibri" w:hAnsi="Calibri"/>
                <w:sz w:val="22"/>
                <w:szCs w:val="22"/>
              </w:rPr>
              <w:t>web articles</w:t>
            </w:r>
          </w:p>
          <w:p w:rsidR="004B3A29" w:rsidRPr="004E1493" w:rsidRDefault="004E1493" w:rsidP="004E1493">
            <w:pPr>
              <w:numPr>
                <w:ilvl w:val="0"/>
                <w:numId w:val="2"/>
              </w:numPr>
              <w:ind w:left="252" w:hanging="270"/>
              <w:rPr>
                <w:rFonts w:ascii="Calibri" w:hAnsi="Calibri" w:cs="Calibri"/>
                <w:b/>
                <w:bCs/>
              </w:rPr>
            </w:pPr>
            <w:r>
              <w:rPr>
                <w:rFonts w:ascii="Calibri" w:hAnsi="Calibri"/>
                <w:bCs/>
                <w:sz w:val="22"/>
                <w:szCs w:val="22"/>
              </w:rPr>
              <w:t xml:space="preserve">Visit </w:t>
            </w:r>
            <w:r w:rsidR="005E0CD2">
              <w:rPr>
                <w:rFonts w:ascii="Calibri" w:hAnsi="Calibri"/>
                <w:bCs/>
                <w:sz w:val="22"/>
                <w:szCs w:val="22"/>
              </w:rPr>
              <w:t>these sites in-person</w:t>
            </w:r>
            <w:r>
              <w:rPr>
                <w:rFonts w:ascii="Calibri" w:hAnsi="Calibri"/>
                <w:bCs/>
                <w:sz w:val="22"/>
                <w:szCs w:val="22"/>
              </w:rPr>
              <w:t xml:space="preserve"> to check the a</w:t>
            </w:r>
            <w:r w:rsidR="00D45C6C">
              <w:rPr>
                <w:rFonts w:ascii="Calibri" w:hAnsi="Calibri"/>
                <w:bCs/>
                <w:sz w:val="22"/>
                <w:szCs w:val="22"/>
              </w:rPr>
              <w:t>uthenticity of the blog/article</w:t>
            </w:r>
          </w:p>
          <w:p w:rsidR="004E1493" w:rsidRPr="004E1493" w:rsidRDefault="005E0CD2" w:rsidP="004E1493">
            <w:pPr>
              <w:numPr>
                <w:ilvl w:val="0"/>
                <w:numId w:val="2"/>
              </w:numPr>
              <w:ind w:left="252" w:hanging="270"/>
              <w:rPr>
                <w:rFonts w:ascii="Calibri" w:hAnsi="Calibri" w:cs="Calibri"/>
                <w:b/>
                <w:bCs/>
              </w:rPr>
            </w:pPr>
            <w:r>
              <w:rPr>
                <w:rFonts w:ascii="Calibri" w:hAnsi="Calibri" w:cs="Calibri"/>
                <w:bCs/>
                <w:sz w:val="22"/>
                <w:szCs w:val="22"/>
              </w:rPr>
              <w:t xml:space="preserve">Identify the </w:t>
            </w:r>
            <w:r w:rsidR="004E1493">
              <w:rPr>
                <w:rFonts w:ascii="Calibri" w:hAnsi="Calibri" w:cs="Calibri"/>
                <w:bCs/>
                <w:sz w:val="22"/>
                <w:szCs w:val="22"/>
              </w:rPr>
              <w:t>routes and prepa</w:t>
            </w:r>
            <w:r w:rsidR="00D45C6C">
              <w:rPr>
                <w:rFonts w:ascii="Calibri" w:hAnsi="Calibri" w:cs="Calibri"/>
                <w:bCs/>
                <w:sz w:val="22"/>
                <w:szCs w:val="22"/>
              </w:rPr>
              <w:t>re feasible circuits for travel</w:t>
            </w:r>
          </w:p>
          <w:p w:rsidR="004E1493" w:rsidRPr="00B975A5" w:rsidRDefault="004E1493" w:rsidP="000008E7">
            <w:pPr>
              <w:numPr>
                <w:ilvl w:val="0"/>
                <w:numId w:val="2"/>
              </w:numPr>
              <w:ind w:left="252" w:hanging="270"/>
              <w:rPr>
                <w:rFonts w:ascii="Calibri" w:hAnsi="Calibri" w:cs="Calibri"/>
                <w:b/>
                <w:bCs/>
              </w:rPr>
            </w:pPr>
            <w:r>
              <w:rPr>
                <w:rFonts w:ascii="Calibri" w:hAnsi="Calibri" w:cs="Calibri"/>
                <w:bCs/>
                <w:sz w:val="22"/>
                <w:szCs w:val="22"/>
              </w:rPr>
              <w:t>Prepare final report for co</w:t>
            </w:r>
            <w:r w:rsidR="00A554C5">
              <w:rPr>
                <w:rFonts w:ascii="Calibri" w:hAnsi="Calibri" w:cs="Calibri"/>
                <w:bCs/>
                <w:sz w:val="22"/>
                <w:szCs w:val="22"/>
              </w:rPr>
              <w:t>mpany</w:t>
            </w:r>
            <w:r w:rsidR="000008E7">
              <w:rPr>
                <w:rFonts w:ascii="Calibri" w:hAnsi="Calibri" w:cs="Calibri"/>
                <w:bCs/>
                <w:sz w:val="22"/>
                <w:szCs w:val="22"/>
              </w:rPr>
              <w:t>’s</w:t>
            </w:r>
            <w:r w:rsidR="00A554C5">
              <w:rPr>
                <w:rFonts w:ascii="Calibri" w:hAnsi="Calibri" w:cs="Calibri"/>
                <w:bCs/>
                <w:sz w:val="22"/>
                <w:szCs w:val="22"/>
              </w:rPr>
              <w:t xml:space="preserve"> </w:t>
            </w:r>
            <w:r w:rsidR="00D45C6C">
              <w:rPr>
                <w:rFonts w:ascii="Calibri" w:hAnsi="Calibri" w:cs="Calibri"/>
                <w:bCs/>
                <w:sz w:val="22"/>
                <w:szCs w:val="22"/>
              </w:rPr>
              <w:t>publication</w:t>
            </w:r>
          </w:p>
          <w:p w:rsidR="00B975A5" w:rsidRPr="00D9057B" w:rsidRDefault="00B975A5" w:rsidP="000008E7">
            <w:pPr>
              <w:numPr>
                <w:ilvl w:val="0"/>
                <w:numId w:val="2"/>
              </w:numPr>
              <w:ind w:left="252" w:hanging="270"/>
              <w:rPr>
                <w:rFonts w:ascii="Calibri" w:hAnsi="Calibri" w:cs="Calibri"/>
                <w:b/>
                <w:bCs/>
              </w:rPr>
            </w:pPr>
            <w:r>
              <w:rPr>
                <w:rFonts w:ascii="Calibri" w:hAnsi="Calibri" w:cs="Calibri"/>
                <w:bCs/>
                <w:sz w:val="22"/>
                <w:szCs w:val="22"/>
              </w:rPr>
              <w:t xml:space="preserve">Report was also presented to </w:t>
            </w:r>
            <w:r w:rsidRPr="00AC6FE4">
              <w:rPr>
                <w:rFonts w:ascii="Calibri" w:hAnsi="Calibri" w:cs="Calibri"/>
                <w:b/>
                <w:bCs/>
                <w:sz w:val="22"/>
                <w:szCs w:val="22"/>
              </w:rPr>
              <w:t>Ministry of Tourism, Karnataka, India</w:t>
            </w:r>
          </w:p>
        </w:tc>
      </w:tr>
    </w:tbl>
    <w:p w:rsidR="004B3A29" w:rsidRDefault="004B3A29" w:rsidP="004B3A29">
      <w:pPr>
        <w:tabs>
          <w:tab w:val="left" w:pos="3600"/>
        </w:tabs>
        <w:spacing w:line="360" w:lineRule="auto"/>
        <w:jc w:val="both"/>
        <w:rPr>
          <w:rFonts w:ascii="Calibri" w:hAnsi="Calibri"/>
          <w:b/>
          <w:sz w:val="16"/>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368"/>
        <w:gridCol w:w="7488"/>
      </w:tblGrid>
      <w:tr w:rsidR="00FE1368" w:rsidRPr="00E805B3" w:rsidTr="003E53D1">
        <w:tc>
          <w:tcPr>
            <w:tcW w:w="8856" w:type="dxa"/>
            <w:gridSpan w:val="2"/>
            <w:tcBorders>
              <w:top w:val="single" w:sz="4" w:space="0" w:color="BFBFBF"/>
            </w:tcBorders>
          </w:tcPr>
          <w:p w:rsidR="00FE1368" w:rsidRDefault="00FE1368" w:rsidP="00FE1368">
            <w:pPr>
              <w:pStyle w:val="ListParagraph"/>
              <w:numPr>
                <w:ilvl w:val="0"/>
                <w:numId w:val="18"/>
              </w:numPr>
              <w:rPr>
                <w:rFonts w:ascii="Calibri" w:hAnsi="Calibri"/>
                <w:b/>
                <w:bCs/>
              </w:rPr>
            </w:pPr>
            <w:r w:rsidRPr="00FE1368">
              <w:rPr>
                <w:rFonts w:ascii="Calibri" w:hAnsi="Calibri"/>
                <w:b/>
                <w:bCs/>
                <w:sz w:val="22"/>
                <w:szCs w:val="22"/>
              </w:rPr>
              <w:t>Comm</w:t>
            </w:r>
            <w:r w:rsidR="006C455D">
              <w:rPr>
                <w:rFonts w:ascii="Calibri" w:hAnsi="Calibri"/>
                <w:b/>
                <w:bCs/>
                <w:sz w:val="22"/>
                <w:szCs w:val="22"/>
              </w:rPr>
              <w:t xml:space="preserve">onwealth Games Training </w:t>
            </w:r>
            <w:proofErr w:type="spellStart"/>
            <w:r w:rsidR="006C455D">
              <w:rPr>
                <w:rFonts w:ascii="Calibri" w:hAnsi="Calibri"/>
                <w:b/>
                <w:bCs/>
                <w:sz w:val="22"/>
                <w:szCs w:val="22"/>
              </w:rPr>
              <w:t>Programme</w:t>
            </w:r>
            <w:proofErr w:type="spellEnd"/>
            <w:r w:rsidRPr="00FE1368">
              <w:rPr>
                <w:rFonts w:ascii="Calibri" w:hAnsi="Calibri"/>
                <w:b/>
                <w:bCs/>
                <w:sz w:val="22"/>
                <w:szCs w:val="22"/>
              </w:rPr>
              <w:t>, IITTM, New Delhi, India</w:t>
            </w:r>
          </w:p>
          <w:p w:rsidR="00BE7D1C" w:rsidRPr="00FE1368" w:rsidRDefault="00BE7D1C" w:rsidP="000A0BB7">
            <w:pPr>
              <w:pStyle w:val="ListParagraph"/>
              <w:rPr>
                <w:rFonts w:ascii="Calibri" w:hAnsi="Calibri"/>
                <w:b/>
                <w:bCs/>
              </w:rPr>
            </w:pPr>
            <w:r>
              <w:rPr>
                <w:rFonts w:ascii="Calibri" w:hAnsi="Calibri"/>
                <w:b/>
                <w:bCs/>
                <w:sz w:val="22"/>
                <w:szCs w:val="22"/>
              </w:rPr>
              <w:t xml:space="preserve">Duration – </w:t>
            </w:r>
            <w:r w:rsidR="002512F5">
              <w:rPr>
                <w:rFonts w:ascii="Calibri" w:hAnsi="Calibri"/>
                <w:b/>
                <w:bCs/>
                <w:sz w:val="22"/>
                <w:szCs w:val="22"/>
              </w:rPr>
              <w:t>June</w:t>
            </w:r>
            <w:r>
              <w:rPr>
                <w:rFonts w:ascii="Calibri" w:hAnsi="Calibri"/>
                <w:b/>
                <w:bCs/>
                <w:sz w:val="22"/>
                <w:szCs w:val="22"/>
              </w:rPr>
              <w:t xml:space="preserve"> </w:t>
            </w:r>
            <w:r w:rsidR="00AC6FE4">
              <w:rPr>
                <w:rFonts w:ascii="Calibri" w:hAnsi="Calibri"/>
                <w:b/>
                <w:bCs/>
                <w:sz w:val="22"/>
                <w:szCs w:val="22"/>
              </w:rPr>
              <w:t>2010</w:t>
            </w:r>
            <w:r w:rsidR="000A0BB7">
              <w:rPr>
                <w:rFonts w:ascii="Calibri" w:hAnsi="Calibri"/>
                <w:b/>
                <w:bCs/>
                <w:sz w:val="22"/>
                <w:szCs w:val="22"/>
              </w:rPr>
              <w:t xml:space="preserve"> – 21days</w:t>
            </w:r>
          </w:p>
        </w:tc>
      </w:tr>
      <w:tr w:rsidR="00FE1368" w:rsidRPr="0050195D" w:rsidTr="003E53D1">
        <w:tc>
          <w:tcPr>
            <w:tcW w:w="1368" w:type="dxa"/>
          </w:tcPr>
          <w:p w:rsidR="00FE1368" w:rsidRPr="00E805B3" w:rsidRDefault="00FE1368" w:rsidP="003E53D1">
            <w:pPr>
              <w:rPr>
                <w:rFonts w:ascii="Calibri" w:hAnsi="Calibri"/>
                <w:b/>
              </w:rPr>
            </w:pPr>
            <w:r w:rsidRPr="00E805B3">
              <w:rPr>
                <w:rFonts w:ascii="Calibri" w:hAnsi="Calibri"/>
                <w:b/>
                <w:sz w:val="22"/>
                <w:szCs w:val="22"/>
              </w:rPr>
              <w:t>Title</w:t>
            </w:r>
          </w:p>
        </w:tc>
        <w:tc>
          <w:tcPr>
            <w:tcW w:w="7488" w:type="dxa"/>
          </w:tcPr>
          <w:p w:rsidR="00FE1368" w:rsidRPr="0050195D" w:rsidRDefault="006C455D" w:rsidP="003E53D1">
            <w:pPr>
              <w:rPr>
                <w:rFonts w:ascii="Calibri" w:hAnsi="Calibri"/>
                <w:bCs/>
              </w:rPr>
            </w:pPr>
            <w:r>
              <w:rPr>
                <w:rFonts w:ascii="Calibri" w:hAnsi="Calibri"/>
                <w:bCs/>
                <w:sz w:val="22"/>
                <w:szCs w:val="22"/>
              </w:rPr>
              <w:t>V</w:t>
            </w:r>
            <w:r w:rsidRPr="006C455D">
              <w:rPr>
                <w:rFonts w:ascii="Calibri" w:hAnsi="Calibri"/>
                <w:bCs/>
                <w:sz w:val="22"/>
                <w:szCs w:val="22"/>
              </w:rPr>
              <w:t>olunteers in Commonwealth Games, Ministry Of Tourism</w:t>
            </w:r>
            <w:r w:rsidR="000A0BB7">
              <w:rPr>
                <w:rFonts w:ascii="Calibri" w:hAnsi="Calibri"/>
                <w:bCs/>
                <w:sz w:val="22"/>
                <w:szCs w:val="22"/>
              </w:rPr>
              <w:t>, India</w:t>
            </w:r>
          </w:p>
        </w:tc>
      </w:tr>
      <w:tr w:rsidR="00FE1368" w:rsidRPr="00D9057B" w:rsidTr="003E53D1">
        <w:tc>
          <w:tcPr>
            <w:tcW w:w="1368" w:type="dxa"/>
          </w:tcPr>
          <w:p w:rsidR="00FE1368" w:rsidRPr="00E805B3" w:rsidRDefault="00FE1368" w:rsidP="003E53D1">
            <w:pPr>
              <w:rPr>
                <w:rFonts w:ascii="Calibri" w:hAnsi="Calibri"/>
                <w:b/>
              </w:rPr>
            </w:pPr>
            <w:r w:rsidRPr="00E805B3">
              <w:rPr>
                <w:rFonts w:ascii="Calibri" w:hAnsi="Calibri"/>
                <w:b/>
                <w:sz w:val="22"/>
                <w:szCs w:val="22"/>
              </w:rPr>
              <w:t>Description</w:t>
            </w:r>
          </w:p>
        </w:tc>
        <w:tc>
          <w:tcPr>
            <w:tcW w:w="7488" w:type="dxa"/>
          </w:tcPr>
          <w:p w:rsidR="00FE1368" w:rsidRPr="006C455D" w:rsidRDefault="006C455D" w:rsidP="006C455D">
            <w:pPr>
              <w:numPr>
                <w:ilvl w:val="0"/>
                <w:numId w:val="2"/>
              </w:numPr>
              <w:ind w:left="252" w:hanging="270"/>
              <w:rPr>
                <w:rFonts w:ascii="Calibri" w:hAnsi="Calibri" w:cs="Calibri"/>
                <w:b/>
                <w:bCs/>
              </w:rPr>
            </w:pPr>
            <w:r>
              <w:rPr>
                <w:rFonts w:ascii="Calibri" w:hAnsi="Calibri"/>
                <w:sz w:val="22"/>
                <w:szCs w:val="22"/>
              </w:rPr>
              <w:t>21 day training program organized by Indian Institute of Travel and Tourism Management, Government of India for the purpose of identifying prospect volunteers to be able to represent India in the Commonwealth Games 2010.</w:t>
            </w:r>
          </w:p>
          <w:p w:rsidR="006C455D" w:rsidRPr="00D9057B" w:rsidRDefault="006C455D" w:rsidP="006C455D">
            <w:pPr>
              <w:numPr>
                <w:ilvl w:val="0"/>
                <w:numId w:val="2"/>
              </w:numPr>
              <w:ind w:left="252" w:hanging="270"/>
              <w:rPr>
                <w:rFonts w:ascii="Calibri" w:hAnsi="Calibri" w:cs="Calibri"/>
                <w:b/>
                <w:bCs/>
              </w:rPr>
            </w:pPr>
            <w:r>
              <w:rPr>
                <w:rFonts w:ascii="Calibri" w:hAnsi="Calibri"/>
                <w:sz w:val="22"/>
                <w:szCs w:val="22"/>
              </w:rPr>
              <w:t xml:space="preserve">Extensive training included study of Indian History, Tourism in India, cultures and traditions of India and organizing day tour  and sightseeing of the historical monuments in Delhi </w:t>
            </w:r>
          </w:p>
        </w:tc>
      </w:tr>
    </w:tbl>
    <w:p w:rsidR="004B3A29" w:rsidRPr="00D240F3" w:rsidRDefault="004B3A29" w:rsidP="004B3A29">
      <w:pPr>
        <w:tabs>
          <w:tab w:val="left" w:pos="3600"/>
        </w:tabs>
        <w:spacing w:line="360" w:lineRule="auto"/>
        <w:jc w:val="both"/>
        <w:rPr>
          <w:rFonts w:ascii="Calibri" w:hAnsi="Calibri"/>
          <w:b/>
          <w:sz w:val="16"/>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7212"/>
      </w:tblGrid>
      <w:tr w:rsidR="004B3A29" w:rsidRPr="00E805B3" w:rsidTr="003E53D1">
        <w:tc>
          <w:tcPr>
            <w:tcW w:w="8856" w:type="dxa"/>
            <w:gridSpan w:val="2"/>
            <w:tcBorders>
              <w:top w:val="nil"/>
              <w:left w:val="single" w:sz="4" w:space="0" w:color="FFFFFF"/>
              <w:bottom w:val="single" w:sz="4" w:space="0" w:color="BFBFBF"/>
              <w:right w:val="single" w:sz="4" w:space="0" w:color="FFFFFF"/>
            </w:tcBorders>
            <w:shd w:val="pct25" w:color="auto" w:fill="auto"/>
          </w:tcPr>
          <w:p w:rsidR="004B3A29" w:rsidRPr="00E805B3" w:rsidRDefault="004B3A29" w:rsidP="003E53D1">
            <w:pPr>
              <w:tabs>
                <w:tab w:val="left" w:pos="3600"/>
              </w:tabs>
              <w:jc w:val="both"/>
              <w:rPr>
                <w:rFonts w:ascii="Calibri" w:hAnsi="Calibri"/>
                <w:b/>
              </w:rPr>
            </w:pPr>
            <w:r w:rsidRPr="00E805B3">
              <w:rPr>
                <w:rFonts w:ascii="Calibri" w:hAnsi="Calibri"/>
                <w:b/>
                <w:sz w:val="22"/>
                <w:szCs w:val="22"/>
              </w:rPr>
              <w:t>AWARDS &amp; ACHIEVEMENTS</w:t>
            </w:r>
          </w:p>
        </w:tc>
      </w:tr>
      <w:tr w:rsidR="004B3A29" w:rsidRPr="00E805B3" w:rsidTr="003E53D1">
        <w:tc>
          <w:tcPr>
            <w:tcW w:w="1644" w:type="dxa"/>
          </w:tcPr>
          <w:p w:rsidR="004B3A29" w:rsidRPr="00743B1A" w:rsidRDefault="004A1B3B" w:rsidP="003E53D1">
            <w:pPr>
              <w:rPr>
                <w:rFonts w:ascii="Calibri" w:hAnsi="Calibri"/>
                <w:b/>
              </w:rPr>
            </w:pPr>
            <w:r>
              <w:rPr>
                <w:rFonts w:ascii="Calibri" w:hAnsi="Calibri"/>
                <w:b/>
                <w:sz w:val="22"/>
                <w:szCs w:val="22"/>
              </w:rPr>
              <w:t>Extra-Curricular</w:t>
            </w:r>
          </w:p>
        </w:tc>
        <w:tc>
          <w:tcPr>
            <w:tcW w:w="7212" w:type="dxa"/>
          </w:tcPr>
          <w:p w:rsidR="0081076B" w:rsidRDefault="0081076B" w:rsidP="00F35C87">
            <w:pPr>
              <w:pStyle w:val="BodyText"/>
              <w:numPr>
                <w:ilvl w:val="0"/>
                <w:numId w:val="3"/>
              </w:numPr>
              <w:rPr>
                <w:rFonts w:ascii="Calibri" w:hAnsi="Calibri" w:cs="Tahoma"/>
                <w:b w:val="0"/>
                <w:sz w:val="22"/>
                <w:szCs w:val="22"/>
              </w:rPr>
            </w:pPr>
            <w:r>
              <w:rPr>
                <w:rFonts w:ascii="Calibri" w:hAnsi="Calibri" w:cs="Tahoma"/>
                <w:b w:val="0"/>
                <w:sz w:val="22"/>
                <w:szCs w:val="22"/>
              </w:rPr>
              <w:t xml:space="preserve">Participated in flash mob </w:t>
            </w:r>
            <w:r w:rsidR="00F46A1B">
              <w:rPr>
                <w:rFonts w:ascii="Calibri" w:hAnsi="Calibri" w:cs="Tahoma"/>
                <w:b w:val="0"/>
                <w:sz w:val="22"/>
                <w:szCs w:val="22"/>
              </w:rPr>
              <w:t>-</w:t>
            </w:r>
            <w:r>
              <w:rPr>
                <w:rFonts w:ascii="Calibri" w:hAnsi="Calibri" w:cs="Tahoma"/>
                <w:b w:val="0"/>
                <w:sz w:val="22"/>
                <w:szCs w:val="22"/>
              </w:rPr>
              <w:t xml:space="preserve">team gathering organized by </w:t>
            </w:r>
            <w:proofErr w:type="spellStart"/>
            <w:r>
              <w:rPr>
                <w:rFonts w:ascii="Calibri" w:hAnsi="Calibri" w:cs="Tahoma"/>
                <w:b w:val="0"/>
                <w:sz w:val="22"/>
                <w:szCs w:val="22"/>
              </w:rPr>
              <w:t>Sabre</w:t>
            </w:r>
            <w:proofErr w:type="spellEnd"/>
            <w:r w:rsidR="00F46A1B">
              <w:rPr>
                <w:rFonts w:ascii="Calibri" w:hAnsi="Calibri" w:cs="Tahoma"/>
                <w:b w:val="0"/>
                <w:sz w:val="22"/>
                <w:szCs w:val="22"/>
              </w:rPr>
              <w:t>,</w:t>
            </w:r>
            <w:r>
              <w:rPr>
                <w:rFonts w:ascii="Calibri" w:hAnsi="Calibri" w:cs="Tahoma"/>
                <w:b w:val="0"/>
                <w:sz w:val="22"/>
                <w:szCs w:val="22"/>
              </w:rPr>
              <w:t xml:space="preserve"> India.</w:t>
            </w:r>
          </w:p>
          <w:p w:rsidR="00F35C87" w:rsidRPr="00F35C87" w:rsidRDefault="00F35C87" w:rsidP="00F35C87">
            <w:pPr>
              <w:pStyle w:val="BodyText"/>
              <w:numPr>
                <w:ilvl w:val="0"/>
                <w:numId w:val="3"/>
              </w:numPr>
              <w:rPr>
                <w:rFonts w:ascii="Calibri" w:hAnsi="Calibri" w:cs="Tahoma"/>
                <w:b w:val="0"/>
                <w:sz w:val="22"/>
                <w:szCs w:val="22"/>
              </w:rPr>
            </w:pPr>
            <w:r w:rsidRPr="00F35C87">
              <w:rPr>
                <w:rFonts w:ascii="Calibri" w:hAnsi="Calibri" w:cs="Tahoma"/>
                <w:b w:val="0"/>
                <w:sz w:val="22"/>
                <w:szCs w:val="22"/>
              </w:rPr>
              <w:t>Appointed as Class Representative for M.T.A</w:t>
            </w:r>
            <w:r>
              <w:rPr>
                <w:rFonts w:ascii="Calibri" w:hAnsi="Calibri" w:cs="Tahoma"/>
                <w:b w:val="0"/>
                <w:sz w:val="22"/>
                <w:szCs w:val="22"/>
              </w:rPr>
              <w:t xml:space="preserve">  for the year 2013-2014</w:t>
            </w:r>
          </w:p>
          <w:p w:rsidR="00F35C87" w:rsidRPr="00F35C87" w:rsidRDefault="00F35C87" w:rsidP="00F35C87">
            <w:pPr>
              <w:pStyle w:val="BodyText"/>
              <w:numPr>
                <w:ilvl w:val="0"/>
                <w:numId w:val="3"/>
              </w:numPr>
              <w:rPr>
                <w:rFonts w:ascii="Calibri" w:hAnsi="Calibri" w:cs="Tahoma"/>
                <w:b w:val="0"/>
                <w:sz w:val="22"/>
                <w:szCs w:val="22"/>
              </w:rPr>
            </w:pPr>
            <w:r>
              <w:rPr>
                <w:rFonts w:ascii="Calibri" w:hAnsi="Calibri" w:cs="Tahoma"/>
                <w:b w:val="0"/>
                <w:sz w:val="22"/>
                <w:szCs w:val="22"/>
              </w:rPr>
              <w:t xml:space="preserve">Head of </w:t>
            </w:r>
            <w:r w:rsidRPr="00F35C87">
              <w:rPr>
                <w:rFonts w:ascii="Calibri" w:hAnsi="Calibri" w:cs="Tahoma"/>
                <w:b w:val="0"/>
                <w:sz w:val="22"/>
                <w:szCs w:val="22"/>
              </w:rPr>
              <w:t xml:space="preserve"> </w:t>
            </w:r>
            <w:r>
              <w:rPr>
                <w:rFonts w:ascii="Calibri" w:hAnsi="Calibri" w:cs="Tahoma"/>
                <w:b w:val="0"/>
                <w:sz w:val="22"/>
                <w:szCs w:val="22"/>
              </w:rPr>
              <w:t>‘</w:t>
            </w:r>
            <w:r w:rsidRPr="00F35C87">
              <w:rPr>
                <w:rFonts w:ascii="Calibri" w:hAnsi="Calibri" w:cs="Tahoma"/>
                <w:b w:val="0"/>
                <w:sz w:val="22"/>
                <w:szCs w:val="22"/>
              </w:rPr>
              <w:t>Cultural</w:t>
            </w:r>
            <w:r>
              <w:rPr>
                <w:rFonts w:ascii="Calibri" w:hAnsi="Calibri" w:cs="Tahoma"/>
                <w:b w:val="0"/>
                <w:sz w:val="22"/>
                <w:szCs w:val="22"/>
              </w:rPr>
              <w:t xml:space="preserve"> Committee’  for </w:t>
            </w:r>
            <w:r w:rsidRPr="00F35C87">
              <w:rPr>
                <w:rFonts w:ascii="Calibri" w:hAnsi="Calibri" w:cs="Tahoma"/>
                <w:b w:val="0"/>
                <w:sz w:val="22"/>
                <w:szCs w:val="22"/>
              </w:rPr>
              <w:t xml:space="preserve"> Travel and Tourism National Level Fest, </w:t>
            </w:r>
            <w:r>
              <w:rPr>
                <w:rFonts w:ascii="Calibri" w:hAnsi="Calibri" w:cs="Tahoma"/>
                <w:b w:val="0"/>
                <w:sz w:val="22"/>
                <w:szCs w:val="22"/>
              </w:rPr>
              <w:t>‘</w:t>
            </w:r>
            <w:r>
              <w:rPr>
                <w:rFonts w:ascii="Calibri" w:hAnsi="Calibri" w:cs="Tahoma"/>
                <w:sz w:val="22"/>
                <w:szCs w:val="22"/>
              </w:rPr>
              <w:t>EXODUS-2014’</w:t>
            </w:r>
          </w:p>
          <w:p w:rsidR="00F35C87" w:rsidRDefault="00F35C87" w:rsidP="00F35C87">
            <w:pPr>
              <w:pStyle w:val="BodyText"/>
              <w:numPr>
                <w:ilvl w:val="0"/>
                <w:numId w:val="3"/>
              </w:numPr>
              <w:rPr>
                <w:rFonts w:ascii="Calibri" w:hAnsi="Calibri" w:cs="Tahoma"/>
                <w:b w:val="0"/>
                <w:sz w:val="22"/>
                <w:szCs w:val="22"/>
              </w:rPr>
            </w:pPr>
            <w:r w:rsidRPr="00F35C87">
              <w:rPr>
                <w:rFonts w:ascii="Calibri" w:hAnsi="Calibri" w:cs="Tahoma"/>
                <w:b w:val="0"/>
                <w:sz w:val="22"/>
                <w:szCs w:val="22"/>
              </w:rPr>
              <w:t xml:space="preserve">Deputy Head for </w:t>
            </w:r>
            <w:r>
              <w:rPr>
                <w:rFonts w:ascii="Calibri" w:hAnsi="Calibri" w:cs="Tahoma"/>
                <w:b w:val="0"/>
                <w:sz w:val="22"/>
                <w:szCs w:val="22"/>
              </w:rPr>
              <w:t>‘</w:t>
            </w:r>
            <w:r w:rsidRPr="00F35C87">
              <w:rPr>
                <w:rFonts w:ascii="Calibri" w:hAnsi="Calibri" w:cs="Tahoma"/>
                <w:b w:val="0"/>
                <w:sz w:val="22"/>
                <w:szCs w:val="22"/>
              </w:rPr>
              <w:t>Cultural</w:t>
            </w:r>
            <w:r>
              <w:rPr>
                <w:rFonts w:ascii="Calibri" w:hAnsi="Calibri" w:cs="Tahoma"/>
                <w:b w:val="0"/>
                <w:sz w:val="22"/>
                <w:szCs w:val="22"/>
              </w:rPr>
              <w:t xml:space="preserve"> Committee’ </w:t>
            </w:r>
            <w:r w:rsidRPr="00F35C87">
              <w:rPr>
                <w:rFonts w:ascii="Calibri" w:hAnsi="Calibri" w:cs="Tahoma"/>
                <w:b w:val="0"/>
                <w:sz w:val="22"/>
                <w:szCs w:val="22"/>
              </w:rPr>
              <w:t xml:space="preserve"> </w:t>
            </w:r>
            <w:r>
              <w:rPr>
                <w:rFonts w:ascii="Calibri" w:hAnsi="Calibri" w:cs="Tahoma"/>
                <w:b w:val="0"/>
                <w:sz w:val="22"/>
                <w:szCs w:val="22"/>
              </w:rPr>
              <w:t xml:space="preserve">for </w:t>
            </w:r>
            <w:r w:rsidRPr="00F35C87">
              <w:rPr>
                <w:rFonts w:ascii="Calibri" w:hAnsi="Calibri" w:cs="Tahoma"/>
                <w:b w:val="0"/>
                <w:sz w:val="22"/>
                <w:szCs w:val="22"/>
              </w:rPr>
              <w:t xml:space="preserve"> Travel and Tourism National Level Fest, </w:t>
            </w:r>
            <w:r>
              <w:rPr>
                <w:rFonts w:ascii="Calibri" w:hAnsi="Calibri" w:cs="Tahoma"/>
                <w:sz w:val="22"/>
                <w:szCs w:val="22"/>
              </w:rPr>
              <w:t>‘EXODUS-2013’</w:t>
            </w:r>
          </w:p>
          <w:p w:rsidR="00F35C87" w:rsidRDefault="00F35C87" w:rsidP="00F35C87">
            <w:pPr>
              <w:pStyle w:val="BodyText"/>
              <w:numPr>
                <w:ilvl w:val="0"/>
                <w:numId w:val="3"/>
              </w:numPr>
              <w:rPr>
                <w:rFonts w:ascii="Calibri" w:hAnsi="Calibri" w:cs="Tahoma"/>
                <w:b w:val="0"/>
                <w:sz w:val="22"/>
                <w:szCs w:val="22"/>
              </w:rPr>
            </w:pPr>
            <w:r>
              <w:rPr>
                <w:rFonts w:ascii="Calibri" w:hAnsi="Calibri" w:cs="Tahoma"/>
                <w:b w:val="0"/>
                <w:sz w:val="22"/>
                <w:szCs w:val="22"/>
              </w:rPr>
              <w:t>Secured 1</w:t>
            </w:r>
            <w:r w:rsidRPr="00F35C87">
              <w:rPr>
                <w:rFonts w:ascii="Calibri" w:hAnsi="Calibri" w:cs="Tahoma"/>
                <w:b w:val="0"/>
                <w:sz w:val="22"/>
                <w:szCs w:val="22"/>
                <w:vertAlign w:val="superscript"/>
              </w:rPr>
              <w:t>st</w:t>
            </w:r>
            <w:r>
              <w:rPr>
                <w:rFonts w:ascii="Calibri" w:hAnsi="Calibri" w:cs="Tahoma"/>
                <w:b w:val="0"/>
                <w:sz w:val="22"/>
                <w:szCs w:val="22"/>
              </w:rPr>
              <w:t xml:space="preserve"> place in the Inter- Department Dance competition </w:t>
            </w:r>
            <w:r w:rsidRPr="0081076B">
              <w:rPr>
                <w:rFonts w:ascii="Calibri" w:hAnsi="Calibri" w:cs="Tahoma"/>
                <w:sz w:val="22"/>
                <w:szCs w:val="22"/>
              </w:rPr>
              <w:t>‘BLOSSOMS’</w:t>
            </w:r>
            <w:r>
              <w:rPr>
                <w:rFonts w:ascii="Calibri" w:hAnsi="Calibri" w:cs="Tahoma"/>
                <w:b w:val="0"/>
                <w:sz w:val="22"/>
                <w:szCs w:val="22"/>
              </w:rPr>
              <w:t xml:space="preserve"> organized</w:t>
            </w:r>
            <w:r w:rsidR="009B4A0D">
              <w:rPr>
                <w:rFonts w:ascii="Calibri" w:hAnsi="Calibri" w:cs="Tahoma"/>
                <w:b w:val="0"/>
                <w:sz w:val="22"/>
                <w:szCs w:val="22"/>
              </w:rPr>
              <w:t xml:space="preserve"> by Christ University Bangalore, India</w:t>
            </w:r>
          </w:p>
          <w:p w:rsidR="0081076B" w:rsidRDefault="009B4A0D" w:rsidP="00F35C87">
            <w:pPr>
              <w:pStyle w:val="BodyText"/>
              <w:numPr>
                <w:ilvl w:val="0"/>
                <w:numId w:val="3"/>
              </w:numPr>
              <w:rPr>
                <w:rFonts w:ascii="Calibri" w:hAnsi="Calibri" w:cs="Tahoma"/>
                <w:b w:val="0"/>
                <w:sz w:val="22"/>
                <w:szCs w:val="22"/>
              </w:rPr>
            </w:pPr>
            <w:r>
              <w:rPr>
                <w:rFonts w:ascii="Calibri" w:hAnsi="Calibri" w:cs="Tahoma"/>
                <w:b w:val="0"/>
                <w:sz w:val="22"/>
                <w:szCs w:val="22"/>
              </w:rPr>
              <w:t>Participated in</w:t>
            </w:r>
            <w:r w:rsidR="0081076B">
              <w:rPr>
                <w:rFonts w:ascii="Calibri" w:hAnsi="Calibri" w:cs="Tahoma"/>
                <w:b w:val="0"/>
                <w:sz w:val="22"/>
                <w:szCs w:val="22"/>
              </w:rPr>
              <w:t xml:space="preserve"> </w:t>
            </w:r>
            <w:r>
              <w:rPr>
                <w:rFonts w:ascii="Calibri" w:hAnsi="Calibri" w:cs="Tahoma"/>
                <w:b w:val="0"/>
                <w:sz w:val="22"/>
                <w:szCs w:val="22"/>
              </w:rPr>
              <w:t>rural area</w:t>
            </w:r>
            <w:r w:rsidR="0081076B">
              <w:rPr>
                <w:rFonts w:ascii="Calibri" w:hAnsi="Calibri" w:cs="Tahoma"/>
                <w:b w:val="0"/>
                <w:sz w:val="22"/>
                <w:szCs w:val="22"/>
              </w:rPr>
              <w:t xml:space="preserve"> </w:t>
            </w:r>
            <w:r>
              <w:rPr>
                <w:rFonts w:ascii="Calibri" w:hAnsi="Calibri" w:cs="Tahoma"/>
                <w:b w:val="0"/>
                <w:sz w:val="22"/>
                <w:szCs w:val="22"/>
              </w:rPr>
              <w:t>visit</w:t>
            </w:r>
            <w:r w:rsidR="0081076B">
              <w:rPr>
                <w:rFonts w:ascii="Calibri" w:hAnsi="Calibri" w:cs="Tahoma"/>
                <w:b w:val="0"/>
                <w:sz w:val="22"/>
                <w:szCs w:val="22"/>
              </w:rPr>
              <w:t xml:space="preserve"> conducted by Christ University as a part of </w:t>
            </w:r>
            <w:r>
              <w:rPr>
                <w:rFonts w:ascii="Calibri" w:hAnsi="Calibri" w:cs="Tahoma"/>
                <w:b w:val="0"/>
                <w:sz w:val="22"/>
                <w:szCs w:val="22"/>
              </w:rPr>
              <w:t>CSR activity</w:t>
            </w:r>
          </w:p>
          <w:p w:rsidR="0081076B" w:rsidRDefault="0081076B" w:rsidP="00F35C87">
            <w:pPr>
              <w:pStyle w:val="BodyText"/>
              <w:numPr>
                <w:ilvl w:val="0"/>
                <w:numId w:val="3"/>
              </w:numPr>
              <w:rPr>
                <w:rFonts w:ascii="Calibri" w:hAnsi="Calibri" w:cs="Tahoma"/>
                <w:b w:val="0"/>
                <w:sz w:val="22"/>
                <w:szCs w:val="22"/>
              </w:rPr>
            </w:pPr>
            <w:r>
              <w:rPr>
                <w:rFonts w:ascii="Calibri" w:hAnsi="Calibri" w:cs="Tahoma"/>
                <w:b w:val="0"/>
                <w:sz w:val="22"/>
                <w:szCs w:val="22"/>
              </w:rPr>
              <w:t xml:space="preserve">Organized stalls to promote Tourism </w:t>
            </w:r>
            <w:r w:rsidR="009B4A0D">
              <w:rPr>
                <w:rFonts w:ascii="Calibri" w:hAnsi="Calibri" w:cs="Tahoma"/>
                <w:b w:val="0"/>
                <w:sz w:val="22"/>
                <w:szCs w:val="22"/>
              </w:rPr>
              <w:t>Department and</w:t>
            </w:r>
            <w:r>
              <w:rPr>
                <w:rFonts w:ascii="Calibri" w:hAnsi="Calibri" w:cs="Tahoma"/>
                <w:b w:val="0"/>
                <w:sz w:val="22"/>
                <w:szCs w:val="22"/>
              </w:rPr>
              <w:t xml:space="preserve"> persuad</w:t>
            </w:r>
            <w:r w:rsidR="009B4A0D">
              <w:rPr>
                <w:rFonts w:ascii="Calibri" w:hAnsi="Calibri" w:cs="Tahoma"/>
                <w:b w:val="0"/>
                <w:sz w:val="22"/>
                <w:szCs w:val="22"/>
              </w:rPr>
              <w:t>e graduates to join MTA study program</w:t>
            </w:r>
          </w:p>
          <w:p w:rsidR="00F35C87" w:rsidRPr="0081076B" w:rsidRDefault="00F35C87" w:rsidP="00F35C87">
            <w:pPr>
              <w:pStyle w:val="BodyText"/>
              <w:numPr>
                <w:ilvl w:val="0"/>
                <w:numId w:val="3"/>
              </w:numPr>
              <w:rPr>
                <w:rFonts w:ascii="Calibri" w:hAnsi="Calibri" w:cs="Tahoma"/>
                <w:b w:val="0"/>
                <w:sz w:val="22"/>
                <w:szCs w:val="22"/>
              </w:rPr>
            </w:pPr>
            <w:r w:rsidRPr="0081076B">
              <w:rPr>
                <w:rFonts w:ascii="Calibri" w:hAnsi="Calibri" w:cs="Tahoma"/>
                <w:b w:val="0"/>
                <w:sz w:val="22"/>
                <w:szCs w:val="22"/>
              </w:rPr>
              <w:t>Participated in Outbound tour program</w:t>
            </w:r>
            <w:r w:rsidR="009B4A0D">
              <w:rPr>
                <w:rFonts w:ascii="Calibri" w:hAnsi="Calibri" w:cs="Tahoma"/>
                <w:b w:val="0"/>
                <w:sz w:val="22"/>
                <w:szCs w:val="22"/>
              </w:rPr>
              <w:t xml:space="preserve"> 2012</w:t>
            </w:r>
            <w:r w:rsidRPr="0081076B">
              <w:rPr>
                <w:rFonts w:ascii="Calibri" w:hAnsi="Calibri" w:cs="Tahoma"/>
                <w:b w:val="0"/>
                <w:sz w:val="22"/>
                <w:szCs w:val="22"/>
              </w:rPr>
              <w:t xml:space="preserve"> conducted by Chr</w:t>
            </w:r>
            <w:r w:rsidR="009B4A0D">
              <w:rPr>
                <w:rFonts w:ascii="Calibri" w:hAnsi="Calibri" w:cs="Tahoma"/>
                <w:b w:val="0"/>
                <w:sz w:val="22"/>
                <w:szCs w:val="22"/>
              </w:rPr>
              <w:t xml:space="preserve">ist University, Bangalore including adventure activities mainly </w:t>
            </w:r>
            <w:r w:rsidRPr="0081076B">
              <w:rPr>
                <w:rFonts w:ascii="Calibri" w:hAnsi="Calibri" w:cs="Tahoma"/>
                <w:b w:val="0"/>
                <w:sz w:val="22"/>
                <w:szCs w:val="22"/>
              </w:rPr>
              <w:t>Rappelling, River crossing, cave exploration</w:t>
            </w:r>
          </w:p>
          <w:p w:rsidR="00F35C87" w:rsidRPr="00F35C87" w:rsidRDefault="00F35C87" w:rsidP="00F35C87">
            <w:pPr>
              <w:pStyle w:val="BodyText"/>
              <w:numPr>
                <w:ilvl w:val="0"/>
                <w:numId w:val="3"/>
              </w:numPr>
              <w:rPr>
                <w:rFonts w:ascii="Calibri" w:hAnsi="Calibri" w:cs="Tahoma"/>
                <w:b w:val="0"/>
                <w:sz w:val="22"/>
                <w:szCs w:val="22"/>
              </w:rPr>
            </w:pPr>
            <w:r>
              <w:rPr>
                <w:rFonts w:ascii="Calibri" w:hAnsi="Calibri" w:cs="Tahoma"/>
                <w:b w:val="0"/>
                <w:sz w:val="22"/>
                <w:szCs w:val="22"/>
              </w:rPr>
              <w:t>Secured 1</w:t>
            </w:r>
            <w:r w:rsidRPr="00F35C87">
              <w:rPr>
                <w:rFonts w:ascii="Calibri" w:hAnsi="Calibri" w:cs="Tahoma"/>
                <w:b w:val="0"/>
                <w:sz w:val="22"/>
                <w:szCs w:val="22"/>
                <w:vertAlign w:val="superscript"/>
              </w:rPr>
              <w:t>st</w:t>
            </w:r>
            <w:r>
              <w:rPr>
                <w:rFonts w:ascii="Calibri" w:hAnsi="Calibri" w:cs="Tahoma"/>
                <w:b w:val="0"/>
                <w:sz w:val="22"/>
                <w:szCs w:val="22"/>
              </w:rPr>
              <w:t xml:space="preserve"> place in the East Delhi </w:t>
            </w:r>
            <w:r w:rsidRPr="00F35C87">
              <w:rPr>
                <w:rFonts w:ascii="Calibri" w:hAnsi="Calibri" w:cs="Tahoma"/>
                <w:b w:val="0"/>
                <w:sz w:val="22"/>
                <w:szCs w:val="22"/>
              </w:rPr>
              <w:t>Zon</w:t>
            </w:r>
            <w:r>
              <w:rPr>
                <w:rFonts w:ascii="Calibri" w:hAnsi="Calibri" w:cs="Tahoma"/>
                <w:b w:val="0"/>
                <w:sz w:val="22"/>
                <w:szCs w:val="22"/>
              </w:rPr>
              <w:t xml:space="preserve">al level One Act Play </w:t>
            </w:r>
          </w:p>
          <w:p w:rsidR="00F35C87" w:rsidRPr="00F35C87" w:rsidRDefault="00F35C87" w:rsidP="00F35C87">
            <w:pPr>
              <w:pStyle w:val="BodyText"/>
              <w:numPr>
                <w:ilvl w:val="0"/>
                <w:numId w:val="3"/>
              </w:numPr>
              <w:rPr>
                <w:rFonts w:ascii="Calibri" w:hAnsi="Calibri" w:cs="Tahoma"/>
                <w:b w:val="0"/>
                <w:sz w:val="22"/>
                <w:szCs w:val="22"/>
              </w:rPr>
            </w:pPr>
            <w:r>
              <w:rPr>
                <w:rFonts w:ascii="Calibri" w:hAnsi="Calibri" w:cs="Tahoma"/>
                <w:b w:val="0"/>
                <w:sz w:val="22"/>
                <w:szCs w:val="22"/>
              </w:rPr>
              <w:t xml:space="preserve">Secured 3rd place Delhi </w:t>
            </w:r>
            <w:r w:rsidRPr="00F35C87">
              <w:rPr>
                <w:rFonts w:ascii="Calibri" w:hAnsi="Calibri" w:cs="Tahoma"/>
                <w:b w:val="0"/>
                <w:sz w:val="22"/>
                <w:szCs w:val="22"/>
              </w:rPr>
              <w:t>District</w:t>
            </w:r>
            <w:r>
              <w:rPr>
                <w:rFonts w:ascii="Calibri" w:hAnsi="Calibri" w:cs="Tahoma"/>
                <w:b w:val="0"/>
                <w:sz w:val="22"/>
                <w:szCs w:val="22"/>
              </w:rPr>
              <w:t xml:space="preserve"> Level One Act Play</w:t>
            </w:r>
          </w:p>
          <w:p w:rsidR="00F35C87" w:rsidRDefault="00F35C87" w:rsidP="00F35C87">
            <w:pPr>
              <w:pStyle w:val="BodyText"/>
              <w:numPr>
                <w:ilvl w:val="0"/>
                <w:numId w:val="3"/>
              </w:numPr>
              <w:rPr>
                <w:rFonts w:ascii="Calibri" w:hAnsi="Calibri" w:cs="Tahoma"/>
                <w:b w:val="0"/>
                <w:sz w:val="22"/>
                <w:szCs w:val="22"/>
              </w:rPr>
            </w:pPr>
            <w:r w:rsidRPr="00F35C87">
              <w:rPr>
                <w:rFonts w:ascii="Calibri" w:hAnsi="Calibri" w:cs="Tahoma"/>
                <w:b w:val="0"/>
                <w:sz w:val="22"/>
                <w:szCs w:val="22"/>
              </w:rPr>
              <w:t>Secured 2</w:t>
            </w:r>
            <w:r w:rsidRPr="00F35C87">
              <w:rPr>
                <w:rFonts w:ascii="Calibri" w:hAnsi="Calibri" w:cs="Tahoma"/>
                <w:b w:val="0"/>
                <w:sz w:val="22"/>
                <w:szCs w:val="22"/>
                <w:vertAlign w:val="superscript"/>
              </w:rPr>
              <w:t>nd</w:t>
            </w:r>
            <w:r w:rsidRPr="00F35C87">
              <w:rPr>
                <w:rFonts w:ascii="Calibri" w:hAnsi="Calibri" w:cs="Tahoma"/>
                <w:b w:val="0"/>
                <w:sz w:val="22"/>
                <w:szCs w:val="22"/>
              </w:rPr>
              <w:t xml:space="preserve">  place in East Delhi Zonal level Folk Dance Competition</w:t>
            </w:r>
          </w:p>
          <w:p w:rsidR="004B3A29" w:rsidRPr="00D43BF3" w:rsidRDefault="0081076B" w:rsidP="00920C76">
            <w:pPr>
              <w:pStyle w:val="BodyText"/>
              <w:numPr>
                <w:ilvl w:val="0"/>
                <w:numId w:val="3"/>
              </w:numPr>
              <w:rPr>
                <w:rFonts w:ascii="Calibri" w:hAnsi="Calibri" w:cs="Tahoma"/>
                <w:b w:val="0"/>
                <w:sz w:val="22"/>
                <w:szCs w:val="22"/>
              </w:rPr>
            </w:pPr>
            <w:r>
              <w:rPr>
                <w:rFonts w:ascii="Calibri" w:hAnsi="Calibri" w:cs="Tahoma"/>
                <w:b w:val="0"/>
                <w:sz w:val="22"/>
                <w:szCs w:val="22"/>
              </w:rPr>
              <w:t xml:space="preserve">Awarded with </w:t>
            </w:r>
            <w:r w:rsidR="00F35C87" w:rsidRPr="00F35C87">
              <w:rPr>
                <w:rFonts w:ascii="Calibri" w:hAnsi="Calibri" w:cs="Tahoma"/>
                <w:b w:val="0"/>
                <w:sz w:val="22"/>
                <w:szCs w:val="22"/>
              </w:rPr>
              <w:t>Certificate of excellence by Hindi Academy for securing 86% in 10th Boards</w:t>
            </w:r>
          </w:p>
        </w:tc>
      </w:tr>
    </w:tbl>
    <w:p w:rsidR="004B3A29" w:rsidRPr="00967B56" w:rsidRDefault="004B3A29" w:rsidP="004B3A29">
      <w:pPr>
        <w:tabs>
          <w:tab w:val="left" w:pos="3600"/>
        </w:tabs>
        <w:spacing w:line="360" w:lineRule="auto"/>
        <w:jc w:val="both"/>
        <w:rPr>
          <w:rFonts w:ascii="Calibri" w:hAnsi="Calibri"/>
          <w:sz w:val="16"/>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856"/>
      </w:tblGrid>
      <w:tr w:rsidR="004B3A29" w:rsidRPr="00E805B3" w:rsidTr="003E53D1">
        <w:tc>
          <w:tcPr>
            <w:tcW w:w="8856" w:type="dxa"/>
            <w:tcBorders>
              <w:top w:val="single" w:sz="4" w:space="0" w:color="FFFFFF"/>
              <w:left w:val="single" w:sz="4" w:space="0" w:color="FFFFFF"/>
              <w:bottom w:val="single" w:sz="4" w:space="0" w:color="BFBFBF"/>
              <w:right w:val="single" w:sz="4" w:space="0" w:color="FFFFFF"/>
            </w:tcBorders>
            <w:shd w:val="pct20" w:color="auto" w:fill="auto"/>
          </w:tcPr>
          <w:p w:rsidR="004B3A29" w:rsidRPr="00E805B3" w:rsidRDefault="004B3A29" w:rsidP="003E53D1">
            <w:pPr>
              <w:pStyle w:val="Heading2"/>
              <w:spacing w:line="240" w:lineRule="auto"/>
              <w:rPr>
                <w:rFonts w:ascii="Calibri" w:hAnsi="Calibri"/>
              </w:rPr>
            </w:pPr>
            <w:r w:rsidRPr="00E805B3">
              <w:rPr>
                <w:rFonts w:ascii="Calibri" w:hAnsi="Calibri"/>
                <w:sz w:val="22"/>
                <w:szCs w:val="22"/>
              </w:rPr>
              <w:t>INTERESTS</w:t>
            </w:r>
          </w:p>
        </w:tc>
      </w:tr>
      <w:tr w:rsidR="004B3A29" w:rsidRPr="00E805B3" w:rsidTr="003E53D1">
        <w:tc>
          <w:tcPr>
            <w:tcW w:w="8856" w:type="dxa"/>
            <w:tcBorders>
              <w:top w:val="single" w:sz="4" w:space="0" w:color="BFBFBF"/>
            </w:tcBorders>
          </w:tcPr>
          <w:p w:rsidR="004B3A29" w:rsidRPr="001F10BA" w:rsidRDefault="004B3A29" w:rsidP="00920C76">
            <w:pPr>
              <w:pStyle w:val="Ariel"/>
              <w:numPr>
                <w:ilvl w:val="0"/>
                <w:numId w:val="0"/>
              </w:numPr>
              <w:tabs>
                <w:tab w:val="clear" w:pos="360"/>
              </w:tabs>
              <w:spacing w:line="240" w:lineRule="auto"/>
              <w:jc w:val="both"/>
              <w:rPr>
                <w:rFonts w:ascii="Calibri" w:hAnsi="Calibri"/>
                <w:bCs/>
                <w:sz w:val="22"/>
                <w:szCs w:val="22"/>
              </w:rPr>
            </w:pPr>
            <w:r>
              <w:rPr>
                <w:rFonts w:ascii="Calibri" w:hAnsi="Calibri" w:cs="Tahoma"/>
                <w:sz w:val="22"/>
                <w:szCs w:val="22"/>
              </w:rPr>
              <w:t>Listening music</w:t>
            </w:r>
            <w:r w:rsidR="00FF4560">
              <w:rPr>
                <w:rFonts w:ascii="Calibri" w:hAnsi="Calibri" w:cs="Tahoma"/>
                <w:sz w:val="22"/>
                <w:szCs w:val="22"/>
              </w:rPr>
              <w:t>, T</w:t>
            </w:r>
            <w:r w:rsidR="00920C76">
              <w:rPr>
                <w:rFonts w:ascii="Calibri" w:hAnsi="Calibri" w:cs="Tahoma"/>
                <w:sz w:val="22"/>
                <w:szCs w:val="22"/>
              </w:rPr>
              <w:t xml:space="preserve">ravelling, </w:t>
            </w:r>
            <w:r w:rsidR="00FF4560">
              <w:rPr>
                <w:rFonts w:ascii="Calibri" w:hAnsi="Calibri" w:cs="Tahoma"/>
                <w:sz w:val="22"/>
                <w:szCs w:val="22"/>
              </w:rPr>
              <w:t>Dancing</w:t>
            </w:r>
          </w:p>
        </w:tc>
      </w:tr>
    </w:tbl>
    <w:p w:rsidR="004B3A29" w:rsidRPr="00E805B3" w:rsidRDefault="004B3A29" w:rsidP="004B3A29">
      <w:pPr>
        <w:tabs>
          <w:tab w:val="left" w:pos="3600"/>
        </w:tabs>
        <w:spacing w:line="360" w:lineRule="auto"/>
        <w:jc w:val="both"/>
        <w:rPr>
          <w:rFonts w:ascii="Calibri" w:hAnsi="Calibri"/>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644"/>
        <w:gridCol w:w="7212"/>
      </w:tblGrid>
      <w:tr w:rsidR="004B3A29" w:rsidRPr="00E805B3" w:rsidTr="003E53D1">
        <w:tc>
          <w:tcPr>
            <w:tcW w:w="8856" w:type="dxa"/>
            <w:gridSpan w:val="2"/>
            <w:tcBorders>
              <w:top w:val="nil"/>
              <w:left w:val="single" w:sz="4" w:space="0" w:color="FFFFFF"/>
              <w:bottom w:val="single" w:sz="4" w:space="0" w:color="BFBFBF"/>
              <w:right w:val="single" w:sz="4" w:space="0" w:color="FFFFFF"/>
            </w:tcBorders>
            <w:shd w:val="pct20" w:color="auto" w:fill="auto"/>
          </w:tcPr>
          <w:p w:rsidR="004B3A29" w:rsidRPr="00E805B3" w:rsidRDefault="004B3A29" w:rsidP="003E53D1">
            <w:pPr>
              <w:pStyle w:val="Ariel"/>
              <w:numPr>
                <w:ilvl w:val="0"/>
                <w:numId w:val="0"/>
              </w:numPr>
              <w:spacing w:line="240" w:lineRule="auto"/>
              <w:jc w:val="both"/>
              <w:rPr>
                <w:rFonts w:ascii="Calibri" w:hAnsi="Calibri"/>
                <w:b/>
                <w:sz w:val="22"/>
                <w:szCs w:val="22"/>
              </w:rPr>
            </w:pPr>
            <w:r w:rsidRPr="00E805B3">
              <w:rPr>
                <w:rFonts w:ascii="Calibri" w:hAnsi="Calibri"/>
                <w:b/>
                <w:sz w:val="22"/>
                <w:szCs w:val="22"/>
              </w:rPr>
              <w:t>PERSONAL DETAILS</w:t>
            </w:r>
          </w:p>
        </w:tc>
      </w:tr>
      <w:tr w:rsidR="004B3A29" w:rsidRPr="00E805B3" w:rsidTr="003E53D1">
        <w:tc>
          <w:tcPr>
            <w:tcW w:w="1644" w:type="dxa"/>
          </w:tcPr>
          <w:p w:rsidR="004B3A29" w:rsidRPr="00E805B3" w:rsidRDefault="004B3A29" w:rsidP="003E53D1">
            <w:pPr>
              <w:rPr>
                <w:rFonts w:ascii="Calibri" w:hAnsi="Calibri"/>
                <w:b/>
              </w:rPr>
            </w:pPr>
            <w:r w:rsidRPr="00E805B3">
              <w:rPr>
                <w:rFonts w:ascii="Calibri" w:hAnsi="Calibri"/>
                <w:b/>
                <w:sz w:val="22"/>
                <w:szCs w:val="22"/>
              </w:rPr>
              <w:t>Date of Birth</w:t>
            </w:r>
          </w:p>
        </w:tc>
        <w:tc>
          <w:tcPr>
            <w:tcW w:w="7212" w:type="dxa"/>
          </w:tcPr>
          <w:p w:rsidR="004B3A29" w:rsidRPr="001F10BA" w:rsidRDefault="00812295" w:rsidP="00812295">
            <w:pPr>
              <w:ind w:left="-18"/>
              <w:rPr>
                <w:rFonts w:ascii="Calibri" w:hAnsi="Calibri"/>
                <w:bCs/>
              </w:rPr>
            </w:pPr>
            <w:r>
              <w:rPr>
                <w:rFonts w:ascii="Calibri" w:hAnsi="Calibri"/>
                <w:bCs/>
                <w:sz w:val="22"/>
                <w:szCs w:val="22"/>
              </w:rPr>
              <w:t>19</w:t>
            </w:r>
            <w:r w:rsidR="004B3A29" w:rsidRPr="001F10BA">
              <w:rPr>
                <w:rFonts w:ascii="Calibri" w:hAnsi="Calibri"/>
                <w:bCs/>
                <w:sz w:val="22"/>
                <w:szCs w:val="22"/>
                <w:vertAlign w:val="superscript"/>
              </w:rPr>
              <w:t>th</w:t>
            </w:r>
            <w:r w:rsidR="004B3A29" w:rsidRPr="001F10BA">
              <w:rPr>
                <w:rFonts w:ascii="Calibri" w:hAnsi="Calibri"/>
                <w:bCs/>
                <w:sz w:val="22"/>
                <w:szCs w:val="22"/>
              </w:rPr>
              <w:t xml:space="preserve"> </w:t>
            </w:r>
            <w:r>
              <w:rPr>
                <w:rFonts w:ascii="Calibri" w:hAnsi="Calibri"/>
                <w:bCs/>
                <w:sz w:val="22"/>
                <w:szCs w:val="22"/>
              </w:rPr>
              <w:t>Sep</w:t>
            </w:r>
            <w:r w:rsidR="004B3A29" w:rsidRPr="001F10BA">
              <w:rPr>
                <w:rFonts w:ascii="Calibri" w:hAnsi="Calibri"/>
                <w:bCs/>
                <w:sz w:val="22"/>
                <w:szCs w:val="22"/>
              </w:rPr>
              <w:t xml:space="preserve"> 1989</w:t>
            </w:r>
          </w:p>
        </w:tc>
      </w:tr>
      <w:tr w:rsidR="004B3A29" w:rsidRPr="00E805B3" w:rsidTr="003E53D1">
        <w:tc>
          <w:tcPr>
            <w:tcW w:w="1644" w:type="dxa"/>
          </w:tcPr>
          <w:p w:rsidR="004B3A29" w:rsidRPr="00E805B3" w:rsidRDefault="004B3A29" w:rsidP="003E53D1">
            <w:pPr>
              <w:rPr>
                <w:rFonts w:ascii="Calibri" w:hAnsi="Calibri"/>
                <w:b/>
              </w:rPr>
            </w:pPr>
            <w:r>
              <w:rPr>
                <w:rFonts w:ascii="Calibri" w:hAnsi="Calibri"/>
                <w:b/>
                <w:sz w:val="22"/>
                <w:szCs w:val="22"/>
              </w:rPr>
              <w:t>Marital Status</w:t>
            </w:r>
          </w:p>
        </w:tc>
        <w:tc>
          <w:tcPr>
            <w:tcW w:w="7212" w:type="dxa"/>
          </w:tcPr>
          <w:p w:rsidR="004B3A29" w:rsidRPr="001F10BA" w:rsidRDefault="00812295" w:rsidP="003E53D1">
            <w:pPr>
              <w:ind w:left="-18"/>
              <w:rPr>
                <w:rFonts w:ascii="Calibri" w:hAnsi="Calibri"/>
                <w:bCs/>
              </w:rPr>
            </w:pPr>
            <w:r>
              <w:rPr>
                <w:rFonts w:ascii="Calibri" w:hAnsi="Calibri"/>
                <w:bCs/>
                <w:sz w:val="22"/>
                <w:szCs w:val="22"/>
              </w:rPr>
              <w:t>Married</w:t>
            </w:r>
          </w:p>
        </w:tc>
      </w:tr>
      <w:tr w:rsidR="00C37468" w:rsidRPr="00E805B3" w:rsidTr="003E53D1">
        <w:tc>
          <w:tcPr>
            <w:tcW w:w="1644" w:type="dxa"/>
          </w:tcPr>
          <w:p w:rsidR="00C37468" w:rsidRDefault="00C37468" w:rsidP="003E53D1">
            <w:pPr>
              <w:rPr>
                <w:rFonts w:ascii="Calibri" w:hAnsi="Calibri"/>
                <w:b/>
              </w:rPr>
            </w:pPr>
            <w:r>
              <w:rPr>
                <w:rFonts w:ascii="Calibri" w:hAnsi="Calibri"/>
                <w:b/>
                <w:sz w:val="22"/>
                <w:szCs w:val="22"/>
              </w:rPr>
              <w:t>Visa Status</w:t>
            </w:r>
          </w:p>
        </w:tc>
        <w:tc>
          <w:tcPr>
            <w:tcW w:w="7212" w:type="dxa"/>
          </w:tcPr>
          <w:p w:rsidR="00C37468" w:rsidRDefault="00601094" w:rsidP="00601094">
            <w:pPr>
              <w:rPr>
                <w:rFonts w:ascii="Calibri" w:hAnsi="Calibri"/>
                <w:bCs/>
              </w:rPr>
            </w:pPr>
            <w:r>
              <w:rPr>
                <w:rFonts w:ascii="Calibri" w:hAnsi="Calibri"/>
                <w:bCs/>
                <w:sz w:val="22"/>
                <w:szCs w:val="22"/>
              </w:rPr>
              <w:t>Dependent</w:t>
            </w:r>
            <w:r w:rsidR="00C37468">
              <w:rPr>
                <w:rFonts w:ascii="Calibri" w:hAnsi="Calibri"/>
                <w:bCs/>
                <w:sz w:val="22"/>
                <w:szCs w:val="22"/>
              </w:rPr>
              <w:t xml:space="preserve"> Visa</w:t>
            </w:r>
            <w:r w:rsidR="00E64235">
              <w:rPr>
                <w:rFonts w:ascii="Calibri" w:hAnsi="Calibri"/>
                <w:bCs/>
                <w:sz w:val="22"/>
                <w:szCs w:val="22"/>
              </w:rPr>
              <w:t xml:space="preserve"> (Husband)</w:t>
            </w:r>
          </w:p>
        </w:tc>
      </w:tr>
      <w:tr w:rsidR="004B3A29" w:rsidRPr="00E805B3" w:rsidTr="003E53D1">
        <w:tc>
          <w:tcPr>
            <w:tcW w:w="1644" w:type="dxa"/>
          </w:tcPr>
          <w:p w:rsidR="004B3A29" w:rsidRDefault="004B3A29" w:rsidP="003E53D1">
            <w:pPr>
              <w:rPr>
                <w:rFonts w:ascii="Calibri" w:hAnsi="Calibri"/>
                <w:b/>
              </w:rPr>
            </w:pPr>
            <w:r>
              <w:rPr>
                <w:rFonts w:ascii="Calibri" w:hAnsi="Calibri"/>
                <w:b/>
                <w:sz w:val="22"/>
                <w:szCs w:val="22"/>
              </w:rPr>
              <w:t>Driving License</w:t>
            </w:r>
          </w:p>
        </w:tc>
        <w:tc>
          <w:tcPr>
            <w:tcW w:w="7212" w:type="dxa"/>
          </w:tcPr>
          <w:p w:rsidR="004B3A29" w:rsidRDefault="00812295" w:rsidP="003E53D1">
            <w:pPr>
              <w:rPr>
                <w:rFonts w:ascii="Calibri" w:hAnsi="Calibri"/>
                <w:bCs/>
              </w:rPr>
            </w:pPr>
            <w:r>
              <w:rPr>
                <w:rFonts w:ascii="Calibri" w:hAnsi="Calibri"/>
                <w:bCs/>
                <w:sz w:val="22"/>
                <w:szCs w:val="22"/>
              </w:rPr>
              <w:t>NA</w:t>
            </w:r>
          </w:p>
        </w:tc>
      </w:tr>
      <w:tr w:rsidR="004B3A29" w:rsidRPr="00E805B3" w:rsidTr="003E53D1">
        <w:tc>
          <w:tcPr>
            <w:tcW w:w="1644" w:type="dxa"/>
          </w:tcPr>
          <w:p w:rsidR="004B3A29" w:rsidRPr="00E805B3" w:rsidRDefault="004B3A29" w:rsidP="003E53D1">
            <w:pPr>
              <w:rPr>
                <w:rFonts w:ascii="Calibri" w:hAnsi="Calibri"/>
                <w:b/>
              </w:rPr>
            </w:pPr>
            <w:r w:rsidRPr="00E805B3">
              <w:rPr>
                <w:rFonts w:ascii="Calibri" w:hAnsi="Calibri"/>
                <w:b/>
                <w:sz w:val="22"/>
                <w:szCs w:val="22"/>
              </w:rPr>
              <w:t>Languages</w:t>
            </w:r>
          </w:p>
        </w:tc>
        <w:tc>
          <w:tcPr>
            <w:tcW w:w="7212" w:type="dxa"/>
          </w:tcPr>
          <w:p w:rsidR="004B3A29" w:rsidRPr="001F10BA" w:rsidRDefault="004B3A29" w:rsidP="001979DE">
            <w:pPr>
              <w:ind w:left="-18"/>
              <w:rPr>
                <w:rFonts w:ascii="Calibri" w:hAnsi="Calibri"/>
                <w:bCs/>
              </w:rPr>
            </w:pPr>
            <w:r w:rsidRPr="001F10BA">
              <w:rPr>
                <w:rFonts w:ascii="Calibri" w:hAnsi="Calibri"/>
                <w:bCs/>
                <w:sz w:val="22"/>
                <w:szCs w:val="22"/>
              </w:rPr>
              <w:t>English, Hindi</w:t>
            </w:r>
            <w:r>
              <w:rPr>
                <w:rFonts w:ascii="Calibri" w:hAnsi="Calibri"/>
                <w:bCs/>
                <w:sz w:val="22"/>
                <w:szCs w:val="22"/>
              </w:rPr>
              <w:t xml:space="preserve">, </w:t>
            </w:r>
            <w:r w:rsidR="001979DE">
              <w:rPr>
                <w:rFonts w:ascii="Calibri" w:hAnsi="Calibri"/>
                <w:bCs/>
                <w:sz w:val="22"/>
                <w:szCs w:val="22"/>
              </w:rPr>
              <w:t>German, French</w:t>
            </w:r>
          </w:p>
        </w:tc>
      </w:tr>
    </w:tbl>
    <w:p w:rsidR="004B3A29" w:rsidRPr="00E805B3" w:rsidRDefault="004B3A29" w:rsidP="004B3A29">
      <w:pPr>
        <w:pStyle w:val="Ariel"/>
        <w:numPr>
          <w:ilvl w:val="0"/>
          <w:numId w:val="0"/>
        </w:numPr>
        <w:jc w:val="both"/>
        <w:rPr>
          <w:rFonts w:ascii="Calibri" w:hAnsi="Calibri"/>
          <w:sz w:val="22"/>
          <w:szCs w:val="22"/>
        </w:rPr>
      </w:pPr>
    </w:p>
    <w:p w:rsidR="00CA5151" w:rsidRDefault="00CA5151"/>
    <w:sectPr w:rsidR="00CA5151" w:rsidSect="0027229A">
      <w:pgSz w:w="12240" w:h="15840"/>
      <w:pgMar w:top="16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BDB" w:rsidRDefault="00900BDB" w:rsidP="00DC279C">
      <w:r>
        <w:separator/>
      </w:r>
    </w:p>
  </w:endnote>
  <w:endnote w:type="continuationSeparator" w:id="0">
    <w:p w:rsidR="00900BDB" w:rsidRDefault="00900BDB" w:rsidP="00DC27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BDB" w:rsidRDefault="00900BDB" w:rsidP="00DC279C">
      <w:r>
        <w:separator/>
      </w:r>
    </w:p>
  </w:footnote>
  <w:footnote w:type="continuationSeparator" w:id="0">
    <w:p w:rsidR="00900BDB" w:rsidRDefault="00900BDB" w:rsidP="00DC27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56B"/>
    <w:multiLevelType w:val="hybridMultilevel"/>
    <w:tmpl w:val="881E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637A"/>
    <w:multiLevelType w:val="multilevel"/>
    <w:tmpl w:val="0D62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C27896"/>
    <w:multiLevelType w:val="multilevel"/>
    <w:tmpl w:val="E6A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7F2822"/>
    <w:multiLevelType w:val="multilevel"/>
    <w:tmpl w:val="CE1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E67F7"/>
    <w:multiLevelType w:val="hybridMultilevel"/>
    <w:tmpl w:val="92BE286E"/>
    <w:lvl w:ilvl="0" w:tplc="74127092">
      <w:start w:val="1"/>
      <w:numFmt w:val="bullet"/>
      <w:lvlText w:val=""/>
      <w:lvlJc w:val="left"/>
      <w:pPr>
        <w:ind w:left="720" w:hanging="360"/>
      </w:pPr>
      <w:rPr>
        <w:rFonts w:ascii="Symbol" w:hAnsi="Symbol" w:hint="default"/>
      </w:rPr>
    </w:lvl>
    <w:lvl w:ilvl="1" w:tplc="FEBAB460">
      <w:start w:val="1"/>
      <w:numFmt w:val="bullet"/>
      <w:lvlText w:val="o"/>
      <w:lvlJc w:val="left"/>
      <w:pPr>
        <w:ind w:left="1440" w:hanging="360"/>
      </w:pPr>
      <w:rPr>
        <w:rFonts w:ascii="Courier New" w:hAnsi="Courier New" w:cs="Courier New" w:hint="default"/>
      </w:rPr>
    </w:lvl>
    <w:lvl w:ilvl="2" w:tplc="3940D364">
      <w:start w:val="1"/>
      <w:numFmt w:val="bullet"/>
      <w:lvlText w:val=""/>
      <w:lvlJc w:val="left"/>
      <w:pPr>
        <w:ind w:left="2160" w:hanging="360"/>
      </w:pPr>
      <w:rPr>
        <w:rFonts w:ascii="Wingdings" w:hAnsi="Wingdings" w:hint="default"/>
      </w:rPr>
    </w:lvl>
    <w:lvl w:ilvl="3" w:tplc="25105C78">
      <w:start w:val="1"/>
      <w:numFmt w:val="bullet"/>
      <w:lvlText w:val=""/>
      <w:lvlJc w:val="left"/>
      <w:pPr>
        <w:ind w:left="2880" w:hanging="360"/>
      </w:pPr>
      <w:rPr>
        <w:rFonts w:ascii="Symbol" w:hAnsi="Symbol" w:hint="default"/>
      </w:rPr>
    </w:lvl>
    <w:lvl w:ilvl="4" w:tplc="C12C6816">
      <w:start w:val="1"/>
      <w:numFmt w:val="bullet"/>
      <w:lvlText w:val="o"/>
      <w:lvlJc w:val="left"/>
      <w:pPr>
        <w:ind w:left="3600" w:hanging="360"/>
      </w:pPr>
      <w:rPr>
        <w:rFonts w:ascii="Courier New" w:hAnsi="Courier New" w:cs="Courier New" w:hint="default"/>
      </w:rPr>
    </w:lvl>
    <w:lvl w:ilvl="5" w:tplc="87F06BCE">
      <w:start w:val="1"/>
      <w:numFmt w:val="bullet"/>
      <w:lvlText w:val=""/>
      <w:lvlJc w:val="left"/>
      <w:pPr>
        <w:ind w:left="4320" w:hanging="360"/>
      </w:pPr>
      <w:rPr>
        <w:rFonts w:ascii="Wingdings" w:hAnsi="Wingdings" w:hint="default"/>
      </w:rPr>
    </w:lvl>
    <w:lvl w:ilvl="6" w:tplc="3EBC2900">
      <w:start w:val="1"/>
      <w:numFmt w:val="bullet"/>
      <w:lvlText w:val=""/>
      <w:lvlJc w:val="left"/>
      <w:pPr>
        <w:ind w:left="5040" w:hanging="360"/>
      </w:pPr>
      <w:rPr>
        <w:rFonts w:ascii="Symbol" w:hAnsi="Symbol" w:hint="default"/>
      </w:rPr>
    </w:lvl>
    <w:lvl w:ilvl="7" w:tplc="5322C006">
      <w:start w:val="1"/>
      <w:numFmt w:val="bullet"/>
      <w:lvlText w:val="o"/>
      <w:lvlJc w:val="left"/>
      <w:pPr>
        <w:ind w:left="5760" w:hanging="360"/>
      </w:pPr>
      <w:rPr>
        <w:rFonts w:ascii="Courier New" w:hAnsi="Courier New" w:cs="Courier New" w:hint="default"/>
      </w:rPr>
    </w:lvl>
    <w:lvl w:ilvl="8" w:tplc="306E5944">
      <w:start w:val="1"/>
      <w:numFmt w:val="bullet"/>
      <w:lvlText w:val=""/>
      <w:lvlJc w:val="left"/>
      <w:pPr>
        <w:ind w:left="6480" w:hanging="360"/>
      </w:pPr>
      <w:rPr>
        <w:rFonts w:ascii="Wingdings" w:hAnsi="Wingdings" w:hint="default"/>
      </w:rPr>
    </w:lvl>
  </w:abstractNum>
  <w:abstractNum w:abstractNumId="5">
    <w:nsid w:val="3E115582"/>
    <w:multiLevelType w:val="multilevel"/>
    <w:tmpl w:val="23F8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F75FC"/>
    <w:multiLevelType w:val="hybridMultilevel"/>
    <w:tmpl w:val="3F8A0B92"/>
    <w:lvl w:ilvl="0" w:tplc="0C603184">
      <w:start w:val="1"/>
      <w:numFmt w:val="bullet"/>
      <w:lvlText w:val=""/>
      <w:lvlJc w:val="left"/>
      <w:pPr>
        <w:ind w:left="360" w:hanging="360"/>
      </w:pPr>
      <w:rPr>
        <w:rFonts w:ascii="Wingdings 3" w:hAnsi="Wingdings 3" w:hint="default"/>
        <w:b w:val="0"/>
        <w:color w:val="000000"/>
        <w:sz w:val="17"/>
        <w:szCs w:val="17"/>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41C24E0"/>
    <w:multiLevelType w:val="multilevel"/>
    <w:tmpl w:val="BE7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4567FB"/>
    <w:multiLevelType w:val="hybridMultilevel"/>
    <w:tmpl w:val="E3AAB5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2E778F"/>
    <w:multiLevelType w:val="multilevel"/>
    <w:tmpl w:val="FB5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3C74B8"/>
    <w:multiLevelType w:val="multilevel"/>
    <w:tmpl w:val="EFC0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E3490F"/>
    <w:multiLevelType w:val="multilevel"/>
    <w:tmpl w:val="087A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830A6A"/>
    <w:multiLevelType w:val="multilevel"/>
    <w:tmpl w:val="668A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E73ADE"/>
    <w:multiLevelType w:val="multilevel"/>
    <w:tmpl w:val="1E46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348F8"/>
    <w:multiLevelType w:val="hybridMultilevel"/>
    <w:tmpl w:val="2E8E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4BB6EA3"/>
    <w:multiLevelType w:val="multilevel"/>
    <w:tmpl w:val="457E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ED4118"/>
    <w:multiLevelType w:val="multilevel"/>
    <w:tmpl w:val="D6B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F6673"/>
    <w:multiLevelType w:val="multilevel"/>
    <w:tmpl w:val="399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870E0C"/>
    <w:multiLevelType w:val="hybridMultilevel"/>
    <w:tmpl w:val="03146652"/>
    <w:lvl w:ilvl="0" w:tplc="CC126ADE">
      <w:start w:val="1"/>
      <w:numFmt w:val="bullet"/>
      <w:pStyle w:val="Arie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4"/>
  </w:num>
  <w:num w:numId="4">
    <w:abstractNumId w:val="6"/>
  </w:num>
  <w:num w:numId="5">
    <w:abstractNumId w:val="4"/>
  </w:num>
  <w:num w:numId="6">
    <w:abstractNumId w:val="11"/>
  </w:num>
  <w:num w:numId="7">
    <w:abstractNumId w:val="1"/>
  </w:num>
  <w:num w:numId="8">
    <w:abstractNumId w:val="10"/>
  </w:num>
  <w:num w:numId="9">
    <w:abstractNumId w:val="15"/>
  </w:num>
  <w:num w:numId="10">
    <w:abstractNumId w:val="9"/>
  </w:num>
  <w:num w:numId="11">
    <w:abstractNumId w:val="7"/>
  </w:num>
  <w:num w:numId="12">
    <w:abstractNumId w:val="12"/>
  </w:num>
  <w:num w:numId="13">
    <w:abstractNumId w:val="3"/>
  </w:num>
  <w:num w:numId="14">
    <w:abstractNumId w:val="5"/>
  </w:num>
  <w:num w:numId="15">
    <w:abstractNumId w:val="13"/>
  </w:num>
  <w:num w:numId="16">
    <w:abstractNumId w:val="16"/>
  </w:num>
  <w:num w:numId="17">
    <w:abstractNumId w:val="17"/>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3A29"/>
    <w:rsid w:val="000008E7"/>
    <w:rsid w:val="00012928"/>
    <w:rsid w:val="00031444"/>
    <w:rsid w:val="00045933"/>
    <w:rsid w:val="00075994"/>
    <w:rsid w:val="00083085"/>
    <w:rsid w:val="000871B6"/>
    <w:rsid w:val="0009214F"/>
    <w:rsid w:val="000A0BB7"/>
    <w:rsid w:val="000A1769"/>
    <w:rsid w:val="000A5CDF"/>
    <w:rsid w:val="000B0D3B"/>
    <w:rsid w:val="000C0917"/>
    <w:rsid w:val="000D2F2E"/>
    <w:rsid w:val="000D3CA3"/>
    <w:rsid w:val="000E2742"/>
    <w:rsid w:val="0014708C"/>
    <w:rsid w:val="00177E69"/>
    <w:rsid w:val="001979DE"/>
    <w:rsid w:val="001B4858"/>
    <w:rsid w:val="001F3AAC"/>
    <w:rsid w:val="002203BA"/>
    <w:rsid w:val="002512F5"/>
    <w:rsid w:val="002967EE"/>
    <w:rsid w:val="002D5A0B"/>
    <w:rsid w:val="002D7624"/>
    <w:rsid w:val="00316C69"/>
    <w:rsid w:val="0036497D"/>
    <w:rsid w:val="00382BD9"/>
    <w:rsid w:val="003C0E85"/>
    <w:rsid w:val="003C1E7B"/>
    <w:rsid w:val="003D5362"/>
    <w:rsid w:val="003F188A"/>
    <w:rsid w:val="0041698B"/>
    <w:rsid w:val="00441AB7"/>
    <w:rsid w:val="00445DEC"/>
    <w:rsid w:val="0045148B"/>
    <w:rsid w:val="004528A4"/>
    <w:rsid w:val="0047787F"/>
    <w:rsid w:val="004A1B3B"/>
    <w:rsid w:val="004B3A29"/>
    <w:rsid w:val="004E1493"/>
    <w:rsid w:val="0051297B"/>
    <w:rsid w:val="00513B44"/>
    <w:rsid w:val="0054072E"/>
    <w:rsid w:val="00547F4C"/>
    <w:rsid w:val="00597842"/>
    <w:rsid w:val="005A54D2"/>
    <w:rsid w:val="005E0CD2"/>
    <w:rsid w:val="00601094"/>
    <w:rsid w:val="00637D63"/>
    <w:rsid w:val="00671763"/>
    <w:rsid w:val="006A5E71"/>
    <w:rsid w:val="006B35B1"/>
    <w:rsid w:val="006C455D"/>
    <w:rsid w:val="006C5E03"/>
    <w:rsid w:val="0076561C"/>
    <w:rsid w:val="00780FE4"/>
    <w:rsid w:val="0081076B"/>
    <w:rsid w:val="00812295"/>
    <w:rsid w:val="0081673C"/>
    <w:rsid w:val="00846A68"/>
    <w:rsid w:val="00847791"/>
    <w:rsid w:val="0085307E"/>
    <w:rsid w:val="00854F5B"/>
    <w:rsid w:val="00860B35"/>
    <w:rsid w:val="00877D6A"/>
    <w:rsid w:val="008927D0"/>
    <w:rsid w:val="008D755C"/>
    <w:rsid w:val="0090033D"/>
    <w:rsid w:val="00900BDB"/>
    <w:rsid w:val="00920C76"/>
    <w:rsid w:val="00924D3F"/>
    <w:rsid w:val="009521AD"/>
    <w:rsid w:val="00977AD1"/>
    <w:rsid w:val="009B4000"/>
    <w:rsid w:val="009B4A0D"/>
    <w:rsid w:val="00A15DB5"/>
    <w:rsid w:val="00A30F1B"/>
    <w:rsid w:val="00A47BA9"/>
    <w:rsid w:val="00A554C5"/>
    <w:rsid w:val="00A80C17"/>
    <w:rsid w:val="00AA7F92"/>
    <w:rsid w:val="00AB2D04"/>
    <w:rsid w:val="00AC170B"/>
    <w:rsid w:val="00AC6FE4"/>
    <w:rsid w:val="00B1021A"/>
    <w:rsid w:val="00B61EF5"/>
    <w:rsid w:val="00B74525"/>
    <w:rsid w:val="00B975A5"/>
    <w:rsid w:val="00BA3D4D"/>
    <w:rsid w:val="00BC3CFC"/>
    <w:rsid w:val="00BC4E4A"/>
    <w:rsid w:val="00BD77E2"/>
    <w:rsid w:val="00BE7D1C"/>
    <w:rsid w:val="00BF5E83"/>
    <w:rsid w:val="00C37468"/>
    <w:rsid w:val="00C532BA"/>
    <w:rsid w:val="00C63403"/>
    <w:rsid w:val="00CA5151"/>
    <w:rsid w:val="00CB0174"/>
    <w:rsid w:val="00CB0E45"/>
    <w:rsid w:val="00D1449D"/>
    <w:rsid w:val="00D305D0"/>
    <w:rsid w:val="00D40F24"/>
    <w:rsid w:val="00D43BF3"/>
    <w:rsid w:val="00D45C6C"/>
    <w:rsid w:val="00D73ECA"/>
    <w:rsid w:val="00D95952"/>
    <w:rsid w:val="00DA42F8"/>
    <w:rsid w:val="00DC279C"/>
    <w:rsid w:val="00DD241C"/>
    <w:rsid w:val="00DD4FDE"/>
    <w:rsid w:val="00E069E5"/>
    <w:rsid w:val="00E12F50"/>
    <w:rsid w:val="00E32F67"/>
    <w:rsid w:val="00E6054E"/>
    <w:rsid w:val="00E64235"/>
    <w:rsid w:val="00E835BC"/>
    <w:rsid w:val="00E94761"/>
    <w:rsid w:val="00EA2F72"/>
    <w:rsid w:val="00EC59E3"/>
    <w:rsid w:val="00F35C87"/>
    <w:rsid w:val="00F46A1B"/>
    <w:rsid w:val="00F61A29"/>
    <w:rsid w:val="00FA1BCB"/>
    <w:rsid w:val="00FA5B11"/>
    <w:rsid w:val="00FC191B"/>
    <w:rsid w:val="00FE1368"/>
    <w:rsid w:val="00FF4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B3A29"/>
    <w:pPr>
      <w:keepNext/>
      <w:outlineLvl w:val="0"/>
    </w:pPr>
    <w:rPr>
      <w:b/>
      <w:bCs/>
    </w:rPr>
  </w:style>
  <w:style w:type="paragraph" w:styleId="Heading2">
    <w:name w:val="heading 2"/>
    <w:basedOn w:val="Normal"/>
    <w:next w:val="Normal"/>
    <w:link w:val="Heading2Char"/>
    <w:qFormat/>
    <w:rsid w:val="004B3A29"/>
    <w:pPr>
      <w:keepNext/>
      <w:spacing w:line="360" w:lineRule="auto"/>
      <w:jc w:val="both"/>
      <w:outlineLvl w:val="1"/>
    </w:pPr>
    <w:rPr>
      <w:b/>
      <w:bCs/>
    </w:rPr>
  </w:style>
  <w:style w:type="paragraph" w:styleId="Heading3">
    <w:name w:val="heading 3"/>
    <w:basedOn w:val="Normal"/>
    <w:next w:val="Normal"/>
    <w:link w:val="Heading3Char"/>
    <w:uiPriority w:val="9"/>
    <w:semiHidden/>
    <w:unhideWhenUsed/>
    <w:qFormat/>
    <w:rsid w:val="00C6340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A2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B3A29"/>
    <w:rPr>
      <w:rFonts w:ascii="Times New Roman" w:eastAsia="Times New Roman" w:hAnsi="Times New Roman" w:cs="Times New Roman"/>
      <w:b/>
      <w:bCs/>
      <w:sz w:val="24"/>
      <w:szCs w:val="24"/>
      <w:lang w:val="en-US"/>
    </w:rPr>
  </w:style>
  <w:style w:type="character" w:styleId="Hyperlink">
    <w:name w:val="Hyperlink"/>
    <w:semiHidden/>
    <w:rsid w:val="004B3A29"/>
    <w:rPr>
      <w:color w:val="0000FF"/>
      <w:u w:val="single"/>
    </w:rPr>
  </w:style>
  <w:style w:type="paragraph" w:customStyle="1" w:styleId="Ariel">
    <w:name w:val="Ariel"/>
    <w:basedOn w:val="Normal"/>
    <w:rsid w:val="004B3A29"/>
    <w:pPr>
      <w:widowControl w:val="0"/>
      <w:numPr>
        <w:numId w:val="1"/>
      </w:numPr>
      <w:tabs>
        <w:tab w:val="left" w:pos="360"/>
      </w:tabs>
      <w:autoSpaceDE w:val="0"/>
      <w:autoSpaceDN w:val="0"/>
      <w:adjustRightInd w:val="0"/>
      <w:spacing w:line="360" w:lineRule="auto"/>
    </w:pPr>
    <w:rPr>
      <w:color w:val="000000"/>
      <w:sz w:val="30"/>
      <w:szCs w:val="30"/>
    </w:rPr>
  </w:style>
  <w:style w:type="paragraph" w:styleId="BodyText">
    <w:name w:val="Body Text"/>
    <w:basedOn w:val="Normal"/>
    <w:link w:val="BodyTextChar"/>
    <w:rsid w:val="004B3A29"/>
    <w:rPr>
      <w:b/>
      <w:sz w:val="20"/>
      <w:szCs w:val="20"/>
    </w:rPr>
  </w:style>
  <w:style w:type="character" w:customStyle="1" w:styleId="BodyTextChar">
    <w:name w:val="Body Text Char"/>
    <w:basedOn w:val="DefaultParagraphFont"/>
    <w:link w:val="BodyText"/>
    <w:rsid w:val="004B3A29"/>
    <w:rPr>
      <w:rFonts w:ascii="Times New Roman" w:eastAsia="Times New Roman" w:hAnsi="Times New Roman" w:cs="Times New Roman"/>
      <w:b/>
      <w:sz w:val="20"/>
      <w:szCs w:val="20"/>
    </w:rPr>
  </w:style>
  <w:style w:type="character" w:customStyle="1" w:styleId="inlinetext5new">
    <w:name w:val="inlinetext5new"/>
    <w:rsid w:val="004B3A29"/>
  </w:style>
  <w:style w:type="paragraph" w:styleId="NormalWeb">
    <w:name w:val="Normal (Web)"/>
    <w:basedOn w:val="Normal"/>
    <w:rsid w:val="00075994"/>
    <w:pPr>
      <w:spacing w:before="100" w:beforeAutospacing="1" w:after="100" w:afterAutospacing="1"/>
    </w:pPr>
  </w:style>
  <w:style w:type="character" w:customStyle="1" w:styleId="Heading3Char">
    <w:name w:val="Heading 3 Char"/>
    <w:basedOn w:val="DefaultParagraphFont"/>
    <w:link w:val="Heading3"/>
    <w:uiPriority w:val="9"/>
    <w:semiHidden/>
    <w:rsid w:val="00C63403"/>
    <w:rPr>
      <w:rFonts w:asciiTheme="majorHAnsi" w:eastAsiaTheme="majorEastAsia" w:hAnsiTheme="majorHAnsi" w:cstheme="majorBidi"/>
      <w:b/>
      <w:bCs/>
      <w:color w:val="5B9BD5" w:themeColor="accent1"/>
      <w:sz w:val="24"/>
      <w:szCs w:val="24"/>
      <w:lang w:val="en-US"/>
    </w:rPr>
  </w:style>
  <w:style w:type="paragraph" w:styleId="ListParagraph">
    <w:name w:val="List Paragraph"/>
    <w:basedOn w:val="Normal"/>
    <w:uiPriority w:val="34"/>
    <w:qFormat/>
    <w:rsid w:val="00FE1368"/>
    <w:pPr>
      <w:ind w:left="720"/>
      <w:contextualSpacing/>
    </w:pPr>
  </w:style>
  <w:style w:type="character" w:styleId="CommentReference">
    <w:name w:val="annotation reference"/>
    <w:basedOn w:val="DefaultParagraphFont"/>
    <w:uiPriority w:val="99"/>
    <w:semiHidden/>
    <w:unhideWhenUsed/>
    <w:rsid w:val="00597842"/>
    <w:rPr>
      <w:sz w:val="16"/>
      <w:szCs w:val="16"/>
    </w:rPr>
  </w:style>
  <w:style w:type="paragraph" w:styleId="CommentText">
    <w:name w:val="annotation text"/>
    <w:basedOn w:val="Normal"/>
    <w:link w:val="CommentTextChar"/>
    <w:uiPriority w:val="99"/>
    <w:semiHidden/>
    <w:unhideWhenUsed/>
    <w:rsid w:val="00597842"/>
    <w:rPr>
      <w:sz w:val="20"/>
      <w:szCs w:val="20"/>
    </w:rPr>
  </w:style>
  <w:style w:type="character" w:customStyle="1" w:styleId="CommentTextChar">
    <w:name w:val="Comment Text Char"/>
    <w:basedOn w:val="DefaultParagraphFont"/>
    <w:link w:val="CommentText"/>
    <w:uiPriority w:val="99"/>
    <w:semiHidden/>
    <w:rsid w:val="005978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7842"/>
    <w:rPr>
      <w:b/>
      <w:bCs/>
    </w:rPr>
  </w:style>
  <w:style w:type="character" w:customStyle="1" w:styleId="CommentSubjectChar">
    <w:name w:val="Comment Subject Char"/>
    <w:basedOn w:val="CommentTextChar"/>
    <w:link w:val="CommentSubject"/>
    <w:uiPriority w:val="99"/>
    <w:semiHidden/>
    <w:rsid w:val="0059784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97842"/>
    <w:rPr>
      <w:rFonts w:ascii="Tahoma" w:hAnsi="Tahoma" w:cs="Tahoma"/>
      <w:sz w:val="16"/>
      <w:szCs w:val="16"/>
    </w:rPr>
  </w:style>
  <w:style w:type="character" w:customStyle="1" w:styleId="BalloonTextChar">
    <w:name w:val="Balloon Text Char"/>
    <w:basedOn w:val="DefaultParagraphFont"/>
    <w:link w:val="BalloonText"/>
    <w:uiPriority w:val="99"/>
    <w:semiHidden/>
    <w:rsid w:val="00597842"/>
    <w:rPr>
      <w:rFonts w:ascii="Tahoma" w:eastAsia="Times New Roman" w:hAnsi="Tahoma" w:cs="Tahoma"/>
      <w:sz w:val="16"/>
      <w:szCs w:val="16"/>
      <w:lang w:val="en-US"/>
    </w:rPr>
  </w:style>
  <w:style w:type="paragraph" w:styleId="Header">
    <w:name w:val="header"/>
    <w:basedOn w:val="Normal"/>
    <w:link w:val="HeaderChar"/>
    <w:uiPriority w:val="99"/>
    <w:unhideWhenUsed/>
    <w:rsid w:val="00DC279C"/>
    <w:pPr>
      <w:tabs>
        <w:tab w:val="center" w:pos="4513"/>
        <w:tab w:val="right" w:pos="9026"/>
      </w:tabs>
    </w:pPr>
  </w:style>
  <w:style w:type="character" w:customStyle="1" w:styleId="HeaderChar">
    <w:name w:val="Header Char"/>
    <w:basedOn w:val="DefaultParagraphFont"/>
    <w:link w:val="Header"/>
    <w:uiPriority w:val="99"/>
    <w:rsid w:val="00DC27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279C"/>
    <w:pPr>
      <w:tabs>
        <w:tab w:val="center" w:pos="4513"/>
        <w:tab w:val="right" w:pos="9026"/>
      </w:tabs>
    </w:pPr>
  </w:style>
  <w:style w:type="character" w:customStyle="1" w:styleId="FooterChar">
    <w:name w:val="Footer Char"/>
    <w:basedOn w:val="DefaultParagraphFont"/>
    <w:link w:val="Footer"/>
    <w:uiPriority w:val="99"/>
    <w:rsid w:val="00DC279C"/>
    <w:rPr>
      <w:rFonts w:ascii="Times New Roman" w:eastAsia="Times New Roman" w:hAnsi="Times New Roman" w:cs="Times New Roman"/>
      <w:sz w:val="24"/>
      <w:szCs w:val="24"/>
      <w:lang w:val="en-US"/>
    </w:rPr>
  </w:style>
  <w:style w:type="paragraph" w:styleId="Revision">
    <w:name w:val="Revision"/>
    <w:hidden/>
    <w:uiPriority w:val="99"/>
    <w:semiHidden/>
    <w:rsid w:val="00924D3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B3A29"/>
    <w:pPr>
      <w:keepNext/>
      <w:outlineLvl w:val="0"/>
    </w:pPr>
    <w:rPr>
      <w:b/>
      <w:bCs/>
    </w:rPr>
  </w:style>
  <w:style w:type="paragraph" w:styleId="Heading2">
    <w:name w:val="heading 2"/>
    <w:basedOn w:val="Normal"/>
    <w:next w:val="Normal"/>
    <w:link w:val="Heading2Char"/>
    <w:qFormat/>
    <w:rsid w:val="004B3A29"/>
    <w:pPr>
      <w:keepNext/>
      <w:spacing w:line="360" w:lineRule="auto"/>
      <w:jc w:val="both"/>
      <w:outlineLvl w:val="1"/>
    </w:pPr>
    <w:rPr>
      <w:b/>
      <w:bCs/>
    </w:rPr>
  </w:style>
  <w:style w:type="paragraph" w:styleId="Heading3">
    <w:name w:val="heading 3"/>
    <w:basedOn w:val="Normal"/>
    <w:next w:val="Normal"/>
    <w:link w:val="Heading3Char"/>
    <w:uiPriority w:val="9"/>
    <w:semiHidden/>
    <w:unhideWhenUsed/>
    <w:qFormat/>
    <w:rsid w:val="00C6340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A2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B3A29"/>
    <w:rPr>
      <w:rFonts w:ascii="Times New Roman" w:eastAsia="Times New Roman" w:hAnsi="Times New Roman" w:cs="Times New Roman"/>
      <w:b/>
      <w:bCs/>
      <w:sz w:val="24"/>
      <w:szCs w:val="24"/>
      <w:lang w:val="en-US"/>
    </w:rPr>
  </w:style>
  <w:style w:type="character" w:styleId="Hyperlink">
    <w:name w:val="Hyperlink"/>
    <w:semiHidden/>
    <w:rsid w:val="004B3A29"/>
    <w:rPr>
      <w:color w:val="0000FF"/>
      <w:u w:val="single"/>
    </w:rPr>
  </w:style>
  <w:style w:type="paragraph" w:customStyle="1" w:styleId="Ariel">
    <w:name w:val="Ariel"/>
    <w:basedOn w:val="Normal"/>
    <w:rsid w:val="004B3A29"/>
    <w:pPr>
      <w:widowControl w:val="0"/>
      <w:numPr>
        <w:numId w:val="1"/>
      </w:numPr>
      <w:tabs>
        <w:tab w:val="left" w:pos="360"/>
      </w:tabs>
      <w:autoSpaceDE w:val="0"/>
      <w:autoSpaceDN w:val="0"/>
      <w:adjustRightInd w:val="0"/>
      <w:spacing w:line="360" w:lineRule="auto"/>
    </w:pPr>
    <w:rPr>
      <w:color w:val="000000"/>
      <w:sz w:val="30"/>
      <w:szCs w:val="30"/>
    </w:rPr>
  </w:style>
  <w:style w:type="paragraph" w:styleId="BodyText">
    <w:name w:val="Body Text"/>
    <w:basedOn w:val="Normal"/>
    <w:link w:val="BodyTextChar"/>
    <w:rsid w:val="004B3A29"/>
    <w:rPr>
      <w:b/>
      <w:sz w:val="20"/>
      <w:szCs w:val="20"/>
    </w:rPr>
  </w:style>
  <w:style w:type="character" w:customStyle="1" w:styleId="BodyTextChar">
    <w:name w:val="Body Text Char"/>
    <w:basedOn w:val="DefaultParagraphFont"/>
    <w:link w:val="BodyText"/>
    <w:rsid w:val="004B3A29"/>
    <w:rPr>
      <w:rFonts w:ascii="Times New Roman" w:eastAsia="Times New Roman" w:hAnsi="Times New Roman" w:cs="Times New Roman"/>
      <w:b/>
      <w:sz w:val="20"/>
      <w:szCs w:val="20"/>
    </w:rPr>
  </w:style>
  <w:style w:type="character" w:customStyle="1" w:styleId="inlinetext5new">
    <w:name w:val="inlinetext5new"/>
    <w:rsid w:val="004B3A29"/>
  </w:style>
  <w:style w:type="paragraph" w:styleId="NormalWeb">
    <w:name w:val="Normal (Web)"/>
    <w:basedOn w:val="Normal"/>
    <w:rsid w:val="00075994"/>
    <w:pPr>
      <w:spacing w:before="100" w:beforeAutospacing="1" w:after="100" w:afterAutospacing="1"/>
    </w:pPr>
  </w:style>
  <w:style w:type="character" w:customStyle="1" w:styleId="Heading3Char">
    <w:name w:val="Heading 3 Char"/>
    <w:basedOn w:val="DefaultParagraphFont"/>
    <w:link w:val="Heading3"/>
    <w:uiPriority w:val="9"/>
    <w:semiHidden/>
    <w:rsid w:val="00C63403"/>
    <w:rPr>
      <w:rFonts w:asciiTheme="majorHAnsi" w:eastAsiaTheme="majorEastAsia" w:hAnsiTheme="majorHAnsi" w:cstheme="majorBidi"/>
      <w:b/>
      <w:bCs/>
      <w:color w:val="5B9BD5" w:themeColor="accent1"/>
      <w:sz w:val="24"/>
      <w:szCs w:val="24"/>
      <w:lang w:val="en-US"/>
    </w:rPr>
  </w:style>
  <w:style w:type="paragraph" w:styleId="ListParagraph">
    <w:name w:val="List Paragraph"/>
    <w:basedOn w:val="Normal"/>
    <w:uiPriority w:val="34"/>
    <w:qFormat/>
    <w:rsid w:val="00FE1368"/>
    <w:pPr>
      <w:ind w:left="720"/>
      <w:contextualSpacing/>
    </w:pPr>
  </w:style>
  <w:style w:type="character" w:styleId="CommentReference">
    <w:name w:val="annotation reference"/>
    <w:basedOn w:val="DefaultParagraphFont"/>
    <w:uiPriority w:val="99"/>
    <w:semiHidden/>
    <w:unhideWhenUsed/>
    <w:rsid w:val="00597842"/>
    <w:rPr>
      <w:sz w:val="16"/>
      <w:szCs w:val="16"/>
    </w:rPr>
  </w:style>
  <w:style w:type="paragraph" w:styleId="CommentText">
    <w:name w:val="annotation text"/>
    <w:basedOn w:val="Normal"/>
    <w:link w:val="CommentTextChar"/>
    <w:uiPriority w:val="99"/>
    <w:semiHidden/>
    <w:unhideWhenUsed/>
    <w:rsid w:val="00597842"/>
    <w:rPr>
      <w:sz w:val="20"/>
      <w:szCs w:val="20"/>
    </w:rPr>
  </w:style>
  <w:style w:type="character" w:customStyle="1" w:styleId="CommentTextChar">
    <w:name w:val="Comment Text Char"/>
    <w:basedOn w:val="DefaultParagraphFont"/>
    <w:link w:val="CommentText"/>
    <w:uiPriority w:val="99"/>
    <w:semiHidden/>
    <w:rsid w:val="005978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7842"/>
    <w:rPr>
      <w:b/>
      <w:bCs/>
    </w:rPr>
  </w:style>
  <w:style w:type="character" w:customStyle="1" w:styleId="CommentSubjectChar">
    <w:name w:val="Comment Subject Char"/>
    <w:basedOn w:val="CommentTextChar"/>
    <w:link w:val="CommentSubject"/>
    <w:uiPriority w:val="99"/>
    <w:semiHidden/>
    <w:rsid w:val="0059784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97842"/>
    <w:rPr>
      <w:rFonts w:ascii="Tahoma" w:hAnsi="Tahoma" w:cs="Tahoma"/>
      <w:sz w:val="16"/>
      <w:szCs w:val="16"/>
    </w:rPr>
  </w:style>
  <w:style w:type="character" w:customStyle="1" w:styleId="BalloonTextChar">
    <w:name w:val="Balloon Text Char"/>
    <w:basedOn w:val="DefaultParagraphFont"/>
    <w:link w:val="BalloonText"/>
    <w:uiPriority w:val="99"/>
    <w:semiHidden/>
    <w:rsid w:val="00597842"/>
    <w:rPr>
      <w:rFonts w:ascii="Tahoma" w:eastAsia="Times New Roman" w:hAnsi="Tahoma" w:cs="Tahoma"/>
      <w:sz w:val="16"/>
      <w:szCs w:val="16"/>
      <w:lang w:val="en-US"/>
    </w:rPr>
  </w:style>
  <w:style w:type="paragraph" w:styleId="Header">
    <w:name w:val="header"/>
    <w:basedOn w:val="Normal"/>
    <w:link w:val="HeaderChar"/>
    <w:uiPriority w:val="99"/>
    <w:unhideWhenUsed/>
    <w:rsid w:val="00DC279C"/>
    <w:pPr>
      <w:tabs>
        <w:tab w:val="center" w:pos="4513"/>
        <w:tab w:val="right" w:pos="9026"/>
      </w:tabs>
    </w:pPr>
  </w:style>
  <w:style w:type="character" w:customStyle="1" w:styleId="HeaderChar">
    <w:name w:val="Header Char"/>
    <w:basedOn w:val="DefaultParagraphFont"/>
    <w:link w:val="Header"/>
    <w:uiPriority w:val="99"/>
    <w:rsid w:val="00DC27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279C"/>
    <w:pPr>
      <w:tabs>
        <w:tab w:val="center" w:pos="4513"/>
        <w:tab w:val="right" w:pos="9026"/>
      </w:tabs>
    </w:pPr>
  </w:style>
  <w:style w:type="character" w:customStyle="1" w:styleId="FooterChar">
    <w:name w:val="Footer Char"/>
    <w:basedOn w:val="DefaultParagraphFont"/>
    <w:link w:val="Footer"/>
    <w:uiPriority w:val="99"/>
    <w:rsid w:val="00DC279C"/>
    <w:rPr>
      <w:rFonts w:ascii="Times New Roman" w:eastAsia="Times New Roman" w:hAnsi="Times New Roman" w:cs="Times New Roman"/>
      <w:sz w:val="24"/>
      <w:szCs w:val="24"/>
      <w:lang w:val="en-US"/>
    </w:rPr>
  </w:style>
  <w:style w:type="paragraph" w:styleId="Revision">
    <w:name w:val="Revision"/>
    <w:hidden/>
    <w:uiPriority w:val="99"/>
    <w:semiHidden/>
    <w:rsid w:val="00924D3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3498685">
      <w:bodyDiv w:val="1"/>
      <w:marLeft w:val="0"/>
      <w:marRight w:val="0"/>
      <w:marTop w:val="0"/>
      <w:marBottom w:val="0"/>
      <w:divBdr>
        <w:top w:val="none" w:sz="0" w:space="0" w:color="auto"/>
        <w:left w:val="none" w:sz="0" w:space="0" w:color="auto"/>
        <w:bottom w:val="none" w:sz="0" w:space="0" w:color="auto"/>
        <w:right w:val="none" w:sz="0" w:space="0" w:color="auto"/>
      </w:divBdr>
    </w:div>
    <w:div w:id="130053888">
      <w:bodyDiv w:val="1"/>
      <w:marLeft w:val="0"/>
      <w:marRight w:val="0"/>
      <w:marTop w:val="0"/>
      <w:marBottom w:val="0"/>
      <w:divBdr>
        <w:top w:val="none" w:sz="0" w:space="0" w:color="auto"/>
        <w:left w:val="none" w:sz="0" w:space="0" w:color="auto"/>
        <w:bottom w:val="none" w:sz="0" w:space="0" w:color="auto"/>
        <w:right w:val="none" w:sz="0" w:space="0" w:color="auto"/>
      </w:divBdr>
    </w:div>
    <w:div w:id="144590341">
      <w:bodyDiv w:val="1"/>
      <w:marLeft w:val="0"/>
      <w:marRight w:val="0"/>
      <w:marTop w:val="0"/>
      <w:marBottom w:val="0"/>
      <w:divBdr>
        <w:top w:val="none" w:sz="0" w:space="0" w:color="auto"/>
        <w:left w:val="none" w:sz="0" w:space="0" w:color="auto"/>
        <w:bottom w:val="none" w:sz="0" w:space="0" w:color="auto"/>
        <w:right w:val="none" w:sz="0" w:space="0" w:color="auto"/>
      </w:divBdr>
    </w:div>
    <w:div w:id="144781276">
      <w:bodyDiv w:val="1"/>
      <w:marLeft w:val="0"/>
      <w:marRight w:val="0"/>
      <w:marTop w:val="0"/>
      <w:marBottom w:val="0"/>
      <w:divBdr>
        <w:top w:val="none" w:sz="0" w:space="0" w:color="auto"/>
        <w:left w:val="none" w:sz="0" w:space="0" w:color="auto"/>
        <w:bottom w:val="none" w:sz="0" w:space="0" w:color="auto"/>
        <w:right w:val="none" w:sz="0" w:space="0" w:color="auto"/>
      </w:divBdr>
    </w:div>
    <w:div w:id="296646207">
      <w:bodyDiv w:val="1"/>
      <w:marLeft w:val="0"/>
      <w:marRight w:val="0"/>
      <w:marTop w:val="0"/>
      <w:marBottom w:val="0"/>
      <w:divBdr>
        <w:top w:val="none" w:sz="0" w:space="0" w:color="auto"/>
        <w:left w:val="none" w:sz="0" w:space="0" w:color="auto"/>
        <w:bottom w:val="none" w:sz="0" w:space="0" w:color="auto"/>
        <w:right w:val="none" w:sz="0" w:space="0" w:color="auto"/>
      </w:divBdr>
    </w:div>
    <w:div w:id="298849075">
      <w:bodyDiv w:val="1"/>
      <w:marLeft w:val="0"/>
      <w:marRight w:val="0"/>
      <w:marTop w:val="0"/>
      <w:marBottom w:val="0"/>
      <w:divBdr>
        <w:top w:val="none" w:sz="0" w:space="0" w:color="auto"/>
        <w:left w:val="none" w:sz="0" w:space="0" w:color="auto"/>
        <w:bottom w:val="none" w:sz="0" w:space="0" w:color="auto"/>
        <w:right w:val="none" w:sz="0" w:space="0" w:color="auto"/>
      </w:divBdr>
    </w:div>
    <w:div w:id="456218205">
      <w:bodyDiv w:val="1"/>
      <w:marLeft w:val="0"/>
      <w:marRight w:val="0"/>
      <w:marTop w:val="0"/>
      <w:marBottom w:val="0"/>
      <w:divBdr>
        <w:top w:val="none" w:sz="0" w:space="0" w:color="auto"/>
        <w:left w:val="none" w:sz="0" w:space="0" w:color="auto"/>
        <w:bottom w:val="none" w:sz="0" w:space="0" w:color="auto"/>
        <w:right w:val="none" w:sz="0" w:space="0" w:color="auto"/>
      </w:divBdr>
    </w:div>
    <w:div w:id="670793097">
      <w:bodyDiv w:val="1"/>
      <w:marLeft w:val="0"/>
      <w:marRight w:val="0"/>
      <w:marTop w:val="0"/>
      <w:marBottom w:val="0"/>
      <w:divBdr>
        <w:top w:val="none" w:sz="0" w:space="0" w:color="auto"/>
        <w:left w:val="none" w:sz="0" w:space="0" w:color="auto"/>
        <w:bottom w:val="none" w:sz="0" w:space="0" w:color="auto"/>
        <w:right w:val="none" w:sz="0" w:space="0" w:color="auto"/>
      </w:divBdr>
    </w:div>
    <w:div w:id="733352108">
      <w:bodyDiv w:val="1"/>
      <w:marLeft w:val="0"/>
      <w:marRight w:val="0"/>
      <w:marTop w:val="0"/>
      <w:marBottom w:val="0"/>
      <w:divBdr>
        <w:top w:val="none" w:sz="0" w:space="0" w:color="auto"/>
        <w:left w:val="none" w:sz="0" w:space="0" w:color="auto"/>
        <w:bottom w:val="none" w:sz="0" w:space="0" w:color="auto"/>
        <w:right w:val="none" w:sz="0" w:space="0" w:color="auto"/>
      </w:divBdr>
    </w:div>
    <w:div w:id="837162133">
      <w:bodyDiv w:val="1"/>
      <w:marLeft w:val="0"/>
      <w:marRight w:val="0"/>
      <w:marTop w:val="0"/>
      <w:marBottom w:val="0"/>
      <w:divBdr>
        <w:top w:val="none" w:sz="0" w:space="0" w:color="auto"/>
        <w:left w:val="none" w:sz="0" w:space="0" w:color="auto"/>
        <w:bottom w:val="none" w:sz="0" w:space="0" w:color="auto"/>
        <w:right w:val="none" w:sz="0" w:space="0" w:color="auto"/>
      </w:divBdr>
    </w:div>
    <w:div w:id="929385645">
      <w:bodyDiv w:val="1"/>
      <w:marLeft w:val="0"/>
      <w:marRight w:val="0"/>
      <w:marTop w:val="0"/>
      <w:marBottom w:val="0"/>
      <w:divBdr>
        <w:top w:val="none" w:sz="0" w:space="0" w:color="auto"/>
        <w:left w:val="none" w:sz="0" w:space="0" w:color="auto"/>
        <w:bottom w:val="none" w:sz="0" w:space="0" w:color="auto"/>
        <w:right w:val="none" w:sz="0" w:space="0" w:color="auto"/>
      </w:divBdr>
    </w:div>
    <w:div w:id="1308893668">
      <w:bodyDiv w:val="1"/>
      <w:marLeft w:val="0"/>
      <w:marRight w:val="0"/>
      <w:marTop w:val="0"/>
      <w:marBottom w:val="0"/>
      <w:divBdr>
        <w:top w:val="none" w:sz="0" w:space="0" w:color="auto"/>
        <w:left w:val="none" w:sz="0" w:space="0" w:color="auto"/>
        <w:bottom w:val="none" w:sz="0" w:space="0" w:color="auto"/>
        <w:right w:val="none" w:sz="0" w:space="0" w:color="auto"/>
      </w:divBdr>
    </w:div>
    <w:div w:id="1496070319">
      <w:bodyDiv w:val="1"/>
      <w:marLeft w:val="0"/>
      <w:marRight w:val="0"/>
      <w:marTop w:val="0"/>
      <w:marBottom w:val="0"/>
      <w:divBdr>
        <w:top w:val="none" w:sz="0" w:space="0" w:color="auto"/>
        <w:left w:val="none" w:sz="0" w:space="0" w:color="auto"/>
        <w:bottom w:val="none" w:sz="0" w:space="0" w:color="auto"/>
        <w:right w:val="none" w:sz="0" w:space="0" w:color="auto"/>
      </w:divBdr>
    </w:div>
    <w:div w:id="1616600386">
      <w:bodyDiv w:val="1"/>
      <w:marLeft w:val="0"/>
      <w:marRight w:val="0"/>
      <w:marTop w:val="0"/>
      <w:marBottom w:val="0"/>
      <w:divBdr>
        <w:top w:val="none" w:sz="0" w:space="0" w:color="auto"/>
        <w:left w:val="none" w:sz="0" w:space="0" w:color="auto"/>
        <w:bottom w:val="none" w:sz="0" w:space="0" w:color="auto"/>
        <w:right w:val="none" w:sz="0" w:space="0" w:color="auto"/>
      </w:divBdr>
    </w:div>
    <w:div w:id="1805125434">
      <w:bodyDiv w:val="1"/>
      <w:marLeft w:val="0"/>
      <w:marRight w:val="0"/>
      <w:marTop w:val="0"/>
      <w:marBottom w:val="0"/>
      <w:divBdr>
        <w:top w:val="none" w:sz="0" w:space="0" w:color="auto"/>
        <w:left w:val="none" w:sz="0" w:space="0" w:color="auto"/>
        <w:bottom w:val="none" w:sz="0" w:space="0" w:color="auto"/>
        <w:right w:val="none" w:sz="0" w:space="0" w:color="auto"/>
      </w:divBdr>
    </w:div>
    <w:div w:id="1810324654">
      <w:bodyDiv w:val="1"/>
      <w:marLeft w:val="0"/>
      <w:marRight w:val="0"/>
      <w:marTop w:val="0"/>
      <w:marBottom w:val="0"/>
      <w:divBdr>
        <w:top w:val="none" w:sz="0" w:space="0" w:color="auto"/>
        <w:left w:val="none" w:sz="0" w:space="0" w:color="auto"/>
        <w:bottom w:val="none" w:sz="0" w:space="0" w:color="auto"/>
        <w:right w:val="none" w:sz="0" w:space="0" w:color="auto"/>
      </w:divBdr>
    </w:div>
    <w:div w:id="2038002002">
      <w:bodyDiv w:val="1"/>
      <w:marLeft w:val="0"/>
      <w:marRight w:val="0"/>
      <w:marTop w:val="0"/>
      <w:marBottom w:val="0"/>
      <w:divBdr>
        <w:top w:val="none" w:sz="0" w:space="0" w:color="auto"/>
        <w:left w:val="none" w:sz="0" w:space="0" w:color="auto"/>
        <w:bottom w:val="none" w:sz="0" w:space="0" w:color="auto"/>
        <w:right w:val="none" w:sz="0" w:space="0" w:color="auto"/>
      </w:divBdr>
    </w:div>
    <w:div w:id="21069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oni.376745@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Samsung_Electr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6974-A200-481E-BA1C-8F0F2DFD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 Verma</dc:creator>
  <cp:lastModifiedBy>348370422</cp:lastModifiedBy>
  <cp:revision>2</cp:revision>
  <cp:lastPrinted>2018-01-27T15:12:00Z</cp:lastPrinted>
  <dcterms:created xsi:type="dcterms:W3CDTF">2018-02-25T14:39:00Z</dcterms:created>
  <dcterms:modified xsi:type="dcterms:W3CDTF">2018-02-25T14:39:00Z</dcterms:modified>
</cp:coreProperties>
</file>