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6B" w:rsidRDefault="0045499E" w:rsidP="006E6DB9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Century Gothic" w:hAnsi="Century Gothic" w:cs="Gisha"/>
          <w:b/>
          <w:sz w:val="21"/>
          <w:szCs w:val="21"/>
        </w:rPr>
      </w:pPr>
      <w:r>
        <w:rPr>
          <w:rFonts w:ascii="Century Gothic" w:hAnsi="Century Gothic" w:cs="Gisha"/>
          <w:b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36830</wp:posOffset>
            </wp:positionV>
            <wp:extent cx="1157605" cy="14922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80127-WA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5D0D">
        <w:rPr>
          <w:rFonts w:ascii="Century Gothic" w:hAnsi="Century Gothic"/>
          <w:b/>
          <w:noProof/>
          <w:color w:val="000000"/>
          <w:sz w:val="40"/>
          <w:szCs w:val="21"/>
        </w:rPr>
        <w:t>S</w:t>
      </w:r>
      <w:r w:rsidR="00EF2953">
        <w:rPr>
          <w:rFonts w:ascii="Century Gothic" w:hAnsi="Century Gothic"/>
          <w:b/>
          <w:noProof/>
          <w:color w:val="000000"/>
          <w:sz w:val="40"/>
          <w:szCs w:val="21"/>
        </w:rPr>
        <w:t xml:space="preserve">AEED </w:t>
      </w:r>
    </w:p>
    <w:p w:rsidR="009C19D6" w:rsidRPr="00845F6B" w:rsidRDefault="003249AB" w:rsidP="00965CE8">
      <w:pPr>
        <w:tabs>
          <w:tab w:val="left" w:pos="720"/>
          <w:tab w:val="left" w:pos="8490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Century Gothic" w:hAnsi="Century Gothic" w:cs="Gisha"/>
          <w:b/>
          <w:sz w:val="21"/>
          <w:szCs w:val="21"/>
        </w:rPr>
      </w:pPr>
      <w:r>
        <w:rPr>
          <w:rFonts w:ascii="Century Gothic" w:hAnsi="Century Gothic"/>
          <w:noProof/>
          <w:color w:val="000000"/>
          <w:sz w:val="28"/>
          <w:szCs w:val="28"/>
        </w:rPr>
        <w:t xml:space="preserve"> PROCUREMENT </w:t>
      </w:r>
      <w:r w:rsidR="009C19D6" w:rsidRPr="009C19D6">
        <w:rPr>
          <w:rFonts w:ascii="Century Gothic" w:hAnsi="Century Gothic"/>
          <w:noProof/>
          <w:color w:val="000000"/>
          <w:sz w:val="28"/>
          <w:szCs w:val="28"/>
        </w:rPr>
        <w:t>ENGINEER</w:t>
      </w:r>
      <w:r w:rsidR="00965CE8">
        <w:rPr>
          <w:rFonts w:ascii="Century Gothic" w:hAnsi="Century Gothic" w:cs="Gisha"/>
          <w:b/>
          <w:noProof/>
          <w:sz w:val="21"/>
          <w:szCs w:val="21"/>
          <w:lang w:val="en-US" w:eastAsia="en-US"/>
        </w:rPr>
        <w:tab/>
      </w:r>
    </w:p>
    <w:p w:rsidR="003249AB" w:rsidRPr="009C19D6" w:rsidRDefault="00EF2953" w:rsidP="005B6BA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Century Gothic" w:hAnsi="Century Gothic"/>
          <w:noProof/>
          <w:color w:val="000000"/>
          <w:sz w:val="28"/>
          <w:szCs w:val="28"/>
        </w:rPr>
      </w:pPr>
      <w:r>
        <w:rPr>
          <w:rFonts w:ascii="Century Gothic" w:hAnsi="Century Gothic"/>
          <w:noProof/>
          <w:color w:val="000000"/>
          <w:sz w:val="28"/>
          <w:szCs w:val="28"/>
        </w:rPr>
        <w:t>Around 3 Years Experience in Procurement</w:t>
      </w:r>
    </w:p>
    <w:p w:rsidR="00AB68ED" w:rsidRPr="008909AE" w:rsidRDefault="00083D70" w:rsidP="00F3158C">
      <w:pPr>
        <w:tabs>
          <w:tab w:val="left" w:pos="720"/>
          <w:tab w:val="center" w:pos="5234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Century Gothic" w:hAnsi="Century Gothic"/>
          <w:noProof/>
          <w:color w:val="000000"/>
          <w:sz w:val="21"/>
          <w:szCs w:val="21"/>
        </w:rPr>
      </w:pPr>
      <w:r w:rsidRPr="008909AE">
        <w:rPr>
          <w:rFonts w:ascii="Century Gothic" w:hAnsi="Century Gothic"/>
          <w:b/>
          <w:noProof/>
          <w:color w:val="000000"/>
          <w:sz w:val="21"/>
          <w:szCs w:val="21"/>
        </w:rPr>
        <w:t>Phone: (M)</w:t>
      </w:r>
      <w:r w:rsidRPr="008909AE">
        <w:rPr>
          <w:rFonts w:ascii="Century Gothic" w:hAnsi="Century Gothic"/>
          <w:noProof/>
          <w:color w:val="000000"/>
          <w:sz w:val="21"/>
          <w:szCs w:val="21"/>
        </w:rPr>
        <w:t xml:space="preserve"> +</w:t>
      </w:r>
      <w:r w:rsidR="0073445A">
        <w:rPr>
          <w:rFonts w:ascii="Century Gothic" w:hAnsi="Century Gothic"/>
          <w:noProof/>
          <w:color w:val="000000"/>
          <w:sz w:val="21"/>
          <w:szCs w:val="21"/>
        </w:rPr>
        <w:t>971</w:t>
      </w:r>
      <w:r w:rsidR="006E6DB9">
        <w:rPr>
          <w:rFonts w:ascii="Century Gothic" w:hAnsi="Century Gothic"/>
          <w:noProof/>
          <w:color w:val="000000"/>
          <w:sz w:val="21"/>
          <w:szCs w:val="21"/>
        </w:rPr>
        <w:t>503718643</w:t>
      </w:r>
      <w:r w:rsidR="00F3158C">
        <w:rPr>
          <w:rFonts w:ascii="Century Gothic" w:hAnsi="Century Gothic"/>
          <w:noProof/>
          <w:color w:val="000000"/>
          <w:sz w:val="21"/>
          <w:szCs w:val="21"/>
        </w:rPr>
        <w:tab/>
      </w:r>
    </w:p>
    <w:p w:rsidR="00384C91" w:rsidRDefault="00083D70" w:rsidP="00DF4A8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rStyle w:val="Hyperlink"/>
          <w:rFonts w:ascii="Century Gothic" w:hAnsi="Century Gothic"/>
          <w:noProof/>
          <w:sz w:val="21"/>
          <w:szCs w:val="21"/>
        </w:rPr>
      </w:pPr>
      <w:r w:rsidRPr="008909AE">
        <w:rPr>
          <w:rFonts w:ascii="Century Gothic" w:hAnsi="Century Gothic"/>
          <w:b/>
          <w:noProof/>
          <w:color w:val="000000"/>
          <w:sz w:val="21"/>
          <w:szCs w:val="21"/>
        </w:rPr>
        <w:t>Email:</w:t>
      </w:r>
      <w:r w:rsidR="006E6DB9">
        <w:rPr>
          <w:rFonts w:ascii="Century Gothic" w:hAnsi="Century Gothic"/>
          <w:b/>
          <w:noProof/>
          <w:color w:val="000000"/>
          <w:sz w:val="21"/>
          <w:szCs w:val="21"/>
        </w:rPr>
        <w:t xml:space="preserve"> </w:t>
      </w:r>
      <w:hyperlink r:id="rId9" w:history="1">
        <w:r w:rsidR="006E6DB9" w:rsidRPr="0046447F">
          <w:rPr>
            <w:rStyle w:val="Hyperlink"/>
          </w:rPr>
          <w:t>saeed.376879@2freemail.com</w:t>
        </w:r>
      </w:hyperlink>
      <w:r w:rsidR="006E6DB9">
        <w:t xml:space="preserve"> </w:t>
      </w:r>
    </w:p>
    <w:p w:rsidR="00F15F1A" w:rsidRPr="004E2588" w:rsidRDefault="00F15F1A" w:rsidP="00DF4A8C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Century Gothic" w:hAnsi="Century Gothic" w:cs="Gisha"/>
          <w:bCs/>
          <w:sz w:val="21"/>
          <w:szCs w:val="21"/>
          <w:u w:val="single"/>
        </w:rPr>
      </w:pPr>
      <w:r w:rsidRPr="004E2588">
        <w:rPr>
          <w:rFonts w:ascii="Century Gothic" w:hAnsi="Century Gothic" w:cs="Gisha"/>
          <w:bCs/>
          <w:u w:val="single"/>
        </w:rPr>
        <w:t xml:space="preserve">UAE Visit Visa </w:t>
      </w:r>
    </w:p>
    <w:p w:rsidR="00DF4A8C" w:rsidRPr="00CE25E3" w:rsidRDefault="00DF4A8C" w:rsidP="008909AE">
      <w:pPr>
        <w:tabs>
          <w:tab w:val="left" w:pos="0"/>
        </w:tabs>
        <w:jc w:val="both"/>
        <w:outlineLvl w:val="0"/>
        <w:rPr>
          <w:rFonts w:ascii="Century Gothic" w:hAnsi="Century Gothic" w:cs="Gisha"/>
          <w:sz w:val="14"/>
          <w:szCs w:val="14"/>
        </w:rPr>
      </w:pPr>
    </w:p>
    <w:p w:rsidR="00384C91" w:rsidRPr="00CE25E3" w:rsidRDefault="00384C91" w:rsidP="008909AE">
      <w:pPr>
        <w:widowControl w:val="0"/>
        <w:pBdr>
          <w:top w:val="dotted" w:sz="4" w:space="1" w:color="auto"/>
        </w:pBd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 w:cs="Gisha"/>
          <w:b/>
          <w:color w:val="000000"/>
          <w:sz w:val="14"/>
          <w:szCs w:val="14"/>
        </w:rPr>
      </w:pPr>
    </w:p>
    <w:p w:rsidR="0073445A" w:rsidRDefault="0073445A" w:rsidP="0073445A">
      <w:pPr>
        <w:widowControl w:val="0"/>
        <w:pBdr>
          <w:top w:val="dotted" w:sz="4" w:space="1" w:color="auto"/>
        </w:pBdr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szCs w:val="21"/>
        </w:rPr>
      </w:pPr>
      <w:r w:rsidRPr="00CE25E3">
        <w:rPr>
          <w:rFonts w:ascii="Century Gothic" w:hAnsi="Century Gothic" w:cs="Gisha"/>
          <w:b/>
          <w:szCs w:val="21"/>
        </w:rPr>
        <w:t xml:space="preserve">Seeking challenging assignments in the field of </w:t>
      </w:r>
      <w:r w:rsidR="00AD06AC">
        <w:rPr>
          <w:rFonts w:ascii="Century Gothic" w:hAnsi="Century Gothic" w:cs="Gisha"/>
          <w:b/>
          <w:szCs w:val="21"/>
        </w:rPr>
        <w:t>Procurement</w:t>
      </w:r>
      <w:r>
        <w:rPr>
          <w:rFonts w:ascii="Century Gothic" w:hAnsi="Century Gothic" w:cs="Gisha"/>
          <w:b/>
          <w:szCs w:val="21"/>
        </w:rPr>
        <w:t xml:space="preserve"> Operations </w:t>
      </w:r>
      <w:r w:rsidRPr="00CE25E3">
        <w:rPr>
          <w:rFonts w:ascii="Century Gothic" w:hAnsi="Century Gothic" w:cs="Gisha"/>
          <w:b/>
          <w:szCs w:val="21"/>
        </w:rPr>
        <w:t>to leverage experience and expertise with an organization of repute</w:t>
      </w:r>
    </w:p>
    <w:p w:rsidR="00384C91" w:rsidRPr="008909AE" w:rsidRDefault="00384C91" w:rsidP="008909AE">
      <w:pPr>
        <w:tabs>
          <w:tab w:val="left" w:pos="0"/>
          <w:tab w:val="decimal" w:pos="4320"/>
        </w:tabs>
        <w:jc w:val="both"/>
        <w:rPr>
          <w:rFonts w:ascii="Century Gothic" w:hAnsi="Century Gothic" w:cs="Gisha"/>
          <w:sz w:val="21"/>
          <w:szCs w:val="21"/>
        </w:rPr>
      </w:pPr>
    </w:p>
    <w:p w:rsidR="007D6CEF" w:rsidRPr="00CE25E3" w:rsidRDefault="000E654F" w:rsidP="00CE25E3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Career Summary</w:t>
      </w:r>
    </w:p>
    <w:p w:rsidR="007D6CEF" w:rsidRPr="00CE25E3" w:rsidRDefault="007D6CEF" w:rsidP="008909AE">
      <w:pPr>
        <w:tabs>
          <w:tab w:val="left" w:pos="0"/>
          <w:tab w:val="decimal" w:pos="4320"/>
        </w:tabs>
        <w:jc w:val="both"/>
        <w:rPr>
          <w:rFonts w:ascii="Century Gothic" w:hAnsi="Century Gothic" w:cs="Gisha"/>
          <w:sz w:val="14"/>
          <w:szCs w:val="14"/>
        </w:rPr>
      </w:pPr>
    </w:p>
    <w:p w:rsidR="005B6BAC" w:rsidRPr="005B6BAC" w:rsidRDefault="00384C91" w:rsidP="008909AE">
      <w:pPr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bCs/>
          <w:sz w:val="21"/>
          <w:szCs w:val="21"/>
        </w:rPr>
        <w:t>Versatile, goals-drivenp</w:t>
      </w:r>
      <w:r w:rsidRPr="008909AE">
        <w:rPr>
          <w:rFonts w:ascii="Century Gothic" w:hAnsi="Century Gothic" w:cs="Gisha"/>
          <w:sz w:val="21"/>
          <w:szCs w:val="21"/>
        </w:rPr>
        <w:t>rofessional</w:t>
      </w:r>
      <w:r w:rsidRPr="008909AE">
        <w:rPr>
          <w:rFonts w:ascii="Century Gothic" w:hAnsi="Century Gothic" w:cs="Gisha"/>
          <w:bCs/>
          <w:sz w:val="21"/>
          <w:szCs w:val="21"/>
        </w:rPr>
        <w:t xml:space="preserve"> offering </w:t>
      </w:r>
      <w:r w:rsidR="0078092B">
        <w:rPr>
          <w:rFonts w:ascii="Century Gothic" w:hAnsi="Century Gothic" w:cs="Gisha"/>
          <w:b/>
          <w:bCs/>
          <w:sz w:val="21"/>
          <w:szCs w:val="21"/>
        </w:rPr>
        <w:t>3+</w:t>
      </w:r>
      <w:r w:rsidRPr="008909AE">
        <w:rPr>
          <w:rFonts w:ascii="Century Gothic" w:hAnsi="Century Gothic" w:cs="Gisha"/>
          <w:b/>
          <w:color w:val="000000"/>
          <w:sz w:val="21"/>
          <w:szCs w:val="21"/>
        </w:rPr>
        <w:t>years</w:t>
      </w:r>
      <w:r w:rsidRPr="008909AE">
        <w:rPr>
          <w:rFonts w:ascii="Century Gothic" w:hAnsi="Century Gothic" w:cs="Gisha"/>
          <w:color w:val="000000"/>
          <w:sz w:val="21"/>
          <w:szCs w:val="21"/>
        </w:rPr>
        <w:t xml:space="preserve"> of multifaceted </w:t>
      </w:r>
      <w:r w:rsidRPr="008909AE">
        <w:rPr>
          <w:rFonts w:ascii="Century Gothic" w:hAnsi="Century Gothic" w:cs="Gisha"/>
          <w:sz w:val="21"/>
          <w:szCs w:val="21"/>
        </w:rPr>
        <w:t>experience</w:t>
      </w:r>
      <w:r w:rsidR="006C1975" w:rsidRPr="008909AE">
        <w:rPr>
          <w:rFonts w:ascii="Century Gothic" w:hAnsi="Century Gothic" w:cs="Gisha"/>
          <w:color w:val="000000"/>
          <w:sz w:val="21"/>
          <w:szCs w:val="21"/>
        </w:rPr>
        <w:t xml:space="preserve">in </w:t>
      </w:r>
      <w:r w:rsidR="0078092B">
        <w:rPr>
          <w:rFonts w:ascii="Century Gothic" w:hAnsi="Century Gothic" w:cs="Gisha"/>
          <w:sz w:val="21"/>
          <w:szCs w:val="21"/>
        </w:rPr>
        <w:t>the Manufacturing</w:t>
      </w:r>
      <w:r w:rsidR="00C1686B" w:rsidRPr="008909AE">
        <w:rPr>
          <w:rFonts w:ascii="Century Gothic" w:hAnsi="Century Gothic" w:cs="Gisha"/>
          <w:sz w:val="21"/>
          <w:szCs w:val="21"/>
        </w:rPr>
        <w:t xml:space="preserve"> industry</w:t>
      </w:r>
      <w:r w:rsidRPr="008909AE">
        <w:rPr>
          <w:rFonts w:ascii="Century Gothic" w:hAnsi="Century Gothic" w:cs="Gisha"/>
          <w:color w:val="000000"/>
          <w:sz w:val="21"/>
          <w:szCs w:val="21"/>
        </w:rPr>
        <w:t>c</w:t>
      </w:r>
      <w:r w:rsidRPr="008909AE">
        <w:rPr>
          <w:rFonts w:ascii="Century Gothic" w:hAnsi="Century Gothic" w:cs="Gisha"/>
          <w:sz w:val="21"/>
          <w:szCs w:val="21"/>
        </w:rPr>
        <w:t xml:space="preserve">redited with devising and executing highly effective business strategies across functions like </w:t>
      </w:r>
      <w:r w:rsidRPr="008909AE">
        <w:rPr>
          <w:rFonts w:ascii="Century Gothic" w:hAnsi="Century Gothic" w:cs="Gisha"/>
          <w:b/>
          <w:sz w:val="21"/>
          <w:szCs w:val="21"/>
        </w:rPr>
        <w:t>Procurement Operations</w:t>
      </w:r>
      <w:r w:rsidR="005C508D">
        <w:rPr>
          <w:rFonts w:ascii="Century Gothic" w:hAnsi="Century Gothic" w:cs="Gisha"/>
          <w:b/>
          <w:sz w:val="21"/>
          <w:szCs w:val="21"/>
        </w:rPr>
        <w:t>/</w:t>
      </w:r>
      <w:r w:rsidR="006F565E">
        <w:rPr>
          <w:rFonts w:ascii="Century Gothic" w:hAnsi="Century Gothic" w:cs="Gisha"/>
          <w:b/>
          <w:sz w:val="21"/>
          <w:szCs w:val="21"/>
        </w:rPr>
        <w:t>Application</w:t>
      </w:r>
      <w:r w:rsidR="0078092B">
        <w:rPr>
          <w:rFonts w:ascii="Century Gothic" w:hAnsi="Century Gothic" w:cs="Gisha"/>
          <w:b/>
          <w:sz w:val="21"/>
          <w:szCs w:val="21"/>
        </w:rPr>
        <w:t xml:space="preserve"> of Valves/Pipes/Steels</w:t>
      </w:r>
      <w:r w:rsidRPr="008909AE">
        <w:rPr>
          <w:rFonts w:ascii="Century Gothic" w:hAnsi="Century Gothic" w:cs="Gisha"/>
          <w:b/>
          <w:sz w:val="21"/>
          <w:szCs w:val="21"/>
        </w:rPr>
        <w:t xml:space="preserve">, Sourcing, </w:t>
      </w:r>
      <w:r w:rsidR="006F565E">
        <w:rPr>
          <w:rFonts w:ascii="Century Gothic" w:hAnsi="Century Gothic" w:cs="Gisha"/>
          <w:b/>
          <w:sz w:val="21"/>
          <w:szCs w:val="21"/>
        </w:rPr>
        <w:t xml:space="preserve">Software Application, </w:t>
      </w:r>
      <w:r w:rsidR="003F6CD0" w:rsidRPr="008909AE">
        <w:rPr>
          <w:rFonts w:ascii="Century Gothic" w:hAnsi="Century Gothic" w:cs="Gisha"/>
          <w:b/>
          <w:sz w:val="21"/>
          <w:szCs w:val="21"/>
        </w:rPr>
        <w:t>Supplier / Vendor Development</w:t>
      </w:r>
      <w:r w:rsidR="0093281E" w:rsidRPr="008909AE">
        <w:rPr>
          <w:rFonts w:ascii="Century Gothic" w:hAnsi="Century Gothic" w:cs="Gisha"/>
          <w:b/>
          <w:sz w:val="21"/>
          <w:szCs w:val="21"/>
        </w:rPr>
        <w:t xml:space="preserve"> and Relationship Management</w:t>
      </w:r>
      <w:r w:rsidRPr="008909AE">
        <w:rPr>
          <w:rFonts w:ascii="Century Gothic" w:hAnsi="Century Gothic" w:cs="Gisha"/>
          <w:b/>
          <w:sz w:val="21"/>
          <w:szCs w:val="21"/>
        </w:rPr>
        <w:t xml:space="preserve">; </w:t>
      </w:r>
      <w:r w:rsidRPr="008909AE">
        <w:rPr>
          <w:rFonts w:ascii="Century Gothic" w:hAnsi="Century Gothic" w:cs="Gisha"/>
          <w:sz w:val="21"/>
          <w:szCs w:val="21"/>
        </w:rPr>
        <w:t>ensuring maximum growth and profitability within the defined guidelines</w:t>
      </w:r>
      <w:r w:rsidR="008909AE" w:rsidRPr="008909AE">
        <w:rPr>
          <w:rFonts w:ascii="Century Gothic" w:hAnsi="Century Gothic" w:cs="Gisha"/>
          <w:sz w:val="21"/>
          <w:szCs w:val="21"/>
        </w:rPr>
        <w:t>.</w:t>
      </w:r>
    </w:p>
    <w:p w:rsidR="005B6BAC" w:rsidRPr="008909AE" w:rsidRDefault="005B6BAC" w:rsidP="008909AE">
      <w:pPr>
        <w:tabs>
          <w:tab w:val="left" w:pos="0"/>
          <w:tab w:val="left" w:pos="360"/>
        </w:tabs>
        <w:ind w:hanging="283"/>
        <w:jc w:val="both"/>
        <w:outlineLvl w:val="0"/>
        <w:rPr>
          <w:rFonts w:ascii="Century Gothic" w:hAnsi="Century Gothic" w:cs="Gisha"/>
          <w:sz w:val="21"/>
          <w:szCs w:val="21"/>
        </w:rPr>
      </w:pPr>
    </w:p>
    <w:p w:rsidR="00384C91" w:rsidRPr="00CE25E3" w:rsidRDefault="00487BD5" w:rsidP="00CE25E3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Competency Matrix</w:t>
      </w:r>
    </w:p>
    <w:p w:rsidR="00384C91" w:rsidRPr="00CE25E3" w:rsidRDefault="00384C91" w:rsidP="008909AE">
      <w:pPr>
        <w:jc w:val="both"/>
        <w:rPr>
          <w:rFonts w:ascii="Century Gothic" w:hAnsi="Century Gothic" w:cs="Gisha"/>
          <w:sz w:val="14"/>
          <w:szCs w:val="14"/>
        </w:rPr>
      </w:pPr>
    </w:p>
    <w:p w:rsidR="00384C91" w:rsidRPr="008909AE" w:rsidRDefault="00384C91" w:rsidP="008909AE">
      <w:pPr>
        <w:numPr>
          <w:ilvl w:val="0"/>
          <w:numId w:val="1"/>
        </w:numPr>
        <w:ind w:left="0" w:firstLine="0"/>
        <w:jc w:val="both"/>
        <w:rPr>
          <w:rFonts w:ascii="Century Gothic" w:hAnsi="Century Gothic" w:cs="Gisha"/>
          <w:sz w:val="21"/>
          <w:szCs w:val="21"/>
        </w:rPr>
        <w:sectPr w:rsidR="00384C91" w:rsidRPr="008909AE" w:rsidSect="00384C91">
          <w:pgSz w:w="11909" w:h="16834" w:code="9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  <w:noEndnote/>
        </w:sectPr>
      </w:pPr>
    </w:p>
    <w:p w:rsidR="009E35D2" w:rsidRPr="008909AE" w:rsidRDefault="00384C91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outlineLvl w:val="0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lastRenderedPageBreak/>
        <w:t>Procurement Operations</w:t>
      </w:r>
    </w:p>
    <w:p w:rsidR="008909AE" w:rsidRPr="008909AE" w:rsidRDefault="008909AE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outlineLvl w:val="0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>Techno-Commercial Operations</w:t>
      </w:r>
    </w:p>
    <w:p w:rsidR="009E35D2" w:rsidRPr="008909AE" w:rsidRDefault="009E35D2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outlineLvl w:val="0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>Project Management</w:t>
      </w:r>
    </w:p>
    <w:p w:rsidR="008909AE" w:rsidRPr="008909AE" w:rsidRDefault="008909AE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outlineLvl w:val="0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 xml:space="preserve">Supplier / Vendor Development </w:t>
      </w:r>
    </w:p>
    <w:p w:rsidR="008909AE" w:rsidRDefault="008909AE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 xml:space="preserve">Key Account Management </w:t>
      </w:r>
    </w:p>
    <w:p w:rsidR="002D4EE0" w:rsidRPr="008909AE" w:rsidRDefault="002D4EE0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Fonts w:ascii="Century Gothic" w:hAnsi="Century Gothic" w:cs="Gisha"/>
          <w:sz w:val="21"/>
          <w:szCs w:val="21"/>
        </w:rPr>
      </w:pPr>
      <w:r>
        <w:rPr>
          <w:rFonts w:ascii="Century Gothic" w:hAnsi="Century Gothic" w:cs="Gisha"/>
          <w:sz w:val="21"/>
          <w:szCs w:val="21"/>
        </w:rPr>
        <w:t>Material Management</w:t>
      </w:r>
    </w:p>
    <w:p w:rsidR="00AB68ED" w:rsidRPr="008909AE" w:rsidRDefault="00AB68ED" w:rsidP="002D4EE0">
      <w:pPr>
        <w:tabs>
          <w:tab w:val="num" w:pos="567"/>
        </w:tabs>
        <w:ind w:left="567"/>
        <w:jc w:val="both"/>
        <w:outlineLvl w:val="0"/>
        <w:rPr>
          <w:rFonts w:ascii="Century Gothic" w:hAnsi="Century Gothic" w:cs="Gisha"/>
          <w:sz w:val="21"/>
          <w:szCs w:val="21"/>
        </w:rPr>
      </w:pPr>
    </w:p>
    <w:p w:rsidR="00AB68ED" w:rsidRPr="008909AE" w:rsidRDefault="00BE0C75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outlineLvl w:val="0"/>
        <w:rPr>
          <w:rFonts w:ascii="Century Gothic" w:hAnsi="Century Gothic" w:cs="Gisha"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lastRenderedPageBreak/>
        <w:t>Instrumentation Engineering</w:t>
      </w:r>
    </w:p>
    <w:p w:rsidR="00384C91" w:rsidRPr="008909AE" w:rsidRDefault="00384C91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>Quality Management</w:t>
      </w:r>
      <w:r w:rsidR="00AF3D6A">
        <w:rPr>
          <w:rFonts w:ascii="Century Gothic" w:hAnsi="Century Gothic" w:cs="Gisha"/>
          <w:sz w:val="21"/>
          <w:szCs w:val="21"/>
        </w:rPr>
        <w:t>/Control</w:t>
      </w:r>
    </w:p>
    <w:p w:rsidR="00384C91" w:rsidRPr="008909AE" w:rsidRDefault="00384C91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 xml:space="preserve">Business Development </w:t>
      </w:r>
    </w:p>
    <w:p w:rsidR="00384C91" w:rsidRPr="008909AE" w:rsidRDefault="00384C91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>Executive Leadership</w:t>
      </w:r>
    </w:p>
    <w:p w:rsidR="009E35D2" w:rsidRDefault="009E35D2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Style w:val="inlinetext5new1"/>
          <w:rFonts w:ascii="Century Gothic" w:hAnsi="Century Gothic" w:cs="Gisha"/>
          <w:sz w:val="21"/>
          <w:szCs w:val="21"/>
        </w:rPr>
      </w:pPr>
      <w:r w:rsidRPr="008909AE">
        <w:rPr>
          <w:rStyle w:val="inlinetext5new1"/>
          <w:rFonts w:ascii="Century Gothic" w:hAnsi="Century Gothic" w:cs="Gisha"/>
          <w:sz w:val="21"/>
          <w:szCs w:val="21"/>
        </w:rPr>
        <w:t>Good Negotiation Ability</w:t>
      </w:r>
    </w:p>
    <w:p w:rsidR="00BE0C75" w:rsidRPr="008909AE" w:rsidRDefault="00BE0C75" w:rsidP="008909AE">
      <w:pPr>
        <w:numPr>
          <w:ilvl w:val="0"/>
          <w:numId w:val="15"/>
        </w:numPr>
        <w:tabs>
          <w:tab w:val="num" w:pos="567"/>
        </w:tabs>
        <w:ind w:left="567" w:hanging="283"/>
        <w:jc w:val="both"/>
        <w:rPr>
          <w:rStyle w:val="inlinetext5new1"/>
          <w:rFonts w:ascii="Century Gothic" w:hAnsi="Century Gothic" w:cs="Gisha"/>
          <w:sz w:val="21"/>
          <w:szCs w:val="21"/>
        </w:rPr>
      </w:pPr>
      <w:r>
        <w:rPr>
          <w:rStyle w:val="inlinetext5new1"/>
          <w:rFonts w:ascii="Century Gothic" w:hAnsi="Century Gothic" w:cs="Gisha"/>
          <w:sz w:val="21"/>
          <w:szCs w:val="21"/>
        </w:rPr>
        <w:t>Field instruments</w:t>
      </w:r>
    </w:p>
    <w:p w:rsidR="00384C91" w:rsidRDefault="00384C91" w:rsidP="00BE0C75">
      <w:pPr>
        <w:tabs>
          <w:tab w:val="num" w:pos="567"/>
        </w:tabs>
        <w:jc w:val="both"/>
        <w:rPr>
          <w:rFonts w:ascii="Century Gothic" w:hAnsi="Century Gothic" w:cs="Gisha"/>
          <w:sz w:val="21"/>
          <w:szCs w:val="21"/>
        </w:rPr>
      </w:pPr>
    </w:p>
    <w:p w:rsidR="00BE0C75" w:rsidRPr="00BE0C75" w:rsidRDefault="00BE0C75" w:rsidP="00BE0C75">
      <w:pPr>
        <w:tabs>
          <w:tab w:val="num" w:pos="567"/>
        </w:tabs>
        <w:jc w:val="both"/>
        <w:rPr>
          <w:rFonts w:ascii="Century Gothic" w:hAnsi="Century Gothic" w:cs="Gisha"/>
          <w:sz w:val="21"/>
          <w:szCs w:val="21"/>
        </w:rPr>
        <w:sectPr w:rsidR="00BE0C75" w:rsidRPr="00BE0C75" w:rsidSect="00384C91">
          <w:type w:val="continuous"/>
          <w:pgSz w:w="11909" w:h="16834" w:code="9"/>
          <w:pgMar w:top="720" w:right="720" w:bottom="720" w:left="720" w:header="720" w:footer="720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num="2" w:space="720" w:equalWidth="0">
            <w:col w:w="4874" w:space="720"/>
            <w:col w:w="4874"/>
          </w:cols>
          <w:noEndnote/>
        </w:sectPr>
      </w:pPr>
    </w:p>
    <w:p w:rsidR="005B6BAC" w:rsidRPr="008909AE" w:rsidRDefault="005B6BAC" w:rsidP="005B6BAC">
      <w:pPr>
        <w:jc w:val="both"/>
        <w:rPr>
          <w:rFonts w:ascii="Century Gothic" w:hAnsi="Century Gothic" w:cs="Gisha"/>
          <w:color w:val="000000"/>
          <w:sz w:val="21"/>
          <w:szCs w:val="21"/>
        </w:rPr>
      </w:pPr>
    </w:p>
    <w:p w:rsidR="005B6BAC" w:rsidRPr="00CE25E3" w:rsidRDefault="005B6BAC" w:rsidP="005B6BAC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Educational Credentials</w:t>
      </w:r>
    </w:p>
    <w:p w:rsidR="005B6BAC" w:rsidRPr="00CE25E3" w:rsidRDefault="005B6BAC" w:rsidP="005B6BAC">
      <w:pPr>
        <w:jc w:val="both"/>
        <w:rPr>
          <w:rFonts w:ascii="Century Gothic" w:hAnsi="Century Gothic" w:cs="Gisha"/>
          <w:sz w:val="14"/>
          <w:szCs w:val="14"/>
        </w:rPr>
      </w:pPr>
    </w:p>
    <w:p w:rsidR="005B6BAC" w:rsidRDefault="005B6BAC" w:rsidP="005B6BAC">
      <w:pPr>
        <w:tabs>
          <w:tab w:val="num" w:pos="567"/>
        </w:tabs>
        <w:jc w:val="center"/>
        <w:rPr>
          <w:rFonts w:ascii="Century Gothic" w:hAnsi="Century Gothic"/>
          <w:b/>
          <w:noProof/>
          <w:color w:val="000000"/>
          <w:sz w:val="21"/>
          <w:szCs w:val="21"/>
        </w:rPr>
      </w:pPr>
      <w:r w:rsidRPr="008909AE">
        <w:rPr>
          <w:rFonts w:ascii="Century Gothic" w:hAnsi="Century Gothic"/>
          <w:b/>
          <w:noProof/>
          <w:color w:val="000000"/>
          <w:sz w:val="21"/>
          <w:szCs w:val="21"/>
        </w:rPr>
        <w:t>BE (</w:t>
      </w:r>
      <w:r w:rsidR="00223AD0">
        <w:rPr>
          <w:rFonts w:ascii="Century Gothic" w:hAnsi="Century Gothic"/>
          <w:b/>
          <w:noProof/>
          <w:color w:val="000000"/>
          <w:sz w:val="21"/>
          <w:szCs w:val="21"/>
        </w:rPr>
        <w:t>Instrumentation and Control Engineering</w:t>
      </w:r>
      <w:r w:rsidRPr="008909AE">
        <w:rPr>
          <w:rFonts w:ascii="Century Gothic" w:hAnsi="Century Gothic" w:cs="Gisha"/>
          <w:b/>
          <w:sz w:val="21"/>
          <w:szCs w:val="21"/>
        </w:rPr>
        <w:t>)</w:t>
      </w:r>
      <w:r w:rsidRPr="008909AE">
        <w:rPr>
          <w:rFonts w:ascii="Century Gothic" w:hAnsi="Century Gothic" w:cs="Gisha"/>
          <w:sz w:val="21"/>
          <w:szCs w:val="21"/>
        </w:rPr>
        <w:t xml:space="preserve"> from</w:t>
      </w:r>
      <w:r w:rsidR="00223AD0">
        <w:rPr>
          <w:rFonts w:ascii="Century Gothic" w:hAnsi="Century Gothic" w:cs="Gisha"/>
          <w:sz w:val="21"/>
          <w:szCs w:val="21"/>
        </w:rPr>
        <w:t xml:space="preserve"> St.joseph’s college of engineering</w:t>
      </w:r>
      <w:r w:rsidRPr="008909AE">
        <w:rPr>
          <w:rFonts w:ascii="Century Gothic" w:hAnsi="Century Gothic" w:cs="Gisha"/>
          <w:sz w:val="21"/>
          <w:szCs w:val="21"/>
        </w:rPr>
        <w:t xml:space="preserve">in </w:t>
      </w:r>
      <w:r w:rsidR="00223AD0">
        <w:rPr>
          <w:rFonts w:ascii="Century Gothic" w:hAnsi="Century Gothic"/>
          <w:noProof/>
          <w:color w:val="000000"/>
          <w:sz w:val="21"/>
          <w:szCs w:val="21"/>
        </w:rPr>
        <w:t>2013</w:t>
      </w:r>
      <w:r w:rsidR="00223AD0">
        <w:rPr>
          <w:rFonts w:ascii="Century Gothic" w:hAnsi="Century Gothic"/>
          <w:b/>
          <w:noProof/>
          <w:color w:val="000000"/>
          <w:sz w:val="21"/>
          <w:szCs w:val="21"/>
        </w:rPr>
        <w:t>with 72.3%</w:t>
      </w:r>
    </w:p>
    <w:p w:rsidR="000A0B69" w:rsidRDefault="000A0B69" w:rsidP="005B6BAC">
      <w:pPr>
        <w:tabs>
          <w:tab w:val="num" w:pos="567"/>
        </w:tabs>
        <w:jc w:val="center"/>
        <w:rPr>
          <w:rFonts w:ascii="Century Gothic" w:hAnsi="Century Gothic"/>
          <w:b/>
          <w:noProof/>
          <w:color w:val="000000"/>
          <w:sz w:val="21"/>
          <w:szCs w:val="21"/>
        </w:rPr>
      </w:pPr>
    </w:p>
    <w:p w:rsidR="005B6BAC" w:rsidRPr="00CE25E3" w:rsidRDefault="005B6BAC" w:rsidP="005B6BAC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Work Experience</w:t>
      </w:r>
    </w:p>
    <w:p w:rsidR="00845F6B" w:rsidRDefault="00845F6B" w:rsidP="00845F6B">
      <w:pPr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</w:p>
    <w:p w:rsidR="00845F6B" w:rsidRPr="008909AE" w:rsidRDefault="00AF3D6A" w:rsidP="00845F6B">
      <w:pPr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</w:rPr>
        <w:t>L&amp;T VALVES PVT.LTD,TAMILNADU-INDIA</w:t>
      </w:r>
      <w:r w:rsidR="00845F6B" w:rsidRPr="008909AE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845F6B" w:rsidRPr="008909AE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DF4A8C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DF4A8C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DF4A8C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DF4A8C"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 w:rsidR="00845F6B">
        <w:rPr>
          <w:rFonts w:ascii="Century Gothic" w:hAnsi="Century Gothic"/>
          <w:b/>
          <w:noProof/>
          <w:color w:val="000000"/>
          <w:sz w:val="21"/>
          <w:szCs w:val="21"/>
        </w:rPr>
        <w:t>(</w:t>
      </w:r>
      <w:r w:rsidR="00DA4656">
        <w:rPr>
          <w:rFonts w:ascii="Century Gothic" w:hAnsi="Century Gothic"/>
          <w:b/>
          <w:noProof/>
          <w:color w:val="000000"/>
          <w:sz w:val="21"/>
          <w:szCs w:val="21"/>
        </w:rPr>
        <w:t>July 2014– Dec 2016</w:t>
      </w:r>
      <w:r w:rsidR="00845F6B" w:rsidRPr="008909AE">
        <w:rPr>
          <w:rFonts w:ascii="Century Gothic" w:hAnsi="Century Gothic"/>
          <w:b/>
          <w:noProof/>
          <w:color w:val="000000"/>
          <w:sz w:val="21"/>
          <w:szCs w:val="21"/>
        </w:rPr>
        <w:t>)</w:t>
      </w:r>
    </w:p>
    <w:p w:rsidR="00845F6B" w:rsidRDefault="00845F6B" w:rsidP="00845F6B">
      <w:pPr>
        <w:spacing w:line="360" w:lineRule="auto"/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</w:rPr>
        <w:t>CENTRAL PROCUREMENT DEPARTMENT</w:t>
      </w:r>
    </w:p>
    <w:p w:rsidR="00845F6B" w:rsidRPr="003B450D" w:rsidRDefault="00DA4656" w:rsidP="00845F6B">
      <w:pPr>
        <w:spacing w:line="360" w:lineRule="auto"/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</w:rPr>
        <w:t xml:space="preserve">Assistant Engineer in </w:t>
      </w:r>
      <w:r w:rsidR="00845F6B">
        <w:rPr>
          <w:rFonts w:ascii="Century Gothic" w:hAnsi="Century Gothic"/>
          <w:b/>
          <w:noProof/>
          <w:color w:val="000000"/>
          <w:sz w:val="21"/>
          <w:szCs w:val="21"/>
        </w:rPr>
        <w:t xml:space="preserve">Procurement </w:t>
      </w:r>
    </w:p>
    <w:p w:rsidR="00845F6B" w:rsidRPr="008909AE" w:rsidRDefault="00845F6B" w:rsidP="00845F6B">
      <w:pPr>
        <w:spacing w:line="360" w:lineRule="auto"/>
        <w:jc w:val="both"/>
        <w:rPr>
          <w:rFonts w:ascii="Century Gothic" w:hAnsi="Century Gothic" w:cs="Gisha"/>
          <w:b/>
          <w:sz w:val="21"/>
          <w:szCs w:val="21"/>
          <w:u w:val="single"/>
        </w:rPr>
      </w:pPr>
      <w:r w:rsidRPr="008909AE">
        <w:rPr>
          <w:rFonts w:ascii="Century Gothic" w:hAnsi="Century Gothic" w:cs="Gisha"/>
          <w:b/>
          <w:sz w:val="21"/>
          <w:szCs w:val="21"/>
          <w:u w:val="single"/>
        </w:rPr>
        <w:t>Key Accountabilities:</w:t>
      </w:r>
    </w:p>
    <w:p w:rsidR="00845F6B" w:rsidRDefault="00845F6B" w:rsidP="00845F6B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 w:rsidRPr="007B52D2">
        <w:rPr>
          <w:rFonts w:ascii="Century Gothic" w:hAnsi="Century Gothic"/>
          <w:sz w:val="21"/>
          <w:szCs w:val="21"/>
        </w:rPr>
        <w:t>Analysis of engineering specifications from the consultant.</w:t>
      </w:r>
    </w:p>
    <w:p w:rsidR="00355703" w:rsidRPr="007B52D2" w:rsidRDefault="00355703" w:rsidP="00845F6B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Implement sourcing strategies upon the receipt of an inquiry.</w:t>
      </w:r>
    </w:p>
    <w:p w:rsidR="00845F6B" w:rsidRPr="007B52D2" w:rsidRDefault="00845F6B" w:rsidP="00845F6B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 w:rsidRPr="007B52D2">
        <w:rPr>
          <w:rFonts w:ascii="Century Gothic" w:hAnsi="Century Gothic"/>
          <w:sz w:val="21"/>
          <w:szCs w:val="21"/>
        </w:rPr>
        <w:t xml:space="preserve">Prepare &amp; submit material submittals for consultants/clients approval. </w:t>
      </w:r>
    </w:p>
    <w:p w:rsidR="00845F6B" w:rsidRDefault="00845F6B" w:rsidP="005B6BAC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 w:rsidRPr="007B52D2">
        <w:rPr>
          <w:rFonts w:ascii="Century Gothic" w:hAnsi="Century Gothic"/>
          <w:sz w:val="21"/>
          <w:szCs w:val="21"/>
        </w:rPr>
        <w:t>Verify shop drawings based on tender drawings</w:t>
      </w:r>
      <w:r w:rsidR="00DF4A8C">
        <w:rPr>
          <w:rFonts w:ascii="Century Gothic" w:hAnsi="Century Gothic"/>
          <w:sz w:val="21"/>
          <w:szCs w:val="21"/>
        </w:rPr>
        <w:t>.</w:t>
      </w:r>
    </w:p>
    <w:p w:rsidR="00845F6B" w:rsidRPr="008909AE" w:rsidRDefault="00845F6B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 w:rsidRPr="008909AE">
        <w:rPr>
          <w:rFonts w:ascii="Century Gothic" w:hAnsi="Century Gothic"/>
          <w:noProof/>
          <w:color w:val="000000"/>
          <w:sz w:val="21"/>
          <w:szCs w:val="21"/>
        </w:rPr>
        <w:t xml:space="preserve">Instrumental in receiving and evaluating the supplier quotations against the project requirements such as capacity, quantities, specification, deviations, etc. </w:t>
      </w:r>
    </w:p>
    <w:p w:rsidR="00845F6B" w:rsidRPr="00BE3AA7" w:rsidRDefault="00845F6B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 w:rsidRPr="008909AE">
        <w:rPr>
          <w:rFonts w:ascii="Century Gothic" w:hAnsi="Century Gothic"/>
          <w:noProof/>
          <w:color w:val="000000"/>
          <w:sz w:val="21"/>
          <w:szCs w:val="21"/>
        </w:rPr>
        <w:t>Responsible for making comparative analysis of technical and commercial aspects with the given details which includes Drawings + specification +Bill of Quantities</w:t>
      </w:r>
      <w:r w:rsidR="00BE3AA7">
        <w:rPr>
          <w:rFonts w:ascii="Century Gothic" w:hAnsi="Century Gothic"/>
          <w:noProof/>
          <w:color w:val="000000"/>
          <w:sz w:val="21"/>
          <w:szCs w:val="21"/>
        </w:rPr>
        <w:t>and etc.</w:t>
      </w:r>
    </w:p>
    <w:p w:rsidR="00BE3AA7" w:rsidRPr="007534D5" w:rsidRDefault="00BE3AA7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Finalising the contract documents with the vendor as per the project requirements.</w:t>
      </w:r>
    </w:p>
    <w:p w:rsidR="007534D5" w:rsidRPr="007534D5" w:rsidRDefault="007534D5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Submitting cost variation report to management.</w:t>
      </w:r>
    </w:p>
    <w:p w:rsidR="007534D5" w:rsidRPr="007534D5" w:rsidRDefault="007534D5" w:rsidP="007534D5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7534D5">
        <w:rPr>
          <w:rFonts w:ascii="Century Gothic" w:hAnsi="Century Gothic"/>
          <w:noProof/>
          <w:color w:val="000000"/>
          <w:sz w:val="21"/>
          <w:szCs w:val="21"/>
        </w:rPr>
        <w:t>Prepare the budget and cost co</w:t>
      </w:r>
      <w:r w:rsidR="00D47B62">
        <w:rPr>
          <w:rFonts w:ascii="Century Gothic" w:hAnsi="Century Gothic"/>
          <w:noProof/>
          <w:color w:val="000000"/>
          <w:sz w:val="21"/>
          <w:szCs w:val="21"/>
        </w:rPr>
        <w:t>ntrol report for the management.</w:t>
      </w:r>
    </w:p>
    <w:p w:rsidR="007534D5" w:rsidRPr="007534D5" w:rsidRDefault="007534D5" w:rsidP="007534D5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7534D5">
        <w:rPr>
          <w:rFonts w:ascii="Century Gothic" w:hAnsi="Century Gothic"/>
          <w:noProof/>
          <w:color w:val="000000"/>
          <w:sz w:val="21"/>
          <w:szCs w:val="21"/>
        </w:rPr>
        <w:t xml:space="preserve">Maintain the risk factor records and advise the action according to the risk </w:t>
      </w:r>
      <w:r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5E5CED" w:rsidRPr="007534D5" w:rsidRDefault="005E5CED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Issuing Purchase order usin</w:t>
      </w:r>
      <w:r w:rsidR="004A5A37">
        <w:rPr>
          <w:rFonts w:ascii="Century Gothic" w:hAnsi="Century Gothic"/>
          <w:noProof/>
          <w:color w:val="000000"/>
          <w:sz w:val="21"/>
          <w:szCs w:val="21"/>
        </w:rPr>
        <w:t>g the SAP MM, TALLY 9</w:t>
      </w:r>
      <w:r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7534D5" w:rsidRPr="007534D5" w:rsidRDefault="007534D5" w:rsidP="00845F6B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 xml:space="preserve">Reviewing comparison </w:t>
      </w:r>
      <w:r w:rsidR="00AD29E4">
        <w:rPr>
          <w:rFonts w:ascii="Century Gothic" w:hAnsi="Century Gothic"/>
          <w:noProof/>
          <w:color w:val="000000"/>
          <w:sz w:val="21"/>
          <w:szCs w:val="21"/>
        </w:rPr>
        <w:t>report and getting approaval from the senior manager</w:t>
      </w:r>
      <w:r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19643E" w:rsidRDefault="007534D5" w:rsidP="0019643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7534D5">
        <w:rPr>
          <w:rFonts w:ascii="Century Gothic" w:hAnsi="Century Gothic"/>
          <w:noProof/>
          <w:color w:val="000000"/>
          <w:sz w:val="21"/>
          <w:szCs w:val="21"/>
        </w:rPr>
        <w:lastRenderedPageBreak/>
        <w:t xml:space="preserve">Submitting the variations as per the contractual obligations with proper documents such as invoices and LPOs etc. </w:t>
      </w:r>
    </w:p>
    <w:p w:rsidR="0019643E" w:rsidRPr="0019643E" w:rsidRDefault="0019643E" w:rsidP="0019643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19643E">
        <w:rPr>
          <w:rFonts w:ascii="Century Gothic" w:hAnsi="Century Gothic"/>
          <w:color w:val="000000"/>
        </w:rPr>
        <w:t>Maintaining records/database of various categories of approved suppliers.</w:t>
      </w:r>
    </w:p>
    <w:p w:rsidR="0019643E" w:rsidRPr="00FE708D" w:rsidRDefault="0019643E" w:rsidP="0019643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Maintained the records by working in MM module in SAP, relating to the materials management, by supplier and by department / discipline, purchase orders and goods requisitions and the Stock take records</w:t>
      </w:r>
      <w:r w:rsidRPr="00FE708D">
        <w:rPr>
          <w:rFonts w:ascii="Century Gothic" w:hAnsi="Century Gothic"/>
          <w:color w:val="000000"/>
          <w:sz w:val="23"/>
          <w:szCs w:val="23"/>
        </w:rPr>
        <w:t>.</w:t>
      </w:r>
    </w:p>
    <w:p w:rsidR="0019643E" w:rsidRPr="00FE708D" w:rsidRDefault="0019643E" w:rsidP="0019643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Purchase related all responsibility - New Vendor Development, Price Negotiation with vendor, PO releasing, Material Delivery and Payment etc.</w:t>
      </w:r>
    </w:p>
    <w:p w:rsidR="0019643E" w:rsidRPr="00FE708D" w:rsidRDefault="0019643E" w:rsidP="0019643E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Material Management. Planning for daily consumables material for next one month. Billing status. Making the comparative statement.</w:t>
      </w:r>
    </w:p>
    <w:p w:rsidR="00FE708D" w:rsidRPr="00FE708D" w:rsidRDefault="0019643E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Ensure the quality &amp; quantity of material purchase at site.</w:t>
      </w:r>
    </w:p>
    <w:p w:rsidR="00FE708D" w:rsidRPr="00FE708D" w:rsidRDefault="00FE708D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Creating different reports as required by Management.</w:t>
      </w:r>
    </w:p>
    <w:p w:rsidR="00FE708D" w:rsidRPr="00FE708D" w:rsidRDefault="00FE708D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Negotiating with the vendors for Rate, Delivery and Payment Terms.</w:t>
      </w:r>
    </w:p>
    <w:p w:rsidR="00FE708D" w:rsidRPr="00FE708D" w:rsidRDefault="00FE708D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Budgeting, Monthly Budget is prepared as per the requirement of Project (At Site).</w:t>
      </w:r>
    </w:p>
    <w:p w:rsidR="00FE708D" w:rsidRPr="00FE708D" w:rsidRDefault="00FE708D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  <w:color w:val="000000"/>
        </w:rPr>
        <w:t>Coordinate the document controls of technical submittals, drawings, etc with the Project Team and to ensure that the QA/QC validation has been done, to ensure their issue, amendments and recall of controlled documents.</w:t>
      </w:r>
    </w:p>
    <w:p w:rsidR="00FE708D" w:rsidRPr="00FE708D" w:rsidRDefault="00FE708D" w:rsidP="00FE708D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  <w:r w:rsidRPr="00FE708D">
        <w:rPr>
          <w:rFonts w:ascii="Century Gothic" w:hAnsi="Century Gothic"/>
        </w:rPr>
        <w:t>Cary out inspection and checking for all quality related procedures in the site and ensures activity at the site are as per approved method statement and inspection test plan.</w:t>
      </w:r>
    </w:p>
    <w:p w:rsidR="00FE708D" w:rsidRPr="00FE708D" w:rsidRDefault="00FE708D" w:rsidP="00FE708D">
      <w:pPr>
        <w:pStyle w:val="Header"/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</w:rPr>
      </w:pPr>
    </w:p>
    <w:p w:rsidR="00BE3AA7" w:rsidRPr="008909AE" w:rsidRDefault="00BE3AA7" w:rsidP="00BE3AA7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 w:cs="Gisha"/>
          <w:b/>
          <w:bCs/>
          <w:sz w:val="21"/>
          <w:szCs w:val="21"/>
          <w:u w:val="single"/>
        </w:rPr>
      </w:pPr>
      <w:r w:rsidRPr="008909AE">
        <w:rPr>
          <w:rFonts w:ascii="Century Gothic" w:hAnsi="Century Gothic" w:cs="Gisha"/>
          <w:b/>
          <w:bCs/>
          <w:sz w:val="21"/>
          <w:szCs w:val="21"/>
          <w:u w:val="single"/>
        </w:rPr>
        <w:t>Projects Handled:</w:t>
      </w:r>
    </w:p>
    <w:p w:rsidR="00BE3AA7" w:rsidRPr="008909AE" w:rsidRDefault="0019643E" w:rsidP="00BE3AA7">
      <w:pPr>
        <w:pStyle w:val="Header"/>
        <w:numPr>
          <w:ilvl w:val="0"/>
          <w:numId w:val="18"/>
        </w:numPr>
        <w:tabs>
          <w:tab w:val="clear" w:pos="720"/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SUPPLY OF VALVES,PIPES,STEELS TO CONSTRUCTION OF POWER PLANT (CLIENT-SAUDI ARAMCO</w:t>
      </w:r>
      <w:r w:rsidR="00DF4A8C">
        <w:rPr>
          <w:rFonts w:ascii="Century Gothic" w:hAnsi="Century Gothic"/>
          <w:noProof/>
          <w:color w:val="000000"/>
          <w:sz w:val="21"/>
          <w:szCs w:val="21"/>
        </w:rPr>
        <w:t>)</w:t>
      </w:r>
      <w:r w:rsidR="00D47B62"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7534D5" w:rsidRPr="007534D5" w:rsidRDefault="0019643E" w:rsidP="007534D5">
      <w:pPr>
        <w:pStyle w:val="Header"/>
        <w:numPr>
          <w:ilvl w:val="0"/>
          <w:numId w:val="18"/>
        </w:numPr>
        <w:tabs>
          <w:tab w:val="clear" w:pos="720"/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SUPPLY OF VALVES,PIPES,STEELS TO CONSTRUCTION OF POWER PLANT (CLIENT-ALOTHMAN)</w:t>
      </w:r>
      <w:r w:rsidR="00D47B62"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BE3AA7" w:rsidRPr="007534D5" w:rsidRDefault="0019643E" w:rsidP="00BE3AA7">
      <w:pPr>
        <w:pStyle w:val="Header"/>
        <w:numPr>
          <w:ilvl w:val="0"/>
          <w:numId w:val="18"/>
        </w:numPr>
        <w:tabs>
          <w:tab w:val="clear" w:pos="720"/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MARINE PROJECTS FOR IBR(Indian Boiler Regulations)</w:t>
      </w:r>
    </w:p>
    <w:p w:rsidR="007534D5" w:rsidRPr="00887CBB" w:rsidRDefault="007534D5" w:rsidP="0019643E">
      <w:pPr>
        <w:pStyle w:val="Header"/>
        <w:tabs>
          <w:tab w:val="clear" w:pos="4320"/>
          <w:tab w:val="clear" w:pos="8640"/>
        </w:tabs>
        <w:ind w:left="567"/>
        <w:jc w:val="both"/>
        <w:rPr>
          <w:rFonts w:ascii="Century Gothic" w:hAnsi="Century Gothic" w:cs="Gisha"/>
          <w:b/>
          <w:bCs/>
          <w:sz w:val="21"/>
          <w:szCs w:val="21"/>
        </w:rPr>
      </w:pPr>
    </w:p>
    <w:p w:rsidR="00845F6B" w:rsidRPr="00845F6B" w:rsidRDefault="00845F6B" w:rsidP="00845F6B">
      <w:pPr>
        <w:jc w:val="both"/>
        <w:rPr>
          <w:rFonts w:ascii="Century Gothic" w:hAnsi="Century Gothic"/>
          <w:sz w:val="21"/>
          <w:szCs w:val="21"/>
        </w:rPr>
      </w:pPr>
    </w:p>
    <w:p w:rsidR="005B6BAC" w:rsidRPr="008909AE" w:rsidRDefault="00FE708D" w:rsidP="005B6BAC">
      <w:pPr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</w:rPr>
        <w:t>TREND INSTRUMENTATION AND AUTOMATION PVT.LTD, TAMILNADU-INDIA</w:t>
      </w:r>
      <w:r>
        <w:rPr>
          <w:rFonts w:ascii="Century Gothic" w:hAnsi="Century Gothic"/>
          <w:b/>
          <w:noProof/>
          <w:color w:val="000000"/>
          <w:sz w:val="21"/>
          <w:szCs w:val="21"/>
        </w:rPr>
        <w:tab/>
      </w:r>
      <w:r>
        <w:rPr>
          <w:rFonts w:ascii="Century Gothic" w:hAnsi="Century Gothic"/>
          <w:b/>
          <w:noProof/>
          <w:color w:val="000000"/>
          <w:sz w:val="21"/>
          <w:szCs w:val="21"/>
        </w:rPr>
        <w:tab/>
        <w:t>(Aug’13- June</w:t>
      </w:r>
      <w:r w:rsidR="005B6BAC" w:rsidRPr="008909AE">
        <w:rPr>
          <w:rFonts w:ascii="Century Gothic" w:hAnsi="Century Gothic"/>
          <w:b/>
          <w:noProof/>
          <w:color w:val="000000"/>
          <w:sz w:val="21"/>
          <w:szCs w:val="21"/>
        </w:rPr>
        <w:t>’1</w:t>
      </w:r>
      <w:r>
        <w:rPr>
          <w:rFonts w:ascii="Century Gothic" w:hAnsi="Century Gothic"/>
          <w:b/>
          <w:noProof/>
          <w:color w:val="000000"/>
          <w:sz w:val="21"/>
          <w:szCs w:val="21"/>
        </w:rPr>
        <w:t>4</w:t>
      </w:r>
      <w:r w:rsidR="005B6BAC" w:rsidRPr="008909AE">
        <w:rPr>
          <w:rFonts w:ascii="Century Gothic" w:hAnsi="Century Gothic"/>
          <w:b/>
          <w:noProof/>
          <w:color w:val="000000"/>
          <w:sz w:val="21"/>
          <w:szCs w:val="21"/>
        </w:rPr>
        <w:t>)</w:t>
      </w:r>
    </w:p>
    <w:p w:rsidR="005B6BAC" w:rsidRPr="003B450D" w:rsidRDefault="000D4A40" w:rsidP="003B450D">
      <w:pPr>
        <w:spacing w:line="360" w:lineRule="auto"/>
        <w:jc w:val="both"/>
        <w:rPr>
          <w:rFonts w:ascii="Century Gothic" w:hAnsi="Century Gothic"/>
          <w:b/>
          <w:noProof/>
          <w:color w:val="000000"/>
          <w:sz w:val="21"/>
          <w:szCs w:val="21"/>
        </w:rPr>
      </w:pPr>
      <w:r>
        <w:rPr>
          <w:rFonts w:ascii="Century Gothic" w:hAnsi="Century Gothic"/>
          <w:b/>
          <w:noProof/>
          <w:color w:val="000000"/>
          <w:sz w:val="21"/>
          <w:szCs w:val="21"/>
        </w:rPr>
        <w:t>Design</w:t>
      </w:r>
      <w:r w:rsidR="005B6BAC">
        <w:rPr>
          <w:rFonts w:ascii="Century Gothic" w:hAnsi="Century Gothic"/>
          <w:b/>
          <w:noProof/>
          <w:color w:val="000000"/>
          <w:sz w:val="21"/>
          <w:szCs w:val="21"/>
        </w:rPr>
        <w:t>&amp; Procurement</w:t>
      </w:r>
      <w:r w:rsidR="00665F78">
        <w:rPr>
          <w:rFonts w:ascii="Century Gothic" w:hAnsi="Century Gothic"/>
          <w:b/>
          <w:noProof/>
          <w:color w:val="000000"/>
          <w:sz w:val="21"/>
          <w:szCs w:val="21"/>
        </w:rPr>
        <w:t>&amp; documentation Control</w:t>
      </w:r>
      <w:r w:rsidR="005B6BAC">
        <w:rPr>
          <w:rFonts w:ascii="Century Gothic" w:hAnsi="Century Gothic"/>
          <w:b/>
          <w:noProof/>
          <w:color w:val="000000"/>
          <w:sz w:val="21"/>
          <w:szCs w:val="21"/>
        </w:rPr>
        <w:t xml:space="preserve"> Engineer</w:t>
      </w:r>
    </w:p>
    <w:p w:rsidR="000A0B69" w:rsidRDefault="000A0B69" w:rsidP="003B450D">
      <w:pPr>
        <w:spacing w:line="360" w:lineRule="auto"/>
        <w:jc w:val="both"/>
        <w:rPr>
          <w:rFonts w:ascii="Century Gothic" w:hAnsi="Century Gothic" w:cs="Gisha"/>
          <w:b/>
          <w:sz w:val="21"/>
          <w:szCs w:val="21"/>
          <w:u w:val="single"/>
        </w:rPr>
      </w:pPr>
    </w:p>
    <w:p w:rsidR="003B450D" w:rsidRPr="008909AE" w:rsidRDefault="005B6BAC" w:rsidP="003B450D">
      <w:pPr>
        <w:spacing w:line="360" w:lineRule="auto"/>
        <w:jc w:val="both"/>
        <w:rPr>
          <w:rFonts w:ascii="Century Gothic" w:hAnsi="Century Gothic" w:cs="Gisha"/>
          <w:b/>
          <w:sz w:val="21"/>
          <w:szCs w:val="21"/>
          <w:u w:val="single"/>
        </w:rPr>
      </w:pPr>
      <w:r w:rsidRPr="008909AE">
        <w:rPr>
          <w:rFonts w:ascii="Century Gothic" w:hAnsi="Century Gothic" w:cs="Gisha"/>
          <w:b/>
          <w:sz w:val="21"/>
          <w:szCs w:val="21"/>
          <w:u w:val="single"/>
        </w:rPr>
        <w:t>Key Accountabilities:</w:t>
      </w:r>
    </w:p>
    <w:p w:rsidR="005B6BAC" w:rsidRPr="007B52D2" w:rsidRDefault="005B6BAC" w:rsidP="005B6BAC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 w:rsidRPr="007B52D2">
        <w:rPr>
          <w:rFonts w:ascii="Century Gothic" w:hAnsi="Century Gothic"/>
          <w:sz w:val="21"/>
          <w:szCs w:val="21"/>
        </w:rPr>
        <w:t>Analysis of engineering specifications from the consultant.</w:t>
      </w:r>
    </w:p>
    <w:p w:rsidR="000C3B58" w:rsidRDefault="005B6BAC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1"/>
          <w:szCs w:val="21"/>
        </w:rPr>
      </w:pPr>
      <w:r w:rsidRPr="007B52D2">
        <w:rPr>
          <w:rFonts w:ascii="Century Gothic" w:hAnsi="Century Gothic"/>
          <w:sz w:val="21"/>
          <w:szCs w:val="21"/>
        </w:rPr>
        <w:t xml:space="preserve">Prepare &amp; submit material submittals for consultants/clients approval. </w:t>
      </w:r>
    </w:p>
    <w:p w:rsidR="000C3B58" w:rsidRPr="008909AE" w:rsidRDefault="000C3B58" w:rsidP="000C3B5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 w:rsidRPr="008909AE">
        <w:rPr>
          <w:rFonts w:ascii="Century Gothic" w:hAnsi="Century Gothic"/>
          <w:noProof/>
          <w:color w:val="000000"/>
          <w:sz w:val="21"/>
          <w:szCs w:val="21"/>
        </w:rPr>
        <w:t xml:space="preserve">Instrumental in receiving and evaluating the supplier quotations against the project requirements such as capacity, quantities, specification, deviations, etc. </w:t>
      </w:r>
    </w:p>
    <w:p w:rsidR="000C3B58" w:rsidRPr="007534D5" w:rsidRDefault="000C3B58" w:rsidP="000C3B5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 w:cs="Gisha"/>
          <w:b/>
          <w:bCs/>
          <w:sz w:val="21"/>
          <w:szCs w:val="21"/>
        </w:rPr>
      </w:pPr>
      <w:r w:rsidRPr="008909AE">
        <w:rPr>
          <w:rFonts w:ascii="Century Gothic" w:hAnsi="Century Gothic"/>
          <w:noProof/>
          <w:color w:val="000000"/>
          <w:sz w:val="21"/>
          <w:szCs w:val="21"/>
        </w:rPr>
        <w:t>Responsible for making comparative analysis of technical and commercial aspects with the given details which includes Drawings + specification +Bill of Quantities</w:t>
      </w:r>
      <w:r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0C3B58" w:rsidRPr="007534D5" w:rsidRDefault="000C3B58" w:rsidP="000C3B5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7534D5">
        <w:rPr>
          <w:rFonts w:ascii="Century Gothic" w:hAnsi="Century Gothic"/>
          <w:noProof/>
          <w:color w:val="000000"/>
          <w:sz w:val="21"/>
          <w:szCs w:val="21"/>
        </w:rPr>
        <w:t>Preparation and estimating the contract document and prepare the contract BOQ</w:t>
      </w:r>
      <w:r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0C3B58" w:rsidRPr="000C3B58" w:rsidRDefault="000C3B58" w:rsidP="000C3B58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ind w:left="648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7534D5">
        <w:rPr>
          <w:rFonts w:ascii="Century Gothic" w:hAnsi="Century Gothic"/>
          <w:noProof/>
          <w:color w:val="000000"/>
          <w:sz w:val="21"/>
          <w:szCs w:val="21"/>
        </w:rPr>
        <w:t>Prepare the budget and cost co</w:t>
      </w:r>
      <w:r>
        <w:rPr>
          <w:rFonts w:ascii="Century Gothic" w:hAnsi="Century Gothic"/>
          <w:noProof/>
          <w:color w:val="000000"/>
          <w:sz w:val="21"/>
          <w:szCs w:val="21"/>
        </w:rPr>
        <w:t>ntrol report for the management.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>Field instruments selection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>Preparation of Hook up diagram for field instruments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>Preparation of process interconnection diagram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>Control valve selection/sizing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>Preparation of instrumentation index and Preparation i/o list</w:t>
      </w:r>
    </w:p>
    <w:p w:rsidR="000C3B58" w:rsidRPr="000C3B58" w:rsidRDefault="000C3B58" w:rsidP="000C3B58">
      <w:pPr>
        <w:numPr>
          <w:ilvl w:val="0"/>
          <w:numId w:val="28"/>
        </w:numPr>
        <w:ind w:left="648"/>
        <w:jc w:val="both"/>
        <w:rPr>
          <w:rFonts w:ascii="Century Gothic" w:hAnsi="Century Gothic"/>
          <w:sz w:val="20"/>
          <w:szCs w:val="20"/>
        </w:rPr>
      </w:pPr>
      <w:r w:rsidRPr="000C3B58">
        <w:rPr>
          <w:rFonts w:ascii="Century Gothic" w:hAnsi="Century Gothic"/>
          <w:sz w:val="20"/>
          <w:szCs w:val="20"/>
        </w:rPr>
        <w:t xml:space="preserve">Datasheet  specification </w:t>
      </w:r>
    </w:p>
    <w:p w:rsidR="000C3B58" w:rsidRPr="007B52D2" w:rsidRDefault="000C3B58" w:rsidP="000C3B58">
      <w:pPr>
        <w:ind w:left="648"/>
        <w:jc w:val="both"/>
        <w:rPr>
          <w:rFonts w:ascii="Century Gothic" w:hAnsi="Century Gothic"/>
          <w:sz w:val="21"/>
          <w:szCs w:val="21"/>
        </w:rPr>
      </w:pPr>
    </w:p>
    <w:p w:rsidR="005B6BAC" w:rsidRPr="008909AE" w:rsidRDefault="005B6BAC" w:rsidP="005B6BAC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 w:cs="Gisha"/>
          <w:b/>
          <w:bCs/>
          <w:sz w:val="21"/>
          <w:szCs w:val="21"/>
          <w:u w:val="single"/>
        </w:rPr>
      </w:pPr>
      <w:r w:rsidRPr="008909AE">
        <w:rPr>
          <w:rFonts w:ascii="Century Gothic" w:hAnsi="Century Gothic" w:cs="Gisha"/>
          <w:b/>
          <w:bCs/>
          <w:sz w:val="21"/>
          <w:szCs w:val="21"/>
          <w:u w:val="single"/>
        </w:rPr>
        <w:t>Projects Handled:</w:t>
      </w:r>
    </w:p>
    <w:p w:rsidR="005B6BAC" w:rsidRPr="008909AE" w:rsidRDefault="00665F78" w:rsidP="005B6BAC">
      <w:pPr>
        <w:pStyle w:val="Header"/>
        <w:numPr>
          <w:ilvl w:val="0"/>
          <w:numId w:val="18"/>
        </w:numPr>
        <w:tabs>
          <w:tab w:val="clear" w:pos="720"/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Supply of Field Instruments to BGR ENERGY LTD, TAMILNADU-INDIA</w:t>
      </w:r>
      <w:r w:rsidR="00F3158C">
        <w:rPr>
          <w:rFonts w:ascii="Century Gothic" w:hAnsi="Century Gothic"/>
          <w:noProof/>
          <w:color w:val="000000"/>
          <w:sz w:val="21"/>
          <w:szCs w:val="21"/>
        </w:rPr>
        <w:t>.</w:t>
      </w:r>
    </w:p>
    <w:p w:rsidR="005B6BAC" w:rsidRPr="000A0B69" w:rsidRDefault="00865FE2" w:rsidP="00865FE2">
      <w:pPr>
        <w:pStyle w:val="Header"/>
        <w:numPr>
          <w:ilvl w:val="0"/>
          <w:numId w:val="18"/>
        </w:numPr>
        <w:tabs>
          <w:tab w:val="clear" w:pos="720"/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/>
          <w:bCs/>
          <w:sz w:val="21"/>
          <w:szCs w:val="21"/>
        </w:rPr>
      </w:pPr>
      <w:r>
        <w:rPr>
          <w:rFonts w:ascii="Century Gothic" w:hAnsi="Century Gothic" w:cs="Gisha"/>
          <w:bCs/>
          <w:sz w:val="21"/>
          <w:szCs w:val="21"/>
        </w:rPr>
        <w:t>Supply of Field instruments to Power Plants.</w:t>
      </w:r>
    </w:p>
    <w:p w:rsidR="000A0B69" w:rsidRDefault="000A0B69" w:rsidP="000A0B69">
      <w:pPr>
        <w:pStyle w:val="Header"/>
        <w:tabs>
          <w:tab w:val="clear" w:pos="4320"/>
          <w:tab w:val="clear" w:pos="8640"/>
        </w:tabs>
        <w:jc w:val="both"/>
        <w:rPr>
          <w:rFonts w:ascii="Century Gothic" w:hAnsi="Century Gothic" w:cs="Gisha"/>
          <w:bCs/>
          <w:sz w:val="21"/>
          <w:szCs w:val="21"/>
        </w:rPr>
      </w:pPr>
    </w:p>
    <w:p w:rsidR="005B6BAC" w:rsidRPr="005B6BAC" w:rsidRDefault="005B6BAC" w:rsidP="005B6BAC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bookmarkStart w:id="0" w:name="_GoBack"/>
      <w:bookmarkEnd w:id="0"/>
      <w:r>
        <w:rPr>
          <w:rFonts w:ascii="Century Gothic" w:hAnsi="Century Gothic" w:cs="Gisha"/>
          <w:b/>
          <w:bCs/>
          <w:smallCaps/>
          <w:szCs w:val="21"/>
        </w:rPr>
        <w:t>professional skills</w:t>
      </w:r>
    </w:p>
    <w:p w:rsidR="005B6BAC" w:rsidRPr="00CE25E3" w:rsidRDefault="005B6BAC" w:rsidP="005B6BAC">
      <w:pPr>
        <w:jc w:val="both"/>
        <w:rPr>
          <w:rFonts w:ascii="Century Gothic" w:hAnsi="Century Gothic" w:cs="Gisha"/>
          <w:b/>
          <w:iCs/>
          <w:sz w:val="14"/>
          <w:szCs w:val="14"/>
        </w:rPr>
      </w:pPr>
    </w:p>
    <w:p w:rsidR="005B6BAC" w:rsidRPr="007B52D2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Calibri"/>
          <w:bCs/>
          <w:sz w:val="21"/>
          <w:szCs w:val="21"/>
        </w:rPr>
        <w:t>Versatile user of computer</w:t>
      </w:r>
      <w:r w:rsidRPr="008909AE">
        <w:rPr>
          <w:rFonts w:ascii="Century Gothic" w:hAnsi="Century Gothic" w:cs="Calibri"/>
          <w:sz w:val="21"/>
          <w:szCs w:val="21"/>
        </w:rPr>
        <w:t xml:space="preserve"> for the </w:t>
      </w:r>
      <w:r w:rsidR="00FE7B00">
        <w:rPr>
          <w:rFonts w:ascii="Century Gothic" w:hAnsi="Century Gothic" w:cs="Calibri"/>
          <w:sz w:val="21"/>
          <w:szCs w:val="21"/>
        </w:rPr>
        <w:t xml:space="preserve">making of purchase ordering using </w:t>
      </w:r>
      <w:r w:rsidR="005C1EAF">
        <w:rPr>
          <w:rFonts w:ascii="Century Gothic" w:hAnsi="Century Gothic" w:cs="Calibri"/>
          <w:sz w:val="21"/>
          <w:szCs w:val="21"/>
        </w:rPr>
        <w:t xml:space="preserve">SAP MM, TALLY 9, MS EXCEL </w:t>
      </w:r>
      <w:r w:rsidRPr="008909AE">
        <w:rPr>
          <w:rFonts w:ascii="Century Gothic" w:hAnsi="Century Gothic" w:cs="Calibri"/>
          <w:sz w:val="21"/>
          <w:szCs w:val="21"/>
        </w:rPr>
        <w:t>and to the documentation of work using all MS office tools</w:t>
      </w:r>
      <w:r w:rsidR="00D47B62">
        <w:rPr>
          <w:rFonts w:ascii="Century Gothic" w:hAnsi="Century Gothic" w:cs="Calibri"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Calibri"/>
          <w:sz w:val="21"/>
          <w:szCs w:val="21"/>
        </w:rPr>
        <w:t xml:space="preserve">Special proficiency in two major sections </w:t>
      </w:r>
      <w:r w:rsidRPr="008909AE">
        <w:rPr>
          <w:rFonts w:ascii="Century Gothic" w:hAnsi="Century Gothic" w:cs="Calibri"/>
          <w:bCs/>
          <w:sz w:val="21"/>
          <w:szCs w:val="21"/>
        </w:rPr>
        <w:t>Tendering and Procurement engineering</w:t>
      </w:r>
      <w:r w:rsidR="00D47B62">
        <w:rPr>
          <w:rFonts w:ascii="Century Gothic" w:hAnsi="Century Gothic" w:cs="Calibri"/>
          <w:bCs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Expertise in formulating sourcing strategies, vendor identification and development, procurement and analytical assessment for various materials</w:t>
      </w:r>
      <w:r w:rsidR="00D47B62">
        <w:rPr>
          <w:rFonts w:ascii="Century Gothic" w:hAnsi="Century Gothic" w:cs="Gisha"/>
          <w:color w:val="000000"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A strategic planner with expertise in implementing cost saving measures to achieve reduction in terms of raw material, procurement costs, and logistics cost</w:t>
      </w:r>
      <w:r w:rsidR="00D47B62">
        <w:rPr>
          <w:rFonts w:ascii="Century Gothic" w:hAnsi="Century Gothic" w:cs="Gisha"/>
          <w:color w:val="000000"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Skilled in selecting and negotiating with vendors on the basis of quality, timely supply and credit terms etc.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Dynamic, global leader with a record of achieving results individually and through others</w:t>
      </w:r>
      <w:r w:rsidR="00D47B62">
        <w:rPr>
          <w:rFonts w:ascii="Century Gothic" w:hAnsi="Century Gothic" w:cs="Gisha"/>
          <w:color w:val="000000"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Strategic visionary with strong negotiation skills, analytical ability, good judgment and strong operational focus</w:t>
      </w:r>
      <w:r w:rsidR="00D47B62">
        <w:rPr>
          <w:rFonts w:ascii="Century Gothic" w:hAnsi="Century Gothic" w:cs="Gisha"/>
          <w:color w:val="000000"/>
          <w:sz w:val="21"/>
          <w:szCs w:val="21"/>
        </w:rPr>
        <w:t>.</w:t>
      </w:r>
    </w:p>
    <w:p w:rsidR="005B6BAC" w:rsidRPr="008909AE" w:rsidRDefault="005B6BAC" w:rsidP="005B6BAC">
      <w:pPr>
        <w:numPr>
          <w:ilvl w:val="0"/>
          <w:numId w:val="14"/>
        </w:numPr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8909AE">
        <w:rPr>
          <w:rFonts w:ascii="Century Gothic" w:hAnsi="Century Gothic" w:cs="Gisha"/>
          <w:color w:val="000000"/>
          <w:sz w:val="21"/>
          <w:szCs w:val="21"/>
        </w:rPr>
        <w:t>Ability to work cross functionally with peers and other business leaders and manage multiple projects or deals and build consensus</w:t>
      </w:r>
      <w:r w:rsidR="00D47B62">
        <w:rPr>
          <w:rFonts w:ascii="Century Gothic" w:hAnsi="Century Gothic" w:cs="Gisha"/>
          <w:color w:val="000000"/>
          <w:sz w:val="21"/>
          <w:szCs w:val="21"/>
        </w:rPr>
        <w:t>.</w:t>
      </w:r>
    </w:p>
    <w:p w:rsidR="00685C1C" w:rsidRPr="004A42FF" w:rsidRDefault="005B6BAC" w:rsidP="003B450D">
      <w:pPr>
        <w:numPr>
          <w:ilvl w:val="0"/>
          <w:numId w:val="14"/>
        </w:numPr>
        <w:spacing w:line="360" w:lineRule="auto"/>
        <w:ind w:left="567" w:hanging="283"/>
        <w:jc w:val="both"/>
        <w:rPr>
          <w:rFonts w:ascii="Century Gothic" w:hAnsi="Century Gothic" w:cs="Gisha"/>
          <w:color w:val="000000"/>
          <w:sz w:val="21"/>
          <w:szCs w:val="21"/>
        </w:rPr>
      </w:pPr>
      <w:r w:rsidRPr="004A42FF">
        <w:rPr>
          <w:rFonts w:ascii="Century Gothic" w:hAnsi="Century Gothic"/>
          <w:noProof/>
          <w:color w:val="000000"/>
          <w:sz w:val="21"/>
          <w:szCs w:val="21"/>
        </w:rPr>
        <w:t>Good knowledge of various design codes such as, AS</w:t>
      </w:r>
      <w:r w:rsidR="004A42FF" w:rsidRPr="004A42FF">
        <w:rPr>
          <w:rFonts w:ascii="Century Gothic" w:hAnsi="Century Gothic"/>
          <w:noProof/>
          <w:color w:val="000000"/>
          <w:sz w:val="21"/>
          <w:szCs w:val="21"/>
        </w:rPr>
        <w:t>ME 16.34</w:t>
      </w:r>
      <w:r w:rsidRPr="004A42FF">
        <w:rPr>
          <w:rFonts w:ascii="Century Gothic" w:hAnsi="Century Gothic"/>
          <w:noProof/>
          <w:color w:val="000000"/>
          <w:sz w:val="21"/>
          <w:szCs w:val="21"/>
        </w:rPr>
        <w:t>,</w:t>
      </w:r>
      <w:r w:rsidR="003A260A">
        <w:rPr>
          <w:rFonts w:ascii="Century Gothic" w:hAnsi="Century Gothic"/>
          <w:noProof/>
          <w:color w:val="000000"/>
          <w:sz w:val="21"/>
          <w:szCs w:val="21"/>
        </w:rPr>
        <w:t xml:space="preserve"> ASTM.</w:t>
      </w:r>
    </w:p>
    <w:p w:rsidR="00BE3AA7" w:rsidRPr="003B450D" w:rsidRDefault="00BE3AA7" w:rsidP="00BE3AA7">
      <w:pPr>
        <w:spacing w:line="360" w:lineRule="auto"/>
        <w:jc w:val="both"/>
        <w:rPr>
          <w:rFonts w:ascii="Century Gothic" w:hAnsi="Century Gothic" w:cs="Gisha"/>
          <w:color w:val="000000"/>
          <w:sz w:val="21"/>
          <w:szCs w:val="21"/>
        </w:rPr>
      </w:pPr>
    </w:p>
    <w:p w:rsidR="00685C1C" w:rsidRPr="00CE25E3" w:rsidRDefault="00685C1C" w:rsidP="00CE25E3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Certification</w:t>
      </w:r>
      <w:r w:rsidR="00083D70" w:rsidRPr="00CE25E3">
        <w:rPr>
          <w:rFonts w:ascii="Century Gothic" w:hAnsi="Century Gothic" w:cs="Gisha"/>
          <w:b/>
          <w:bCs/>
          <w:smallCaps/>
          <w:szCs w:val="21"/>
        </w:rPr>
        <w:t>s</w:t>
      </w:r>
      <w:r w:rsidRPr="00CE25E3">
        <w:rPr>
          <w:rFonts w:ascii="Century Gothic" w:hAnsi="Century Gothic" w:cs="Gisha"/>
          <w:b/>
          <w:bCs/>
          <w:smallCaps/>
          <w:szCs w:val="21"/>
        </w:rPr>
        <w:t xml:space="preserve"> / Training</w:t>
      </w:r>
      <w:r w:rsidR="00083D70" w:rsidRPr="00CE25E3">
        <w:rPr>
          <w:rFonts w:ascii="Century Gothic" w:hAnsi="Century Gothic" w:cs="Gisha"/>
          <w:b/>
          <w:bCs/>
          <w:smallCaps/>
          <w:szCs w:val="21"/>
        </w:rPr>
        <w:t>s</w:t>
      </w:r>
    </w:p>
    <w:p w:rsidR="00685C1C" w:rsidRPr="00CE25E3" w:rsidRDefault="00685C1C" w:rsidP="008909AE">
      <w:pPr>
        <w:jc w:val="both"/>
        <w:rPr>
          <w:rFonts w:ascii="Century Gothic" w:hAnsi="Century Gothic" w:cs="Gisha"/>
          <w:sz w:val="14"/>
          <w:szCs w:val="14"/>
        </w:rPr>
      </w:pPr>
    </w:p>
    <w:p w:rsidR="00AB68ED" w:rsidRPr="008909AE" w:rsidRDefault="00F21A76" w:rsidP="008909AE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Cs/>
          <w:sz w:val="21"/>
          <w:szCs w:val="21"/>
          <w:u w:val="single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SAP MM(MATERIAL MANAGEMENT)</w:t>
      </w:r>
    </w:p>
    <w:p w:rsidR="00AB68ED" w:rsidRPr="008909AE" w:rsidRDefault="00F21A76" w:rsidP="008909AE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Cs/>
          <w:sz w:val="21"/>
          <w:szCs w:val="21"/>
          <w:u w:val="single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TALLY 9</w:t>
      </w:r>
    </w:p>
    <w:p w:rsidR="00AB68ED" w:rsidRPr="008909AE" w:rsidRDefault="00F21A76" w:rsidP="008909AE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num" w:pos="567"/>
        </w:tabs>
        <w:ind w:left="567" w:hanging="283"/>
        <w:jc w:val="both"/>
        <w:rPr>
          <w:rFonts w:ascii="Century Gothic" w:hAnsi="Century Gothic" w:cs="Gisha"/>
          <w:bCs/>
          <w:sz w:val="21"/>
          <w:szCs w:val="21"/>
          <w:u w:val="single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 xml:space="preserve">MS OFFICE TOOLS </w:t>
      </w:r>
    </w:p>
    <w:p w:rsidR="005B6BAC" w:rsidRPr="00BE3AA7" w:rsidRDefault="00F21A76" w:rsidP="003B450D">
      <w:pPr>
        <w:pStyle w:val="Header"/>
        <w:numPr>
          <w:ilvl w:val="0"/>
          <w:numId w:val="16"/>
        </w:numPr>
        <w:tabs>
          <w:tab w:val="clear" w:pos="4320"/>
          <w:tab w:val="clear" w:pos="8640"/>
          <w:tab w:val="num" w:pos="567"/>
        </w:tabs>
        <w:spacing w:line="276" w:lineRule="auto"/>
        <w:ind w:left="567" w:hanging="283"/>
        <w:jc w:val="both"/>
        <w:rPr>
          <w:rFonts w:ascii="Century Gothic" w:hAnsi="Century Gothic" w:cs="Gisha"/>
          <w:bCs/>
          <w:sz w:val="21"/>
          <w:szCs w:val="21"/>
          <w:u w:val="single"/>
        </w:rPr>
      </w:pPr>
      <w:r>
        <w:rPr>
          <w:rFonts w:ascii="Century Gothic" w:hAnsi="Century Gothic"/>
          <w:noProof/>
          <w:color w:val="000000"/>
          <w:sz w:val="21"/>
          <w:szCs w:val="21"/>
        </w:rPr>
        <w:t>BASICS OF AUTOCAD 2D &amp; 3D</w:t>
      </w:r>
    </w:p>
    <w:p w:rsidR="00BE3AA7" w:rsidRPr="005B6BAC" w:rsidRDefault="00BE3AA7" w:rsidP="00BE3AA7">
      <w:pPr>
        <w:pStyle w:val="Header"/>
        <w:tabs>
          <w:tab w:val="clear" w:pos="4320"/>
          <w:tab w:val="clear" w:pos="8640"/>
          <w:tab w:val="num" w:pos="567"/>
        </w:tabs>
        <w:spacing w:line="276" w:lineRule="auto"/>
        <w:jc w:val="both"/>
        <w:rPr>
          <w:rFonts w:ascii="Century Gothic" w:hAnsi="Century Gothic" w:cs="Gisha"/>
          <w:bCs/>
          <w:sz w:val="21"/>
          <w:szCs w:val="21"/>
          <w:u w:val="single"/>
        </w:rPr>
      </w:pPr>
    </w:p>
    <w:p w:rsidR="00384C91" w:rsidRPr="00CE25E3" w:rsidRDefault="00384C91" w:rsidP="00CE25E3">
      <w:pPr>
        <w:widowControl w:val="0"/>
        <w:pBdr>
          <w:top w:val="dotted" w:sz="4" w:space="1" w:color="auto" w:shadow="1"/>
          <w:left w:val="dotted" w:sz="4" w:space="4" w:color="auto" w:shadow="1"/>
          <w:bottom w:val="dotted" w:sz="4" w:space="1" w:color="auto" w:shadow="1"/>
          <w:right w:val="dotted" w:sz="4" w:space="4" w:color="auto" w:shadow="1"/>
        </w:pBdr>
        <w:shd w:val="clear" w:color="auto" w:fill="C2D69B" w:themeFill="accent3" w:themeFillTint="99"/>
        <w:tabs>
          <w:tab w:val="left" w:pos="0"/>
        </w:tabs>
        <w:autoSpaceDE w:val="0"/>
        <w:autoSpaceDN w:val="0"/>
        <w:adjustRightInd w:val="0"/>
        <w:jc w:val="center"/>
        <w:rPr>
          <w:rFonts w:ascii="Century Gothic" w:hAnsi="Century Gothic" w:cs="Gisha"/>
          <w:b/>
          <w:bCs/>
          <w:smallCaps/>
          <w:szCs w:val="21"/>
        </w:rPr>
      </w:pPr>
      <w:r w:rsidRPr="00CE25E3">
        <w:rPr>
          <w:rFonts w:ascii="Century Gothic" w:hAnsi="Century Gothic" w:cs="Gisha"/>
          <w:b/>
          <w:bCs/>
          <w:smallCaps/>
          <w:szCs w:val="21"/>
        </w:rPr>
        <w:t>Personal Details</w:t>
      </w:r>
    </w:p>
    <w:p w:rsidR="00384C91" w:rsidRPr="00CE25E3" w:rsidRDefault="00384C91" w:rsidP="008909AE">
      <w:pPr>
        <w:jc w:val="both"/>
        <w:rPr>
          <w:rFonts w:ascii="Century Gothic" w:hAnsi="Century Gothic" w:cs="Gisha"/>
          <w:b/>
          <w:sz w:val="14"/>
          <w:szCs w:val="14"/>
        </w:rPr>
      </w:pPr>
    </w:p>
    <w:p w:rsidR="00AB68ED" w:rsidRPr="008909AE" w:rsidRDefault="00384C91" w:rsidP="008909AE">
      <w:pPr>
        <w:ind w:left="284"/>
        <w:jc w:val="both"/>
        <w:rPr>
          <w:rFonts w:ascii="Century Gothic" w:hAnsi="Century Gothic"/>
          <w:noProof/>
          <w:color w:val="000000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>Date of Birth:</w:t>
      </w:r>
      <w:r w:rsidR="00C2341D" w:rsidRPr="008909AE">
        <w:rPr>
          <w:rFonts w:ascii="Century Gothic" w:hAnsi="Century Gothic" w:cs="Gisha"/>
          <w:sz w:val="21"/>
          <w:szCs w:val="21"/>
        </w:rPr>
        <w:tab/>
      </w:r>
      <w:r w:rsidRPr="008909AE">
        <w:rPr>
          <w:rFonts w:ascii="Century Gothic" w:hAnsi="Century Gothic" w:cs="Gisha"/>
          <w:sz w:val="21"/>
          <w:szCs w:val="21"/>
        </w:rPr>
        <w:tab/>
      </w:r>
      <w:r w:rsidR="00A944FA">
        <w:rPr>
          <w:rFonts w:ascii="Century Gothic" w:hAnsi="Century Gothic"/>
          <w:noProof/>
          <w:color w:val="000000"/>
          <w:sz w:val="21"/>
          <w:szCs w:val="21"/>
        </w:rPr>
        <w:t>31</w:t>
      </w:r>
      <w:r w:rsidR="00A944FA" w:rsidRPr="00A944FA">
        <w:rPr>
          <w:rFonts w:ascii="Century Gothic" w:hAnsi="Century Gothic"/>
          <w:noProof/>
          <w:color w:val="000000"/>
          <w:sz w:val="21"/>
          <w:szCs w:val="21"/>
          <w:vertAlign w:val="superscript"/>
        </w:rPr>
        <w:t>st</w:t>
      </w:r>
      <w:r w:rsidR="00A944FA">
        <w:rPr>
          <w:rFonts w:ascii="Century Gothic" w:hAnsi="Century Gothic"/>
          <w:noProof/>
          <w:color w:val="000000"/>
          <w:sz w:val="21"/>
          <w:szCs w:val="21"/>
        </w:rPr>
        <w:t xml:space="preserve"> May, 1992</w:t>
      </w:r>
    </w:p>
    <w:p w:rsidR="00384C91" w:rsidRPr="008909AE" w:rsidRDefault="00384C91" w:rsidP="008909AE">
      <w:pPr>
        <w:ind w:left="284"/>
        <w:jc w:val="both"/>
        <w:rPr>
          <w:rFonts w:ascii="Century Gothic" w:hAnsi="Century Gothic" w:cs="Gisha"/>
          <w:sz w:val="21"/>
          <w:szCs w:val="21"/>
        </w:rPr>
      </w:pPr>
      <w:r w:rsidRPr="008909AE">
        <w:rPr>
          <w:rFonts w:ascii="Century Gothic" w:hAnsi="Century Gothic" w:cs="Gisha"/>
          <w:sz w:val="21"/>
          <w:szCs w:val="21"/>
        </w:rPr>
        <w:t xml:space="preserve">Language Known: </w:t>
      </w:r>
      <w:r w:rsidRPr="008909AE">
        <w:rPr>
          <w:rFonts w:ascii="Century Gothic" w:hAnsi="Century Gothic" w:cs="Gisha"/>
          <w:sz w:val="21"/>
          <w:szCs w:val="21"/>
        </w:rPr>
        <w:tab/>
      </w:r>
      <w:r w:rsidR="00083D70" w:rsidRPr="008909AE">
        <w:rPr>
          <w:rFonts w:ascii="Century Gothic" w:hAnsi="Century Gothic"/>
          <w:noProof/>
          <w:color w:val="000000"/>
          <w:sz w:val="21"/>
          <w:szCs w:val="21"/>
        </w:rPr>
        <w:t xml:space="preserve">English, Tamil </w:t>
      </w:r>
    </w:p>
    <w:sectPr w:rsidR="00384C91" w:rsidRPr="008909AE" w:rsidSect="00384C91">
      <w:type w:val="continuous"/>
      <w:pgSz w:w="11909" w:h="16834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B9" w:rsidRDefault="000711B9" w:rsidP="00FE4B5B">
      <w:r>
        <w:separator/>
      </w:r>
    </w:p>
  </w:endnote>
  <w:endnote w:type="continuationSeparator" w:id="1">
    <w:p w:rsidR="000711B9" w:rsidRDefault="000711B9" w:rsidP="00FE4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B9" w:rsidRDefault="000711B9" w:rsidP="00FE4B5B">
      <w:r>
        <w:separator/>
      </w:r>
    </w:p>
  </w:footnote>
  <w:footnote w:type="continuationSeparator" w:id="1">
    <w:p w:rsidR="000711B9" w:rsidRDefault="000711B9" w:rsidP="00FE4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21504_"/>
      </v:shape>
    </w:pict>
  </w:numPicBullet>
  <w:abstractNum w:abstractNumId="0">
    <w:nsid w:val="02FB04B8"/>
    <w:multiLevelType w:val="hybridMultilevel"/>
    <w:tmpl w:val="6B2AC5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A247F"/>
    <w:multiLevelType w:val="hybridMultilevel"/>
    <w:tmpl w:val="04A80564"/>
    <w:lvl w:ilvl="0" w:tplc="0D7005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8F8"/>
    <w:multiLevelType w:val="hybridMultilevel"/>
    <w:tmpl w:val="A5CA9E4E"/>
    <w:lvl w:ilvl="0" w:tplc="136A1CEE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31C00"/>
    <w:multiLevelType w:val="hybridMultilevel"/>
    <w:tmpl w:val="0E180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0329D"/>
    <w:multiLevelType w:val="hybridMultilevel"/>
    <w:tmpl w:val="F7E23086"/>
    <w:lvl w:ilvl="0" w:tplc="46F8F8E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2502D"/>
    <w:multiLevelType w:val="hybridMultilevel"/>
    <w:tmpl w:val="562AE08A"/>
    <w:lvl w:ilvl="0" w:tplc="A4F4B6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22BB8"/>
    <w:multiLevelType w:val="hybridMultilevel"/>
    <w:tmpl w:val="C8C22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E46563"/>
    <w:multiLevelType w:val="hybridMultilevel"/>
    <w:tmpl w:val="1D908444"/>
    <w:lvl w:ilvl="0" w:tplc="A53C74AA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42FC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E50EE"/>
    <w:multiLevelType w:val="hybridMultilevel"/>
    <w:tmpl w:val="1B5CF1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79368F"/>
    <w:multiLevelType w:val="hybridMultilevel"/>
    <w:tmpl w:val="AAEE182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5F300E"/>
    <w:multiLevelType w:val="hybridMultilevel"/>
    <w:tmpl w:val="F41EAABA"/>
    <w:lvl w:ilvl="0" w:tplc="136A1CEE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830E8B"/>
    <w:multiLevelType w:val="hybridMultilevel"/>
    <w:tmpl w:val="29843942"/>
    <w:lvl w:ilvl="0" w:tplc="136A1CEE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A0253D"/>
    <w:multiLevelType w:val="hybridMultilevel"/>
    <w:tmpl w:val="C11280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D52FB"/>
    <w:multiLevelType w:val="hybridMultilevel"/>
    <w:tmpl w:val="6E40E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50671"/>
    <w:multiLevelType w:val="hybridMultilevel"/>
    <w:tmpl w:val="99A26F54"/>
    <w:lvl w:ilvl="0" w:tplc="69D6C10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467A9"/>
    <w:multiLevelType w:val="hybridMultilevel"/>
    <w:tmpl w:val="9B769898"/>
    <w:lvl w:ilvl="0" w:tplc="8BD86234">
      <w:start w:val="1"/>
      <w:numFmt w:val="decimal"/>
      <w:pStyle w:val="Bullet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050AF"/>
    <w:multiLevelType w:val="hybridMultilevel"/>
    <w:tmpl w:val="1FC091F4"/>
    <w:lvl w:ilvl="0" w:tplc="C36ECE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2218DA"/>
    <w:multiLevelType w:val="hybridMultilevel"/>
    <w:tmpl w:val="A5B209D0"/>
    <w:lvl w:ilvl="0" w:tplc="F26E29D2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E2F18"/>
    <w:multiLevelType w:val="hybridMultilevel"/>
    <w:tmpl w:val="2696B336"/>
    <w:lvl w:ilvl="0" w:tplc="90F80AA4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42FC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0054BA"/>
    <w:multiLevelType w:val="hybridMultilevel"/>
    <w:tmpl w:val="520AA354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FF43A9"/>
    <w:multiLevelType w:val="hybridMultilevel"/>
    <w:tmpl w:val="CC24F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56281"/>
    <w:multiLevelType w:val="hybridMultilevel"/>
    <w:tmpl w:val="867A7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B0A14"/>
    <w:multiLevelType w:val="hybridMultilevel"/>
    <w:tmpl w:val="ED16F1D6"/>
    <w:lvl w:ilvl="0" w:tplc="2BA263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615BD"/>
    <w:multiLevelType w:val="hybridMultilevel"/>
    <w:tmpl w:val="6FB0348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56A6F"/>
    <w:multiLevelType w:val="hybridMultilevel"/>
    <w:tmpl w:val="D6260A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783DDF"/>
    <w:multiLevelType w:val="hybridMultilevel"/>
    <w:tmpl w:val="B0704E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CDD2818"/>
    <w:multiLevelType w:val="hybridMultilevel"/>
    <w:tmpl w:val="96AC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045CE4"/>
    <w:multiLevelType w:val="hybridMultilevel"/>
    <w:tmpl w:val="C86A45B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B0F30"/>
    <w:multiLevelType w:val="hybridMultilevel"/>
    <w:tmpl w:val="22FCA14A"/>
    <w:lvl w:ilvl="0" w:tplc="394EEB62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F42FCE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FD6F21"/>
    <w:multiLevelType w:val="hybridMultilevel"/>
    <w:tmpl w:val="83000B6C"/>
    <w:lvl w:ilvl="0" w:tplc="B2E0C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327FED"/>
    <w:multiLevelType w:val="hybridMultilevel"/>
    <w:tmpl w:val="A45E3A1E"/>
    <w:lvl w:ilvl="0" w:tplc="13FAB13A">
      <w:start w:val="1"/>
      <w:numFmt w:val="bullet"/>
      <w:lvlText w:val=""/>
      <w:lvlPicBulletId w:val="0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7"/>
  </w:num>
  <w:num w:numId="4">
    <w:abstractNumId w:val="30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4"/>
  </w:num>
  <w:num w:numId="10">
    <w:abstractNumId w:val="19"/>
  </w:num>
  <w:num w:numId="11">
    <w:abstractNumId w:val="23"/>
  </w:num>
  <w:num w:numId="12">
    <w:abstractNumId w:val="27"/>
  </w:num>
  <w:num w:numId="13">
    <w:abstractNumId w:val="9"/>
  </w:num>
  <w:num w:numId="14">
    <w:abstractNumId w:val="29"/>
  </w:num>
  <w:num w:numId="15">
    <w:abstractNumId w:val="28"/>
  </w:num>
  <w:num w:numId="16">
    <w:abstractNumId w:val="7"/>
  </w:num>
  <w:num w:numId="17">
    <w:abstractNumId w:val="1"/>
  </w:num>
  <w:num w:numId="18">
    <w:abstractNumId w:val="5"/>
  </w:num>
  <w:num w:numId="19">
    <w:abstractNumId w:val="16"/>
  </w:num>
  <w:num w:numId="20">
    <w:abstractNumId w:val="22"/>
  </w:num>
  <w:num w:numId="21">
    <w:abstractNumId w:val="13"/>
  </w:num>
  <w:num w:numId="22">
    <w:abstractNumId w:val="8"/>
  </w:num>
  <w:num w:numId="23">
    <w:abstractNumId w:val="0"/>
  </w:num>
  <w:num w:numId="24">
    <w:abstractNumId w:val="21"/>
  </w:num>
  <w:num w:numId="25">
    <w:abstractNumId w:val="12"/>
  </w:num>
  <w:num w:numId="26">
    <w:abstractNumId w:val="24"/>
  </w:num>
  <w:num w:numId="27">
    <w:abstractNumId w:val="6"/>
  </w:num>
  <w:num w:numId="28">
    <w:abstractNumId w:val="25"/>
  </w:num>
  <w:num w:numId="29">
    <w:abstractNumId w:val="20"/>
  </w:num>
  <w:num w:numId="30">
    <w:abstractNumId w:val="2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hideGrammaticalErrors/>
  <w:stylePaneFormatFilter w:val="3F01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84C91"/>
    <w:rsid w:val="00003DF0"/>
    <w:rsid w:val="0000514D"/>
    <w:rsid w:val="00011F90"/>
    <w:rsid w:val="000146D6"/>
    <w:rsid w:val="0001583D"/>
    <w:rsid w:val="00053F66"/>
    <w:rsid w:val="000705E2"/>
    <w:rsid w:val="000711B9"/>
    <w:rsid w:val="00083D70"/>
    <w:rsid w:val="00086AEF"/>
    <w:rsid w:val="000A0B69"/>
    <w:rsid w:val="000C3B58"/>
    <w:rsid w:val="000D07F8"/>
    <w:rsid w:val="000D4A40"/>
    <w:rsid w:val="000E0DB1"/>
    <w:rsid w:val="000E3889"/>
    <w:rsid w:val="000E654F"/>
    <w:rsid w:val="001574A7"/>
    <w:rsid w:val="00163EB4"/>
    <w:rsid w:val="001821D0"/>
    <w:rsid w:val="001903C9"/>
    <w:rsid w:val="0019643E"/>
    <w:rsid w:val="00197583"/>
    <w:rsid w:val="001A0445"/>
    <w:rsid w:val="001D6A06"/>
    <w:rsid w:val="00202F6E"/>
    <w:rsid w:val="002036B2"/>
    <w:rsid w:val="00215428"/>
    <w:rsid w:val="002164A3"/>
    <w:rsid w:val="00221E48"/>
    <w:rsid w:val="00222997"/>
    <w:rsid w:val="00223AD0"/>
    <w:rsid w:val="00250285"/>
    <w:rsid w:val="00250A79"/>
    <w:rsid w:val="002A0222"/>
    <w:rsid w:val="002D4EE0"/>
    <w:rsid w:val="002D4F69"/>
    <w:rsid w:val="0031090D"/>
    <w:rsid w:val="003121A0"/>
    <w:rsid w:val="0032136C"/>
    <w:rsid w:val="003249AB"/>
    <w:rsid w:val="00331BA8"/>
    <w:rsid w:val="00341295"/>
    <w:rsid w:val="003520F0"/>
    <w:rsid w:val="00355703"/>
    <w:rsid w:val="003808DB"/>
    <w:rsid w:val="00384C91"/>
    <w:rsid w:val="003954A4"/>
    <w:rsid w:val="003A260A"/>
    <w:rsid w:val="003A34DD"/>
    <w:rsid w:val="003B450D"/>
    <w:rsid w:val="003F6CD0"/>
    <w:rsid w:val="00401C60"/>
    <w:rsid w:val="0041204E"/>
    <w:rsid w:val="00442836"/>
    <w:rsid w:val="0045078F"/>
    <w:rsid w:val="0045499E"/>
    <w:rsid w:val="00474062"/>
    <w:rsid w:val="00476685"/>
    <w:rsid w:val="00477E31"/>
    <w:rsid w:val="00487BD5"/>
    <w:rsid w:val="004A28EB"/>
    <w:rsid w:val="004A42FF"/>
    <w:rsid w:val="004A5A37"/>
    <w:rsid w:val="004D069A"/>
    <w:rsid w:val="004D12A3"/>
    <w:rsid w:val="004D74CB"/>
    <w:rsid w:val="004E19B9"/>
    <w:rsid w:val="004E2588"/>
    <w:rsid w:val="005003F1"/>
    <w:rsid w:val="00513413"/>
    <w:rsid w:val="00577EE3"/>
    <w:rsid w:val="005958E7"/>
    <w:rsid w:val="005B32B0"/>
    <w:rsid w:val="005B6BAC"/>
    <w:rsid w:val="005C1EAF"/>
    <w:rsid w:val="005C508D"/>
    <w:rsid w:val="005E5CED"/>
    <w:rsid w:val="005E6C51"/>
    <w:rsid w:val="00615803"/>
    <w:rsid w:val="00616567"/>
    <w:rsid w:val="006328CB"/>
    <w:rsid w:val="006469F1"/>
    <w:rsid w:val="0064781C"/>
    <w:rsid w:val="00647FCE"/>
    <w:rsid w:val="006545A7"/>
    <w:rsid w:val="00665F78"/>
    <w:rsid w:val="00672E7A"/>
    <w:rsid w:val="00675759"/>
    <w:rsid w:val="00685C1C"/>
    <w:rsid w:val="00693D12"/>
    <w:rsid w:val="00697B56"/>
    <w:rsid w:val="006B0469"/>
    <w:rsid w:val="006C1975"/>
    <w:rsid w:val="006E5A47"/>
    <w:rsid w:val="006E6DB9"/>
    <w:rsid w:val="006F4E82"/>
    <w:rsid w:val="006F565E"/>
    <w:rsid w:val="006F587F"/>
    <w:rsid w:val="0070107E"/>
    <w:rsid w:val="00711675"/>
    <w:rsid w:val="00715628"/>
    <w:rsid w:val="0073445A"/>
    <w:rsid w:val="007534D5"/>
    <w:rsid w:val="007539C0"/>
    <w:rsid w:val="0075437C"/>
    <w:rsid w:val="0078092B"/>
    <w:rsid w:val="00795094"/>
    <w:rsid w:val="00797F4A"/>
    <w:rsid w:val="007B52D2"/>
    <w:rsid w:val="007C138F"/>
    <w:rsid w:val="007D5B9F"/>
    <w:rsid w:val="007D6CEF"/>
    <w:rsid w:val="007F0469"/>
    <w:rsid w:val="00800BCE"/>
    <w:rsid w:val="00821D99"/>
    <w:rsid w:val="00835A4A"/>
    <w:rsid w:val="00837203"/>
    <w:rsid w:val="00845F6B"/>
    <w:rsid w:val="00865976"/>
    <w:rsid w:val="00865FE2"/>
    <w:rsid w:val="00882036"/>
    <w:rsid w:val="00887CBB"/>
    <w:rsid w:val="008909AE"/>
    <w:rsid w:val="0089252E"/>
    <w:rsid w:val="0089424D"/>
    <w:rsid w:val="00894662"/>
    <w:rsid w:val="008C0612"/>
    <w:rsid w:val="008D5B5D"/>
    <w:rsid w:val="008D5C02"/>
    <w:rsid w:val="0090190D"/>
    <w:rsid w:val="00914376"/>
    <w:rsid w:val="0093281E"/>
    <w:rsid w:val="00941D7F"/>
    <w:rsid w:val="00965CE8"/>
    <w:rsid w:val="009722D4"/>
    <w:rsid w:val="00976511"/>
    <w:rsid w:val="00976EA2"/>
    <w:rsid w:val="00981C95"/>
    <w:rsid w:val="009A3879"/>
    <w:rsid w:val="009A70FA"/>
    <w:rsid w:val="009C19D6"/>
    <w:rsid w:val="009C7132"/>
    <w:rsid w:val="009D63DA"/>
    <w:rsid w:val="009E35D2"/>
    <w:rsid w:val="009F590A"/>
    <w:rsid w:val="00A36B90"/>
    <w:rsid w:val="00A71E42"/>
    <w:rsid w:val="00A944FA"/>
    <w:rsid w:val="00A95A3A"/>
    <w:rsid w:val="00AB56DC"/>
    <w:rsid w:val="00AB68ED"/>
    <w:rsid w:val="00AB7249"/>
    <w:rsid w:val="00AD06AC"/>
    <w:rsid w:val="00AD29E4"/>
    <w:rsid w:val="00AE0459"/>
    <w:rsid w:val="00AF3D6A"/>
    <w:rsid w:val="00AF5FA7"/>
    <w:rsid w:val="00B15F6F"/>
    <w:rsid w:val="00B405F5"/>
    <w:rsid w:val="00B4465A"/>
    <w:rsid w:val="00B527F3"/>
    <w:rsid w:val="00B54880"/>
    <w:rsid w:val="00B939A9"/>
    <w:rsid w:val="00BA2707"/>
    <w:rsid w:val="00BA66B1"/>
    <w:rsid w:val="00BB441A"/>
    <w:rsid w:val="00BC627D"/>
    <w:rsid w:val="00BD43B8"/>
    <w:rsid w:val="00BD6CCE"/>
    <w:rsid w:val="00BD770E"/>
    <w:rsid w:val="00BE0C75"/>
    <w:rsid w:val="00BE3AA7"/>
    <w:rsid w:val="00BF017A"/>
    <w:rsid w:val="00BF1AA4"/>
    <w:rsid w:val="00BF7E82"/>
    <w:rsid w:val="00C04B71"/>
    <w:rsid w:val="00C13A3F"/>
    <w:rsid w:val="00C1686B"/>
    <w:rsid w:val="00C2341D"/>
    <w:rsid w:val="00C26BDF"/>
    <w:rsid w:val="00C27BB8"/>
    <w:rsid w:val="00C30BDB"/>
    <w:rsid w:val="00C46DF6"/>
    <w:rsid w:val="00C5316C"/>
    <w:rsid w:val="00C672EF"/>
    <w:rsid w:val="00C70D64"/>
    <w:rsid w:val="00C81066"/>
    <w:rsid w:val="00CB498B"/>
    <w:rsid w:val="00CC0EC1"/>
    <w:rsid w:val="00CD23C7"/>
    <w:rsid w:val="00CE25E3"/>
    <w:rsid w:val="00CE60AC"/>
    <w:rsid w:val="00CF3AC0"/>
    <w:rsid w:val="00D05F40"/>
    <w:rsid w:val="00D31ACB"/>
    <w:rsid w:val="00D429C7"/>
    <w:rsid w:val="00D468B7"/>
    <w:rsid w:val="00D47B62"/>
    <w:rsid w:val="00D619A4"/>
    <w:rsid w:val="00D65AFA"/>
    <w:rsid w:val="00D706D2"/>
    <w:rsid w:val="00D70EE0"/>
    <w:rsid w:val="00D74F2B"/>
    <w:rsid w:val="00D75755"/>
    <w:rsid w:val="00D84976"/>
    <w:rsid w:val="00D956F8"/>
    <w:rsid w:val="00DA4656"/>
    <w:rsid w:val="00DB5CEC"/>
    <w:rsid w:val="00DB65AB"/>
    <w:rsid w:val="00DF4A8C"/>
    <w:rsid w:val="00E000CA"/>
    <w:rsid w:val="00E03392"/>
    <w:rsid w:val="00E439C9"/>
    <w:rsid w:val="00E828EE"/>
    <w:rsid w:val="00E97B5C"/>
    <w:rsid w:val="00EA05BC"/>
    <w:rsid w:val="00EA7D77"/>
    <w:rsid w:val="00EB595C"/>
    <w:rsid w:val="00EC5D64"/>
    <w:rsid w:val="00ED20CA"/>
    <w:rsid w:val="00EE03EB"/>
    <w:rsid w:val="00EE1B9F"/>
    <w:rsid w:val="00EE6F30"/>
    <w:rsid w:val="00EF256A"/>
    <w:rsid w:val="00EF2953"/>
    <w:rsid w:val="00EF5D0D"/>
    <w:rsid w:val="00F0244A"/>
    <w:rsid w:val="00F02B39"/>
    <w:rsid w:val="00F0672A"/>
    <w:rsid w:val="00F15F1A"/>
    <w:rsid w:val="00F21A76"/>
    <w:rsid w:val="00F3158C"/>
    <w:rsid w:val="00F45AF6"/>
    <w:rsid w:val="00F4635A"/>
    <w:rsid w:val="00F512DF"/>
    <w:rsid w:val="00F73A8A"/>
    <w:rsid w:val="00F75AE3"/>
    <w:rsid w:val="00F86504"/>
    <w:rsid w:val="00FC1959"/>
    <w:rsid w:val="00FE4B5B"/>
    <w:rsid w:val="00FE708D"/>
    <w:rsid w:val="00FE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91"/>
    <w:rPr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477E31"/>
    <w:pPr>
      <w:keepNext/>
      <w:outlineLvl w:val="4"/>
    </w:pPr>
    <w:rPr>
      <w:rFonts w:ascii="Arial" w:hAnsi="Arial" w:cs="Arial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384C9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character" w:styleId="Hyperlink">
    <w:name w:val="Hyperlink"/>
    <w:basedOn w:val="DefaultParagraphFont"/>
    <w:rsid w:val="00384C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4C91"/>
    <w:pPr>
      <w:ind w:left="720"/>
      <w:contextualSpacing/>
    </w:pPr>
    <w:rPr>
      <w:lang w:eastAsia="en-US"/>
    </w:rPr>
  </w:style>
  <w:style w:type="character" w:customStyle="1" w:styleId="inlinetext5new1">
    <w:name w:val="inlinetext5new1"/>
    <w:basedOn w:val="DefaultParagraphFont"/>
    <w:rsid w:val="00384C91"/>
    <w:rPr>
      <w:rFonts w:ascii="Arial" w:hAnsi="Arial" w:cs="Arial"/>
      <w:color w:val="000000"/>
      <w:sz w:val="20"/>
      <w:szCs w:val="20"/>
      <w:u w:val="none"/>
      <w:effect w:val="none"/>
    </w:rPr>
  </w:style>
  <w:style w:type="paragraph" w:customStyle="1" w:styleId="Bullet2">
    <w:name w:val="Bullet2"/>
    <w:basedOn w:val="Normal"/>
    <w:rsid w:val="00384C91"/>
    <w:pPr>
      <w:widowControl w:val="0"/>
      <w:numPr>
        <w:numId w:val="2"/>
      </w:numPr>
      <w:spacing w:after="20" w:line="360" w:lineRule="auto"/>
    </w:pPr>
    <w:rPr>
      <w:rFonts w:ascii="Shruti" w:hAnsi="Shruti"/>
      <w:sz w:val="20"/>
      <w:lang w:val="en-US" w:eastAsia="en-US"/>
    </w:rPr>
  </w:style>
  <w:style w:type="paragraph" w:customStyle="1" w:styleId="Char6">
    <w:name w:val="Char6"/>
    <w:basedOn w:val="Normal"/>
    <w:rsid w:val="00384C91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Header">
    <w:name w:val="header"/>
    <w:basedOn w:val="Normal"/>
    <w:link w:val="HeaderChar"/>
    <w:rsid w:val="00477E31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477E31"/>
    <w:rPr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477E31"/>
    <w:rPr>
      <w:rFonts w:ascii="Arial" w:hAnsi="Arial" w:cs="Arial"/>
      <w:b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083D70"/>
    <w:pPr>
      <w:spacing w:before="100" w:beforeAutospacing="1" w:after="100" w:afterAutospacing="1"/>
    </w:pPr>
    <w:rPr>
      <w:lang w:val="en-IN" w:eastAsia="en-IN"/>
    </w:rPr>
  </w:style>
  <w:style w:type="paragraph" w:styleId="Footer">
    <w:name w:val="footer"/>
    <w:basedOn w:val="Normal"/>
    <w:link w:val="FooterChar"/>
    <w:rsid w:val="00FE4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E4B5B"/>
    <w:rPr>
      <w:sz w:val="24"/>
      <w:szCs w:val="24"/>
      <w:lang w:val="en-GB" w:eastAsia="en-GB"/>
    </w:rPr>
  </w:style>
  <w:style w:type="character" w:customStyle="1" w:styleId="apple-style-span">
    <w:name w:val="apple-style-span"/>
    <w:basedOn w:val="DefaultParagraphFont"/>
    <w:rsid w:val="009A70FA"/>
  </w:style>
  <w:style w:type="paragraph" w:styleId="BalloonText">
    <w:name w:val="Balloon Text"/>
    <w:basedOn w:val="Normal"/>
    <w:link w:val="BalloonTextChar"/>
    <w:semiHidden/>
    <w:unhideWhenUsed/>
    <w:rsid w:val="00015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583D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eed.37687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321DB-1A4B-4769-8E70-0495B33D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6310</CharactersWithSpaces>
  <SharedDoc>false</SharedDoc>
  <HLinks>
    <vt:vector size="6" baseType="variant"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mailto:samitaha@hotmail.com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2018-01-28T07:27:00Z</dcterms:created>
  <dcterms:modified xsi:type="dcterms:W3CDTF">2018-02-24T13:23:00Z</dcterms:modified>
</cp:coreProperties>
</file>