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B8" w:rsidRDefault="002776F7" w:rsidP="002776F7">
      <w:pPr>
        <w:spacing w:after="0" w:line="240" w:lineRule="auto"/>
        <w:jc w:val="both"/>
      </w:pPr>
      <w:r>
        <w:rPr>
          <w:noProof/>
          <w:lang w:bidi="ar-SA"/>
        </w:rPr>
        <w:drawing>
          <wp:inline distT="0" distB="0" distL="0" distR="0">
            <wp:extent cx="809625" cy="962025"/>
            <wp:effectExtent l="0" t="0" r="9525" b="9525"/>
            <wp:docPr id="1" name="Picture 1" descr="C:\Users\Divya\Desktop\documents2\photo drisya\10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vya\Desktop\documents2\photo drisya\108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6F7" w:rsidRPr="00FB766C" w:rsidRDefault="002776F7" w:rsidP="002776F7">
      <w:pPr>
        <w:spacing w:after="0" w:line="240" w:lineRule="auto"/>
        <w:jc w:val="both"/>
      </w:pPr>
      <w:r w:rsidRPr="00FB766C">
        <w:t>Name: DRISYA</w:t>
      </w:r>
      <w:r w:rsidR="005653F6">
        <w:rPr>
          <w:b/>
        </w:rPr>
        <w:t xml:space="preserve"> </w:t>
      </w:r>
    </w:p>
    <w:p w:rsidR="002776F7" w:rsidRDefault="002776F7" w:rsidP="002776F7">
      <w:pPr>
        <w:spacing w:after="0" w:line="240" w:lineRule="auto"/>
        <w:jc w:val="both"/>
      </w:pPr>
      <w:r>
        <w:t>Date of birth: 27-10</w:t>
      </w:r>
      <w:r w:rsidRPr="00FB766C">
        <w:t>-1993</w:t>
      </w:r>
    </w:p>
    <w:p w:rsidR="002776F7" w:rsidRPr="00FB766C" w:rsidRDefault="002776F7" w:rsidP="002776F7">
      <w:pPr>
        <w:spacing w:after="0" w:line="240" w:lineRule="auto"/>
        <w:jc w:val="both"/>
      </w:pPr>
      <w:r>
        <w:t>Marital status: Married</w:t>
      </w:r>
      <w:bookmarkStart w:id="0" w:name="_GoBack"/>
      <w:bookmarkEnd w:id="0"/>
    </w:p>
    <w:p w:rsidR="002776F7" w:rsidRPr="00FB766C" w:rsidRDefault="002776F7" w:rsidP="002776F7">
      <w:pPr>
        <w:spacing w:after="0" w:line="240" w:lineRule="auto"/>
        <w:jc w:val="both"/>
      </w:pPr>
      <w:proofErr w:type="spellStart"/>
      <w:r>
        <w:t>Emailid</w:t>
      </w:r>
      <w:proofErr w:type="spellEnd"/>
      <w:r>
        <w:t>:</w:t>
      </w:r>
      <w:r w:rsidR="005653F6">
        <w:t xml:space="preserve"> </w:t>
      </w:r>
      <w:hyperlink r:id="rId8" w:history="1">
        <w:r w:rsidR="005653F6" w:rsidRPr="00696946">
          <w:rPr>
            <w:rStyle w:val="Hyperlink"/>
          </w:rPr>
          <w:t>drisya.377477@2freemail.com</w:t>
        </w:r>
      </w:hyperlink>
      <w:r w:rsidR="005653F6">
        <w:t xml:space="preserve"> </w:t>
      </w:r>
    </w:p>
    <w:p w:rsidR="002776F7" w:rsidRDefault="002776F7" w:rsidP="002776F7">
      <w:pPr>
        <w:spacing w:after="0" w:line="240" w:lineRule="auto"/>
        <w:jc w:val="both"/>
      </w:pPr>
      <w:r>
        <w:t>Mob No</w:t>
      </w:r>
      <w:r w:rsidR="005653F6">
        <w:t>: C/o 971505891826</w:t>
      </w:r>
    </w:p>
    <w:p w:rsidR="002776F7" w:rsidRDefault="002776F7" w:rsidP="002776F7">
      <w:r>
        <w:t>Languages known: Malayalam, English, Hindi</w:t>
      </w:r>
    </w:p>
    <w:p w:rsidR="002776F7" w:rsidRDefault="002776F7" w:rsidP="001E5356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CDDC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 </w:t>
      </w:r>
      <w:r w:rsidRPr="00D24129">
        <w:rPr>
          <w:b/>
          <w:sz w:val="24"/>
          <w:szCs w:val="24"/>
        </w:rPr>
        <w:t>EXPERIENCE</w:t>
      </w:r>
    </w:p>
    <w:tbl>
      <w:tblPr>
        <w:tblW w:w="9673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0"/>
        <w:gridCol w:w="5875"/>
        <w:gridCol w:w="2768"/>
      </w:tblGrid>
      <w:tr w:rsidR="002776F7" w:rsidRPr="00434A56" w:rsidTr="002776F7">
        <w:trPr>
          <w:trHeight w:hRule="exact" w:val="47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F7" w:rsidRPr="002776F7" w:rsidRDefault="002776F7" w:rsidP="002776F7">
            <w:pPr>
              <w:widowControl w:val="0"/>
              <w:autoSpaceDE w:val="0"/>
              <w:autoSpaceDN w:val="0"/>
              <w:adjustRightInd w:val="0"/>
              <w:spacing w:before="240" w:after="0" w:line="254" w:lineRule="exact"/>
              <w:ind w:left="102"/>
              <w:jc w:val="center"/>
              <w:rPr>
                <w:rFonts w:ascii="Times New Roman" w:hAnsi="Times New Roman"/>
              </w:rPr>
            </w:pPr>
            <w:r w:rsidRPr="002776F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2776F7">
              <w:rPr>
                <w:rFonts w:ascii="Times New Roman" w:hAnsi="Times New Roman"/>
                <w:b/>
                <w:bCs/>
                <w:spacing w:val="-4"/>
              </w:rPr>
              <w:t>l</w:t>
            </w:r>
            <w:r w:rsidRPr="002776F7">
              <w:rPr>
                <w:rFonts w:ascii="Times New Roman" w:hAnsi="Times New Roman"/>
                <w:b/>
                <w:bCs/>
              </w:rPr>
              <w:t>.</w:t>
            </w:r>
            <w:r w:rsidRPr="002776F7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r w:rsidRPr="002776F7">
              <w:rPr>
                <w:rFonts w:ascii="Times New Roman" w:hAnsi="Times New Roman"/>
                <w:b/>
                <w:bCs/>
                <w:spacing w:val="-1"/>
                <w:w w:val="101"/>
              </w:rPr>
              <w:t>N</w:t>
            </w:r>
            <w:r w:rsidRPr="002776F7">
              <w:rPr>
                <w:rFonts w:ascii="Times New Roman" w:hAnsi="Times New Roman"/>
                <w:b/>
                <w:bCs/>
                <w:spacing w:val="5"/>
                <w:w w:val="101"/>
              </w:rPr>
              <w:t>o</w:t>
            </w:r>
            <w:r w:rsidRPr="002776F7">
              <w:rPr>
                <w:rFonts w:ascii="Times New Roman" w:hAnsi="Times New Roman"/>
                <w:b/>
                <w:bCs/>
                <w:w w:val="101"/>
              </w:rPr>
              <w:t>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F7" w:rsidRPr="002776F7" w:rsidRDefault="002776F7" w:rsidP="002776F7">
            <w:pPr>
              <w:widowControl w:val="0"/>
              <w:autoSpaceDE w:val="0"/>
              <w:autoSpaceDN w:val="0"/>
              <w:adjustRightInd w:val="0"/>
              <w:spacing w:before="240" w:after="0" w:line="254" w:lineRule="exact"/>
              <w:ind w:left="102"/>
              <w:jc w:val="center"/>
              <w:rPr>
                <w:rFonts w:ascii="Times New Roman" w:hAnsi="Times New Roman"/>
                <w:b/>
                <w:bCs/>
                <w:spacing w:val="-2"/>
                <w:w w:val="101"/>
              </w:rPr>
            </w:pPr>
            <w:r w:rsidRPr="002776F7">
              <w:rPr>
                <w:rFonts w:ascii="Times New Roman" w:hAnsi="Times New Roman"/>
                <w:b/>
                <w:bCs/>
                <w:spacing w:val="-2"/>
                <w:w w:val="101"/>
              </w:rPr>
              <w:t>Company Name</w:t>
            </w:r>
          </w:p>
          <w:p w:rsidR="002776F7" w:rsidRPr="002776F7" w:rsidRDefault="002776F7" w:rsidP="002776F7">
            <w:pPr>
              <w:widowControl w:val="0"/>
              <w:autoSpaceDE w:val="0"/>
              <w:autoSpaceDN w:val="0"/>
              <w:adjustRightInd w:val="0"/>
              <w:spacing w:before="240" w:after="0" w:line="254" w:lineRule="exact"/>
              <w:ind w:left="10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F7" w:rsidRPr="002776F7" w:rsidRDefault="002776F7" w:rsidP="002776F7">
            <w:pPr>
              <w:widowControl w:val="0"/>
              <w:autoSpaceDE w:val="0"/>
              <w:autoSpaceDN w:val="0"/>
              <w:adjustRightInd w:val="0"/>
              <w:spacing w:before="240" w:after="0" w:line="254" w:lineRule="exact"/>
              <w:ind w:left="102"/>
              <w:jc w:val="center"/>
              <w:rPr>
                <w:rFonts w:ascii="Times New Roman" w:hAnsi="Times New Roman"/>
              </w:rPr>
            </w:pPr>
            <w:r w:rsidRPr="002776F7">
              <w:rPr>
                <w:rFonts w:ascii="Times New Roman" w:hAnsi="Times New Roman"/>
                <w:b/>
                <w:bCs/>
                <w:spacing w:val="-2"/>
                <w:w w:val="101"/>
              </w:rPr>
              <w:t>Tenure</w:t>
            </w:r>
          </w:p>
        </w:tc>
      </w:tr>
      <w:tr w:rsidR="002776F7" w:rsidRPr="00434A56" w:rsidTr="002776F7">
        <w:trPr>
          <w:trHeight w:hRule="exact" w:val="841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F7" w:rsidRPr="00434A56" w:rsidRDefault="002776F7" w:rsidP="002776F7">
            <w:pPr>
              <w:widowControl w:val="0"/>
              <w:autoSpaceDE w:val="0"/>
              <w:autoSpaceDN w:val="0"/>
              <w:adjustRightInd w:val="0"/>
              <w:spacing w:before="240" w:after="0" w:line="254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F7" w:rsidRPr="00434A56" w:rsidRDefault="002776F7" w:rsidP="002776F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spacing w:val="-5"/>
                <w:w w:val="101"/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Centum Works skills India-</w:t>
            </w:r>
            <w:r w:rsidRPr="00434A56">
              <w:rPr>
                <w:spacing w:val="-5"/>
                <w:w w:val="101"/>
                <w:sz w:val="23"/>
                <w:szCs w:val="23"/>
              </w:rPr>
              <w:t xml:space="preserve"> </w:t>
            </w:r>
            <w:r>
              <w:rPr>
                <w:spacing w:val="-5"/>
                <w:w w:val="101"/>
                <w:sz w:val="23"/>
                <w:szCs w:val="23"/>
              </w:rPr>
              <w:t xml:space="preserve">MIS, </w:t>
            </w:r>
            <w:r w:rsidRPr="00434A56">
              <w:rPr>
                <w:spacing w:val="-5"/>
                <w:w w:val="101"/>
                <w:sz w:val="23"/>
                <w:szCs w:val="23"/>
              </w:rPr>
              <w:t>DDUGKY, Ministry of Rural Development, Govt. of India</w:t>
            </w:r>
          </w:p>
          <w:p w:rsidR="002776F7" w:rsidRPr="00434A56" w:rsidRDefault="002776F7" w:rsidP="00277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spacing w:val="1"/>
                <w:sz w:val="23"/>
                <w:szCs w:val="23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F7" w:rsidRDefault="002776F7" w:rsidP="002776F7">
            <w:pPr>
              <w:widowControl w:val="0"/>
              <w:autoSpaceDE w:val="0"/>
              <w:autoSpaceDN w:val="0"/>
              <w:adjustRightInd w:val="0"/>
              <w:spacing w:before="240" w:after="0" w:line="254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13A33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August 2016 to till date</w:t>
            </w:r>
          </w:p>
        </w:tc>
      </w:tr>
      <w:tr w:rsidR="002776F7" w:rsidRPr="00434A56" w:rsidTr="002776F7">
        <w:trPr>
          <w:trHeight w:hRule="exact" w:val="841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F7" w:rsidRPr="00434A56" w:rsidRDefault="002776F7" w:rsidP="002776F7">
            <w:pPr>
              <w:widowControl w:val="0"/>
              <w:autoSpaceDE w:val="0"/>
              <w:autoSpaceDN w:val="0"/>
              <w:adjustRightInd w:val="0"/>
              <w:spacing w:before="240" w:after="0" w:line="254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F7" w:rsidRPr="00434A56" w:rsidRDefault="002776F7" w:rsidP="00277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spacing w:val="1"/>
                <w:sz w:val="23"/>
                <w:szCs w:val="23"/>
              </w:rPr>
            </w:pPr>
            <w:r w:rsidRPr="00434A56">
              <w:rPr>
                <w:spacing w:val="1"/>
                <w:sz w:val="23"/>
                <w:szCs w:val="23"/>
              </w:rPr>
              <w:t xml:space="preserve">Don </w:t>
            </w:r>
            <w:proofErr w:type="spellStart"/>
            <w:r w:rsidRPr="00434A56">
              <w:rPr>
                <w:spacing w:val="1"/>
                <w:sz w:val="23"/>
                <w:szCs w:val="23"/>
              </w:rPr>
              <w:t>Bosco</w:t>
            </w:r>
            <w:proofErr w:type="spellEnd"/>
            <w:r w:rsidRPr="00434A56">
              <w:rPr>
                <w:spacing w:val="1"/>
                <w:sz w:val="23"/>
                <w:szCs w:val="23"/>
              </w:rPr>
              <w:t xml:space="preserve"> Tech, </w:t>
            </w:r>
            <w:proofErr w:type="spellStart"/>
            <w:r w:rsidRPr="00434A56">
              <w:rPr>
                <w:spacing w:val="1"/>
                <w:sz w:val="23"/>
                <w:szCs w:val="23"/>
              </w:rPr>
              <w:t>Vaduthala</w:t>
            </w:r>
            <w:proofErr w:type="spellEnd"/>
            <w:r w:rsidRPr="00434A56">
              <w:rPr>
                <w:spacing w:val="1"/>
                <w:sz w:val="23"/>
                <w:szCs w:val="23"/>
              </w:rPr>
              <w:t>, Kerala</w:t>
            </w:r>
          </w:p>
          <w:p w:rsidR="002776F7" w:rsidRPr="00434A56" w:rsidRDefault="002776F7" w:rsidP="002776F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spacing w:val="-5"/>
                <w:w w:val="101"/>
                <w:sz w:val="23"/>
                <w:szCs w:val="23"/>
              </w:rPr>
            </w:pPr>
            <w:r>
              <w:rPr>
                <w:spacing w:val="-5"/>
                <w:w w:val="101"/>
                <w:sz w:val="23"/>
                <w:szCs w:val="23"/>
              </w:rPr>
              <w:t>MIS ,M&amp;E State Coordinator</w:t>
            </w:r>
            <w:r w:rsidRPr="00434A56">
              <w:rPr>
                <w:spacing w:val="-5"/>
                <w:w w:val="101"/>
                <w:sz w:val="23"/>
                <w:szCs w:val="23"/>
              </w:rPr>
              <w:t>– DDUGKY, Ministry of Rural Development, Govt. of India</w:t>
            </w:r>
          </w:p>
          <w:p w:rsidR="002776F7" w:rsidRPr="00434A56" w:rsidRDefault="002776F7" w:rsidP="002776F7">
            <w:pPr>
              <w:widowControl w:val="0"/>
              <w:autoSpaceDE w:val="0"/>
              <w:autoSpaceDN w:val="0"/>
              <w:adjustRightInd w:val="0"/>
              <w:spacing w:before="240" w:after="0" w:line="254" w:lineRule="exact"/>
              <w:ind w:left="10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F7" w:rsidRPr="00434A56" w:rsidRDefault="002776F7" w:rsidP="002776F7">
            <w:pPr>
              <w:widowControl w:val="0"/>
              <w:autoSpaceDE w:val="0"/>
              <w:autoSpaceDN w:val="0"/>
              <w:adjustRightInd w:val="0"/>
              <w:spacing w:before="240" w:after="0" w:line="254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34A5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 2015- August 2016</w:t>
            </w:r>
          </w:p>
        </w:tc>
      </w:tr>
    </w:tbl>
    <w:p w:rsidR="001E5356" w:rsidRDefault="001E5356" w:rsidP="001E5356">
      <w:pPr>
        <w:spacing w:line="240" w:lineRule="auto"/>
        <w:jc w:val="both"/>
        <w:rPr>
          <w:b/>
        </w:rPr>
      </w:pPr>
    </w:p>
    <w:p w:rsidR="001E5356" w:rsidRDefault="001E5356" w:rsidP="001C0CB8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CDDC"/>
        <w:spacing w:line="240" w:lineRule="auto"/>
        <w:jc w:val="both"/>
        <w:rPr>
          <w:b/>
          <w:sz w:val="24"/>
          <w:szCs w:val="24"/>
        </w:rPr>
      </w:pPr>
      <w:r w:rsidRPr="001E5356">
        <w:rPr>
          <w:b/>
          <w:sz w:val="24"/>
          <w:szCs w:val="24"/>
        </w:rPr>
        <w:t>Core responsibilities</w:t>
      </w:r>
    </w:p>
    <w:p w:rsidR="002776F7" w:rsidRDefault="001E5356" w:rsidP="001C0C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bidi="ml-IN"/>
        </w:rPr>
      </w:pPr>
      <w:r>
        <w:rPr>
          <w:rFonts w:ascii="Calibri" w:eastAsia="Calibri" w:hAnsi="Calibri" w:cs="Calibri"/>
          <w:lang w:bidi="ml-IN"/>
        </w:rPr>
        <w:t>T</w:t>
      </w:r>
      <w:r w:rsidR="002776F7">
        <w:rPr>
          <w:rFonts w:ascii="Calibri" w:eastAsia="Calibri" w:hAnsi="Calibri" w:cs="Calibri"/>
          <w:lang w:bidi="ml-IN"/>
        </w:rPr>
        <w:t>o design and maintain a MIS database for tracking the status of training program at each of the c</w:t>
      </w:r>
      <w:r w:rsidR="002776F7" w:rsidRPr="00434A56">
        <w:rPr>
          <w:rFonts w:ascii="Calibri" w:eastAsia="Calibri" w:hAnsi="Calibri" w:cs="Calibri"/>
          <w:lang w:bidi="ml-IN"/>
        </w:rPr>
        <w:t>enters with respect to initiation, completion, total number trained, placed and the trades in which the training is being conducted.</w:t>
      </w:r>
    </w:p>
    <w:p w:rsidR="002776F7" w:rsidRDefault="002776F7" w:rsidP="001C0C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bidi="ml-IN"/>
        </w:rPr>
      </w:pPr>
      <w:r w:rsidRPr="00427527">
        <w:rPr>
          <w:rFonts w:ascii="Calibri" w:eastAsia="Calibri" w:hAnsi="Calibri" w:cs="Calibri"/>
          <w:lang w:bidi="ml-IN"/>
        </w:rPr>
        <w:t>To coordinate with the centers and ensure that the national office has updated information of</w:t>
      </w:r>
      <w:r>
        <w:rPr>
          <w:rFonts w:ascii="Calibri" w:eastAsia="Calibri" w:hAnsi="Calibri" w:cs="Calibri"/>
          <w:lang w:bidi="ml-IN"/>
        </w:rPr>
        <w:t xml:space="preserve"> </w:t>
      </w:r>
      <w:r w:rsidRPr="00427527">
        <w:rPr>
          <w:rFonts w:ascii="Calibri" w:eastAsia="Calibri" w:hAnsi="Calibri" w:cs="Calibri"/>
          <w:lang w:bidi="ml-IN"/>
        </w:rPr>
        <w:t>all the centers every month</w:t>
      </w:r>
      <w:r>
        <w:rPr>
          <w:rFonts w:ascii="Calibri" w:eastAsia="Calibri" w:hAnsi="Calibri" w:cs="Calibri"/>
          <w:lang w:bidi="ml-IN"/>
        </w:rPr>
        <w:t>.</w:t>
      </w:r>
    </w:p>
    <w:p w:rsidR="002776F7" w:rsidRDefault="002776F7" w:rsidP="001C0C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bidi="ml-IN"/>
        </w:rPr>
      </w:pPr>
      <w:r w:rsidRPr="00427527">
        <w:rPr>
          <w:rFonts w:ascii="Calibri" w:eastAsia="Calibri" w:hAnsi="Calibri" w:cs="Calibri"/>
          <w:lang w:bidi="ml-IN"/>
        </w:rPr>
        <w:t>To utilize the MIS data for drawing trends, reasons for drop outs, reviewing the batch</w:t>
      </w:r>
      <w:r>
        <w:rPr>
          <w:rFonts w:ascii="Calibri" w:eastAsia="Calibri" w:hAnsi="Calibri" w:cs="Calibri"/>
          <w:lang w:bidi="ml-IN"/>
        </w:rPr>
        <w:t xml:space="preserve"> </w:t>
      </w:r>
      <w:r w:rsidRPr="00427527">
        <w:rPr>
          <w:rFonts w:ascii="Calibri" w:eastAsia="Calibri" w:hAnsi="Calibri" w:cs="Calibri"/>
          <w:lang w:bidi="ml-IN"/>
        </w:rPr>
        <w:t>Performance etc.</w:t>
      </w:r>
    </w:p>
    <w:p w:rsidR="002776F7" w:rsidRDefault="002776F7" w:rsidP="001C0C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bidi="ml-IN"/>
        </w:rPr>
      </w:pPr>
      <w:r w:rsidRPr="00427527">
        <w:rPr>
          <w:rFonts w:ascii="Calibri" w:eastAsia="Calibri" w:hAnsi="Calibri" w:cs="Calibri"/>
          <w:lang w:bidi="ml-IN"/>
        </w:rPr>
        <w:t>To update and maintain the MIS information on a monthly basis and as and when required</w:t>
      </w:r>
      <w:r>
        <w:rPr>
          <w:rFonts w:ascii="Calibri" w:eastAsia="Calibri" w:hAnsi="Calibri" w:cs="Calibri"/>
          <w:lang w:bidi="ml-IN"/>
        </w:rPr>
        <w:t>.</w:t>
      </w:r>
    </w:p>
    <w:p w:rsidR="002776F7" w:rsidRDefault="002776F7" w:rsidP="001C0C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bidi="ml-IN"/>
        </w:rPr>
      </w:pPr>
      <w:r w:rsidRPr="00427527">
        <w:rPr>
          <w:rFonts w:ascii="Calibri" w:eastAsia="Calibri" w:hAnsi="Calibri" w:cs="Calibri"/>
          <w:lang w:bidi="ml-IN"/>
        </w:rPr>
        <w:t>To coordinate with regional teams and operations team at the national office on a weekly basis</w:t>
      </w:r>
      <w:r>
        <w:rPr>
          <w:rFonts w:ascii="Calibri" w:eastAsia="Calibri" w:hAnsi="Calibri" w:cs="Calibri"/>
          <w:lang w:bidi="ml-IN"/>
        </w:rPr>
        <w:t xml:space="preserve"> </w:t>
      </w:r>
      <w:r w:rsidRPr="00427527">
        <w:rPr>
          <w:rFonts w:ascii="Calibri" w:eastAsia="Calibri" w:hAnsi="Calibri" w:cs="Calibri"/>
          <w:lang w:bidi="ml-IN"/>
        </w:rPr>
        <w:t>for information collection.</w:t>
      </w:r>
    </w:p>
    <w:p w:rsidR="002776F7" w:rsidRDefault="002776F7" w:rsidP="001C0C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bidi="ml-IN"/>
        </w:rPr>
      </w:pPr>
      <w:r w:rsidRPr="00427527">
        <w:rPr>
          <w:rFonts w:ascii="Calibri" w:eastAsia="Calibri" w:hAnsi="Calibri" w:cs="Calibri"/>
          <w:lang w:bidi="ml-IN"/>
        </w:rPr>
        <w:t>To ensure timely receipt of inception, completion reports from the center and tracking the</w:t>
      </w:r>
      <w:r>
        <w:rPr>
          <w:rFonts w:ascii="Calibri" w:eastAsia="Calibri" w:hAnsi="Calibri" w:cs="Calibri"/>
          <w:lang w:bidi="ml-IN"/>
        </w:rPr>
        <w:t xml:space="preserve"> </w:t>
      </w:r>
      <w:r w:rsidRPr="00427527">
        <w:rPr>
          <w:rFonts w:ascii="Calibri" w:eastAsia="Calibri" w:hAnsi="Calibri" w:cs="Calibri"/>
          <w:lang w:bidi="ml-IN"/>
        </w:rPr>
        <w:t>timings of these reports as per the MIS data</w:t>
      </w:r>
      <w:r w:rsidR="001C0CB8">
        <w:rPr>
          <w:rFonts w:ascii="Calibri" w:eastAsia="Calibri" w:hAnsi="Calibri" w:cs="Calibri"/>
          <w:lang w:bidi="ml-IN"/>
        </w:rPr>
        <w:t>.</w:t>
      </w:r>
    </w:p>
    <w:p w:rsidR="002776F7" w:rsidRDefault="002776F7" w:rsidP="001C0C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bidi="ml-IN"/>
        </w:rPr>
      </w:pPr>
      <w:r>
        <w:rPr>
          <w:rFonts w:ascii="Calibri" w:eastAsia="Calibri" w:hAnsi="Calibri" w:cs="Calibri"/>
          <w:lang w:bidi="ml-IN"/>
        </w:rPr>
        <w:t>To act as Local facilitator for the e Sop examination and to register the staff and motivate them for clearing exam and also to  p</w:t>
      </w:r>
      <w:r w:rsidRPr="00427527">
        <w:rPr>
          <w:rFonts w:ascii="Calibri" w:eastAsia="Calibri" w:hAnsi="Calibri" w:cs="Calibri"/>
          <w:lang w:bidi="ml-IN"/>
        </w:rPr>
        <w:t>rovide the details or status of the e Sop examination to NIRD</w:t>
      </w:r>
    </w:p>
    <w:p w:rsidR="002776F7" w:rsidRPr="001E5356" w:rsidRDefault="002776F7" w:rsidP="001C0C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bidi="ml-IN"/>
        </w:rPr>
      </w:pPr>
      <w:r>
        <w:rPr>
          <w:rFonts w:ascii="Calibri" w:eastAsia="Calibri" w:hAnsi="Calibri" w:cs="Calibri"/>
          <w:lang w:bidi="ml-IN"/>
        </w:rPr>
        <w:t>To upload the HR details, center, candidate details into MRIGS.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44"/>
      </w:tblGrid>
      <w:tr w:rsidR="002776F7" w:rsidTr="00931060">
        <w:trPr>
          <w:trHeight w:val="372"/>
        </w:trPr>
        <w:tc>
          <w:tcPr>
            <w:tcW w:w="9044" w:type="dxa"/>
          </w:tcPr>
          <w:p w:rsidR="002776F7" w:rsidRDefault="002776F7" w:rsidP="001C0CB8">
            <w:pPr>
              <w:pStyle w:val="Default"/>
              <w:numPr>
                <w:ilvl w:val="0"/>
                <w:numId w:val="1"/>
              </w:numPr>
              <w:jc w:val="both"/>
              <w:rPr>
                <w:rFonts w:cs="Kartika"/>
                <w:color w:val="auto"/>
              </w:rPr>
            </w:pPr>
            <w:r>
              <w:rPr>
                <w:sz w:val="23"/>
                <w:szCs w:val="23"/>
              </w:rPr>
              <w:t xml:space="preserve">To monitor, evaluate, assess and report all the centers under all the projects in the centers, as per project guidelines/ requirements and report the real situation in an unbiased and objective manner. </w:t>
            </w:r>
          </w:p>
          <w:p w:rsidR="002776F7" w:rsidRDefault="002776F7" w:rsidP="001C0CB8">
            <w:pPr>
              <w:pStyle w:val="Default"/>
              <w:numPr>
                <w:ilvl w:val="0"/>
                <w:numId w:val="1"/>
              </w:numPr>
              <w:jc w:val="both"/>
              <w:rPr>
                <w:rFonts w:cs="Kartika"/>
                <w:color w:val="auto"/>
              </w:rPr>
            </w:pPr>
            <w:r w:rsidRPr="00E45020">
              <w:rPr>
                <w:sz w:val="23"/>
                <w:szCs w:val="23"/>
              </w:rPr>
              <w:t xml:space="preserve">To coordinate with State, Regional, National Operations and other departments to report the concerns from the M&amp;E reports to ensure smooth implementation. </w:t>
            </w:r>
          </w:p>
          <w:p w:rsidR="002776F7" w:rsidRPr="00E45020" w:rsidRDefault="002776F7" w:rsidP="001C0CB8">
            <w:pPr>
              <w:pStyle w:val="Default"/>
              <w:numPr>
                <w:ilvl w:val="0"/>
                <w:numId w:val="1"/>
              </w:numPr>
              <w:jc w:val="both"/>
              <w:rPr>
                <w:rFonts w:cs="Kartika"/>
                <w:color w:val="auto"/>
              </w:rPr>
            </w:pPr>
            <w:r w:rsidRPr="00E45020">
              <w:rPr>
                <w:sz w:val="23"/>
                <w:szCs w:val="23"/>
              </w:rPr>
              <w:t xml:space="preserve">To conduct Mid-Batch Assessment (MBA) visits to all the centers in the State for each </w:t>
            </w:r>
            <w:r w:rsidRPr="00E45020">
              <w:rPr>
                <w:sz w:val="23"/>
                <w:szCs w:val="23"/>
              </w:rPr>
              <w:lastRenderedPageBreak/>
              <w:t xml:space="preserve">project during every batch as per the M&amp;E Manual of Don </w:t>
            </w:r>
            <w:proofErr w:type="spellStart"/>
            <w:r w:rsidRPr="00E45020">
              <w:rPr>
                <w:sz w:val="23"/>
                <w:szCs w:val="23"/>
              </w:rPr>
              <w:t>Bosco</w:t>
            </w:r>
            <w:proofErr w:type="spellEnd"/>
            <w:r w:rsidRPr="00E45020">
              <w:rPr>
                <w:sz w:val="23"/>
                <w:szCs w:val="23"/>
              </w:rPr>
              <w:t xml:space="preserve"> Tech </w:t>
            </w:r>
          </w:p>
          <w:p w:rsidR="002776F7" w:rsidRPr="001E5356" w:rsidRDefault="002776F7" w:rsidP="001C0CB8">
            <w:pPr>
              <w:pStyle w:val="Default"/>
              <w:numPr>
                <w:ilvl w:val="0"/>
                <w:numId w:val="1"/>
              </w:numPr>
              <w:jc w:val="both"/>
              <w:rPr>
                <w:rFonts w:cs="Kartika"/>
                <w:color w:val="auto"/>
              </w:rPr>
            </w:pPr>
            <w:r>
              <w:rPr>
                <w:sz w:val="23"/>
                <w:szCs w:val="23"/>
              </w:rPr>
              <w:t xml:space="preserve">To coordinate with the centers for regular reporting and proper documentation, including Centre Weekly Monitoring Reports and the concerns thereof, to be shared with the State Coordinator </w:t>
            </w:r>
          </w:p>
          <w:p w:rsidR="002776F7" w:rsidRDefault="002776F7" w:rsidP="001C0CB8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2776F7" w:rsidRPr="00E30F1A" w:rsidRDefault="002776F7" w:rsidP="002776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CDDC"/>
        <w:spacing w:line="240" w:lineRule="auto"/>
        <w:jc w:val="both"/>
        <w:rPr>
          <w:b/>
        </w:rPr>
      </w:pPr>
      <w:r w:rsidRPr="00E30F1A">
        <w:rPr>
          <w:b/>
        </w:rPr>
        <w:lastRenderedPageBreak/>
        <w:t xml:space="preserve">EDUCATION </w:t>
      </w:r>
    </w:p>
    <w:tbl>
      <w:tblPr>
        <w:tblW w:w="9370" w:type="dxa"/>
        <w:tblInd w:w="93" w:type="dxa"/>
        <w:tblLook w:val="04A0"/>
      </w:tblPr>
      <w:tblGrid>
        <w:gridCol w:w="1697"/>
        <w:gridCol w:w="1890"/>
        <w:gridCol w:w="2017"/>
        <w:gridCol w:w="1518"/>
        <w:gridCol w:w="2248"/>
      </w:tblGrid>
      <w:tr w:rsidR="002776F7" w:rsidRPr="009F78DB" w:rsidTr="001C0CB8">
        <w:trPr>
          <w:trHeight w:hRule="exact" w:val="430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76F7" w:rsidRPr="002776F7" w:rsidRDefault="002776F7" w:rsidP="009310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2776F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ml-IN"/>
              </w:rPr>
              <w:t>Course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76F7" w:rsidRPr="002776F7" w:rsidRDefault="002776F7" w:rsidP="009310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2776F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ml-IN"/>
              </w:rPr>
              <w:t>School/College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76F7" w:rsidRPr="002776F7" w:rsidRDefault="002776F7" w:rsidP="009310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2776F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ml-IN"/>
              </w:rPr>
              <w:t>Board/University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76F7" w:rsidRPr="002776F7" w:rsidRDefault="002776F7" w:rsidP="009310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2776F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ml-IN"/>
              </w:rPr>
              <w:t>Year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76F7" w:rsidRPr="002776F7" w:rsidRDefault="002776F7" w:rsidP="009310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2776F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ml-IN"/>
              </w:rPr>
              <w:t>Percentage/Grade</w:t>
            </w:r>
          </w:p>
        </w:tc>
      </w:tr>
      <w:tr w:rsidR="002776F7" w:rsidRPr="009F78DB" w:rsidTr="001C0CB8">
        <w:trPr>
          <w:trHeight w:hRule="exact" w:val="838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F7" w:rsidRPr="002776F7" w:rsidRDefault="002776F7" w:rsidP="001C0C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ml-IN"/>
              </w:rPr>
            </w:pPr>
            <w:r w:rsidRPr="002776F7">
              <w:rPr>
                <w:rFonts w:ascii="Times New Roman" w:hAnsi="Times New Roman"/>
                <w:color w:val="000000"/>
                <w:sz w:val="24"/>
                <w:szCs w:val="24"/>
                <w:lang w:bidi="ml-IN"/>
              </w:rPr>
              <w:t>MA social work in Mental Health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F7" w:rsidRPr="002776F7" w:rsidRDefault="002776F7" w:rsidP="00931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ml-IN"/>
              </w:rPr>
            </w:pPr>
            <w:r w:rsidRPr="002776F7">
              <w:rPr>
                <w:rFonts w:ascii="Times New Roman" w:hAnsi="Times New Roman"/>
                <w:color w:val="000000"/>
                <w:sz w:val="24"/>
                <w:szCs w:val="24"/>
                <w:lang w:bidi="ml-IN"/>
              </w:rPr>
              <w:t>Tata Institute of Social sciences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F7" w:rsidRPr="002776F7" w:rsidRDefault="002776F7" w:rsidP="00931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ml-IN"/>
              </w:rPr>
            </w:pPr>
            <w:r w:rsidRPr="002776F7">
              <w:rPr>
                <w:rFonts w:ascii="Times New Roman" w:hAnsi="Times New Roman"/>
                <w:color w:val="000000"/>
                <w:sz w:val="24"/>
                <w:szCs w:val="24"/>
                <w:lang w:bidi="ml-IN"/>
              </w:rPr>
              <w:t>TISS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F7" w:rsidRPr="002776F7" w:rsidRDefault="002776F7" w:rsidP="00931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ml-IN"/>
              </w:rPr>
            </w:pPr>
            <w:r w:rsidRPr="002776F7">
              <w:rPr>
                <w:rFonts w:ascii="Times New Roman" w:hAnsi="Times New Roman"/>
                <w:color w:val="000000"/>
                <w:sz w:val="24"/>
                <w:szCs w:val="24"/>
                <w:lang w:bidi="ml-IN"/>
              </w:rPr>
              <w:t>2013-2015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F7" w:rsidRPr="002776F7" w:rsidRDefault="002776F7" w:rsidP="00931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ml-IN"/>
              </w:rPr>
            </w:pPr>
            <w:r w:rsidRPr="002776F7">
              <w:rPr>
                <w:rFonts w:ascii="Times New Roman" w:hAnsi="Times New Roman"/>
                <w:color w:val="000000"/>
                <w:sz w:val="24"/>
                <w:szCs w:val="24"/>
                <w:lang w:bidi="ml-IN"/>
              </w:rPr>
              <w:t>B+</w:t>
            </w:r>
          </w:p>
        </w:tc>
      </w:tr>
      <w:tr w:rsidR="001E5356" w:rsidRPr="009F78DB" w:rsidTr="001C0CB8">
        <w:trPr>
          <w:trHeight w:val="462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B"/>
            <w:vAlign w:val="center"/>
            <w:hideMark/>
          </w:tcPr>
          <w:p w:rsidR="002776F7" w:rsidRPr="002776F7" w:rsidRDefault="002776F7" w:rsidP="00931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ml-IN"/>
              </w:rPr>
            </w:pPr>
            <w:r w:rsidRPr="002776F7">
              <w:rPr>
                <w:rFonts w:ascii="Times New Roman" w:hAnsi="Times New Roman"/>
                <w:iCs/>
                <w:color w:val="000000"/>
                <w:sz w:val="24"/>
                <w:szCs w:val="24"/>
                <w:lang w:bidi="ml-IN"/>
              </w:rPr>
              <w:t>Bachelor of social work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B"/>
            <w:vAlign w:val="center"/>
            <w:hideMark/>
          </w:tcPr>
          <w:p w:rsidR="002776F7" w:rsidRPr="002776F7" w:rsidRDefault="002776F7" w:rsidP="00931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ml-IN"/>
              </w:rPr>
            </w:pPr>
            <w:r w:rsidRPr="002776F7">
              <w:rPr>
                <w:rFonts w:ascii="Times New Roman" w:hAnsi="Times New Roman"/>
                <w:iCs/>
                <w:color w:val="000000"/>
                <w:sz w:val="24"/>
                <w:szCs w:val="24"/>
                <w:lang w:bidi="ml-IN"/>
              </w:rPr>
              <w:t>Little flower Institute of social sciences.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B"/>
            <w:vAlign w:val="center"/>
            <w:hideMark/>
          </w:tcPr>
          <w:p w:rsidR="002776F7" w:rsidRPr="002776F7" w:rsidRDefault="002776F7" w:rsidP="00931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ml-IN"/>
              </w:rPr>
            </w:pPr>
            <w:r w:rsidRPr="002776F7">
              <w:rPr>
                <w:rFonts w:ascii="Times New Roman" w:hAnsi="Times New Roman"/>
                <w:iCs/>
                <w:color w:val="000000"/>
                <w:sz w:val="24"/>
                <w:szCs w:val="24"/>
                <w:lang w:bidi="ml-IN"/>
              </w:rPr>
              <w:t>University Of Calicut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B"/>
            <w:noWrap/>
            <w:vAlign w:val="center"/>
            <w:hideMark/>
          </w:tcPr>
          <w:p w:rsidR="002776F7" w:rsidRPr="002776F7" w:rsidRDefault="002776F7" w:rsidP="00931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ml-IN"/>
              </w:rPr>
            </w:pPr>
            <w:r w:rsidRPr="002776F7">
              <w:rPr>
                <w:rFonts w:ascii="Times New Roman" w:hAnsi="Times New Roman"/>
                <w:iCs/>
                <w:color w:val="000000"/>
                <w:sz w:val="24"/>
                <w:szCs w:val="24"/>
                <w:lang w:bidi="ml-IN"/>
              </w:rPr>
              <w:t>2010-2013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B"/>
            <w:vAlign w:val="center"/>
            <w:hideMark/>
          </w:tcPr>
          <w:p w:rsidR="002776F7" w:rsidRPr="002776F7" w:rsidRDefault="002776F7" w:rsidP="00931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ml-IN"/>
              </w:rPr>
            </w:pPr>
            <w:r w:rsidRPr="002776F7">
              <w:rPr>
                <w:rFonts w:ascii="Times New Roman" w:hAnsi="Times New Roman"/>
                <w:iCs/>
                <w:color w:val="000000"/>
                <w:sz w:val="24"/>
                <w:szCs w:val="24"/>
                <w:lang w:bidi="ml-IN"/>
              </w:rPr>
              <w:t>69.75%</w:t>
            </w:r>
          </w:p>
        </w:tc>
      </w:tr>
      <w:tr w:rsidR="001E5356" w:rsidRPr="009F78DB" w:rsidTr="001C0CB8">
        <w:trPr>
          <w:trHeight w:val="536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B"/>
            <w:vAlign w:val="center"/>
            <w:hideMark/>
          </w:tcPr>
          <w:p w:rsidR="002776F7" w:rsidRPr="002776F7" w:rsidRDefault="002776F7" w:rsidP="00931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ml-IN"/>
              </w:rPr>
            </w:pPr>
            <w:r w:rsidRPr="002776F7">
              <w:rPr>
                <w:rFonts w:ascii="Times New Roman" w:hAnsi="Times New Roman"/>
                <w:color w:val="000000"/>
                <w:sz w:val="24"/>
                <w:szCs w:val="24"/>
                <w:lang w:bidi="ml-IN"/>
              </w:rPr>
              <w:t>Plus two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B"/>
            <w:vAlign w:val="center"/>
            <w:hideMark/>
          </w:tcPr>
          <w:p w:rsidR="002776F7" w:rsidRPr="002776F7" w:rsidRDefault="002776F7" w:rsidP="00931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ml-IN"/>
              </w:rPr>
            </w:pPr>
            <w:r w:rsidRPr="002776F7">
              <w:rPr>
                <w:rFonts w:ascii="Times New Roman" w:hAnsi="Times New Roman"/>
                <w:color w:val="000000"/>
                <w:sz w:val="24"/>
                <w:szCs w:val="24"/>
                <w:lang w:bidi="ml-IN"/>
              </w:rPr>
              <w:t>East hill Higher Secondary School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B"/>
            <w:vAlign w:val="center"/>
            <w:hideMark/>
          </w:tcPr>
          <w:p w:rsidR="002776F7" w:rsidRPr="002776F7" w:rsidRDefault="002776F7" w:rsidP="00931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ml-IN"/>
              </w:rPr>
            </w:pPr>
            <w:r w:rsidRPr="002776F7">
              <w:rPr>
                <w:rFonts w:ascii="Times New Roman" w:hAnsi="Times New Roman"/>
                <w:color w:val="000000"/>
                <w:sz w:val="24"/>
                <w:szCs w:val="24"/>
                <w:lang w:bidi="ml-IN"/>
              </w:rPr>
              <w:t>Kerala Board Of Secondary Education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B"/>
            <w:vAlign w:val="center"/>
            <w:hideMark/>
          </w:tcPr>
          <w:p w:rsidR="002776F7" w:rsidRPr="002776F7" w:rsidRDefault="002776F7" w:rsidP="00931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ml-IN"/>
              </w:rPr>
            </w:pPr>
            <w:r w:rsidRPr="002776F7">
              <w:rPr>
                <w:rFonts w:ascii="Times New Roman" w:hAnsi="Times New Roman"/>
                <w:color w:val="000000"/>
                <w:sz w:val="24"/>
                <w:szCs w:val="24"/>
                <w:lang w:bidi="ml-IN"/>
              </w:rPr>
              <w:t>2010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B"/>
            <w:vAlign w:val="center"/>
            <w:hideMark/>
          </w:tcPr>
          <w:p w:rsidR="002776F7" w:rsidRPr="002776F7" w:rsidRDefault="002776F7" w:rsidP="00931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ml-IN"/>
              </w:rPr>
            </w:pPr>
            <w:r w:rsidRPr="002776F7">
              <w:rPr>
                <w:rFonts w:ascii="Times New Roman" w:hAnsi="Times New Roman"/>
                <w:color w:val="000000"/>
                <w:sz w:val="24"/>
                <w:szCs w:val="24"/>
                <w:lang w:bidi="ml-IN"/>
              </w:rPr>
              <w:t>76%</w:t>
            </w:r>
          </w:p>
        </w:tc>
      </w:tr>
      <w:tr w:rsidR="001E5356" w:rsidRPr="009F78DB" w:rsidTr="001C0CB8">
        <w:trPr>
          <w:trHeight w:val="526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B"/>
            <w:vAlign w:val="center"/>
            <w:hideMark/>
          </w:tcPr>
          <w:p w:rsidR="002776F7" w:rsidRPr="002776F7" w:rsidRDefault="002776F7" w:rsidP="00931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ml-IN"/>
              </w:rPr>
            </w:pPr>
            <w:r w:rsidRPr="002776F7">
              <w:rPr>
                <w:rFonts w:ascii="Times New Roman" w:hAnsi="Times New Roman"/>
                <w:color w:val="000000"/>
                <w:sz w:val="24"/>
                <w:szCs w:val="24"/>
                <w:lang w:bidi="ml-IN"/>
              </w:rPr>
              <w:t>SSLC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B"/>
            <w:vAlign w:val="center"/>
            <w:hideMark/>
          </w:tcPr>
          <w:p w:rsidR="002776F7" w:rsidRPr="002776F7" w:rsidRDefault="002776F7" w:rsidP="00931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ml-IN"/>
              </w:rPr>
            </w:pPr>
            <w:proofErr w:type="spellStart"/>
            <w:r w:rsidRPr="002776F7">
              <w:rPr>
                <w:rFonts w:ascii="Times New Roman" w:hAnsi="Times New Roman"/>
                <w:color w:val="000000"/>
                <w:sz w:val="24"/>
                <w:szCs w:val="24"/>
                <w:lang w:bidi="ml-IN"/>
              </w:rPr>
              <w:t>P.V.S.High</w:t>
            </w:r>
            <w:proofErr w:type="spellEnd"/>
            <w:r w:rsidRPr="002776F7">
              <w:rPr>
                <w:rFonts w:ascii="Times New Roman" w:hAnsi="Times New Roman"/>
                <w:color w:val="000000"/>
                <w:sz w:val="24"/>
                <w:szCs w:val="24"/>
                <w:lang w:bidi="ml-IN"/>
              </w:rPr>
              <w:t xml:space="preserve"> School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B"/>
            <w:vAlign w:val="center"/>
            <w:hideMark/>
          </w:tcPr>
          <w:p w:rsidR="002776F7" w:rsidRPr="002776F7" w:rsidRDefault="002776F7" w:rsidP="00931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ml-IN"/>
              </w:rPr>
            </w:pPr>
            <w:r w:rsidRPr="002776F7">
              <w:rPr>
                <w:rFonts w:ascii="Times New Roman" w:hAnsi="Times New Roman"/>
                <w:color w:val="000000"/>
                <w:sz w:val="24"/>
                <w:szCs w:val="24"/>
                <w:lang w:bidi="ml-IN"/>
              </w:rPr>
              <w:t>Kerala Higher Secondary Board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B"/>
            <w:vAlign w:val="center"/>
            <w:hideMark/>
          </w:tcPr>
          <w:p w:rsidR="002776F7" w:rsidRPr="002776F7" w:rsidRDefault="002776F7" w:rsidP="00931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ml-IN"/>
              </w:rPr>
            </w:pPr>
            <w:r w:rsidRPr="002776F7">
              <w:rPr>
                <w:rFonts w:ascii="Times New Roman" w:hAnsi="Times New Roman"/>
                <w:color w:val="000000"/>
                <w:sz w:val="24"/>
                <w:szCs w:val="24"/>
                <w:lang w:bidi="ml-IN"/>
              </w:rPr>
              <w:t>2008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B"/>
            <w:vAlign w:val="center"/>
            <w:hideMark/>
          </w:tcPr>
          <w:p w:rsidR="002776F7" w:rsidRPr="002776F7" w:rsidRDefault="002776F7" w:rsidP="00931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ml-IN"/>
              </w:rPr>
            </w:pPr>
            <w:r w:rsidRPr="002776F7">
              <w:rPr>
                <w:rFonts w:ascii="Times New Roman" w:hAnsi="Times New Roman"/>
                <w:color w:val="000000"/>
                <w:sz w:val="24"/>
                <w:szCs w:val="24"/>
                <w:lang w:bidi="ml-IN"/>
              </w:rPr>
              <w:t>85%</w:t>
            </w:r>
          </w:p>
        </w:tc>
      </w:tr>
    </w:tbl>
    <w:p w:rsidR="002776F7" w:rsidRDefault="002776F7" w:rsidP="002776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776F7" w:rsidRPr="00E30F1A" w:rsidRDefault="002776F7" w:rsidP="002776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CDDC"/>
        <w:spacing w:line="240" w:lineRule="auto"/>
        <w:jc w:val="both"/>
        <w:rPr>
          <w:b/>
        </w:rPr>
      </w:pPr>
      <w:r>
        <w:rPr>
          <w:b/>
        </w:rPr>
        <w:t>COMPUTER SKILLS</w:t>
      </w:r>
    </w:p>
    <w:p w:rsidR="002776F7" w:rsidRDefault="002776F7" w:rsidP="002776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Microsoft office- Word, excel, Power point</w:t>
      </w:r>
    </w:p>
    <w:p w:rsidR="005653F6" w:rsidRDefault="005653F6" w:rsidP="002776F7">
      <w:pPr>
        <w:pStyle w:val="Default"/>
        <w:rPr>
          <w:sz w:val="23"/>
          <w:szCs w:val="23"/>
        </w:rPr>
      </w:pPr>
    </w:p>
    <w:p w:rsidR="001E5356" w:rsidRDefault="001E5356" w:rsidP="002776F7">
      <w:pPr>
        <w:pStyle w:val="Default"/>
        <w:rPr>
          <w:sz w:val="23"/>
          <w:szCs w:val="23"/>
        </w:rPr>
      </w:pPr>
    </w:p>
    <w:p w:rsidR="002776F7" w:rsidRPr="00DF595C" w:rsidRDefault="002776F7" w:rsidP="002776F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CDDC"/>
        <w:spacing w:line="240" w:lineRule="auto"/>
        <w:ind w:left="0"/>
        <w:jc w:val="both"/>
        <w:rPr>
          <w:b/>
        </w:rPr>
      </w:pPr>
      <w:r w:rsidRPr="00DF595C">
        <w:rPr>
          <w:b/>
        </w:rPr>
        <w:t>DECLARATION</w:t>
      </w:r>
    </w:p>
    <w:p w:rsidR="002776F7" w:rsidRDefault="002776F7" w:rsidP="002776F7">
      <w:pPr>
        <w:spacing w:line="240" w:lineRule="auto"/>
        <w:jc w:val="both"/>
      </w:pPr>
      <w:r>
        <w:t xml:space="preserve">I hereby declare that all the above-furnished details are true to my knowledge and </w:t>
      </w:r>
      <w:r w:rsidRPr="009253B8">
        <w:t xml:space="preserve">I bear the </w:t>
      </w:r>
      <w:proofErr w:type="gramStart"/>
      <w:r w:rsidRPr="009253B8">
        <w:t>responsibility</w:t>
      </w:r>
      <w:proofErr w:type="gramEnd"/>
      <w:r w:rsidRPr="009253B8">
        <w:t xml:space="preserve"> for the correctness of the above-mentioned particulars</w:t>
      </w:r>
      <w:r>
        <w:t>.</w:t>
      </w:r>
    </w:p>
    <w:p w:rsidR="002776F7" w:rsidRDefault="002776F7" w:rsidP="002776F7">
      <w:pPr>
        <w:spacing w:line="240" w:lineRule="auto"/>
        <w:jc w:val="both"/>
      </w:pPr>
      <w:r>
        <w:t xml:space="preserve">Place: Calicut                                                                             </w:t>
      </w:r>
      <w:r w:rsidR="005653F6">
        <w:t xml:space="preserve">                       DRISYA </w:t>
      </w:r>
    </w:p>
    <w:p w:rsidR="002776F7" w:rsidRPr="002776F7" w:rsidRDefault="002776F7" w:rsidP="005653F6">
      <w:pPr>
        <w:spacing w:line="240" w:lineRule="auto"/>
        <w:jc w:val="both"/>
      </w:pPr>
      <w:r>
        <w:t xml:space="preserve">Date: 6-1-2018                                                                                          </w:t>
      </w:r>
      <w:r>
        <w:rPr>
          <w:noProof/>
          <w:lang w:bidi="ar-SA"/>
        </w:rPr>
        <w:drawing>
          <wp:inline distT="0" distB="0" distL="0" distR="0">
            <wp:extent cx="1110639" cy="56803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299" cy="57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6F7" w:rsidRPr="002776F7" w:rsidSect="00691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47D" w:rsidRDefault="0001147D" w:rsidP="002776F7">
      <w:pPr>
        <w:spacing w:after="0" w:line="240" w:lineRule="auto"/>
      </w:pPr>
      <w:r>
        <w:separator/>
      </w:r>
    </w:p>
  </w:endnote>
  <w:endnote w:type="continuationSeparator" w:id="0">
    <w:p w:rsidR="0001147D" w:rsidRDefault="0001147D" w:rsidP="0027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47D" w:rsidRDefault="0001147D" w:rsidP="002776F7">
      <w:pPr>
        <w:spacing w:after="0" w:line="240" w:lineRule="auto"/>
      </w:pPr>
      <w:r>
        <w:separator/>
      </w:r>
    </w:p>
  </w:footnote>
  <w:footnote w:type="continuationSeparator" w:id="0">
    <w:p w:rsidR="0001147D" w:rsidRDefault="0001147D" w:rsidP="00277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58EF"/>
    <w:multiLevelType w:val="hybridMultilevel"/>
    <w:tmpl w:val="29CA93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3107D"/>
    <w:multiLevelType w:val="hybridMultilevel"/>
    <w:tmpl w:val="B2923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6F7"/>
    <w:rsid w:val="0001147D"/>
    <w:rsid w:val="00191812"/>
    <w:rsid w:val="001C0CB8"/>
    <w:rsid w:val="001E5356"/>
    <w:rsid w:val="002776F7"/>
    <w:rsid w:val="005653F6"/>
    <w:rsid w:val="00691DEF"/>
    <w:rsid w:val="008339D0"/>
    <w:rsid w:val="009F7E7E"/>
    <w:rsid w:val="00B34DA1"/>
    <w:rsid w:val="00B94155"/>
    <w:rsid w:val="00D05AF3"/>
    <w:rsid w:val="00E3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F7"/>
    <w:pPr>
      <w:spacing w:after="200" w:line="252" w:lineRule="auto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6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76F7"/>
    <w:pPr>
      <w:spacing w:line="276" w:lineRule="auto"/>
      <w:ind w:left="720"/>
      <w:contextualSpacing/>
    </w:pPr>
    <w:rPr>
      <w:rFonts w:asciiTheme="minorHAnsi" w:eastAsiaTheme="minorHAnsi" w:hAnsiTheme="minorHAnsi" w:cstheme="minorBidi"/>
      <w:lang w:val="en-IN" w:bidi="ar-SA"/>
    </w:rPr>
  </w:style>
  <w:style w:type="paragraph" w:customStyle="1" w:styleId="Default">
    <w:name w:val="Default"/>
    <w:rsid w:val="002776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ml-IN"/>
    </w:rPr>
  </w:style>
  <w:style w:type="table" w:styleId="TableGrid">
    <w:name w:val="Table Grid"/>
    <w:basedOn w:val="TableNormal"/>
    <w:uiPriority w:val="39"/>
    <w:rsid w:val="00277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7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6F7"/>
    <w:rPr>
      <w:rFonts w:ascii="Cambria" w:eastAsia="Times New Roman" w:hAnsi="Cambria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77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6F7"/>
    <w:rPr>
      <w:rFonts w:ascii="Cambria" w:eastAsia="Times New Roman" w:hAnsi="Cambria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3F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isya.37747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Airtel India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348370422</cp:lastModifiedBy>
  <cp:revision>2</cp:revision>
  <dcterms:created xsi:type="dcterms:W3CDTF">2018-02-21T11:36:00Z</dcterms:created>
  <dcterms:modified xsi:type="dcterms:W3CDTF">2018-02-21T11:36:00Z</dcterms:modified>
</cp:coreProperties>
</file>