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1" w:rsidRPr="00C76522" w:rsidRDefault="00780B35" w:rsidP="00103966">
      <w:pPr>
        <w:spacing w:after="0"/>
        <w:jc w:val="right"/>
        <w:rPr>
          <w:rFonts w:ascii="Helvetica Neue" w:hAnsi="Helvetica Neue"/>
          <w:sz w:val="44"/>
          <w:szCs w:val="44"/>
        </w:rPr>
      </w:pPr>
      <w:r w:rsidRPr="00C76522">
        <w:rPr>
          <w:rFonts w:ascii="Helvetica Neue" w:hAnsi="Helvetica Neue"/>
          <w:sz w:val="44"/>
          <w:szCs w:val="44"/>
        </w:rPr>
        <w:t xml:space="preserve">VEENA </w:t>
      </w:r>
    </w:p>
    <w:p w:rsidR="00C00EEB" w:rsidRPr="00C76522" w:rsidRDefault="00C00EEB" w:rsidP="004A5F9D">
      <w:pPr>
        <w:spacing w:after="0"/>
        <w:jc w:val="right"/>
        <w:rPr>
          <w:rFonts w:ascii="Helvetica Neue" w:hAnsi="Helvetica Neue"/>
          <w:sz w:val="24"/>
          <w:szCs w:val="24"/>
        </w:rPr>
      </w:pPr>
    </w:p>
    <w:p w:rsidR="004A5F9D" w:rsidRPr="00C76522" w:rsidRDefault="001E762D" w:rsidP="004A5F9D">
      <w:pPr>
        <w:spacing w:after="0"/>
        <w:jc w:val="right"/>
        <w:rPr>
          <w:rFonts w:ascii="Helvetica Neue" w:hAnsi="Helvetica Neue"/>
          <w:color w:val="000000" w:themeColor="text1"/>
          <w:sz w:val="24"/>
          <w:szCs w:val="24"/>
        </w:rPr>
      </w:pPr>
      <w:r>
        <w:t xml:space="preserve"> </w:t>
      </w:r>
      <w:hyperlink r:id="rId5" w:history="1">
        <w:r>
          <w:rPr>
            <w:rStyle w:val="Hyperlink"/>
            <w:rFonts w:ascii="Helvetica Neue" w:hAnsi="Helvetica Neue"/>
            <w:color w:val="000000" w:themeColor="text1"/>
            <w:sz w:val="24"/>
            <w:szCs w:val="24"/>
            <w:u w:val="none"/>
          </w:rPr>
          <w:t>veena.377683@2freemail.com</w:t>
        </w:r>
      </w:hyperlink>
      <w:r>
        <w:t xml:space="preserve"> </w:t>
      </w:r>
    </w:p>
    <w:p w:rsidR="004A5F9D" w:rsidRDefault="001E762D" w:rsidP="004A5F9D">
      <w:pPr>
        <w:spacing w:after="0"/>
        <w:jc w:val="right"/>
        <w:rPr>
          <w:rFonts w:ascii="Helvetica Neue" w:hAnsi="Helvetica Neue"/>
          <w:color w:val="000000" w:themeColor="text1"/>
          <w:sz w:val="24"/>
          <w:szCs w:val="24"/>
        </w:rPr>
      </w:pPr>
      <w:r>
        <w:rPr>
          <w:rFonts w:ascii="Helvetica Neue" w:hAnsi="Helvetica Neue"/>
          <w:color w:val="000000" w:themeColor="text1"/>
          <w:sz w:val="24"/>
          <w:szCs w:val="24"/>
        </w:rPr>
        <w:t>Tel: C/o 971502360357</w:t>
      </w:r>
    </w:p>
    <w:p w:rsidR="004A5F9D" w:rsidRDefault="004A5F9D" w:rsidP="004A5F9D">
      <w:pPr>
        <w:jc w:val="right"/>
      </w:pPr>
      <w:r>
        <w:rPr>
          <w:rFonts w:ascii="Helvetica Neue" w:hAnsi="Helvetica Neue"/>
          <w:color w:val="000000" w:themeColor="text1"/>
          <w:sz w:val="24"/>
          <w:szCs w:val="24"/>
        </w:rPr>
        <w:t>___________________________________________________________________</w:t>
      </w:r>
    </w:p>
    <w:p w:rsidR="004A5F9D" w:rsidRPr="004A5F9D" w:rsidRDefault="004A5F9D" w:rsidP="004A5F9D">
      <w:pPr>
        <w:spacing w:after="0"/>
        <w:rPr>
          <w:rFonts w:ascii="Helvetica Neue" w:hAnsi="Helvetica Neue"/>
          <w:color w:val="000000" w:themeColor="text1"/>
          <w:sz w:val="24"/>
          <w:szCs w:val="24"/>
        </w:rPr>
      </w:pPr>
    </w:p>
    <w:p w:rsidR="00EB5031" w:rsidRDefault="00103966" w:rsidP="00EB5031">
      <w:pPr>
        <w:jc w:val="center"/>
        <w:rPr>
          <w:rFonts w:ascii="Helvetica Neue" w:hAnsi="Helvetica Neue"/>
          <w:sz w:val="24"/>
          <w:szCs w:val="24"/>
        </w:rPr>
      </w:pPr>
      <w:r w:rsidRPr="00B45B4B">
        <w:rPr>
          <w:rFonts w:ascii="Helvetica Neue" w:hAnsi="Helvetica Neue"/>
          <w:sz w:val="24"/>
          <w:szCs w:val="24"/>
        </w:rPr>
        <w:t>A passionate and goal driven designer</w:t>
      </w:r>
      <w:r w:rsidR="002A1EA9">
        <w:rPr>
          <w:rFonts w:ascii="Helvetica Neue" w:hAnsi="Helvetica Neue"/>
          <w:sz w:val="24"/>
          <w:szCs w:val="24"/>
        </w:rPr>
        <w:t xml:space="preserve"> aspiring to become an Industrial Designer or a Design Engineer. L</w:t>
      </w:r>
      <w:r w:rsidR="00357BF5" w:rsidRPr="00B45B4B">
        <w:rPr>
          <w:rFonts w:ascii="Helvetica Neue" w:hAnsi="Helvetica Neue"/>
          <w:sz w:val="24"/>
          <w:szCs w:val="24"/>
        </w:rPr>
        <w:t xml:space="preserve">ooking for a challenging and inspiring work environment to </w:t>
      </w:r>
      <w:r w:rsidR="006A32D5">
        <w:rPr>
          <w:rFonts w:ascii="Helvetica Neue" w:hAnsi="Helvetica Neue"/>
          <w:sz w:val="24"/>
          <w:szCs w:val="24"/>
        </w:rPr>
        <w:t>take my creativity to better</w:t>
      </w:r>
      <w:r w:rsidR="00B45B4B">
        <w:rPr>
          <w:rFonts w:ascii="Helvetica Neue" w:hAnsi="Helvetica Neue"/>
          <w:sz w:val="24"/>
          <w:szCs w:val="24"/>
        </w:rPr>
        <w:t xml:space="preserve"> standards</w:t>
      </w:r>
    </w:p>
    <w:p w:rsidR="00EB5031" w:rsidRPr="00291734" w:rsidRDefault="00EB5031" w:rsidP="00EB5031">
      <w:pPr>
        <w:jc w:val="center"/>
        <w:rPr>
          <w:rFonts w:ascii="Helvetica Neue" w:hAnsi="Helvetica Neue"/>
          <w:sz w:val="24"/>
          <w:szCs w:val="24"/>
        </w:rPr>
      </w:pPr>
    </w:p>
    <w:tbl>
      <w:tblPr>
        <w:tblStyle w:val="TableGrid"/>
        <w:tblW w:w="97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8"/>
        <w:gridCol w:w="6662"/>
      </w:tblGrid>
      <w:tr w:rsidR="00291734" w:rsidTr="002A1EA9">
        <w:trPr>
          <w:trHeight w:val="2531"/>
        </w:trPr>
        <w:tc>
          <w:tcPr>
            <w:tcW w:w="3108" w:type="dxa"/>
          </w:tcPr>
          <w:p w:rsidR="002A1EA9" w:rsidRDefault="002A1EA9" w:rsidP="00224E33">
            <w:pP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Qualifications Summary:</w:t>
            </w: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A1EA9" w:rsidRDefault="002A1EA9" w:rsidP="002A1EA9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24E33" w:rsidRDefault="00224E33" w:rsidP="002A1EA9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224E33" w:rsidP="00224E33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     </w:t>
            </w:r>
            <w:r w:rsidR="00EB5031">
              <w:rPr>
                <w:rFonts w:ascii="Helvetica Neue" w:hAnsi="Helvetica Neue"/>
                <w:b/>
                <w:sz w:val="24"/>
                <w:szCs w:val="24"/>
              </w:rPr>
              <w:t>Education:</w:t>
            </w: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B5E53" w:rsidRPr="00C76522" w:rsidRDefault="002A1EA9" w:rsidP="00C76522">
            <w:pPr>
              <w:rPr>
                <w:rFonts w:ascii="Helvetica Neue" w:hAnsi="Helvetica Neue"/>
                <w:sz w:val="24"/>
                <w:szCs w:val="24"/>
              </w:rPr>
            </w:pPr>
            <w:r w:rsidRPr="00C76522">
              <w:rPr>
                <w:rFonts w:ascii="Helvetica Neue" w:hAnsi="Helvetica Neue"/>
                <w:sz w:val="24"/>
                <w:szCs w:val="24"/>
              </w:rPr>
              <w:t xml:space="preserve">Quick and keen in problem-solving </w:t>
            </w:r>
          </w:p>
          <w:p w:rsidR="002A1EA9" w:rsidRPr="00C76522" w:rsidRDefault="002A1EA9" w:rsidP="00C76522">
            <w:pPr>
              <w:rPr>
                <w:rFonts w:ascii="Helvetica Neue" w:hAnsi="Helvetica Neue"/>
                <w:sz w:val="24"/>
                <w:szCs w:val="24"/>
              </w:rPr>
            </w:pPr>
            <w:r w:rsidRPr="00C76522">
              <w:rPr>
                <w:rFonts w:ascii="Helvetica Neue" w:hAnsi="Helvetica Neue"/>
                <w:sz w:val="24"/>
                <w:szCs w:val="24"/>
              </w:rPr>
              <w:t>Proficient in software – Rhino and Adobe Photoshop</w:t>
            </w:r>
          </w:p>
          <w:p w:rsidR="002A1EA9" w:rsidRPr="00C76522" w:rsidRDefault="002A1EA9" w:rsidP="00C76522">
            <w:pPr>
              <w:rPr>
                <w:rFonts w:ascii="Helvetica Neue" w:hAnsi="Helvetica Neue"/>
                <w:sz w:val="24"/>
                <w:szCs w:val="24"/>
              </w:rPr>
            </w:pPr>
            <w:r w:rsidRPr="00C76522">
              <w:rPr>
                <w:rFonts w:ascii="Helvetica Neue" w:hAnsi="Helvetica Neue"/>
                <w:sz w:val="24"/>
                <w:szCs w:val="24"/>
              </w:rPr>
              <w:t>Background and Interest in the field of Electronics and Communication Technology</w:t>
            </w:r>
          </w:p>
          <w:p w:rsidR="002A1EA9" w:rsidRPr="00C76522" w:rsidRDefault="002A1EA9" w:rsidP="00C76522">
            <w:pPr>
              <w:rPr>
                <w:rFonts w:ascii="Helvetica Neue" w:hAnsi="Helvetica Neue"/>
                <w:sz w:val="24"/>
                <w:szCs w:val="24"/>
              </w:rPr>
            </w:pPr>
            <w:r w:rsidRPr="00C76522">
              <w:rPr>
                <w:rFonts w:ascii="Helvetica Neue" w:hAnsi="Helvetica Neue"/>
                <w:sz w:val="24"/>
                <w:szCs w:val="24"/>
              </w:rPr>
              <w:t>Always ready to improve existing skills</w:t>
            </w:r>
          </w:p>
          <w:p w:rsidR="00224E33" w:rsidRPr="00C76522" w:rsidRDefault="00224E33" w:rsidP="00C76522">
            <w:pPr>
              <w:rPr>
                <w:rFonts w:ascii="Helvetica Neue" w:hAnsi="Helvetica Neue"/>
                <w:sz w:val="24"/>
                <w:szCs w:val="24"/>
              </w:rPr>
            </w:pPr>
            <w:bookmarkStart w:id="0" w:name="_GoBack"/>
            <w:bookmarkEnd w:id="0"/>
            <w:r w:rsidRPr="00C76522">
              <w:rPr>
                <w:rFonts w:ascii="Helvetica Neue" w:hAnsi="Helvetica Neue"/>
                <w:sz w:val="24"/>
                <w:szCs w:val="24"/>
              </w:rPr>
              <w:t xml:space="preserve">Excellent in sketching </w:t>
            </w:r>
          </w:p>
          <w:p w:rsidR="002A1EA9" w:rsidRDefault="002A1EA9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A1EA9" w:rsidRDefault="002A1EA9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24E33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91734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Master of</w:t>
            </w:r>
            <w:r w:rsidRPr="00291734">
              <w:rPr>
                <w:rFonts w:ascii="Helvetica Neue" w:hAnsi="Helvetica Neue"/>
                <w:sz w:val="24"/>
                <w:szCs w:val="24"/>
              </w:rPr>
              <w:t xml:space="preserve"> Design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(2017-2018)</w:t>
            </w:r>
          </w:p>
          <w:p w:rsidR="002A1EA9" w:rsidRDefault="002A1EA9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Industrial Design</w:t>
            </w:r>
          </w:p>
          <w:p w:rsidR="002A1EA9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Florence Design Academy, Florence, Italy.</w:t>
            </w:r>
          </w:p>
          <w:p w:rsidR="00224E33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A1EA9" w:rsidRDefault="002A1EA9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Studied about the methodology of </w:t>
            </w:r>
            <w:r w:rsidR="00224E33">
              <w:rPr>
                <w:rFonts w:ascii="Helvetica Neue" w:hAnsi="Helvetica Neue"/>
                <w:sz w:val="24"/>
                <w:szCs w:val="24"/>
              </w:rPr>
              <w:t xml:space="preserve">Industrial </w:t>
            </w:r>
            <w:r>
              <w:rPr>
                <w:rFonts w:ascii="Helvetica Neue" w:hAnsi="Helvetica Neue"/>
                <w:sz w:val="24"/>
                <w:szCs w:val="24"/>
              </w:rPr>
              <w:t>design. Dealt with various interesting projects in designing commercial products like Lamps, Motorbikes, Chairs, Toys and Faucets. Also studied the basics of Advertising and Graphic design.</w:t>
            </w:r>
          </w:p>
          <w:p w:rsidR="00224E33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91734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91734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Bachelor of Technology (2011-2015)</w:t>
            </w:r>
          </w:p>
          <w:p w:rsidR="00291734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Electronics and Communication Engineering</w:t>
            </w:r>
          </w:p>
          <w:p w:rsidR="00291734" w:rsidRDefault="00291734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Rajagiri School of Engineering &amp; Technology</w:t>
            </w:r>
            <w:r w:rsidR="00C21149">
              <w:rPr>
                <w:rFonts w:ascii="Helvetica Neue" w:hAnsi="Helvetica Neue"/>
                <w:sz w:val="24"/>
                <w:szCs w:val="24"/>
              </w:rPr>
              <w:t>, Kerala, India.</w:t>
            </w:r>
          </w:p>
          <w:p w:rsidR="00224E33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224E33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4-year thorough knowledge about the working of Electronic and Communication devices like IC’s and Antennas. Including one year of Engineering Graphics course enhanced drafting and sketching abilities</w:t>
            </w:r>
          </w:p>
          <w:p w:rsidR="00224E33" w:rsidRPr="00291734" w:rsidRDefault="00224E3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91734" w:rsidTr="002A1EA9">
        <w:trPr>
          <w:trHeight w:val="1653"/>
        </w:trPr>
        <w:tc>
          <w:tcPr>
            <w:tcW w:w="3108" w:type="dxa"/>
          </w:tcPr>
          <w:p w:rsidR="008B5E53" w:rsidRDefault="008B5E53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91734" w:rsidRDefault="00C21149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Skills Summary:</w:t>
            </w:r>
          </w:p>
        </w:tc>
        <w:tc>
          <w:tcPr>
            <w:tcW w:w="6662" w:type="dxa"/>
          </w:tcPr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1B478D" w:rsidRDefault="001B478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Multi-tasker</w:t>
            </w:r>
          </w:p>
          <w:p w:rsidR="00C21149" w:rsidRDefault="001B478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Work well in a team and better independently</w:t>
            </w:r>
          </w:p>
          <w:p w:rsidR="00C21149" w:rsidRDefault="004A5F9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Hard worker</w:t>
            </w:r>
            <w:r w:rsidR="00C21149">
              <w:rPr>
                <w:rFonts w:ascii="Helvetica Neue" w:hAnsi="Helvetica Neue"/>
                <w:sz w:val="24"/>
                <w:szCs w:val="24"/>
              </w:rPr>
              <w:t xml:space="preserve"> and strives for perfection</w:t>
            </w:r>
          </w:p>
          <w:p w:rsidR="00C21149" w:rsidRDefault="001B478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Quick learner </w:t>
            </w:r>
          </w:p>
          <w:p w:rsidR="00C21149" w:rsidRPr="00C21149" w:rsidRDefault="00C21149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91734" w:rsidTr="002A1EA9">
        <w:trPr>
          <w:trHeight w:val="1974"/>
        </w:trPr>
        <w:tc>
          <w:tcPr>
            <w:tcW w:w="3108" w:type="dxa"/>
          </w:tcPr>
          <w:p w:rsidR="008B5E53" w:rsidRDefault="008B5E53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291734" w:rsidRDefault="001B478D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Professional Experience:</w:t>
            </w:r>
          </w:p>
        </w:tc>
        <w:tc>
          <w:tcPr>
            <w:tcW w:w="6662" w:type="dxa"/>
          </w:tcPr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FA3373" w:rsidRPr="006A32D5" w:rsidRDefault="009821E2" w:rsidP="00EB5031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sz w:val="24"/>
                <w:szCs w:val="24"/>
              </w:rPr>
            </w:pPr>
            <w:r w:rsidRPr="006A32D5">
              <w:rPr>
                <w:rFonts w:ascii="Helvetica Neue" w:hAnsi="Helvetica Neue"/>
                <w:sz w:val="24"/>
                <w:szCs w:val="24"/>
              </w:rPr>
              <w:t>Design Intern (2015-2016)</w:t>
            </w:r>
          </w:p>
          <w:p w:rsidR="009821E2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          </w:t>
            </w:r>
            <w:r w:rsidR="008B5E53">
              <w:rPr>
                <w:rFonts w:ascii="Helvetica Neue" w:hAnsi="Helvetica Neue"/>
                <w:sz w:val="24"/>
                <w:szCs w:val="24"/>
              </w:rPr>
              <w:t>Elegant Industries L.L.C, Dubai, U.A.E</w:t>
            </w: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436EE1" w:rsidRPr="00436EE1" w:rsidRDefault="00436EE1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The main projects of this company were to design and setup pop up stalls specially for makeup brands like Dior and D&amp;G. </w:t>
            </w:r>
            <w:r w:rsidR="004A5F9D">
              <w:rPr>
                <w:rFonts w:ascii="Helvetica Neue" w:hAnsi="Helvetica Neue"/>
                <w:sz w:val="24"/>
                <w:szCs w:val="24"/>
              </w:rPr>
              <w:t>AutoCAD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and Rhino were used majorly.</w:t>
            </w:r>
          </w:p>
          <w:p w:rsidR="008B5E53" w:rsidRPr="00EB5031" w:rsidRDefault="00436EE1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</w:p>
          <w:p w:rsidR="008B5E53" w:rsidRPr="006A32D5" w:rsidRDefault="008B5E53" w:rsidP="00EB5031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sz w:val="24"/>
                <w:szCs w:val="24"/>
              </w:rPr>
            </w:pPr>
            <w:r w:rsidRPr="006A32D5">
              <w:rPr>
                <w:rFonts w:ascii="Helvetica Neue" w:hAnsi="Helvetica Neue"/>
                <w:sz w:val="24"/>
                <w:szCs w:val="24"/>
              </w:rPr>
              <w:t>Junior Intern (June 2014)</w:t>
            </w:r>
          </w:p>
          <w:p w:rsidR="008B5E53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          </w:t>
            </w:r>
            <w:r w:rsidR="004A5F9D">
              <w:rPr>
                <w:rFonts w:ascii="Helvetica Neue" w:hAnsi="Helvetica Neue"/>
                <w:sz w:val="24"/>
                <w:szCs w:val="24"/>
              </w:rPr>
              <w:t>Keltron</w:t>
            </w:r>
            <w:r w:rsidR="008B5E53">
              <w:rPr>
                <w:rFonts w:ascii="Helvetica Neue" w:hAnsi="Helvetica Neue"/>
                <w:sz w:val="24"/>
                <w:szCs w:val="24"/>
              </w:rPr>
              <w:t xml:space="preserve"> Controls, Kerala, India</w:t>
            </w: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436EE1" w:rsidRPr="00436EE1" w:rsidRDefault="00436EE1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Working with and witnessing practical applications of microcontrollers and micropr</w:t>
            </w:r>
            <w:r w:rsidR="006A32D5">
              <w:rPr>
                <w:rFonts w:ascii="Helvetica Neue" w:hAnsi="Helvetica Neue"/>
                <w:sz w:val="24"/>
                <w:szCs w:val="24"/>
              </w:rPr>
              <w:t>ocess</w:t>
            </w:r>
            <w:r>
              <w:rPr>
                <w:rFonts w:ascii="Helvetica Neue" w:hAnsi="Helvetica Neue"/>
                <w:sz w:val="24"/>
                <w:szCs w:val="24"/>
              </w:rPr>
              <w:t xml:space="preserve">ors. </w:t>
            </w:r>
            <w:r w:rsidR="006A32D5">
              <w:rPr>
                <w:rFonts w:ascii="Helvetica Neue" w:hAnsi="Helvetica Neue"/>
                <w:sz w:val="24"/>
                <w:szCs w:val="24"/>
              </w:rPr>
              <w:t>Learned about mechanical procedures involved in making of Electrical devices.</w:t>
            </w:r>
          </w:p>
          <w:p w:rsidR="00436EE1" w:rsidRPr="008B5E53" w:rsidRDefault="00436EE1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91734" w:rsidTr="002A1EA9">
        <w:trPr>
          <w:trHeight w:val="2115"/>
        </w:trPr>
        <w:tc>
          <w:tcPr>
            <w:tcW w:w="3108" w:type="dxa"/>
          </w:tcPr>
          <w:p w:rsidR="00291734" w:rsidRDefault="00291734" w:rsidP="00EB5031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8B5E53" w:rsidRDefault="008B5E53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Technical Skills:</w:t>
            </w: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EB5031" w:rsidRDefault="00EB5031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91734" w:rsidRDefault="00291734" w:rsidP="00EB5031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8B5E53" w:rsidRDefault="004A5F9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Rhinoceros</w:t>
            </w:r>
            <w:r w:rsidR="008B5E53">
              <w:rPr>
                <w:rFonts w:ascii="Helvetica Neue" w:hAnsi="Helvetica Neue"/>
                <w:sz w:val="24"/>
                <w:szCs w:val="24"/>
              </w:rPr>
              <w:t xml:space="preserve"> 5.0</w:t>
            </w:r>
          </w:p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Adobe Photoshop</w:t>
            </w:r>
          </w:p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3Ds Max 2016</w:t>
            </w:r>
          </w:p>
          <w:p w:rsidR="00C00EEB" w:rsidRDefault="00C00EEB" w:rsidP="00EB5031">
            <w:pPr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VRay</w:t>
            </w:r>
            <w:proofErr w:type="spellEnd"/>
          </w:p>
          <w:p w:rsidR="008B5E53" w:rsidRDefault="004A5F9D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AutoCAD</w:t>
            </w:r>
            <w:r w:rsidR="008B5E53">
              <w:rPr>
                <w:rFonts w:ascii="Helvetica Neue" w:hAnsi="Helvetica Neue"/>
                <w:sz w:val="24"/>
                <w:szCs w:val="24"/>
              </w:rPr>
              <w:t xml:space="preserve"> 2015</w:t>
            </w:r>
          </w:p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Microsoft Office</w:t>
            </w:r>
          </w:p>
          <w:p w:rsid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  <w:p w:rsidR="008B5E53" w:rsidRPr="008B5E53" w:rsidRDefault="008B5E53" w:rsidP="00EB5031">
            <w:pPr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91734" w:rsidTr="002A1EA9">
        <w:trPr>
          <w:trHeight w:val="1878"/>
        </w:trPr>
        <w:tc>
          <w:tcPr>
            <w:tcW w:w="3108" w:type="dxa"/>
          </w:tcPr>
          <w:p w:rsidR="00291734" w:rsidRDefault="00291734" w:rsidP="00EB5031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6A32D5" w:rsidRDefault="006A32D5" w:rsidP="00EB5031">
            <w:pPr>
              <w:jc w:val="righ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Languages known:</w:t>
            </w:r>
          </w:p>
        </w:tc>
        <w:tc>
          <w:tcPr>
            <w:tcW w:w="6662" w:type="dxa"/>
          </w:tcPr>
          <w:p w:rsidR="00291734" w:rsidRDefault="00291734" w:rsidP="00EB5031">
            <w:pP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English</w:t>
            </w: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Hindi</w:t>
            </w: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Malayalam</w:t>
            </w:r>
          </w:p>
          <w:p w:rsid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Arabic</w:t>
            </w:r>
          </w:p>
          <w:p w:rsidR="006A32D5" w:rsidRPr="006A32D5" w:rsidRDefault="006A32D5" w:rsidP="00EB5031">
            <w:pPr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Italian</w:t>
            </w:r>
          </w:p>
        </w:tc>
      </w:tr>
    </w:tbl>
    <w:p w:rsidR="00834B2E" w:rsidRPr="00291734" w:rsidRDefault="00834B2E" w:rsidP="00EB5031">
      <w:pPr>
        <w:rPr>
          <w:rFonts w:ascii="Helvetica Neue" w:hAnsi="Helvetica Neue"/>
          <w:b/>
          <w:sz w:val="24"/>
          <w:szCs w:val="24"/>
        </w:rPr>
      </w:pPr>
    </w:p>
    <w:p w:rsidR="00103966" w:rsidRPr="00103966" w:rsidRDefault="00103966" w:rsidP="00EB5031">
      <w:pPr>
        <w:jc w:val="both"/>
        <w:rPr>
          <w:rFonts w:ascii="Helvetica Neue" w:hAnsi="Helvetica Neue"/>
          <w:sz w:val="24"/>
          <w:szCs w:val="24"/>
        </w:rPr>
      </w:pPr>
    </w:p>
    <w:p w:rsidR="00103966" w:rsidRPr="00103966" w:rsidRDefault="00103966" w:rsidP="00103966">
      <w:pPr>
        <w:jc w:val="both"/>
        <w:rPr>
          <w:rFonts w:ascii="Helvetica Neue" w:hAnsi="Helvetica Neue"/>
          <w:sz w:val="26"/>
          <w:szCs w:val="26"/>
        </w:rPr>
      </w:pPr>
    </w:p>
    <w:sectPr w:rsidR="00103966" w:rsidRPr="00103966" w:rsidSect="00CE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55"/>
    <w:multiLevelType w:val="hybridMultilevel"/>
    <w:tmpl w:val="217E5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993"/>
    <w:multiLevelType w:val="hybridMultilevel"/>
    <w:tmpl w:val="E8708F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D636E"/>
    <w:multiLevelType w:val="hybridMultilevel"/>
    <w:tmpl w:val="67268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62945"/>
    <w:multiLevelType w:val="hybridMultilevel"/>
    <w:tmpl w:val="CDA60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B35"/>
    <w:rsid w:val="00103966"/>
    <w:rsid w:val="001B478D"/>
    <w:rsid w:val="001E762D"/>
    <w:rsid w:val="00224E33"/>
    <w:rsid w:val="00291734"/>
    <w:rsid w:val="002A1EA9"/>
    <w:rsid w:val="00357BF5"/>
    <w:rsid w:val="00436EE1"/>
    <w:rsid w:val="004A5F9D"/>
    <w:rsid w:val="006A32D5"/>
    <w:rsid w:val="00780B35"/>
    <w:rsid w:val="007B284A"/>
    <w:rsid w:val="00834B2E"/>
    <w:rsid w:val="008B5E53"/>
    <w:rsid w:val="009821E2"/>
    <w:rsid w:val="00A6730D"/>
    <w:rsid w:val="00B45B4B"/>
    <w:rsid w:val="00B957B4"/>
    <w:rsid w:val="00C00EEB"/>
    <w:rsid w:val="00C21149"/>
    <w:rsid w:val="00C76522"/>
    <w:rsid w:val="00CE6B03"/>
    <w:rsid w:val="00EB5031"/>
    <w:rsid w:val="00F73641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96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9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ekar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 Shekar</dc:creator>
  <cp:lastModifiedBy>348370422</cp:lastModifiedBy>
  <cp:revision>2</cp:revision>
  <cp:lastPrinted>2017-10-16T20:10:00Z</cp:lastPrinted>
  <dcterms:created xsi:type="dcterms:W3CDTF">2018-02-19T06:22:00Z</dcterms:created>
  <dcterms:modified xsi:type="dcterms:W3CDTF">2018-02-19T06:22:00Z</dcterms:modified>
</cp:coreProperties>
</file>