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2" w:rsidRDefault="008B78B5" w:rsidP="007E3BA2">
      <w:pPr>
        <w:pStyle w:val="BodyText"/>
        <w:spacing w:after="0" w:line="264" w:lineRule="auto"/>
        <w:ind w:right="0"/>
        <w:jc w:val="center"/>
        <w:outlineLvl w:val="0"/>
        <w:rPr>
          <w:rFonts w:ascii="Candara" w:hAnsi="Candara" w:cs="Segoe UI"/>
          <w:b/>
          <w:bCs/>
          <w:smallCaps/>
          <w:spacing w:val="40"/>
          <w:sz w:val="40"/>
          <w:szCs w:val="21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-636933</wp:posOffset>
            </wp:positionH>
            <wp:positionV relativeFrom="paragraph">
              <wp:posOffset>-616226</wp:posOffset>
            </wp:positionV>
            <wp:extent cx="2048290" cy="10630894"/>
            <wp:effectExtent l="19050" t="0" r="9110" b="0"/>
            <wp:wrapNone/>
            <wp:docPr id="2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21" cy="106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596" w:rsidRPr="00FA05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pt;margin-top:10.35pt;width:286.1pt;height:213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5y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MkaAsUPbLBoDs5oMh2p+90Ak4PHbiZAY6BZVep7u5l8V0jIVc1FVt2q5Tsa0ZLyC60N/2LqyOO&#10;tiCb/pMsIQzdGemAhkq1tnXQDATowNLTiRmbSgGHk9lkQuZgKsAWzYNpGDjufJocr3dKmw9Mtsgu&#10;UqyAegdP9/fa2HRocnSx0YTMedM4+hvx4gAcxxMIDletzabh2HyOg3i9WC+IR6LZ2iNBlnm3+Yp4&#10;szycT7NJtlpl4S8bNyRJzcuSCRvmqKyQ/BlzB42PmjhpS8uGlxbOpqTVdrNqFNpTUHbuPtd0sJzd&#10;/JdpuCZALa9KCiMS3EWxl88Wc4/kZOrF82DhBWF8F88CEpMsf1nSPRfs30tCPYhuGk1HNZ2TflVb&#10;4L63tdGk5QZmR8PbFC9OTjSxGlyL0lFrKG/G9UUrbPrnVgDdR6KdYq1IR7maYTMAipXxRpZPoF0l&#10;QVmgQhh4sKil+olRD8MjxfrHjiqGUfNRgP7jkBA7bdyGTOcRbNSlZXNpoaIAqBQbjMblyowTatcp&#10;vq0h0vjihLyFN1Nxp+ZzVoeXBgPCFXUYZnYCXe6d13nkLn8DAAD//wMAUEsDBBQABgAIAAAAIQBm&#10;avbq3gAAAAsBAAAPAAAAZHJzL2Rvd25yZXYueG1sTI/NTsMwEITvSLyDtUjcqE0U2hKyqRCIK4jy&#10;I3HbxtskIl5HsduEt8c9wXE0o5lvys3senXkMXReEK4XBhRL7W0nDcL729PVGlSIJJZ6L4zwwwE2&#10;1flZSYX1k7zycRsblUokFITQxjgUWoe6ZUdh4QeW5O396CgmOTbajjSlctfrzJildtRJWmhp4IeW&#10;6+/twSF8PO+/PnPz0jy6m2Hys9HibjXi5cV8fwcq8hz/wnDCT+hQJaadP4gNqkfIs3X6EhEyswJ1&#10;ChhjMlC7ZOXLFeiq1P8/VL8AAAD//wMAUEsBAi0AFAAGAAgAAAAhALaDOJL+AAAA4QEAABMAAAAA&#10;AAAAAAAAAAAAAAAAAFtDb250ZW50X1R5cGVzXS54bWxQSwECLQAUAAYACAAAACEAOP0h/9YAAACU&#10;AQAACwAAAAAAAAAAAAAAAAAvAQAAX3JlbHMvLnJlbHNQSwECLQAUAAYACAAAACEAkk1ecrYCAAC6&#10;BQAADgAAAAAAAAAAAAAAAAAuAgAAZHJzL2Uyb0RvYy54bWxQSwECLQAUAAYACAAAACEAZmr26t4A&#10;AAALAQAADwAAAAAAAAAAAAAAAAAQBQAAZHJzL2Rvd25yZXYueG1sUEsFBgAAAAAEAAQA8wAAABsG&#10;AAAAAA==&#10;" filled="f" stroked="f">
            <v:textbox>
              <w:txbxContent>
                <w:p w:rsidR="007E3BA2" w:rsidRPr="0036787E" w:rsidRDefault="00225FF7" w:rsidP="007E3BA2">
                  <w:pPr>
                    <w:jc w:val="right"/>
                    <w:rPr>
                      <w:rFonts w:ascii="Candara" w:hAnsi="Candara"/>
                      <w:sz w:val="48"/>
                    </w:rPr>
                  </w:pPr>
                  <w:r w:rsidRPr="00225FF7">
                    <w:rPr>
                      <w:rFonts w:ascii="Candara" w:hAnsi="Candara"/>
                      <w:b/>
                      <w:sz w:val="46"/>
                      <w:szCs w:val="46"/>
                      <w:lang w:val="en-US"/>
                    </w:rPr>
                    <w:t>Sohail</w:t>
                  </w:r>
                  <w:r w:rsidR="00FA5595">
                    <w:rPr>
                      <w:rFonts w:ascii="Candara" w:hAnsi="Candara"/>
                      <w:b/>
                      <w:sz w:val="46"/>
                      <w:szCs w:val="46"/>
                      <w:lang w:val="en-US"/>
                    </w:rPr>
                    <w:t xml:space="preserve"> </w:t>
                  </w:r>
                </w:p>
                <w:p w:rsidR="007E3BA2" w:rsidRDefault="007E3BA2" w:rsidP="007E3BA2">
                  <w:pPr>
                    <w:jc w:val="right"/>
                    <w:rPr>
                      <w:rFonts w:ascii="Candara" w:hAnsi="Candara"/>
                      <w:sz w:val="32"/>
                    </w:rPr>
                  </w:pPr>
                </w:p>
                <w:p w:rsidR="007E3BA2" w:rsidRDefault="007E3BA2" w:rsidP="007E3BA2">
                  <w:pPr>
                    <w:tabs>
                      <w:tab w:val="left" w:pos="2340"/>
                    </w:tabs>
                    <w:jc w:val="right"/>
                    <w:rPr>
                      <w:noProof/>
                      <w:color w:val="4A442A"/>
                      <w:sz w:val="32"/>
                    </w:rPr>
                  </w:pPr>
                </w:p>
                <w:p w:rsidR="007E3BA2" w:rsidRDefault="00FA5595" w:rsidP="007E3BA2">
                  <w:pPr>
                    <w:tabs>
                      <w:tab w:val="left" w:pos="2340"/>
                    </w:tabs>
                    <w:jc w:val="right"/>
                    <w:rPr>
                      <w:noProof/>
                      <w:color w:val="4A442A"/>
                      <w:sz w:val="3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4270" cy="1431925"/>
                        <wp:effectExtent l="0" t="0" r="0" b="0"/>
                        <wp:docPr id="15" name="Picture 1" descr="C:\Users\Al-Rifai\Documents\My Scans\scan000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" descr="C:\Users\Al-Rifai\Documents\My Scans\scan0002.jpg"/>
                                <pic:cNvPicPr/>
                              </pic:nvPicPr>
                              <pic:blipFill>
                                <a:blip r:embed="rId9" cstate="print"/>
                                <a:srcRect l="17055" t="6636" r="11079" b="154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7776">
                    <w:rPr>
                      <w:noProof/>
                      <w:color w:val="4A442A"/>
                      <w:sz w:val="32"/>
                    </w:rPr>
                    <w:tab/>
                  </w:r>
                </w:p>
                <w:p w:rsidR="007E3BA2" w:rsidRDefault="007E3BA2" w:rsidP="007E3BA2">
                  <w:pPr>
                    <w:tabs>
                      <w:tab w:val="left" w:pos="2340"/>
                    </w:tabs>
                    <w:jc w:val="right"/>
                    <w:rPr>
                      <w:noProof/>
                      <w:color w:val="4A442A"/>
                      <w:sz w:val="32"/>
                    </w:rPr>
                  </w:pPr>
                </w:p>
                <w:p w:rsidR="007E3BA2" w:rsidRDefault="007E3BA2" w:rsidP="007E3BA2">
                  <w:pPr>
                    <w:tabs>
                      <w:tab w:val="left" w:pos="2340"/>
                    </w:tabs>
                    <w:jc w:val="right"/>
                    <w:rPr>
                      <w:noProof/>
                      <w:color w:val="4A442A"/>
                      <w:sz w:val="32"/>
                    </w:rPr>
                  </w:pPr>
                </w:p>
              </w:txbxContent>
            </v:textbox>
          </v:shape>
        </w:pict>
      </w:r>
    </w:p>
    <w:p w:rsidR="000A536E" w:rsidRDefault="00FA0596" w:rsidP="00456E51">
      <w:pPr>
        <w:pStyle w:val="BodyText"/>
        <w:spacing w:after="0" w:line="264" w:lineRule="auto"/>
        <w:outlineLvl w:val="0"/>
        <w:rPr>
          <w:rFonts w:ascii="Candara" w:hAnsi="Candara" w:cs="Tahoma"/>
          <w:sz w:val="21"/>
          <w:szCs w:val="21"/>
        </w:rPr>
      </w:pPr>
      <w:bookmarkStart w:id="0" w:name="_GoBack"/>
      <w:bookmarkEnd w:id="0"/>
      <w:r w:rsidRPr="00FA0596">
        <w:rPr>
          <w:noProof/>
        </w:rPr>
        <w:pict>
          <v:shape id="_x0000_s1027" type="#_x0000_t202" style="position:absolute;margin-left:219.6pt;margin-top:220.5pt;width:286.1pt;height:34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kf+AEAANkDAAAOAAAAZHJzL2Uyb0RvYy54bWysU9tu2zAMfR+wfxD0vti5tZsRp+hadBjQ&#10;XYC2H8DIcizMFjVKiZ19/Sg5TbP1bdiLIF50yHNIra6GrhV7Td6gLeV0kkuhrcLK2G0pnx7v3r2X&#10;wgewFbRodSkP2sur9ds3q94VeoYNtpUmwSDWF70rZROCK7LMq0Z34CfotOVgjdRBYJO2WUXQM3rX&#10;ZrM8v8h6pMoRKu09e2/HoFwn/LrWKnyra6+DaEvJvYV0Ujo38czWKyi2BK4x6tgG/EMXHRjLRU9Q&#10;txBA7Mi8guqMIvRYh4nCLsO6NkonDsxmmv/F5qEBpxMXFse7k0z+/8Gqr/vvJExVyrkUFjoe0aMe&#10;gviIg5hFdXrnC056cJwWBnbzlBNT7+5R/fDC4k0DdquvibBvNFTc3TS+zM6ejjg+gmz6L1hxGdgF&#10;TEBDTV2UjsUQjM5TOpwmE1tR7JxfzOeLSw4pji0Web5cptllUDw/d+TDJ42diJdSEo8+wcP+3ofY&#10;DhTPKbGaxTvTtmn8rf3DwYmjh4sfn0YmsfmRRhg2Q5Is0YyxDVYHpkY47hf/B740SL+k6Hm3Sul/&#10;7oC0FO1ny/J8mDIFXsZkLJaXMzboPLI5j4BVDFXKIMV4vQnjAu8cmW3DlcaBWLxmSWuTyL50dRwE&#10;70/S4LjrcUHP7ZT18iPXvwEAAP//AwBQSwMEFAAGAAgAAAAhAHv1BrHfAAAADQEAAA8AAABkcnMv&#10;ZG93bnJldi54bWxMj81OwzAQhO9IvIO1SNyo7dYgGuJUCMQVRPmRuLnxNomI11HsNuHt2Z7gNqP9&#10;NDtTbubQiyOOqYtkQS8UCKQ6+o4aC+9vT1e3IFJ25F0fCS38YIJNdX5WusLHiV7xuM2N4BBKhbPQ&#10;5jwUUqa6xeDSIg5IfNvHMbjMdmykH93E4aGXS6VuZHAd8YfWDfjQYv29PQQLH8/7r0+jXprHcD1M&#10;cVaSwlpae3kx39+ByDjnPxhO9bk6VNxpFw/kk+gtmNV6ySgLo3nUiVBaGxA7VnplFMiqlP9XVL8A&#10;AAD//wMAUEsBAi0AFAAGAAgAAAAhALaDOJL+AAAA4QEAABMAAAAAAAAAAAAAAAAAAAAAAFtDb250&#10;ZW50X1R5cGVzXS54bWxQSwECLQAUAAYACAAAACEAOP0h/9YAAACUAQAACwAAAAAAAAAAAAAAAAAv&#10;AQAAX3JlbHMvLnJlbHNQSwECLQAUAAYACAAAACEALTkpH/gBAADZAwAADgAAAAAAAAAAAAAAAAAu&#10;AgAAZHJzL2Uyb0RvYy54bWxQSwECLQAUAAYACAAAACEAe/UGsd8AAAANAQAADwAAAAAAAAAAAAAA&#10;AABSBAAAZHJzL2Rvd25yZXYueG1sUEsFBgAAAAAEAAQA8wAAAF4FAAAAAA==&#10;" filled="f" stroked="f">
            <v:textbox>
              <w:txbxContent>
                <w:p w:rsidR="007E3BA2" w:rsidRPr="00212DD6" w:rsidRDefault="004179D3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  <w:sz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</w:rPr>
                    <w:t>CASHIER/</w:t>
                  </w:r>
                  <w:r w:rsidR="00FA5595" w:rsidRPr="00212DD6">
                    <w:rPr>
                      <w:rFonts w:ascii="Candara" w:hAnsi="Candara"/>
                      <w:b/>
                      <w:sz w:val="32"/>
                    </w:rPr>
                    <w:t xml:space="preserve">ASSISTANT </w:t>
                  </w:r>
                  <w:r w:rsidR="00FC0E98" w:rsidRPr="00212DD6">
                    <w:rPr>
                      <w:rFonts w:ascii="Candara" w:hAnsi="Candara"/>
                      <w:b/>
                      <w:sz w:val="32"/>
                      <w:lang w:val="en-US"/>
                    </w:rPr>
                    <w:t>ACCOUNT</w:t>
                  </w:r>
                  <w:r w:rsidR="00FA5595" w:rsidRPr="00212DD6">
                    <w:rPr>
                      <w:rFonts w:ascii="Candara" w:hAnsi="Candara"/>
                      <w:b/>
                      <w:sz w:val="32"/>
                      <w:lang w:val="en-US"/>
                    </w:rPr>
                    <w:t>ANT</w:t>
                  </w:r>
                </w:p>
                <w:p w:rsidR="007E3BA2" w:rsidRPr="00B7727A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7E3BA2" w:rsidRPr="00B7727A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7E3BA2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7E3BA2" w:rsidRPr="00B7727A" w:rsidRDefault="00456E51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C/o-</w:t>
                  </w:r>
                  <w:r w:rsidR="007E3BA2" w:rsidRPr="00B7727A">
                    <w:rPr>
                      <w:rFonts w:ascii="Candara" w:hAnsi="Candara"/>
                      <w:b/>
                    </w:rPr>
                    <w:t>Contact Number:</w:t>
                  </w:r>
                </w:p>
                <w:p w:rsidR="007E3BA2" w:rsidRPr="00B7727A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</w:rPr>
                  </w:pPr>
                </w:p>
                <w:p w:rsidR="007E3BA2" w:rsidRDefault="00456E51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  <w:lang w:val="en-US"/>
                    </w:rPr>
                    <w:t>+971504973598</w:t>
                  </w:r>
                </w:p>
                <w:p w:rsidR="007E3BA2" w:rsidRPr="00B7727A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</w:rPr>
                  </w:pPr>
                </w:p>
                <w:p w:rsidR="007E3BA2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7E3BA2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Email:</w:t>
                  </w:r>
                </w:p>
                <w:p w:rsidR="007E3BA2" w:rsidRDefault="007E3BA2" w:rsidP="007E3BA2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7E3BA2" w:rsidRDefault="00456E51" w:rsidP="00FA5595">
                  <w:pPr>
                    <w:tabs>
                      <w:tab w:val="left" w:pos="2520"/>
                    </w:tabs>
                    <w:jc w:val="right"/>
                  </w:pPr>
                  <w:hyperlink r:id="rId10" w:history="1">
                    <w:r w:rsidRPr="00D134D4">
                      <w:rPr>
                        <w:rStyle w:val="Hyperlink"/>
                      </w:rPr>
                      <w:t>Sohail.378075@2freemail.com</w:t>
                    </w:r>
                  </w:hyperlink>
                  <w:r>
                    <w:t xml:space="preserve"> </w:t>
                  </w:r>
                </w:p>
                <w:p w:rsidR="007E3BA2" w:rsidRDefault="007E3BA2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FA5595" w:rsidRDefault="00FA5595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FA5595" w:rsidRPr="00284C98" w:rsidRDefault="00FA5595" w:rsidP="00FA559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288"/>
                    </w:tabs>
                    <w:suppressAutoHyphens/>
                    <w:spacing w:line="252" w:lineRule="auto"/>
                    <w:jc w:val="both"/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  <w:t>Age: 21 Years</w:t>
                  </w:r>
                  <w:r w:rsidR="00FE01AC"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  <w:t xml:space="preserve"> (1996/09/10)</w:t>
                  </w:r>
                </w:p>
                <w:p w:rsidR="00FA5595" w:rsidRDefault="00FA5595" w:rsidP="00FA559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288"/>
                    </w:tabs>
                    <w:suppressAutoHyphens/>
                    <w:spacing w:line="252" w:lineRule="auto"/>
                    <w:jc w:val="both"/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  <w:t>Nationality: Sri Lankan</w:t>
                  </w:r>
                </w:p>
                <w:p w:rsidR="00212DD6" w:rsidRDefault="00212DD6" w:rsidP="00FA559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288"/>
                    </w:tabs>
                    <w:suppressAutoHyphens/>
                    <w:spacing w:line="252" w:lineRule="auto"/>
                    <w:jc w:val="both"/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ndara" w:hAnsi="Candara" w:cs="Tahoma"/>
                      <w:b/>
                      <w:bCs/>
                      <w:sz w:val="21"/>
                      <w:szCs w:val="21"/>
                    </w:rPr>
                    <w:t>With English/Tamil/Sinhala and Malay languages</w:t>
                  </w:r>
                </w:p>
                <w:p w:rsidR="00FA5595" w:rsidRDefault="00FA5595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351569" w:rsidRDefault="00351569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351569" w:rsidRPr="00351569" w:rsidRDefault="00351569" w:rsidP="00351569">
                  <w:pPr>
                    <w:tabs>
                      <w:tab w:val="left" w:pos="2520"/>
                    </w:tabs>
                    <w:rPr>
                      <w:sz w:val="96"/>
                    </w:rPr>
                  </w:pPr>
                  <w:r w:rsidRPr="00351569">
                    <w:rPr>
                      <w:sz w:val="96"/>
                    </w:rPr>
                    <w:t>CV</w:t>
                  </w:r>
                </w:p>
                <w:p w:rsidR="00351569" w:rsidRDefault="00351569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351569" w:rsidRDefault="00351569" w:rsidP="007E3BA2">
                  <w:pPr>
                    <w:tabs>
                      <w:tab w:val="left" w:pos="2520"/>
                    </w:tabs>
                    <w:jc w:val="center"/>
                  </w:pPr>
                </w:p>
                <w:p w:rsidR="00351569" w:rsidRPr="00821049" w:rsidRDefault="00351569" w:rsidP="007E3BA2">
                  <w:pPr>
                    <w:tabs>
                      <w:tab w:val="left" w:pos="2520"/>
                    </w:tabs>
                    <w:jc w:val="center"/>
                  </w:pPr>
                </w:p>
              </w:txbxContent>
            </v:textbox>
          </v:shape>
        </w:pict>
      </w:r>
      <w:r w:rsidR="007E3BA2">
        <w:rPr>
          <w:rFonts w:ascii="Candara" w:hAnsi="Candara" w:cs="Segoe UI"/>
          <w:b/>
          <w:bCs/>
          <w:smallCaps/>
          <w:spacing w:val="40"/>
          <w:sz w:val="40"/>
          <w:szCs w:val="21"/>
          <w:lang w:val="en-GB" w:eastAsia="en-GB"/>
        </w:rPr>
        <w:br w:type="page"/>
      </w:r>
    </w:p>
    <w:p w:rsidR="00351569" w:rsidRDefault="00351569" w:rsidP="000A536E">
      <w:pPr>
        <w:spacing w:line="264" w:lineRule="auto"/>
        <w:outlineLvl w:val="0"/>
        <w:rPr>
          <w:rFonts w:ascii="Candara" w:hAnsi="Candara" w:cs="Tahoma"/>
          <w:sz w:val="21"/>
          <w:szCs w:val="21"/>
          <w:lang w:val="en-US"/>
        </w:rPr>
      </w:pPr>
    </w:p>
    <w:p w:rsidR="00351569" w:rsidRPr="000A536E" w:rsidRDefault="00351569" w:rsidP="000A536E">
      <w:pPr>
        <w:spacing w:line="264" w:lineRule="auto"/>
        <w:outlineLvl w:val="0"/>
        <w:rPr>
          <w:rFonts w:ascii="Candara" w:hAnsi="Candara" w:cs="Tahoma"/>
          <w:sz w:val="21"/>
          <w:szCs w:val="21"/>
          <w:lang w:val="en-US"/>
        </w:rPr>
      </w:pPr>
    </w:p>
    <w:p w:rsidR="007E3BA2" w:rsidRPr="00284C98" w:rsidRDefault="007E3BA2" w:rsidP="007E3BA2">
      <w:pPr>
        <w:widowControl w:val="0"/>
        <w:pBdr>
          <w:top w:val="dotted" w:sz="4" w:space="3" w:color="000000"/>
          <w:bottom w:val="dotted" w:sz="4" w:space="1" w:color="000000"/>
        </w:pBdr>
        <w:spacing w:line="264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  <w:r w:rsidRPr="00284C98">
        <w:rPr>
          <w:rFonts w:ascii="Candara" w:hAnsi="Candara" w:cs="Tahoma"/>
          <w:b/>
          <w:smallCaps/>
          <w:spacing w:val="40"/>
          <w:szCs w:val="21"/>
        </w:rPr>
        <w:t>Executive Summary</w:t>
      </w:r>
    </w:p>
    <w:p w:rsidR="007E3BA2" w:rsidRPr="00284C98" w:rsidRDefault="007E3BA2" w:rsidP="007E3BA2">
      <w:pPr>
        <w:spacing w:line="264" w:lineRule="auto"/>
        <w:jc w:val="both"/>
        <w:rPr>
          <w:rFonts w:ascii="Candara" w:hAnsi="Candara" w:cs="Tahoma"/>
          <w:sz w:val="8"/>
          <w:szCs w:val="8"/>
        </w:rPr>
      </w:pPr>
    </w:p>
    <w:p w:rsidR="0095137F" w:rsidRPr="008E57A5" w:rsidRDefault="00610FD3" w:rsidP="0095137F">
      <w:pPr>
        <w:jc w:val="both"/>
        <w:rPr>
          <w:rFonts w:ascii="Candara" w:hAnsi="Candara" w:cs="Candara"/>
          <w:sz w:val="21"/>
          <w:szCs w:val="21"/>
          <w:lang w:val="en-US"/>
        </w:rPr>
      </w:pPr>
      <w:r w:rsidRPr="005C1D0D">
        <w:rPr>
          <w:rFonts w:ascii="Candara" w:hAnsi="Candara" w:cs="Tahoma"/>
          <w:sz w:val="21"/>
          <w:szCs w:val="21"/>
        </w:rPr>
        <w:t xml:space="preserve">An accomplished Finance &amp; Accounts Executive with </w:t>
      </w:r>
      <w:r w:rsidR="004179D3">
        <w:rPr>
          <w:rFonts w:ascii="Candara" w:hAnsi="Candara" w:cs="Tahoma"/>
          <w:sz w:val="21"/>
          <w:szCs w:val="21"/>
        </w:rPr>
        <w:t xml:space="preserve">nearly2 </w:t>
      </w:r>
      <w:r w:rsidRPr="005C1D0D">
        <w:rPr>
          <w:rFonts w:ascii="Candara" w:hAnsi="Candara" w:cs="Tahoma"/>
          <w:sz w:val="21"/>
          <w:szCs w:val="21"/>
        </w:rPr>
        <w:t xml:space="preserve">years of </w:t>
      </w:r>
      <w:r w:rsidR="004179D3">
        <w:rPr>
          <w:rFonts w:ascii="Candara" w:hAnsi="Candara" w:cs="Tahoma"/>
          <w:sz w:val="21"/>
          <w:szCs w:val="21"/>
        </w:rPr>
        <w:t xml:space="preserve">experience in banking sector as a teller and General Ledger assistant, with </w:t>
      </w:r>
      <w:r w:rsidRPr="005C1D0D">
        <w:rPr>
          <w:rFonts w:ascii="Candara" w:hAnsi="Candara" w:cs="Tahoma"/>
          <w:sz w:val="21"/>
          <w:szCs w:val="21"/>
        </w:rPr>
        <w:t xml:space="preserve">excellence </w:t>
      </w:r>
      <w:r w:rsidR="004179D3">
        <w:rPr>
          <w:rFonts w:ascii="Candara" w:hAnsi="Candara" w:cs="Tahoma"/>
          <w:sz w:val="21"/>
          <w:szCs w:val="21"/>
        </w:rPr>
        <w:t xml:space="preserve">knowledge </w:t>
      </w:r>
      <w:r w:rsidRPr="005C1D0D">
        <w:rPr>
          <w:rFonts w:ascii="Candara" w:hAnsi="Candara" w:cs="Tahoma"/>
          <w:sz w:val="21"/>
          <w:szCs w:val="21"/>
        </w:rPr>
        <w:t xml:space="preserve">in </w:t>
      </w:r>
      <w:r w:rsidR="001A54EF" w:rsidRPr="00735828">
        <w:rPr>
          <w:rFonts w:ascii="Candara" w:hAnsi="Candara"/>
          <w:color w:val="000000"/>
          <w:sz w:val="21"/>
          <w:szCs w:val="21"/>
        </w:rPr>
        <w:t xml:space="preserve">finance &amp; accounts, </w:t>
      </w:r>
      <w:r w:rsidR="004179D3">
        <w:rPr>
          <w:rFonts w:ascii="Candara" w:hAnsi="Candara"/>
          <w:color w:val="000000"/>
          <w:sz w:val="21"/>
          <w:szCs w:val="21"/>
          <w:lang w:val="en-US"/>
        </w:rPr>
        <w:t>Audit</w:t>
      </w:r>
      <w:r w:rsidR="00424B61">
        <w:rPr>
          <w:rFonts w:ascii="Candara" w:hAnsi="Candara" w:cs="Tahoma"/>
          <w:sz w:val="21"/>
          <w:szCs w:val="21"/>
        </w:rPr>
        <w:t xml:space="preserve">. </w:t>
      </w:r>
      <w:r w:rsidR="00C072B7" w:rsidRPr="009A4A73">
        <w:rPr>
          <w:rFonts w:ascii="Candara" w:hAnsi="Candara"/>
          <w:color w:val="000000"/>
          <w:sz w:val="21"/>
          <w:szCs w:val="21"/>
        </w:rPr>
        <w:t xml:space="preserve">Demonstrated capabilities in the </w:t>
      </w:r>
      <w:r w:rsidR="004179D3">
        <w:rPr>
          <w:rFonts w:ascii="Candara" w:hAnsi="Candara"/>
          <w:color w:val="000000"/>
          <w:sz w:val="21"/>
          <w:szCs w:val="21"/>
        </w:rPr>
        <w:t>areas</w:t>
      </w:r>
      <w:r w:rsidR="00C072B7" w:rsidRPr="009A4A73">
        <w:rPr>
          <w:rFonts w:ascii="Candara" w:hAnsi="Candara"/>
          <w:color w:val="000000"/>
          <w:sz w:val="21"/>
          <w:szCs w:val="21"/>
        </w:rPr>
        <w:t xml:space="preserve"> of </w:t>
      </w:r>
      <w:r w:rsidR="00FA5595">
        <w:rPr>
          <w:rFonts w:ascii="Candara" w:hAnsi="Candara"/>
          <w:color w:val="000000"/>
          <w:sz w:val="21"/>
          <w:szCs w:val="21"/>
        </w:rPr>
        <w:t>Administrative functions</w:t>
      </w:r>
      <w:r w:rsidR="00C072B7" w:rsidRPr="009A4A73">
        <w:rPr>
          <w:rFonts w:ascii="Candara" w:hAnsi="Candara"/>
          <w:color w:val="000000"/>
          <w:sz w:val="21"/>
          <w:szCs w:val="21"/>
        </w:rPr>
        <w:t xml:space="preserve">, reconciliation </w:t>
      </w:r>
      <w:r w:rsidR="00FA5595">
        <w:rPr>
          <w:rFonts w:ascii="Candara" w:hAnsi="Candara"/>
          <w:color w:val="000000"/>
          <w:sz w:val="21"/>
          <w:szCs w:val="21"/>
        </w:rPr>
        <w:t xml:space="preserve">of </w:t>
      </w:r>
      <w:r w:rsidR="00C072B7" w:rsidRPr="009A4A73">
        <w:rPr>
          <w:rFonts w:ascii="Candara" w:hAnsi="Candara"/>
          <w:color w:val="000000"/>
          <w:sz w:val="21"/>
          <w:szCs w:val="21"/>
        </w:rPr>
        <w:t>statements, creditors/debtors management, periodical books, billing, records, etc.</w:t>
      </w:r>
      <w:r w:rsidR="001A1C44" w:rsidRPr="00A56492">
        <w:rPr>
          <w:rFonts w:ascii="Candara" w:hAnsi="Candara" w:cs="Tahoma"/>
          <w:sz w:val="21"/>
          <w:szCs w:val="21"/>
          <w:lang w:val="en-US"/>
        </w:rPr>
        <w:t>Adept at account management processes with demonst</w:t>
      </w:r>
      <w:r w:rsidR="004179D3">
        <w:rPr>
          <w:rFonts w:ascii="Candara" w:hAnsi="Candara" w:cs="Tahoma"/>
          <w:sz w:val="21"/>
          <w:szCs w:val="21"/>
          <w:lang w:val="en-US"/>
        </w:rPr>
        <w:t>rated compliance with statutory requirements.</w:t>
      </w:r>
      <w:r w:rsidR="00FA5595">
        <w:rPr>
          <w:rFonts w:ascii="Candara" w:hAnsi="Candara" w:cs="Candara"/>
          <w:sz w:val="21"/>
          <w:szCs w:val="21"/>
          <w:lang w:val="en-US"/>
        </w:rPr>
        <w:t xml:space="preserve"> Also</w:t>
      </w:r>
      <w:r w:rsidR="008517B6" w:rsidRPr="0095137F">
        <w:rPr>
          <w:rFonts w:ascii="Candara" w:hAnsi="Candara" w:cs="Candara"/>
          <w:sz w:val="21"/>
          <w:szCs w:val="21"/>
        </w:rPr>
        <w:t xml:space="preserve"> handling, recording, monitoring and classifying large volumes of data using various accounting and processing computerized packages.</w:t>
      </w:r>
    </w:p>
    <w:p w:rsidR="00C072B7" w:rsidRPr="008517B6" w:rsidRDefault="00C072B7" w:rsidP="00C072B7">
      <w:pPr>
        <w:pStyle w:val="ListParagraph"/>
        <w:ind w:left="360"/>
        <w:jc w:val="both"/>
        <w:rPr>
          <w:rFonts w:ascii="Candara" w:hAnsi="Candara"/>
          <w:color w:val="000000"/>
          <w:sz w:val="10"/>
          <w:szCs w:val="6"/>
        </w:rPr>
      </w:pPr>
    </w:p>
    <w:p w:rsidR="00351569" w:rsidRDefault="00351569" w:rsidP="0095137F">
      <w:pPr>
        <w:jc w:val="both"/>
        <w:rPr>
          <w:rFonts w:ascii="Candara" w:hAnsi="Candara" w:cs="Candara"/>
          <w:sz w:val="21"/>
          <w:szCs w:val="21"/>
        </w:rPr>
      </w:pPr>
    </w:p>
    <w:p w:rsidR="00351569" w:rsidRPr="0095137F" w:rsidRDefault="00351569" w:rsidP="0095137F">
      <w:pPr>
        <w:jc w:val="both"/>
        <w:rPr>
          <w:rFonts w:ascii="Candara" w:hAnsi="Candara" w:cs="Candara"/>
          <w:sz w:val="21"/>
          <w:szCs w:val="21"/>
        </w:rPr>
      </w:pPr>
    </w:p>
    <w:p w:rsidR="00A56492" w:rsidRPr="00284C98" w:rsidRDefault="00A56492" w:rsidP="00A56492">
      <w:pPr>
        <w:spacing w:line="264" w:lineRule="auto"/>
        <w:jc w:val="both"/>
        <w:rPr>
          <w:rFonts w:ascii="Candara" w:hAnsi="Candara" w:cs="Tahoma"/>
          <w:sz w:val="8"/>
          <w:szCs w:val="8"/>
        </w:rPr>
      </w:pPr>
    </w:p>
    <w:p w:rsidR="00A56492" w:rsidRPr="00284C98" w:rsidRDefault="00A56492" w:rsidP="00A56492">
      <w:pPr>
        <w:widowControl w:val="0"/>
        <w:pBdr>
          <w:top w:val="dotted" w:sz="4" w:space="1" w:color="000000"/>
          <w:bottom w:val="dotted" w:sz="4" w:space="1" w:color="000000"/>
        </w:pBdr>
        <w:spacing w:line="264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  <w:r w:rsidRPr="00284C98">
        <w:rPr>
          <w:rFonts w:ascii="Candara" w:hAnsi="Candara" w:cs="Tahoma"/>
          <w:b/>
          <w:smallCaps/>
          <w:spacing w:val="40"/>
          <w:szCs w:val="21"/>
        </w:rPr>
        <w:t>Core Competencies</w:t>
      </w:r>
    </w:p>
    <w:p w:rsidR="00A56492" w:rsidRPr="00284C98" w:rsidRDefault="00A56492" w:rsidP="00A56492">
      <w:pPr>
        <w:spacing w:line="264" w:lineRule="auto"/>
        <w:jc w:val="both"/>
        <w:outlineLvl w:val="0"/>
        <w:rPr>
          <w:rFonts w:ascii="Candara" w:hAnsi="Candara" w:cs="Tahoma"/>
          <w:sz w:val="8"/>
          <w:szCs w:val="8"/>
        </w:rPr>
      </w:pPr>
    </w:p>
    <w:p w:rsidR="00A56492" w:rsidRPr="00284C98" w:rsidRDefault="00A56492" w:rsidP="00A56492">
      <w:pPr>
        <w:numPr>
          <w:ilvl w:val="0"/>
          <w:numId w:val="1"/>
        </w:numPr>
        <w:spacing w:line="264" w:lineRule="auto"/>
        <w:jc w:val="both"/>
        <w:outlineLvl w:val="0"/>
        <w:rPr>
          <w:rFonts w:ascii="Candara" w:hAnsi="Candara" w:cs="Tahoma"/>
          <w:sz w:val="21"/>
          <w:szCs w:val="21"/>
        </w:rPr>
        <w:sectPr w:rsidR="00A56492" w:rsidRPr="00284C98" w:rsidSect="00EE5D45">
          <w:type w:val="continuous"/>
          <w:pgSz w:w="11909" w:h="16834" w:code="9"/>
          <w:pgMar w:top="1008" w:right="1008" w:bottom="1008" w:left="1008" w:header="426" w:footer="425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064"/>
      </w:tblGrid>
      <w:tr w:rsidR="006F5C2F" w:rsidTr="00D82F6F">
        <w:tc>
          <w:tcPr>
            <w:tcW w:w="5495" w:type="dxa"/>
          </w:tcPr>
          <w:p w:rsidR="006F5C2F" w:rsidRPr="006F5C2F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</w:pPr>
            <w:r w:rsidRPr="006F5C2F"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  <w:t xml:space="preserve">International Accounting Standards </w:t>
            </w:r>
          </w:p>
          <w:p w:rsidR="00FD3A67" w:rsidRPr="006F5C2F" w:rsidRDefault="006F5C2F" w:rsidP="00FD3A67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>
              <w:rPr>
                <w:rFonts w:ascii="Candara" w:hAnsi="Candara" w:cs="Tahoma"/>
                <w:sz w:val="21"/>
                <w:szCs w:val="21"/>
              </w:rPr>
              <w:t>Taxation</w:t>
            </w:r>
            <w:r w:rsidR="00FD3A67">
              <w:rPr>
                <w:rFonts w:ascii="Candara" w:hAnsi="Candara" w:cs="Tahoma"/>
                <w:sz w:val="21"/>
                <w:szCs w:val="21"/>
              </w:rPr>
              <w:t>&amp;</w:t>
            </w:r>
            <w:r w:rsidR="00FD3A67" w:rsidRPr="006F5C2F">
              <w:rPr>
                <w:rFonts w:ascii="Candara" w:hAnsi="Candara" w:cs="Tahoma"/>
                <w:sz w:val="21"/>
                <w:szCs w:val="21"/>
              </w:rPr>
              <w:t xml:space="preserve">Statutory Compliance </w:t>
            </w:r>
          </w:p>
          <w:p w:rsidR="006F5C2F" w:rsidRPr="006F5C2F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6F5C2F">
              <w:rPr>
                <w:rFonts w:ascii="Candara" w:hAnsi="Candara" w:cs="Tahoma"/>
                <w:sz w:val="21"/>
                <w:szCs w:val="21"/>
              </w:rPr>
              <w:t xml:space="preserve">Account Finalization </w:t>
            </w:r>
          </w:p>
          <w:p w:rsidR="006F5C2F" w:rsidRPr="006F5C2F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6F5C2F">
              <w:rPr>
                <w:rFonts w:ascii="Candara" w:hAnsi="Candara" w:cs="Tahoma"/>
                <w:sz w:val="21"/>
                <w:szCs w:val="21"/>
              </w:rPr>
              <w:t xml:space="preserve">Cash </w:t>
            </w:r>
            <w:r w:rsidR="00BE4E80" w:rsidRPr="00BE4E80">
              <w:rPr>
                <w:rFonts w:ascii="Candara" w:hAnsi="Candara" w:cs="Tahoma"/>
                <w:sz w:val="21"/>
                <w:szCs w:val="21"/>
              </w:rPr>
              <w:t>&amp; Fund Flow Management</w:t>
            </w:r>
          </w:p>
          <w:p w:rsidR="00BE4E80" w:rsidRDefault="00BE4E80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BE4E80">
              <w:rPr>
                <w:rFonts w:ascii="Candara" w:hAnsi="Candara" w:cs="Tahoma"/>
                <w:sz w:val="21"/>
                <w:szCs w:val="21"/>
              </w:rPr>
              <w:t xml:space="preserve">Payments &amp; Disbursements </w:t>
            </w:r>
          </w:p>
          <w:p w:rsidR="006F5C2F" w:rsidRPr="003931DC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3931DC">
              <w:rPr>
                <w:rFonts w:ascii="Candara" w:hAnsi="Candara" w:cs="Tahoma"/>
                <w:sz w:val="21"/>
                <w:szCs w:val="21"/>
              </w:rPr>
              <w:t xml:space="preserve">Audit Management </w:t>
            </w:r>
          </w:p>
          <w:p w:rsidR="00BE4E80" w:rsidRPr="00FA5595" w:rsidRDefault="006F5C2F" w:rsidP="00BE4E80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</w:pPr>
            <w:r w:rsidRPr="00BE4E80">
              <w:rPr>
                <w:rFonts w:ascii="Candara" w:hAnsi="Candara" w:cs="Tahoma"/>
                <w:sz w:val="21"/>
                <w:szCs w:val="21"/>
              </w:rPr>
              <w:t xml:space="preserve">Administration/ERP </w:t>
            </w:r>
          </w:p>
          <w:p w:rsidR="00FA5595" w:rsidRDefault="00FA5595" w:rsidP="00212DD6">
            <w:pPr>
              <w:spacing w:line="264" w:lineRule="auto"/>
              <w:ind w:left="360"/>
              <w:outlineLvl w:val="0"/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</w:pPr>
          </w:p>
        </w:tc>
        <w:tc>
          <w:tcPr>
            <w:tcW w:w="5496" w:type="dxa"/>
          </w:tcPr>
          <w:p w:rsidR="006F5C2F" w:rsidRPr="002771A0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5E7AD4">
              <w:rPr>
                <w:rFonts w:ascii="Candara" w:hAnsi="Candara" w:cs="Candara"/>
                <w:sz w:val="21"/>
                <w:szCs w:val="21"/>
              </w:rPr>
              <w:t>Receivables/Payables Management</w:t>
            </w:r>
          </w:p>
          <w:p w:rsidR="006F5C2F" w:rsidRPr="00284C98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5E7AD4"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  <w:t>Bank Reconciliation</w:t>
            </w:r>
          </w:p>
          <w:p w:rsidR="006F5C2F" w:rsidRPr="00284C98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 w:rsidRPr="00E771F5">
              <w:rPr>
                <w:rFonts w:ascii="Candara" w:hAnsi="Candara" w:cs="Tahoma"/>
                <w:sz w:val="21"/>
                <w:szCs w:val="21"/>
              </w:rPr>
              <w:t>Credit Control</w:t>
            </w:r>
          </w:p>
          <w:p w:rsidR="006F5C2F" w:rsidRPr="00B909DE" w:rsidRDefault="006F5C2F" w:rsidP="006F5C2F">
            <w:pPr>
              <w:numPr>
                <w:ilvl w:val="0"/>
                <w:numId w:val="1"/>
              </w:numPr>
              <w:spacing w:line="264" w:lineRule="auto"/>
              <w:outlineLvl w:val="0"/>
              <w:rPr>
                <w:rFonts w:ascii="Candara" w:hAnsi="Candara" w:cs="Tahoma"/>
                <w:sz w:val="21"/>
                <w:szCs w:val="21"/>
              </w:rPr>
            </w:pPr>
            <w:r>
              <w:rPr>
                <w:rFonts w:ascii="Candara" w:hAnsi="Candara" w:cs="Tahoma"/>
                <w:sz w:val="21"/>
                <w:szCs w:val="21"/>
              </w:rPr>
              <w:t xml:space="preserve">Documentation/MIS </w:t>
            </w:r>
          </w:p>
          <w:p w:rsidR="006F5C2F" w:rsidRDefault="006F5C2F" w:rsidP="00FA5595">
            <w:pPr>
              <w:spacing w:line="252" w:lineRule="auto"/>
              <w:ind w:left="360"/>
              <w:outlineLvl w:val="0"/>
              <w:rPr>
                <w:rFonts w:ascii="Candara" w:hAnsi="Candara" w:cs="Candara"/>
                <w:bCs/>
                <w:iCs/>
                <w:sz w:val="21"/>
                <w:szCs w:val="21"/>
                <w:lang w:val="en-IN"/>
              </w:rPr>
            </w:pPr>
          </w:p>
        </w:tc>
      </w:tr>
    </w:tbl>
    <w:p w:rsidR="008517B6" w:rsidRPr="008517B6" w:rsidRDefault="008517B6" w:rsidP="008517B6">
      <w:pPr>
        <w:rPr>
          <w:sz w:val="8"/>
        </w:rPr>
      </w:pPr>
    </w:p>
    <w:p w:rsidR="008517B6" w:rsidRPr="008517B6" w:rsidRDefault="008517B6" w:rsidP="006F5C2F">
      <w:pPr>
        <w:spacing w:line="264" w:lineRule="auto"/>
        <w:jc w:val="both"/>
        <w:outlineLvl w:val="0"/>
        <w:rPr>
          <w:rFonts w:ascii="Candara" w:hAnsi="Candara" w:cs="Candara"/>
          <w:bCs/>
          <w:iCs/>
          <w:sz w:val="8"/>
          <w:szCs w:val="21"/>
          <w:lang w:val="en-IN"/>
        </w:rPr>
      </w:pPr>
    </w:p>
    <w:p w:rsidR="007E3BA2" w:rsidRPr="00284C98" w:rsidRDefault="007E3BA2" w:rsidP="007E3BA2">
      <w:pPr>
        <w:widowControl w:val="0"/>
        <w:pBdr>
          <w:top w:val="dotted" w:sz="4" w:space="3" w:color="000000"/>
          <w:bottom w:val="dotted" w:sz="4" w:space="1" w:color="000000"/>
        </w:pBdr>
        <w:spacing w:line="252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  <w:r w:rsidRPr="00284C98">
        <w:rPr>
          <w:rFonts w:ascii="Candara" w:hAnsi="Candara" w:cs="Tahoma"/>
          <w:b/>
          <w:smallCaps/>
          <w:spacing w:val="40"/>
          <w:szCs w:val="21"/>
        </w:rPr>
        <w:t>Professional Experience</w:t>
      </w:r>
    </w:p>
    <w:p w:rsidR="007E3BA2" w:rsidRDefault="007E3BA2" w:rsidP="007E3BA2">
      <w:pPr>
        <w:spacing w:line="252" w:lineRule="auto"/>
        <w:jc w:val="both"/>
        <w:outlineLvl w:val="0"/>
        <w:rPr>
          <w:rFonts w:ascii="Candara" w:hAnsi="Candara" w:cs="Tahoma"/>
          <w:b/>
          <w:sz w:val="8"/>
          <w:szCs w:val="8"/>
        </w:rPr>
      </w:pPr>
    </w:p>
    <w:p w:rsidR="007814FA" w:rsidRDefault="00FA5595" w:rsidP="007814FA">
      <w:pPr>
        <w:shd w:val="clear" w:color="auto" w:fill="D9D9D9"/>
        <w:spacing w:line="252" w:lineRule="auto"/>
        <w:jc w:val="center"/>
        <w:outlineLvl w:val="0"/>
        <w:rPr>
          <w:lang w:val="en-US"/>
        </w:rPr>
      </w:pPr>
      <w:r>
        <w:rPr>
          <w:rFonts w:ascii="Candara" w:hAnsi="Candara" w:cs="Tahoma"/>
          <w:b/>
          <w:sz w:val="21"/>
          <w:szCs w:val="21"/>
          <w:lang w:val="en-US"/>
        </w:rPr>
        <w:t xml:space="preserve">April </w:t>
      </w:r>
      <w:r w:rsidR="007814FA" w:rsidRPr="007814FA">
        <w:rPr>
          <w:rFonts w:ascii="Candara" w:hAnsi="Candara" w:cs="Tahoma"/>
          <w:b/>
          <w:sz w:val="21"/>
          <w:szCs w:val="21"/>
          <w:lang w:val="en-US"/>
        </w:rPr>
        <w:t>201</w:t>
      </w:r>
      <w:r>
        <w:rPr>
          <w:rFonts w:ascii="Candara" w:hAnsi="Candara" w:cs="Tahoma"/>
          <w:b/>
          <w:sz w:val="21"/>
          <w:szCs w:val="21"/>
          <w:lang w:val="en-US"/>
        </w:rPr>
        <w:t>7</w:t>
      </w:r>
      <w:r w:rsidR="007E3BA2" w:rsidRPr="00B91469">
        <w:rPr>
          <w:rFonts w:ascii="Candara" w:hAnsi="Candara" w:cs="Tahoma"/>
          <w:b/>
          <w:sz w:val="21"/>
          <w:szCs w:val="21"/>
        </w:rPr>
        <w:t xml:space="preserve">– </w:t>
      </w:r>
      <w:r w:rsidR="007E3BA2">
        <w:rPr>
          <w:rFonts w:ascii="Candara" w:hAnsi="Candara" w:cs="Tahoma"/>
          <w:b/>
          <w:sz w:val="21"/>
          <w:szCs w:val="21"/>
        </w:rPr>
        <w:t>present</w:t>
      </w:r>
      <w:r w:rsidR="007E3BA2" w:rsidRPr="00284C98">
        <w:rPr>
          <w:rFonts w:ascii="Candara" w:hAnsi="Candara" w:cs="Tahoma"/>
          <w:b/>
          <w:sz w:val="21"/>
          <w:szCs w:val="21"/>
        </w:rPr>
        <w:t xml:space="preserve">: </w:t>
      </w:r>
      <w:r>
        <w:rPr>
          <w:rFonts w:ascii="Candara" w:hAnsi="Candara" w:cs="Tahoma"/>
          <w:b/>
          <w:sz w:val="21"/>
          <w:szCs w:val="21"/>
        </w:rPr>
        <w:t>AutoLube Group</w:t>
      </w:r>
      <w:r w:rsidR="007814FA" w:rsidRPr="007814FA">
        <w:rPr>
          <w:rFonts w:ascii="Candara" w:hAnsi="Candara" w:cs="Tahoma"/>
          <w:b/>
          <w:sz w:val="21"/>
          <w:szCs w:val="21"/>
          <w:lang w:val="en-US"/>
        </w:rPr>
        <w:t xml:space="preserve"> – </w:t>
      </w:r>
      <w:r>
        <w:rPr>
          <w:rFonts w:ascii="Candara" w:hAnsi="Candara" w:cs="Tahoma"/>
          <w:b/>
          <w:sz w:val="21"/>
          <w:szCs w:val="21"/>
          <w:lang w:val="en-US"/>
        </w:rPr>
        <w:t xml:space="preserve">Colombo Sri Lanka </w:t>
      </w:r>
      <w:r w:rsidR="007814FA" w:rsidRPr="007814FA">
        <w:rPr>
          <w:rFonts w:ascii="Candara" w:hAnsi="Candara" w:cs="Tahoma"/>
          <w:b/>
          <w:sz w:val="21"/>
          <w:szCs w:val="21"/>
          <w:lang w:val="en-US"/>
        </w:rPr>
        <w:t xml:space="preserve">( A leading </w:t>
      </w:r>
      <w:r>
        <w:rPr>
          <w:rFonts w:ascii="Candara" w:hAnsi="Candara" w:cs="Tahoma"/>
          <w:b/>
          <w:sz w:val="21"/>
          <w:szCs w:val="21"/>
          <w:lang w:val="en-US"/>
        </w:rPr>
        <w:t xml:space="preserve">Auto Accerssory dealer </w:t>
      </w:r>
      <w:r w:rsidR="007814FA" w:rsidRPr="007814FA">
        <w:rPr>
          <w:rFonts w:ascii="Candara" w:hAnsi="Candara" w:cs="Tahoma"/>
          <w:b/>
          <w:sz w:val="21"/>
          <w:szCs w:val="21"/>
          <w:lang w:val="en-US"/>
        </w:rPr>
        <w:t xml:space="preserve">in </w:t>
      </w:r>
      <w:r>
        <w:rPr>
          <w:rFonts w:ascii="Candara" w:hAnsi="Candara" w:cs="Tahoma"/>
          <w:b/>
          <w:sz w:val="21"/>
          <w:szCs w:val="21"/>
          <w:lang w:val="en-US"/>
        </w:rPr>
        <w:t>Colombo</w:t>
      </w:r>
      <w:r w:rsidR="007814FA" w:rsidRPr="007814FA">
        <w:rPr>
          <w:rFonts w:ascii="Candara" w:hAnsi="Candara" w:cs="Tahoma"/>
          <w:b/>
          <w:sz w:val="21"/>
          <w:szCs w:val="21"/>
          <w:lang w:val="en-US"/>
        </w:rPr>
        <w:t>)</w:t>
      </w:r>
    </w:p>
    <w:p w:rsidR="007E3BA2" w:rsidRPr="007814FA" w:rsidRDefault="004179D3" w:rsidP="00EF4D0A">
      <w:pPr>
        <w:shd w:val="clear" w:color="auto" w:fill="D9D9D9"/>
        <w:spacing w:line="252" w:lineRule="auto"/>
        <w:jc w:val="center"/>
        <w:outlineLvl w:val="0"/>
        <w:rPr>
          <w:rFonts w:ascii="Candara" w:hAnsi="Candara" w:cs="Tahoma"/>
          <w:b/>
          <w:sz w:val="21"/>
          <w:szCs w:val="21"/>
        </w:rPr>
      </w:pPr>
      <w:r>
        <w:rPr>
          <w:rFonts w:ascii="Candara" w:hAnsi="Candara" w:cs="Tahoma"/>
          <w:b/>
          <w:sz w:val="21"/>
          <w:szCs w:val="21"/>
          <w:lang w:val="en-US"/>
        </w:rPr>
        <w:t xml:space="preserve">Cashier Cum </w:t>
      </w:r>
      <w:r w:rsidR="00FA5595">
        <w:rPr>
          <w:rFonts w:ascii="Candara" w:hAnsi="Candara" w:cs="Tahoma"/>
          <w:b/>
          <w:sz w:val="21"/>
          <w:szCs w:val="21"/>
          <w:lang w:val="en-US"/>
        </w:rPr>
        <w:t>Accounts and Administrative Assistant</w:t>
      </w:r>
    </w:p>
    <w:p w:rsidR="007E3BA2" w:rsidRPr="00151731" w:rsidRDefault="007E3BA2" w:rsidP="007E3BA2">
      <w:pPr>
        <w:spacing w:line="252" w:lineRule="auto"/>
        <w:jc w:val="both"/>
        <w:outlineLvl w:val="0"/>
        <w:rPr>
          <w:rFonts w:ascii="Candara" w:hAnsi="Candara" w:cs="Tahoma"/>
          <w:b/>
          <w:sz w:val="8"/>
          <w:szCs w:val="8"/>
        </w:rPr>
      </w:pPr>
    </w:p>
    <w:p w:rsidR="00351569" w:rsidRDefault="00351569" w:rsidP="007E3BA2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</w:p>
    <w:p w:rsidR="007E3BA2" w:rsidRPr="00284C98" w:rsidRDefault="007E3BA2" w:rsidP="007E3BA2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>
        <w:rPr>
          <w:rFonts w:ascii="Candara" w:hAnsi="Candara" w:cs="Tahoma"/>
          <w:b/>
          <w:sz w:val="21"/>
          <w:szCs w:val="21"/>
        </w:rPr>
        <w:t>Major Accomplishments</w:t>
      </w:r>
      <w:r w:rsidRPr="00284C98">
        <w:rPr>
          <w:rFonts w:ascii="Candara" w:hAnsi="Candara" w:cs="Tahoma"/>
          <w:b/>
          <w:sz w:val="21"/>
          <w:szCs w:val="21"/>
        </w:rPr>
        <w:t>:</w:t>
      </w:r>
    </w:p>
    <w:p w:rsidR="004179D3" w:rsidRDefault="004179D3" w:rsidP="00A551D3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>
        <w:rPr>
          <w:rFonts w:ascii="Candara" w:hAnsi="Candara" w:cs="Tahoma"/>
          <w:iCs/>
          <w:sz w:val="21"/>
          <w:szCs w:val="21"/>
          <w:lang w:val="en-US"/>
        </w:rPr>
        <w:t>Receiving daily collections from Southern and Western Region sales team.</w:t>
      </w:r>
    </w:p>
    <w:p w:rsidR="004179D3" w:rsidRDefault="004179D3" w:rsidP="00A551D3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>
        <w:rPr>
          <w:rFonts w:ascii="Candara" w:hAnsi="Candara" w:cs="Tahoma"/>
          <w:iCs/>
          <w:sz w:val="21"/>
          <w:szCs w:val="21"/>
          <w:lang w:val="en-US"/>
        </w:rPr>
        <w:t>Reconcile collections with daily sales reports and documents.</w:t>
      </w:r>
    </w:p>
    <w:p w:rsidR="00A551D3" w:rsidRPr="0027126D" w:rsidRDefault="00A551D3" w:rsidP="00A551D3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 w:rsidRPr="0027126D">
        <w:rPr>
          <w:rFonts w:ascii="Candara" w:hAnsi="Candara" w:cs="Tahoma"/>
          <w:iCs/>
          <w:sz w:val="21"/>
          <w:szCs w:val="21"/>
          <w:lang w:val="en-US"/>
        </w:rPr>
        <w:t xml:space="preserve">Actively involved in maintaining appropriate documentation while ensuring precision, accuracy and compliance </w:t>
      </w:r>
      <w:r w:rsidR="0027126D" w:rsidRPr="0027126D">
        <w:rPr>
          <w:rFonts w:ascii="Candara" w:hAnsi="Candara" w:cs="Tahoma"/>
          <w:iCs/>
          <w:sz w:val="21"/>
          <w:szCs w:val="21"/>
          <w:lang w:val="en-US"/>
        </w:rPr>
        <w:t>with</w:t>
      </w:r>
      <w:r w:rsidRPr="0027126D">
        <w:rPr>
          <w:rFonts w:ascii="Candara" w:hAnsi="Candara" w:cs="Tahoma"/>
          <w:iCs/>
          <w:sz w:val="21"/>
          <w:szCs w:val="21"/>
          <w:lang w:val="en-US"/>
        </w:rPr>
        <w:t xml:space="preserve"> the accounting standards.</w:t>
      </w:r>
    </w:p>
    <w:p w:rsidR="00A551D3" w:rsidRPr="0027126D" w:rsidRDefault="00FA5595" w:rsidP="00A551D3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>
        <w:rPr>
          <w:rFonts w:ascii="Candara" w:hAnsi="Candara" w:cs="Tahoma"/>
          <w:iCs/>
          <w:sz w:val="21"/>
          <w:szCs w:val="21"/>
          <w:lang w:val="en-US"/>
        </w:rPr>
        <w:t>A</w:t>
      </w:r>
      <w:r w:rsidR="00A551D3" w:rsidRPr="0027126D">
        <w:rPr>
          <w:rFonts w:ascii="Candara" w:hAnsi="Candara" w:cs="Tahoma"/>
          <w:iCs/>
          <w:sz w:val="21"/>
          <w:szCs w:val="21"/>
          <w:lang w:val="en-US"/>
        </w:rPr>
        <w:t>dministrative abilities, insights and team approach to drive organizational improvements and implementation of best practices.</w:t>
      </w:r>
    </w:p>
    <w:p w:rsidR="007E3BA2" w:rsidRPr="00323456" w:rsidRDefault="007E3BA2" w:rsidP="007E3BA2">
      <w:pPr>
        <w:spacing w:line="252" w:lineRule="auto"/>
        <w:jc w:val="both"/>
        <w:outlineLvl w:val="0"/>
        <w:rPr>
          <w:rFonts w:ascii="Candara" w:hAnsi="Candara" w:cs="Tahoma"/>
          <w:sz w:val="4"/>
          <w:szCs w:val="4"/>
        </w:rPr>
      </w:pPr>
    </w:p>
    <w:p w:rsidR="007E3BA2" w:rsidRPr="00284C98" w:rsidRDefault="007E3BA2" w:rsidP="007E3BA2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 w:rsidRPr="00284C98">
        <w:rPr>
          <w:rFonts w:ascii="Candara" w:hAnsi="Candara" w:cs="Tahoma"/>
          <w:b/>
          <w:sz w:val="21"/>
          <w:szCs w:val="21"/>
        </w:rPr>
        <w:t xml:space="preserve"> Accountabilities:</w:t>
      </w:r>
    </w:p>
    <w:p w:rsidR="005E00C1" w:rsidRPr="00526E41" w:rsidRDefault="00835AF9" w:rsidP="005E00C1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 w:rsidRPr="00526E41">
        <w:rPr>
          <w:rFonts w:ascii="Candara" w:hAnsi="Candara" w:cs="Tahoma"/>
          <w:iCs/>
          <w:sz w:val="21"/>
          <w:szCs w:val="21"/>
          <w:lang w:val="en-US"/>
        </w:rPr>
        <w:t>Establish</w:t>
      </w:r>
      <w:r w:rsidR="00136A61" w:rsidRPr="00526E41">
        <w:rPr>
          <w:rFonts w:ascii="Candara" w:hAnsi="Candara" w:cs="Tahoma"/>
          <w:iCs/>
          <w:sz w:val="21"/>
          <w:szCs w:val="21"/>
          <w:lang w:val="en-US"/>
        </w:rPr>
        <w:t xml:space="preserve"> and maintain healthy </w:t>
      </w:r>
      <w:r w:rsidR="004179D3">
        <w:rPr>
          <w:rFonts w:ascii="Candara" w:hAnsi="Candara" w:cs="Tahoma"/>
          <w:iCs/>
          <w:sz w:val="21"/>
          <w:szCs w:val="21"/>
          <w:lang w:val="en-US"/>
        </w:rPr>
        <w:t>internal/</w:t>
      </w:r>
      <w:r w:rsidR="005E00C1" w:rsidRPr="00526E41">
        <w:rPr>
          <w:rFonts w:ascii="Candara" w:hAnsi="Candara" w:cs="Tahoma"/>
          <w:iCs/>
          <w:sz w:val="21"/>
          <w:szCs w:val="21"/>
          <w:lang w:val="en-US"/>
        </w:rPr>
        <w:t xml:space="preserve">external relationships with </w:t>
      </w:r>
      <w:r w:rsidR="004179D3">
        <w:rPr>
          <w:rFonts w:ascii="Candara" w:hAnsi="Candara" w:cs="Tahoma"/>
          <w:iCs/>
          <w:sz w:val="21"/>
          <w:szCs w:val="21"/>
          <w:lang w:val="en-US"/>
        </w:rPr>
        <w:t>the sales department and their team</w:t>
      </w:r>
      <w:r w:rsidR="00136A61" w:rsidRPr="00526E41">
        <w:rPr>
          <w:rFonts w:ascii="Candara" w:hAnsi="Candara" w:cs="Tahoma"/>
          <w:iCs/>
          <w:sz w:val="21"/>
          <w:szCs w:val="21"/>
          <w:lang w:val="en-US"/>
        </w:rPr>
        <w:t>.</w:t>
      </w:r>
    </w:p>
    <w:p w:rsidR="005E00C1" w:rsidRPr="00526E41" w:rsidRDefault="00136A61" w:rsidP="005E00C1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 w:rsidRPr="00526E41">
        <w:rPr>
          <w:rFonts w:ascii="Candara" w:hAnsi="Candara" w:cs="Tahoma"/>
          <w:iCs/>
          <w:sz w:val="21"/>
          <w:szCs w:val="21"/>
          <w:lang w:val="en-US"/>
        </w:rPr>
        <w:t xml:space="preserve">Accountable for </w:t>
      </w:r>
      <w:r w:rsidR="005E00C1" w:rsidRPr="00526E41">
        <w:rPr>
          <w:rFonts w:ascii="Candara" w:hAnsi="Candara" w:cs="Tahoma"/>
          <w:iCs/>
          <w:sz w:val="21"/>
          <w:szCs w:val="21"/>
          <w:lang w:val="en-US"/>
        </w:rPr>
        <w:t>day-to-day</w:t>
      </w:r>
      <w:r w:rsidR="00FA5595">
        <w:rPr>
          <w:rFonts w:ascii="Candara" w:hAnsi="Candara" w:cs="Tahoma"/>
          <w:iCs/>
          <w:sz w:val="21"/>
          <w:szCs w:val="21"/>
          <w:lang w:val="en-US"/>
        </w:rPr>
        <w:t xml:space="preserve"> business recording in the </w:t>
      </w:r>
      <w:r w:rsidR="005E00C1" w:rsidRPr="00526E41">
        <w:rPr>
          <w:rFonts w:ascii="Candara" w:hAnsi="Candara" w:cs="Tahoma"/>
          <w:iCs/>
          <w:sz w:val="21"/>
          <w:szCs w:val="21"/>
          <w:lang w:val="en-US"/>
        </w:rPr>
        <w:t>org</w:t>
      </w:r>
      <w:r w:rsidRPr="00526E41">
        <w:rPr>
          <w:rFonts w:ascii="Candara" w:hAnsi="Candara" w:cs="Tahoma"/>
          <w:iCs/>
          <w:sz w:val="21"/>
          <w:szCs w:val="21"/>
          <w:lang w:val="en-US"/>
        </w:rPr>
        <w:t>anisation, including cash flows and</w:t>
      </w:r>
      <w:r w:rsidR="005E00C1" w:rsidRPr="00526E41">
        <w:rPr>
          <w:rFonts w:ascii="Candara" w:hAnsi="Candara" w:cs="Tahoma"/>
          <w:iCs/>
          <w:sz w:val="21"/>
          <w:szCs w:val="21"/>
          <w:lang w:val="en-US"/>
        </w:rPr>
        <w:t xml:space="preserve"> bank balances</w:t>
      </w:r>
      <w:r w:rsidRPr="00526E41">
        <w:rPr>
          <w:rFonts w:ascii="Candara" w:hAnsi="Candara" w:cs="Tahoma"/>
          <w:iCs/>
          <w:sz w:val="21"/>
          <w:szCs w:val="21"/>
          <w:lang w:val="en-US"/>
        </w:rPr>
        <w:t>.</w:t>
      </w:r>
    </w:p>
    <w:p w:rsidR="005E00C1" w:rsidRPr="00526E41" w:rsidRDefault="005E00C1" w:rsidP="005E00C1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 w:rsidRPr="00526E41">
        <w:rPr>
          <w:rFonts w:ascii="Candara" w:hAnsi="Candara" w:cs="Tahoma"/>
          <w:iCs/>
          <w:sz w:val="21"/>
          <w:szCs w:val="21"/>
          <w:lang w:val="en-US"/>
        </w:rPr>
        <w:t>Responsible for</w:t>
      </w:r>
      <w:r w:rsidR="00FA5595">
        <w:rPr>
          <w:rFonts w:ascii="Candara" w:hAnsi="Candara" w:cs="Tahoma"/>
          <w:iCs/>
          <w:sz w:val="21"/>
          <w:szCs w:val="21"/>
          <w:lang w:val="en-US"/>
        </w:rPr>
        <w:t xml:space="preserve"> ensure the trans</w:t>
      </w:r>
      <w:r w:rsidRPr="00526E41">
        <w:rPr>
          <w:rFonts w:ascii="Candara" w:hAnsi="Candara" w:cs="Tahoma"/>
          <w:iCs/>
          <w:sz w:val="21"/>
          <w:szCs w:val="21"/>
          <w:lang w:val="en-US"/>
        </w:rPr>
        <w:t>actions are authorised, controlled and recorded.</w:t>
      </w:r>
    </w:p>
    <w:p w:rsidR="00FA5595" w:rsidRDefault="00FA5595" w:rsidP="004179D3">
      <w:pPr>
        <w:numPr>
          <w:ilvl w:val="0"/>
          <w:numId w:val="1"/>
        </w:numPr>
        <w:spacing w:line="252" w:lineRule="auto"/>
        <w:jc w:val="both"/>
        <w:rPr>
          <w:rFonts w:ascii="Candara" w:hAnsi="Candara" w:cs="Tahoma"/>
          <w:iCs/>
          <w:sz w:val="21"/>
          <w:szCs w:val="21"/>
          <w:lang w:val="en-US"/>
        </w:rPr>
      </w:pPr>
      <w:r>
        <w:rPr>
          <w:rFonts w:ascii="Candara" w:hAnsi="Candara" w:cs="Tahoma"/>
          <w:iCs/>
          <w:sz w:val="21"/>
          <w:szCs w:val="21"/>
          <w:lang w:val="en-US"/>
        </w:rPr>
        <w:t xml:space="preserve">Assisisting </w:t>
      </w:r>
      <w:r w:rsidR="00937692" w:rsidRPr="00526E41">
        <w:rPr>
          <w:rFonts w:ascii="Candara" w:hAnsi="Candara" w:cs="Tahoma"/>
          <w:iCs/>
          <w:sz w:val="21"/>
          <w:szCs w:val="21"/>
          <w:lang w:val="en-US"/>
        </w:rPr>
        <w:t>includes p</w:t>
      </w:r>
      <w:r w:rsidR="005E00C1" w:rsidRPr="00526E41">
        <w:rPr>
          <w:rFonts w:ascii="Candara" w:hAnsi="Candara" w:cs="Tahoma"/>
          <w:iCs/>
          <w:sz w:val="21"/>
          <w:szCs w:val="21"/>
          <w:lang w:val="en-US"/>
        </w:rPr>
        <w:t>reparing weekly, monthly and quarterly management reports</w:t>
      </w:r>
      <w:r w:rsidR="004179D3">
        <w:rPr>
          <w:rFonts w:ascii="Candara" w:hAnsi="Candara" w:cs="Tahoma"/>
          <w:iCs/>
          <w:sz w:val="21"/>
          <w:szCs w:val="21"/>
          <w:lang w:val="en-US"/>
        </w:rPr>
        <w:t xml:space="preserve">. </w:t>
      </w:r>
    </w:p>
    <w:p w:rsidR="00351569" w:rsidRPr="00526E41" w:rsidRDefault="00351569" w:rsidP="00351569">
      <w:pPr>
        <w:spacing w:line="252" w:lineRule="auto"/>
        <w:ind w:left="360"/>
        <w:jc w:val="both"/>
        <w:rPr>
          <w:rFonts w:ascii="Candara" w:hAnsi="Candara" w:cs="Tahoma"/>
          <w:iCs/>
          <w:sz w:val="21"/>
          <w:szCs w:val="21"/>
          <w:lang w:val="en-US"/>
        </w:rPr>
      </w:pPr>
    </w:p>
    <w:p w:rsidR="00802FC7" w:rsidRPr="00802FC7" w:rsidRDefault="00FA5595" w:rsidP="00FA5595">
      <w:pPr>
        <w:shd w:val="clear" w:color="auto" w:fill="D9D9D9"/>
        <w:spacing w:line="252" w:lineRule="auto"/>
        <w:jc w:val="center"/>
        <w:outlineLvl w:val="0"/>
        <w:rPr>
          <w:rFonts w:ascii="Candara" w:hAnsi="Candara" w:cs="Tahoma"/>
          <w:i/>
          <w:sz w:val="16"/>
          <w:szCs w:val="16"/>
        </w:rPr>
      </w:pPr>
      <w:r>
        <w:rPr>
          <w:rFonts w:ascii="Candara" w:hAnsi="Candara" w:cs="Tahoma"/>
          <w:b/>
          <w:sz w:val="21"/>
          <w:szCs w:val="21"/>
          <w:lang w:val="en-US"/>
        </w:rPr>
        <w:t>November 2016</w:t>
      </w:r>
      <w:r>
        <w:rPr>
          <w:rFonts w:ascii="Candara" w:hAnsi="Candara" w:cs="Tahoma"/>
          <w:b/>
          <w:sz w:val="21"/>
          <w:szCs w:val="21"/>
        </w:rPr>
        <w:t>–</w:t>
      </w:r>
      <w:r w:rsidR="005E00C1" w:rsidRPr="005E00C1">
        <w:rPr>
          <w:rFonts w:ascii="Candara" w:hAnsi="Candara" w:cs="Tahoma"/>
          <w:b/>
          <w:sz w:val="21"/>
          <w:szCs w:val="21"/>
          <w:lang w:val="en-US"/>
        </w:rPr>
        <w:t>M</w:t>
      </w:r>
      <w:r>
        <w:rPr>
          <w:rFonts w:ascii="Candara" w:hAnsi="Candara" w:cs="Tahoma"/>
          <w:b/>
          <w:sz w:val="21"/>
          <w:szCs w:val="21"/>
          <w:lang w:val="en-US"/>
        </w:rPr>
        <w:t>id April 2017</w:t>
      </w:r>
      <w:r w:rsidR="007E3BA2" w:rsidRPr="00284C98">
        <w:rPr>
          <w:rFonts w:ascii="Candara" w:hAnsi="Candara" w:cs="Tahoma"/>
          <w:b/>
          <w:sz w:val="21"/>
          <w:szCs w:val="21"/>
        </w:rPr>
        <w:t xml:space="preserve">: </w:t>
      </w:r>
      <w:r>
        <w:rPr>
          <w:rFonts w:ascii="Candara" w:hAnsi="Candara" w:cs="Tahoma"/>
          <w:b/>
          <w:sz w:val="21"/>
          <w:szCs w:val="21"/>
        </w:rPr>
        <w:t>Lanka Puthra Development Bank – Sri Lanka</w:t>
      </w:r>
    </w:p>
    <w:p w:rsidR="007E3BA2" w:rsidRPr="008A4E4C" w:rsidRDefault="00FA5595" w:rsidP="007E3BA2">
      <w:pPr>
        <w:shd w:val="clear" w:color="auto" w:fill="D9D9D9"/>
        <w:spacing w:line="252" w:lineRule="auto"/>
        <w:jc w:val="center"/>
        <w:outlineLvl w:val="0"/>
        <w:rPr>
          <w:rFonts w:ascii="Candara" w:hAnsi="Candara" w:cs="Tahoma"/>
          <w:b/>
          <w:sz w:val="21"/>
          <w:szCs w:val="21"/>
        </w:rPr>
      </w:pPr>
      <w:r>
        <w:rPr>
          <w:rFonts w:ascii="Candara" w:hAnsi="Candara" w:cs="Tahoma"/>
          <w:b/>
          <w:sz w:val="21"/>
          <w:szCs w:val="21"/>
          <w:lang w:val="en-US"/>
        </w:rPr>
        <w:t>Trainee</w:t>
      </w:r>
      <w:r w:rsidR="005E00C1" w:rsidRPr="005E00C1">
        <w:rPr>
          <w:rFonts w:ascii="Candara" w:hAnsi="Candara" w:cs="Tahoma"/>
          <w:b/>
          <w:sz w:val="21"/>
          <w:szCs w:val="21"/>
          <w:lang w:val="en-US"/>
        </w:rPr>
        <w:t xml:space="preserve"> Accounts</w:t>
      </w:r>
    </w:p>
    <w:p w:rsidR="007E3BA2" w:rsidRPr="00151731" w:rsidRDefault="007E3BA2" w:rsidP="007E3BA2">
      <w:pPr>
        <w:spacing w:line="252" w:lineRule="auto"/>
        <w:jc w:val="both"/>
        <w:outlineLvl w:val="0"/>
        <w:rPr>
          <w:rFonts w:ascii="Candara" w:hAnsi="Candara" w:cs="Tahoma"/>
          <w:b/>
          <w:sz w:val="8"/>
          <w:szCs w:val="8"/>
        </w:rPr>
      </w:pPr>
    </w:p>
    <w:p w:rsidR="007E3BA2" w:rsidRPr="00284C98" w:rsidRDefault="00FA5595" w:rsidP="007E3BA2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>
        <w:rPr>
          <w:rFonts w:ascii="Candara" w:hAnsi="Candara" w:cs="Candara"/>
          <w:iCs/>
          <w:sz w:val="21"/>
          <w:szCs w:val="21"/>
          <w:lang w:val="en-US"/>
        </w:rPr>
        <w:t>Key areas of Training</w:t>
      </w:r>
      <w:r w:rsidR="007E3BA2" w:rsidRPr="00284C98">
        <w:rPr>
          <w:rFonts w:ascii="Candara" w:hAnsi="Candara" w:cs="Tahoma"/>
          <w:b/>
          <w:sz w:val="21"/>
          <w:szCs w:val="21"/>
        </w:rPr>
        <w:t>:</w:t>
      </w:r>
    </w:p>
    <w:p w:rsidR="00DD668D" w:rsidRPr="004179D3" w:rsidRDefault="00DD668D" w:rsidP="00014D45">
      <w:pPr>
        <w:numPr>
          <w:ilvl w:val="0"/>
          <w:numId w:val="1"/>
        </w:num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 w:rsidRPr="00146695">
        <w:rPr>
          <w:rFonts w:ascii="Candara" w:hAnsi="Candara" w:cs="Candara"/>
          <w:b/>
          <w:bCs/>
          <w:iCs/>
          <w:sz w:val="21"/>
          <w:szCs w:val="21"/>
        </w:rPr>
        <w:t>Bank Telle</w:t>
      </w:r>
      <w:r>
        <w:rPr>
          <w:rFonts w:ascii="Candara" w:hAnsi="Candara" w:cs="Candara"/>
          <w:iCs/>
          <w:sz w:val="21"/>
          <w:szCs w:val="21"/>
        </w:rPr>
        <w:t>r  - Cash</w:t>
      </w:r>
      <w:r w:rsidR="004179D3">
        <w:rPr>
          <w:rFonts w:ascii="Candara" w:hAnsi="Candara" w:cs="Candara"/>
          <w:iCs/>
          <w:sz w:val="21"/>
          <w:szCs w:val="21"/>
        </w:rPr>
        <w:t>/Cheque</w:t>
      </w:r>
      <w:r>
        <w:rPr>
          <w:rFonts w:ascii="Candara" w:hAnsi="Candara" w:cs="Candara"/>
          <w:iCs/>
          <w:sz w:val="21"/>
          <w:szCs w:val="21"/>
        </w:rPr>
        <w:t xml:space="preserve"> Handling, </w:t>
      </w:r>
      <w:r w:rsidR="00CC1CBF">
        <w:rPr>
          <w:rFonts w:ascii="Candara" w:hAnsi="Candara" w:cs="Candara"/>
          <w:iCs/>
          <w:sz w:val="21"/>
          <w:szCs w:val="21"/>
        </w:rPr>
        <w:t>Customer Service.</w:t>
      </w:r>
    </w:p>
    <w:p w:rsidR="004179D3" w:rsidRPr="00CC1CBF" w:rsidRDefault="004179D3" w:rsidP="004179D3">
      <w:pPr>
        <w:spacing w:line="252" w:lineRule="auto"/>
        <w:ind w:left="360"/>
        <w:jc w:val="both"/>
        <w:outlineLvl w:val="0"/>
        <w:rPr>
          <w:rFonts w:ascii="Candara" w:hAnsi="Candara" w:cs="Tahoma"/>
          <w:b/>
          <w:sz w:val="21"/>
          <w:szCs w:val="21"/>
        </w:rPr>
      </w:pPr>
    </w:p>
    <w:p w:rsidR="004179D3" w:rsidRDefault="004179D3" w:rsidP="004179D3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  <w:sz w:val="20"/>
          <w:szCs w:val="20"/>
        </w:rPr>
      </w:pPr>
      <w:r w:rsidRPr="00D0708D">
        <w:rPr>
          <w:rFonts w:ascii="Arial" w:hAnsi="Arial" w:cs="Arial"/>
          <w:b/>
          <w:bCs/>
          <w:color w:val="333333"/>
          <w:sz w:val="20"/>
          <w:szCs w:val="20"/>
        </w:rPr>
        <w:t xml:space="preserve">Cash Handling </w:t>
      </w:r>
      <w:r w:rsidRPr="00D0708D">
        <w:rPr>
          <w:rFonts w:ascii="Arial" w:hAnsi="Arial" w:cs="Arial"/>
          <w:color w:val="333333"/>
          <w:sz w:val="20"/>
          <w:szCs w:val="20"/>
        </w:rPr>
        <w:t>: Accurate</w:t>
      </w:r>
      <w:r>
        <w:rPr>
          <w:rFonts w:ascii="Arial" w:hAnsi="Arial" w:cs="Arial"/>
          <w:color w:val="333333"/>
          <w:sz w:val="20"/>
          <w:szCs w:val="20"/>
        </w:rPr>
        <w:t>ly process customer cash, chequedisbursement after thorough verification</w:t>
      </w:r>
      <w:r w:rsidRPr="00D0708D">
        <w:rPr>
          <w:rFonts w:ascii="Arial" w:hAnsi="Arial" w:cs="Arial"/>
          <w:color w:val="333333"/>
          <w:sz w:val="20"/>
          <w:szCs w:val="20"/>
        </w:rPr>
        <w:t>, and statement transactions, with a balanced or reconciled drawer.</w:t>
      </w:r>
    </w:p>
    <w:p w:rsidR="004179D3" w:rsidRPr="00CC1CBF" w:rsidRDefault="004179D3" w:rsidP="004179D3">
      <w:pPr>
        <w:pStyle w:val="ListParagraph"/>
        <w:ind w:left="1080"/>
        <w:rPr>
          <w:rFonts w:ascii="Arial" w:hAnsi="Arial" w:cs="Arial"/>
          <w:color w:val="333333"/>
          <w:sz w:val="20"/>
          <w:szCs w:val="20"/>
        </w:rPr>
      </w:pPr>
    </w:p>
    <w:p w:rsidR="004179D3" w:rsidRDefault="004179D3" w:rsidP="004179D3">
      <w:pPr>
        <w:numPr>
          <w:ilvl w:val="0"/>
          <w:numId w:val="42"/>
        </w:numPr>
        <w:rPr>
          <w:rFonts w:ascii="Arial" w:hAnsi="Arial" w:cs="Arial"/>
          <w:color w:val="333333"/>
          <w:sz w:val="20"/>
          <w:szCs w:val="20"/>
        </w:rPr>
      </w:pPr>
      <w:r w:rsidRPr="00D0708D">
        <w:rPr>
          <w:rFonts w:ascii="Arial" w:hAnsi="Arial" w:cs="Arial"/>
          <w:b/>
          <w:bCs/>
          <w:color w:val="333333"/>
          <w:sz w:val="20"/>
          <w:szCs w:val="20"/>
        </w:rPr>
        <w:t xml:space="preserve">Customer Service </w:t>
      </w:r>
      <w:r w:rsidRPr="00D0708D">
        <w:rPr>
          <w:rFonts w:ascii="Arial" w:hAnsi="Arial" w:cs="Arial"/>
          <w:color w:val="333333"/>
          <w:sz w:val="20"/>
          <w:szCs w:val="20"/>
        </w:rPr>
        <w:t>: Greet</w:t>
      </w:r>
      <w:r>
        <w:rPr>
          <w:rFonts w:ascii="Arial" w:hAnsi="Arial" w:cs="Arial"/>
          <w:color w:val="333333"/>
          <w:sz w:val="20"/>
          <w:szCs w:val="20"/>
        </w:rPr>
        <w:t>, service</w:t>
      </w:r>
      <w:r w:rsidRPr="00D0708D">
        <w:rPr>
          <w:rFonts w:ascii="Arial" w:hAnsi="Arial" w:cs="Arial"/>
          <w:color w:val="333333"/>
          <w:sz w:val="20"/>
          <w:szCs w:val="20"/>
        </w:rPr>
        <w:t xml:space="preserve"> and guide customers in a friendly and professional manner. Communicate existing and new </w:t>
      </w:r>
      <w:r>
        <w:rPr>
          <w:rFonts w:ascii="Arial" w:hAnsi="Arial" w:cs="Arial"/>
          <w:color w:val="333333"/>
          <w:sz w:val="20"/>
          <w:szCs w:val="20"/>
        </w:rPr>
        <w:t>products/services of the bank</w:t>
      </w:r>
      <w:r w:rsidRPr="00D0708D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4179D3" w:rsidRPr="00D0708D" w:rsidRDefault="004179D3" w:rsidP="004179D3">
      <w:pPr>
        <w:ind w:left="1080"/>
        <w:rPr>
          <w:rFonts w:ascii="Arial" w:hAnsi="Arial" w:cs="Arial"/>
          <w:color w:val="333333"/>
          <w:sz w:val="20"/>
          <w:szCs w:val="20"/>
        </w:rPr>
      </w:pPr>
    </w:p>
    <w:p w:rsidR="004179D3" w:rsidRDefault="004179D3" w:rsidP="004179D3">
      <w:pPr>
        <w:numPr>
          <w:ilvl w:val="0"/>
          <w:numId w:val="42"/>
        </w:numPr>
        <w:rPr>
          <w:rFonts w:ascii="Arial" w:hAnsi="Arial" w:cs="Arial"/>
          <w:color w:val="333333"/>
          <w:sz w:val="20"/>
          <w:szCs w:val="20"/>
        </w:rPr>
      </w:pPr>
      <w:r w:rsidRPr="00146695">
        <w:rPr>
          <w:rFonts w:ascii="Arial" w:hAnsi="Arial" w:cs="Arial"/>
          <w:b/>
          <w:bCs/>
          <w:color w:val="333333"/>
          <w:sz w:val="20"/>
          <w:szCs w:val="20"/>
        </w:rPr>
        <w:t>Electronic Funds Transfers</w:t>
      </w:r>
      <w:r>
        <w:rPr>
          <w:rFonts w:ascii="Arial" w:hAnsi="Arial" w:cs="Arial"/>
          <w:color w:val="333333"/>
          <w:sz w:val="20"/>
          <w:szCs w:val="20"/>
        </w:rPr>
        <w:t xml:space="preserve"> : Process recurring and daily electronic transactions. Track and communicate wire transfers for business and personal customers.</w:t>
      </w:r>
    </w:p>
    <w:p w:rsidR="004179D3" w:rsidRDefault="004179D3" w:rsidP="004179D3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4179D3" w:rsidRDefault="004179D3" w:rsidP="004179D3">
      <w:pPr>
        <w:numPr>
          <w:ilvl w:val="0"/>
          <w:numId w:val="4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Open/Close checking and saving accounts.</w:t>
      </w:r>
    </w:p>
    <w:p w:rsidR="004179D3" w:rsidRDefault="004179D3" w:rsidP="004179D3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4179D3" w:rsidRDefault="004179D3" w:rsidP="004179D3">
      <w:pPr>
        <w:numPr>
          <w:ilvl w:val="0"/>
          <w:numId w:val="4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Daily realtime and batch posting to the data base.</w:t>
      </w:r>
    </w:p>
    <w:p w:rsidR="004179D3" w:rsidRDefault="004179D3" w:rsidP="004179D3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</w:p>
    <w:p w:rsidR="004179D3" w:rsidRPr="004179D3" w:rsidRDefault="004179D3" w:rsidP="004179D3">
      <w:p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</w:p>
    <w:p w:rsidR="004179D3" w:rsidRPr="00D0708D" w:rsidRDefault="004179D3" w:rsidP="00014D45">
      <w:pPr>
        <w:numPr>
          <w:ilvl w:val="0"/>
          <w:numId w:val="1"/>
        </w:numPr>
        <w:spacing w:line="252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 w:rsidRPr="00146695">
        <w:rPr>
          <w:rFonts w:ascii="Candara" w:hAnsi="Candara" w:cs="Candara"/>
          <w:b/>
          <w:bCs/>
          <w:iCs/>
          <w:sz w:val="21"/>
          <w:szCs w:val="21"/>
          <w:lang w:val="en-US"/>
        </w:rPr>
        <w:t>Credit Department</w:t>
      </w:r>
      <w:r w:rsidRPr="00FA5595">
        <w:rPr>
          <w:rFonts w:ascii="Candara" w:hAnsi="Candara" w:cs="Candara"/>
          <w:iCs/>
          <w:sz w:val="21"/>
          <w:szCs w:val="21"/>
          <w:lang w:val="en-US"/>
        </w:rPr>
        <w:t xml:space="preserve"> – Daily reconciling the Ledger, Collection process, Teller/Cashier, Loan appraisal/approvals and Recovery procedures</w:t>
      </w:r>
      <w:r>
        <w:rPr>
          <w:rFonts w:ascii="Candara" w:hAnsi="Candara" w:cs="Candara"/>
          <w:iCs/>
          <w:sz w:val="21"/>
          <w:szCs w:val="21"/>
          <w:lang w:val="en-US"/>
        </w:rPr>
        <w:t>.</w:t>
      </w:r>
    </w:p>
    <w:p w:rsidR="00D0708D" w:rsidRPr="00CC1CBF" w:rsidRDefault="00D0708D" w:rsidP="00D0708D">
      <w:pPr>
        <w:spacing w:line="252" w:lineRule="auto"/>
        <w:ind w:left="360"/>
        <w:jc w:val="both"/>
        <w:outlineLvl w:val="0"/>
        <w:rPr>
          <w:rFonts w:ascii="Candara" w:hAnsi="Candara" w:cs="Tahoma"/>
          <w:b/>
          <w:sz w:val="21"/>
          <w:szCs w:val="21"/>
        </w:rPr>
      </w:pPr>
    </w:p>
    <w:p w:rsidR="00D0708D" w:rsidRDefault="00D0708D" w:rsidP="00D0708D">
      <w:pPr>
        <w:ind w:left="1080"/>
        <w:rPr>
          <w:rFonts w:ascii="Arial" w:hAnsi="Arial" w:cs="Arial"/>
          <w:color w:val="333333"/>
          <w:sz w:val="20"/>
          <w:szCs w:val="20"/>
        </w:rPr>
      </w:pPr>
    </w:p>
    <w:p w:rsidR="007E3BA2" w:rsidRPr="00284C98" w:rsidRDefault="007E3BA2" w:rsidP="007E3BA2">
      <w:pPr>
        <w:widowControl w:val="0"/>
        <w:pBdr>
          <w:top w:val="dotted" w:sz="4" w:space="1" w:color="000000"/>
          <w:bottom w:val="dotted" w:sz="4" w:space="1" w:color="000000"/>
        </w:pBdr>
        <w:spacing w:line="252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  <w:r w:rsidRPr="00284C98">
        <w:rPr>
          <w:rFonts w:ascii="Candara" w:hAnsi="Candara" w:cs="Tahoma"/>
          <w:b/>
          <w:smallCaps/>
          <w:spacing w:val="40"/>
          <w:szCs w:val="21"/>
        </w:rPr>
        <w:t>Academics</w:t>
      </w:r>
    </w:p>
    <w:p w:rsidR="007E3BA2" w:rsidRPr="00284C98" w:rsidRDefault="007E3BA2" w:rsidP="007E3BA2">
      <w:pPr>
        <w:widowControl w:val="0"/>
        <w:suppressAutoHyphens/>
        <w:spacing w:line="252" w:lineRule="auto"/>
        <w:jc w:val="both"/>
        <w:rPr>
          <w:rFonts w:ascii="Candara" w:hAnsi="Candara" w:cs="Tahoma"/>
          <w:b/>
          <w:sz w:val="8"/>
          <w:szCs w:val="8"/>
        </w:rPr>
      </w:pPr>
    </w:p>
    <w:p w:rsidR="00BF7719" w:rsidRPr="00BF7719" w:rsidRDefault="00BF7719" w:rsidP="00BF7719">
      <w:pPr>
        <w:pStyle w:val="ListParagraph"/>
        <w:numPr>
          <w:ilvl w:val="0"/>
          <w:numId w:val="1"/>
        </w:numPr>
        <w:tabs>
          <w:tab w:val="left" w:pos="1440"/>
          <w:tab w:val="right" w:pos="10080"/>
        </w:tabs>
        <w:ind w:right="-90"/>
        <w:rPr>
          <w:rFonts w:ascii="Candara" w:hAnsi="Candara" w:cs="Tahoma"/>
          <w:b/>
          <w:sz w:val="21"/>
          <w:szCs w:val="21"/>
          <w:lang w:val="en-GB"/>
        </w:rPr>
      </w:pPr>
      <w:r w:rsidRPr="00BF7719">
        <w:rPr>
          <w:rFonts w:ascii="Candara" w:hAnsi="Candara" w:cs="Tahoma"/>
          <w:b/>
          <w:sz w:val="21"/>
          <w:szCs w:val="21"/>
          <w:lang w:val="en-GB"/>
        </w:rPr>
        <w:t>A</w:t>
      </w:r>
      <w:r w:rsidR="00FA5595">
        <w:rPr>
          <w:rFonts w:ascii="Candara" w:hAnsi="Candara" w:cs="Tahoma"/>
          <w:b/>
          <w:sz w:val="21"/>
          <w:szCs w:val="21"/>
          <w:lang w:val="en-GB"/>
        </w:rPr>
        <w:t>AT</w:t>
      </w:r>
      <w:r>
        <w:rPr>
          <w:rFonts w:ascii="Candara" w:hAnsi="Candara" w:cs="Tahoma"/>
          <w:b/>
          <w:sz w:val="21"/>
          <w:szCs w:val="21"/>
          <w:lang w:val="en-GB"/>
        </w:rPr>
        <w:t xml:space="preserve"> | </w:t>
      </w:r>
      <w:r w:rsidR="00FA5595">
        <w:rPr>
          <w:rFonts w:ascii="Candara" w:hAnsi="Candara" w:cs="Tahoma"/>
          <w:b/>
          <w:sz w:val="21"/>
          <w:szCs w:val="21"/>
          <w:lang w:val="en-GB"/>
        </w:rPr>
        <w:t>Association of Accounting Technicians</w:t>
      </w:r>
      <w:r>
        <w:rPr>
          <w:rFonts w:ascii="Candara" w:hAnsi="Candara" w:cs="Tahoma"/>
          <w:b/>
          <w:sz w:val="21"/>
          <w:szCs w:val="21"/>
          <w:lang w:val="en-GB"/>
        </w:rPr>
        <w:t xml:space="preserve"> | 2016</w:t>
      </w:r>
    </w:p>
    <w:p w:rsidR="00FA5595" w:rsidRPr="00BF7719" w:rsidRDefault="00FA5595" w:rsidP="00FA5595">
      <w:pPr>
        <w:pStyle w:val="ListParagraph"/>
        <w:numPr>
          <w:ilvl w:val="0"/>
          <w:numId w:val="1"/>
        </w:numPr>
        <w:tabs>
          <w:tab w:val="left" w:pos="1440"/>
          <w:tab w:val="right" w:pos="10080"/>
        </w:tabs>
        <w:ind w:right="-90"/>
        <w:rPr>
          <w:rFonts w:ascii="Candara" w:hAnsi="Candara" w:cs="Tahoma"/>
          <w:b/>
          <w:sz w:val="21"/>
          <w:szCs w:val="21"/>
          <w:lang w:val="en-GB"/>
        </w:rPr>
      </w:pPr>
      <w:r>
        <w:rPr>
          <w:rFonts w:ascii="Candara" w:hAnsi="Candara" w:cs="Tahoma"/>
          <w:b/>
          <w:sz w:val="21"/>
          <w:szCs w:val="21"/>
          <w:lang w:val="en-GB"/>
        </w:rPr>
        <w:t>DICA | Diploma in Coputerized Accounting | 2016</w:t>
      </w:r>
    </w:p>
    <w:p w:rsidR="00FA5595" w:rsidRPr="00BF7719" w:rsidRDefault="00FA5595" w:rsidP="00FA5595">
      <w:pPr>
        <w:pStyle w:val="ListParagraph"/>
        <w:numPr>
          <w:ilvl w:val="0"/>
          <w:numId w:val="1"/>
        </w:numPr>
        <w:tabs>
          <w:tab w:val="left" w:pos="1440"/>
          <w:tab w:val="right" w:pos="10080"/>
        </w:tabs>
        <w:ind w:right="-90"/>
        <w:rPr>
          <w:rFonts w:ascii="Candara" w:hAnsi="Candara" w:cs="Tahoma"/>
          <w:b/>
          <w:sz w:val="21"/>
          <w:szCs w:val="21"/>
          <w:lang w:val="en-GB"/>
        </w:rPr>
      </w:pPr>
      <w:r>
        <w:rPr>
          <w:rFonts w:ascii="Candara" w:hAnsi="Candara" w:cs="Tahoma"/>
          <w:b/>
          <w:sz w:val="21"/>
          <w:szCs w:val="21"/>
          <w:lang w:val="en-GB"/>
        </w:rPr>
        <w:t>CIMA | Student of Cab. ii</w:t>
      </w:r>
    </w:p>
    <w:p w:rsidR="00FA5595" w:rsidRDefault="00FA5595" w:rsidP="00FA5595">
      <w:pPr>
        <w:pStyle w:val="ListParagraph"/>
        <w:numPr>
          <w:ilvl w:val="0"/>
          <w:numId w:val="1"/>
        </w:numPr>
        <w:tabs>
          <w:tab w:val="left" w:pos="1440"/>
          <w:tab w:val="right" w:pos="10080"/>
        </w:tabs>
        <w:ind w:right="-90"/>
        <w:rPr>
          <w:rFonts w:ascii="Candara" w:hAnsi="Candara" w:cs="Tahoma"/>
          <w:b/>
          <w:sz w:val="21"/>
          <w:szCs w:val="21"/>
          <w:lang w:val="en-GB"/>
        </w:rPr>
      </w:pPr>
      <w:r>
        <w:rPr>
          <w:rFonts w:ascii="Candara" w:hAnsi="Candara" w:cs="Tahoma"/>
          <w:b/>
          <w:sz w:val="21"/>
          <w:szCs w:val="21"/>
          <w:lang w:val="en-GB"/>
        </w:rPr>
        <w:t>BCAS | Diploma in English Proficiency</w:t>
      </w:r>
    </w:p>
    <w:p w:rsidR="007E3BA2" w:rsidRPr="00D0708D" w:rsidRDefault="00FA5595" w:rsidP="00737FA9">
      <w:pPr>
        <w:pStyle w:val="ListParagraph"/>
        <w:numPr>
          <w:ilvl w:val="0"/>
          <w:numId w:val="1"/>
        </w:numPr>
        <w:tabs>
          <w:tab w:val="left" w:pos="1440"/>
          <w:tab w:val="right" w:pos="10080"/>
        </w:tabs>
        <w:spacing w:line="252" w:lineRule="auto"/>
        <w:ind w:right="360"/>
        <w:jc w:val="both"/>
        <w:outlineLvl w:val="0"/>
        <w:rPr>
          <w:rFonts w:ascii="Candara" w:hAnsi="Candara" w:cs="Tahoma"/>
          <w:b/>
          <w:sz w:val="21"/>
          <w:szCs w:val="21"/>
        </w:rPr>
      </w:pPr>
      <w:r w:rsidRPr="00FA5595">
        <w:rPr>
          <w:rFonts w:ascii="Candara" w:hAnsi="Candara" w:cs="Tahoma"/>
          <w:b/>
          <w:sz w:val="21"/>
          <w:szCs w:val="21"/>
          <w:lang w:val="en-GB"/>
        </w:rPr>
        <w:t>BCAS | Diploma in Information Technology</w:t>
      </w:r>
    </w:p>
    <w:p w:rsidR="00D0708D" w:rsidRDefault="00D0708D" w:rsidP="00D0708D">
      <w:pPr>
        <w:pStyle w:val="ListParagraph"/>
        <w:tabs>
          <w:tab w:val="left" w:pos="1440"/>
          <w:tab w:val="right" w:pos="10080"/>
        </w:tabs>
        <w:spacing w:line="252" w:lineRule="auto"/>
        <w:ind w:left="360" w:right="360"/>
        <w:jc w:val="both"/>
        <w:outlineLvl w:val="0"/>
        <w:rPr>
          <w:rFonts w:ascii="Candara" w:hAnsi="Candara" w:cs="Tahoma"/>
          <w:b/>
          <w:sz w:val="21"/>
          <w:szCs w:val="21"/>
          <w:lang w:val="en-GB"/>
        </w:rPr>
      </w:pPr>
    </w:p>
    <w:p w:rsidR="0060469F" w:rsidRDefault="0060469F" w:rsidP="00D0708D">
      <w:pPr>
        <w:widowControl w:val="0"/>
        <w:pBdr>
          <w:top w:val="dotted" w:sz="4" w:space="0" w:color="000000"/>
          <w:bottom w:val="dotted" w:sz="4" w:space="1" w:color="000000"/>
        </w:pBdr>
        <w:spacing w:line="252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</w:p>
    <w:p w:rsidR="00ED7465" w:rsidRPr="00284C98" w:rsidRDefault="00ED7465" w:rsidP="00ED7465">
      <w:pPr>
        <w:widowControl w:val="0"/>
        <w:pBdr>
          <w:top w:val="dotted" w:sz="4" w:space="1" w:color="000000"/>
          <w:bottom w:val="dotted" w:sz="4" w:space="1" w:color="000000"/>
        </w:pBdr>
        <w:spacing w:line="252" w:lineRule="auto"/>
        <w:jc w:val="center"/>
        <w:rPr>
          <w:rFonts w:ascii="Candara" w:hAnsi="Candara" w:cs="Tahoma"/>
          <w:b/>
          <w:smallCaps/>
          <w:spacing w:val="40"/>
          <w:szCs w:val="21"/>
        </w:rPr>
      </w:pPr>
      <w:r>
        <w:rPr>
          <w:rFonts w:ascii="Candara" w:hAnsi="Candara" w:cs="Tahoma"/>
          <w:b/>
          <w:smallCaps/>
          <w:spacing w:val="40"/>
          <w:szCs w:val="21"/>
        </w:rPr>
        <w:t>IT Skills</w:t>
      </w:r>
    </w:p>
    <w:p w:rsidR="00D0708D" w:rsidRDefault="00D0708D" w:rsidP="00D0708D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  <w:sectPr w:rsidR="00D0708D" w:rsidSect="00FE01AC">
          <w:footerReference w:type="default" r:id="rId11"/>
          <w:type w:val="continuous"/>
          <w:pgSz w:w="11909" w:h="16834" w:code="9"/>
          <w:pgMar w:top="1008" w:right="1008" w:bottom="1008" w:left="1008" w:header="432" w:footer="432" w:gutter="0"/>
          <w:cols w:space="720"/>
          <w:titlePg/>
          <w:docGrid w:linePitch="326"/>
        </w:sectPr>
      </w:pPr>
    </w:p>
    <w:p w:rsidR="00D0708D" w:rsidRPr="00A504BD" w:rsidRDefault="00D0708D" w:rsidP="00D0708D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 w:rsidRPr="00A504BD">
        <w:rPr>
          <w:rFonts w:ascii="Candara" w:hAnsi="Candara" w:cs="Tahoma"/>
          <w:sz w:val="21"/>
          <w:szCs w:val="21"/>
          <w:lang w:val="en-US"/>
        </w:rPr>
        <w:t>Quickbooks</w:t>
      </w:r>
    </w:p>
    <w:p w:rsidR="00D0708D" w:rsidRDefault="00D0708D" w:rsidP="00D0708D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 w:rsidRPr="00A504BD">
        <w:rPr>
          <w:rFonts w:ascii="Candara" w:hAnsi="Candara" w:cs="Tahoma"/>
          <w:sz w:val="21"/>
          <w:szCs w:val="21"/>
          <w:lang w:val="en-US"/>
        </w:rPr>
        <w:t>Tally 9</w:t>
      </w:r>
    </w:p>
    <w:p w:rsidR="00ED7465" w:rsidRPr="00D0708D" w:rsidRDefault="00ED7465" w:rsidP="00D0708D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 w:rsidRPr="00D0708D">
        <w:rPr>
          <w:rFonts w:ascii="Candara" w:hAnsi="Candara" w:cs="Tahoma"/>
          <w:sz w:val="21"/>
          <w:szCs w:val="21"/>
          <w:lang w:val="en-US"/>
        </w:rPr>
        <w:t xml:space="preserve">MS </w:t>
      </w:r>
      <w:r w:rsidR="00FA5595" w:rsidRPr="00D0708D">
        <w:rPr>
          <w:rFonts w:ascii="Candara" w:hAnsi="Candara" w:cs="Tahoma"/>
          <w:sz w:val="21"/>
          <w:szCs w:val="21"/>
          <w:lang w:val="en-US"/>
        </w:rPr>
        <w:t>Excel Accounting</w:t>
      </w:r>
    </w:p>
    <w:p w:rsidR="00ED7465" w:rsidRPr="00A504BD" w:rsidRDefault="00FA5595" w:rsidP="00ED7465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>
        <w:rPr>
          <w:rFonts w:ascii="Candara" w:hAnsi="Candara" w:cs="Tahoma"/>
          <w:sz w:val="21"/>
          <w:szCs w:val="21"/>
          <w:lang w:val="en-US"/>
        </w:rPr>
        <w:t>Peachtree</w:t>
      </w:r>
    </w:p>
    <w:p w:rsidR="00ED7465" w:rsidRPr="00A504BD" w:rsidRDefault="00FA5595" w:rsidP="00ED7465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>
        <w:rPr>
          <w:rFonts w:ascii="Candara" w:hAnsi="Candara" w:cs="Tahoma"/>
          <w:sz w:val="21"/>
          <w:szCs w:val="21"/>
          <w:lang w:val="en-US"/>
        </w:rPr>
        <w:t>MYOB</w:t>
      </w:r>
    </w:p>
    <w:p w:rsidR="00ED7465" w:rsidRDefault="00ED7465" w:rsidP="00ED7465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 w:rsidRPr="00A504BD">
        <w:rPr>
          <w:rFonts w:ascii="Candara" w:hAnsi="Candara" w:cs="Tahoma"/>
          <w:sz w:val="21"/>
          <w:szCs w:val="21"/>
          <w:lang w:val="en-US"/>
        </w:rPr>
        <w:t>Odoo</w:t>
      </w:r>
    </w:p>
    <w:p w:rsidR="00ED7465" w:rsidRPr="00A504BD" w:rsidRDefault="00FA5595" w:rsidP="00ED7465">
      <w:pPr>
        <w:numPr>
          <w:ilvl w:val="0"/>
          <w:numId w:val="1"/>
        </w:numPr>
        <w:tabs>
          <w:tab w:val="num" w:pos="720"/>
        </w:tabs>
        <w:spacing w:line="252" w:lineRule="auto"/>
        <w:outlineLvl w:val="0"/>
        <w:rPr>
          <w:rFonts w:ascii="Candara" w:hAnsi="Candara" w:cs="Tahoma"/>
          <w:sz w:val="21"/>
          <w:szCs w:val="21"/>
          <w:lang w:val="en-US"/>
        </w:rPr>
      </w:pPr>
      <w:r>
        <w:rPr>
          <w:rFonts w:ascii="Candara" w:hAnsi="Candara" w:cs="Tahoma"/>
          <w:sz w:val="21"/>
          <w:szCs w:val="21"/>
          <w:lang w:val="en-US"/>
        </w:rPr>
        <w:t>ACCPAC</w:t>
      </w:r>
    </w:p>
    <w:p w:rsidR="007E3BA2" w:rsidRPr="00284C98" w:rsidRDefault="00ED7465" w:rsidP="00FA5595">
      <w:pPr>
        <w:numPr>
          <w:ilvl w:val="0"/>
          <w:numId w:val="1"/>
        </w:numPr>
        <w:spacing w:line="252" w:lineRule="auto"/>
        <w:outlineLvl w:val="0"/>
      </w:pPr>
      <w:r w:rsidRPr="00614543">
        <w:rPr>
          <w:rFonts w:ascii="Candara" w:hAnsi="Candara" w:cs="Tahoma"/>
          <w:sz w:val="21"/>
          <w:szCs w:val="21"/>
          <w:lang w:val="en-US"/>
        </w:rPr>
        <w:t>Microsoft Office 2007</w:t>
      </w:r>
      <w:r w:rsidR="00FA5595">
        <w:rPr>
          <w:rFonts w:ascii="Candara" w:hAnsi="Candara" w:cs="Tahoma"/>
          <w:sz w:val="21"/>
          <w:szCs w:val="21"/>
          <w:lang w:val="en-US"/>
        </w:rPr>
        <w:t>, Hardware and networking</w:t>
      </w:r>
    </w:p>
    <w:p w:rsidR="00FA5595" w:rsidRDefault="00FA5595" w:rsidP="00BC5D68">
      <w:pPr>
        <w:ind w:left="-446" w:right="-518"/>
        <w:jc w:val="center"/>
        <w:rPr>
          <w:rFonts w:ascii="Candara" w:hAnsi="Candara" w:cs="Candara"/>
          <w:b/>
          <w:bCs/>
          <w:sz w:val="21"/>
          <w:szCs w:val="21"/>
        </w:rPr>
      </w:pPr>
    </w:p>
    <w:p w:rsidR="00FA5595" w:rsidRDefault="00FA5595" w:rsidP="00BC5D68">
      <w:pPr>
        <w:ind w:left="-446" w:right="-518"/>
        <w:jc w:val="center"/>
        <w:rPr>
          <w:rFonts w:ascii="Candara" w:hAnsi="Candara" w:cs="Candara"/>
          <w:b/>
          <w:bCs/>
          <w:sz w:val="21"/>
          <w:szCs w:val="21"/>
        </w:rPr>
      </w:pPr>
    </w:p>
    <w:p w:rsidR="00FA5595" w:rsidRDefault="00FA5595" w:rsidP="00BC5D68">
      <w:pPr>
        <w:ind w:left="-446" w:right="-518"/>
        <w:jc w:val="center"/>
        <w:rPr>
          <w:rFonts w:ascii="Candara" w:hAnsi="Candara" w:cs="Candara"/>
          <w:b/>
          <w:bCs/>
          <w:sz w:val="21"/>
          <w:szCs w:val="21"/>
        </w:rPr>
      </w:pPr>
    </w:p>
    <w:p w:rsidR="00FA5595" w:rsidRDefault="00FA5595" w:rsidP="00BC5D68">
      <w:pPr>
        <w:ind w:left="-446" w:right="-518"/>
        <w:jc w:val="center"/>
        <w:rPr>
          <w:rFonts w:ascii="Candara" w:hAnsi="Candara" w:cs="Candara"/>
          <w:b/>
          <w:bCs/>
          <w:sz w:val="21"/>
          <w:szCs w:val="21"/>
        </w:rPr>
      </w:pPr>
    </w:p>
    <w:p w:rsidR="00FA5595" w:rsidRDefault="00FA5595" w:rsidP="00BC5D68">
      <w:pPr>
        <w:ind w:left="-446" w:right="-518"/>
        <w:jc w:val="center"/>
        <w:rPr>
          <w:rFonts w:ascii="Candara" w:hAnsi="Candara" w:cs="Candara"/>
          <w:b/>
          <w:bCs/>
          <w:sz w:val="21"/>
          <w:szCs w:val="21"/>
        </w:rPr>
      </w:pPr>
    </w:p>
    <w:p w:rsidR="0039170E" w:rsidRDefault="00A504BD" w:rsidP="00BC5D68">
      <w:pPr>
        <w:ind w:left="-446" w:right="-518"/>
        <w:jc w:val="center"/>
      </w:pPr>
      <w:r w:rsidRPr="00A504BD">
        <w:rPr>
          <w:rFonts w:ascii="Candara" w:hAnsi="Candara" w:cs="Candara"/>
          <w:b/>
          <w:bCs/>
          <w:sz w:val="21"/>
          <w:szCs w:val="21"/>
        </w:rPr>
        <w:t>References Available Upon Request</w:t>
      </w:r>
    </w:p>
    <w:sectPr w:rsidR="0039170E" w:rsidSect="00EE5D45">
      <w:type w:val="continuous"/>
      <w:pgSz w:w="11909" w:h="16834" w:code="9"/>
      <w:pgMar w:top="1008" w:right="1008" w:bottom="1008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32" w:rsidRDefault="00314D32" w:rsidP="00B3328D">
      <w:r>
        <w:separator/>
      </w:r>
    </w:p>
  </w:endnote>
  <w:endnote w:type="continuationSeparator" w:id="1">
    <w:p w:rsidR="00314D32" w:rsidRDefault="00314D32" w:rsidP="00B3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6" w:rsidRPr="00364596" w:rsidRDefault="00314D32">
    <w:pPr>
      <w:pStyle w:val="Footer"/>
      <w:jc w:val="right"/>
      <w:rPr>
        <w:rFonts w:ascii="Candara" w:hAnsi="Candara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32" w:rsidRDefault="00314D32" w:rsidP="00B3328D">
      <w:r>
        <w:separator/>
      </w:r>
    </w:p>
  </w:footnote>
  <w:footnote w:type="continuationSeparator" w:id="1">
    <w:p w:rsidR="00314D32" w:rsidRDefault="00314D32" w:rsidP="00B3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DD"/>
    <w:multiLevelType w:val="multilevel"/>
    <w:tmpl w:val="2C9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733F0"/>
    <w:multiLevelType w:val="multilevel"/>
    <w:tmpl w:val="6E6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C2954"/>
    <w:multiLevelType w:val="multilevel"/>
    <w:tmpl w:val="826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A0B94"/>
    <w:multiLevelType w:val="multilevel"/>
    <w:tmpl w:val="CE4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B042F1"/>
    <w:multiLevelType w:val="multilevel"/>
    <w:tmpl w:val="D75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486919"/>
    <w:multiLevelType w:val="multilevel"/>
    <w:tmpl w:val="60E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734C53"/>
    <w:multiLevelType w:val="multilevel"/>
    <w:tmpl w:val="83C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73D2F"/>
    <w:multiLevelType w:val="hybridMultilevel"/>
    <w:tmpl w:val="102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A30A4"/>
    <w:multiLevelType w:val="multilevel"/>
    <w:tmpl w:val="7AC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D45974"/>
    <w:multiLevelType w:val="multilevel"/>
    <w:tmpl w:val="F618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9F6191"/>
    <w:multiLevelType w:val="multilevel"/>
    <w:tmpl w:val="936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D70638"/>
    <w:multiLevelType w:val="hybridMultilevel"/>
    <w:tmpl w:val="B61AA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B12193"/>
    <w:multiLevelType w:val="multilevel"/>
    <w:tmpl w:val="54C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E57362"/>
    <w:multiLevelType w:val="multilevel"/>
    <w:tmpl w:val="B516852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80808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A0E88"/>
    <w:multiLevelType w:val="hybridMultilevel"/>
    <w:tmpl w:val="C0C03C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04603E"/>
    <w:multiLevelType w:val="multilevel"/>
    <w:tmpl w:val="0DB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1A53F5"/>
    <w:multiLevelType w:val="multilevel"/>
    <w:tmpl w:val="433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57107E"/>
    <w:multiLevelType w:val="multilevel"/>
    <w:tmpl w:val="A79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4E1982"/>
    <w:multiLevelType w:val="hybridMultilevel"/>
    <w:tmpl w:val="A1222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5012F3"/>
    <w:multiLevelType w:val="multilevel"/>
    <w:tmpl w:val="4AE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3F650C"/>
    <w:multiLevelType w:val="multilevel"/>
    <w:tmpl w:val="B93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22489E"/>
    <w:multiLevelType w:val="hybridMultilevel"/>
    <w:tmpl w:val="2AF2DA7E"/>
    <w:lvl w:ilvl="0" w:tplc="D728DB1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2C8B7929"/>
    <w:multiLevelType w:val="multilevel"/>
    <w:tmpl w:val="BC6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E2B5E03"/>
    <w:multiLevelType w:val="multilevel"/>
    <w:tmpl w:val="D47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EC1282"/>
    <w:multiLevelType w:val="hybridMultilevel"/>
    <w:tmpl w:val="B06A59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35E577B"/>
    <w:multiLevelType w:val="hybridMultilevel"/>
    <w:tmpl w:val="9260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86749"/>
    <w:multiLevelType w:val="multilevel"/>
    <w:tmpl w:val="522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F34760"/>
    <w:multiLevelType w:val="multilevel"/>
    <w:tmpl w:val="D38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566691"/>
    <w:multiLevelType w:val="hybridMultilevel"/>
    <w:tmpl w:val="3A16EFCA"/>
    <w:lvl w:ilvl="0" w:tplc="D654D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C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4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2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6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E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EF2C48"/>
    <w:multiLevelType w:val="multilevel"/>
    <w:tmpl w:val="EAC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BA3082"/>
    <w:multiLevelType w:val="multilevel"/>
    <w:tmpl w:val="2E3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9322F9"/>
    <w:multiLevelType w:val="multilevel"/>
    <w:tmpl w:val="B9D6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77575B"/>
    <w:multiLevelType w:val="multilevel"/>
    <w:tmpl w:val="F29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3E1AC1"/>
    <w:multiLevelType w:val="hybridMultilevel"/>
    <w:tmpl w:val="C19E7C80"/>
    <w:lvl w:ilvl="0" w:tplc="6E1C88CC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44749"/>
    <w:multiLevelType w:val="multilevel"/>
    <w:tmpl w:val="1C7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941865"/>
    <w:multiLevelType w:val="hybridMultilevel"/>
    <w:tmpl w:val="A0F8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4F84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57D89"/>
    <w:multiLevelType w:val="multilevel"/>
    <w:tmpl w:val="911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B14D0"/>
    <w:multiLevelType w:val="multilevel"/>
    <w:tmpl w:val="27D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AF5E47"/>
    <w:multiLevelType w:val="hybridMultilevel"/>
    <w:tmpl w:val="058AF844"/>
    <w:lvl w:ilvl="0" w:tplc="A4C80390">
      <w:start w:val="1"/>
      <w:numFmt w:val="bullet"/>
      <w:lvlText w:val=""/>
      <w:lvlJc w:val="left"/>
      <w:pPr>
        <w:ind w:left="144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087ABB"/>
    <w:multiLevelType w:val="multilevel"/>
    <w:tmpl w:val="671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AB6710"/>
    <w:multiLevelType w:val="multilevel"/>
    <w:tmpl w:val="49B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A66C3"/>
    <w:multiLevelType w:val="multilevel"/>
    <w:tmpl w:val="27F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FF6E90"/>
    <w:multiLevelType w:val="multilevel"/>
    <w:tmpl w:val="912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452B16"/>
    <w:multiLevelType w:val="multilevel"/>
    <w:tmpl w:val="550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160B79"/>
    <w:multiLevelType w:val="hybridMultilevel"/>
    <w:tmpl w:val="0E788A7E"/>
    <w:lvl w:ilvl="0" w:tplc="722EEB52">
      <w:start w:val="1"/>
      <w:numFmt w:val="bullet"/>
      <w:lvlText w:val=""/>
      <w:lvlJc w:val="left"/>
      <w:pPr>
        <w:ind w:left="360" w:hanging="360"/>
      </w:pPr>
      <w:rPr>
        <w:rFonts w:ascii="Wingdings 3" w:hAnsi="Wingdings 3" w:hint="default"/>
        <w:b w:val="0"/>
        <w:color w:val="000000"/>
        <w:sz w:val="20"/>
        <w:szCs w:val="20"/>
      </w:rPr>
    </w:lvl>
    <w:lvl w:ilvl="1" w:tplc="0C104354">
      <w:start w:val="1"/>
      <w:numFmt w:val="bullet"/>
      <w:lvlText w:val="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1"/>
  </w:num>
  <w:num w:numId="4">
    <w:abstractNumId w:val="37"/>
  </w:num>
  <w:num w:numId="5">
    <w:abstractNumId w:val="41"/>
  </w:num>
  <w:num w:numId="6">
    <w:abstractNumId w:val="5"/>
  </w:num>
  <w:num w:numId="7">
    <w:abstractNumId w:val="39"/>
  </w:num>
  <w:num w:numId="8">
    <w:abstractNumId w:val="19"/>
  </w:num>
  <w:num w:numId="9">
    <w:abstractNumId w:val="34"/>
  </w:num>
  <w:num w:numId="10">
    <w:abstractNumId w:val="17"/>
  </w:num>
  <w:num w:numId="11">
    <w:abstractNumId w:val="23"/>
  </w:num>
  <w:num w:numId="12">
    <w:abstractNumId w:val="29"/>
  </w:num>
  <w:num w:numId="13">
    <w:abstractNumId w:val="15"/>
  </w:num>
  <w:num w:numId="14">
    <w:abstractNumId w:val="22"/>
  </w:num>
  <w:num w:numId="15">
    <w:abstractNumId w:val="9"/>
  </w:num>
  <w:num w:numId="16">
    <w:abstractNumId w:val="10"/>
  </w:num>
  <w:num w:numId="17">
    <w:abstractNumId w:val="20"/>
  </w:num>
  <w:num w:numId="18">
    <w:abstractNumId w:val="31"/>
  </w:num>
  <w:num w:numId="19">
    <w:abstractNumId w:val="42"/>
  </w:num>
  <w:num w:numId="20">
    <w:abstractNumId w:val="2"/>
  </w:num>
  <w:num w:numId="21">
    <w:abstractNumId w:val="0"/>
  </w:num>
  <w:num w:numId="22">
    <w:abstractNumId w:val="43"/>
  </w:num>
  <w:num w:numId="23">
    <w:abstractNumId w:val="27"/>
  </w:num>
  <w:num w:numId="24">
    <w:abstractNumId w:val="16"/>
  </w:num>
  <w:num w:numId="25">
    <w:abstractNumId w:val="3"/>
  </w:num>
  <w:num w:numId="26">
    <w:abstractNumId w:val="30"/>
  </w:num>
  <w:num w:numId="27">
    <w:abstractNumId w:val="12"/>
  </w:num>
  <w:num w:numId="28">
    <w:abstractNumId w:val="4"/>
  </w:num>
  <w:num w:numId="29">
    <w:abstractNumId w:val="8"/>
  </w:num>
  <w:num w:numId="30">
    <w:abstractNumId w:val="26"/>
  </w:num>
  <w:num w:numId="31">
    <w:abstractNumId w:val="38"/>
  </w:num>
  <w:num w:numId="32">
    <w:abstractNumId w:val="32"/>
  </w:num>
  <w:num w:numId="33">
    <w:abstractNumId w:val="7"/>
  </w:num>
  <w:num w:numId="34">
    <w:abstractNumId w:val="25"/>
  </w:num>
  <w:num w:numId="35">
    <w:abstractNumId w:val="18"/>
  </w:num>
  <w:num w:numId="36">
    <w:abstractNumId w:val="33"/>
  </w:num>
  <w:num w:numId="37">
    <w:abstractNumId w:val="28"/>
  </w:num>
  <w:num w:numId="38">
    <w:abstractNumId w:val="13"/>
  </w:num>
  <w:num w:numId="39">
    <w:abstractNumId w:val="35"/>
  </w:num>
  <w:num w:numId="40">
    <w:abstractNumId w:val="24"/>
  </w:num>
  <w:num w:numId="41">
    <w:abstractNumId w:val="14"/>
  </w:num>
  <w:num w:numId="42">
    <w:abstractNumId w:val="11"/>
  </w:num>
  <w:num w:numId="4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removePersonalInformation/>
  <w:removeDateAndTime/>
  <w:displayBackgroundShape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BA2"/>
    <w:rsid w:val="000032F8"/>
    <w:rsid w:val="0001599D"/>
    <w:rsid w:val="00031A70"/>
    <w:rsid w:val="0003586C"/>
    <w:rsid w:val="00037754"/>
    <w:rsid w:val="000477E2"/>
    <w:rsid w:val="00053534"/>
    <w:rsid w:val="0006568C"/>
    <w:rsid w:val="000817ED"/>
    <w:rsid w:val="0008213E"/>
    <w:rsid w:val="00083D8B"/>
    <w:rsid w:val="00096911"/>
    <w:rsid w:val="000A3F1F"/>
    <w:rsid w:val="000A536E"/>
    <w:rsid w:val="000A5A7C"/>
    <w:rsid w:val="000D0BDD"/>
    <w:rsid w:val="000D1528"/>
    <w:rsid w:val="000F4437"/>
    <w:rsid w:val="000F6084"/>
    <w:rsid w:val="00111479"/>
    <w:rsid w:val="00123063"/>
    <w:rsid w:val="00125220"/>
    <w:rsid w:val="00133F96"/>
    <w:rsid w:val="00136A61"/>
    <w:rsid w:val="00146695"/>
    <w:rsid w:val="00146E54"/>
    <w:rsid w:val="00151731"/>
    <w:rsid w:val="001531CE"/>
    <w:rsid w:val="00155C1E"/>
    <w:rsid w:val="00163729"/>
    <w:rsid w:val="001A1C44"/>
    <w:rsid w:val="001A286B"/>
    <w:rsid w:val="001A35CD"/>
    <w:rsid w:val="001A54EF"/>
    <w:rsid w:val="001B07B0"/>
    <w:rsid w:val="001E1DD1"/>
    <w:rsid w:val="001F461A"/>
    <w:rsid w:val="001F7527"/>
    <w:rsid w:val="00202630"/>
    <w:rsid w:val="00203EBA"/>
    <w:rsid w:val="00206EBF"/>
    <w:rsid w:val="00212DD6"/>
    <w:rsid w:val="00213B3B"/>
    <w:rsid w:val="0022305D"/>
    <w:rsid w:val="0022339B"/>
    <w:rsid w:val="00225FF7"/>
    <w:rsid w:val="00241F33"/>
    <w:rsid w:val="002654BC"/>
    <w:rsid w:val="0027126D"/>
    <w:rsid w:val="0027177E"/>
    <w:rsid w:val="00285DB9"/>
    <w:rsid w:val="00295DF5"/>
    <w:rsid w:val="002A013A"/>
    <w:rsid w:val="002A5B7B"/>
    <w:rsid w:val="002B00A2"/>
    <w:rsid w:val="002B2189"/>
    <w:rsid w:val="002B6765"/>
    <w:rsid w:val="002C2351"/>
    <w:rsid w:val="002C7E75"/>
    <w:rsid w:val="002E4397"/>
    <w:rsid w:val="002F53B3"/>
    <w:rsid w:val="002F7078"/>
    <w:rsid w:val="002F7776"/>
    <w:rsid w:val="00300531"/>
    <w:rsid w:val="00302231"/>
    <w:rsid w:val="00306EF4"/>
    <w:rsid w:val="00311842"/>
    <w:rsid w:val="00314D32"/>
    <w:rsid w:val="00314FB4"/>
    <w:rsid w:val="0031657E"/>
    <w:rsid w:val="00320C47"/>
    <w:rsid w:val="00323A00"/>
    <w:rsid w:val="003354C8"/>
    <w:rsid w:val="0034441B"/>
    <w:rsid w:val="003445D8"/>
    <w:rsid w:val="00351569"/>
    <w:rsid w:val="00362E70"/>
    <w:rsid w:val="00371934"/>
    <w:rsid w:val="00384A16"/>
    <w:rsid w:val="0039170E"/>
    <w:rsid w:val="00396A43"/>
    <w:rsid w:val="003A72E4"/>
    <w:rsid w:val="003B66EE"/>
    <w:rsid w:val="003C1263"/>
    <w:rsid w:val="003C192A"/>
    <w:rsid w:val="003D2319"/>
    <w:rsid w:val="003D6723"/>
    <w:rsid w:val="003D6EB5"/>
    <w:rsid w:val="003F65E6"/>
    <w:rsid w:val="00400B3B"/>
    <w:rsid w:val="0040566E"/>
    <w:rsid w:val="00406B91"/>
    <w:rsid w:val="00406D73"/>
    <w:rsid w:val="004179D3"/>
    <w:rsid w:val="00424B61"/>
    <w:rsid w:val="00456E51"/>
    <w:rsid w:val="00457A4B"/>
    <w:rsid w:val="004663D4"/>
    <w:rsid w:val="004723EC"/>
    <w:rsid w:val="004747E1"/>
    <w:rsid w:val="004D2485"/>
    <w:rsid w:val="004D72C8"/>
    <w:rsid w:val="004E2CF4"/>
    <w:rsid w:val="004E3BDE"/>
    <w:rsid w:val="004E52E6"/>
    <w:rsid w:val="004F7F70"/>
    <w:rsid w:val="00502459"/>
    <w:rsid w:val="00502F6B"/>
    <w:rsid w:val="005053BD"/>
    <w:rsid w:val="005226B7"/>
    <w:rsid w:val="00524D84"/>
    <w:rsid w:val="00526E41"/>
    <w:rsid w:val="0054466C"/>
    <w:rsid w:val="00553806"/>
    <w:rsid w:val="0057237B"/>
    <w:rsid w:val="00591AE1"/>
    <w:rsid w:val="005A3074"/>
    <w:rsid w:val="005B4F71"/>
    <w:rsid w:val="005C487C"/>
    <w:rsid w:val="005D32B5"/>
    <w:rsid w:val="005D58EA"/>
    <w:rsid w:val="005E00C1"/>
    <w:rsid w:val="005E065D"/>
    <w:rsid w:val="005F0AA6"/>
    <w:rsid w:val="005F10FD"/>
    <w:rsid w:val="00600203"/>
    <w:rsid w:val="0060469F"/>
    <w:rsid w:val="00610FD3"/>
    <w:rsid w:val="00614543"/>
    <w:rsid w:val="00622541"/>
    <w:rsid w:val="00626867"/>
    <w:rsid w:val="00643F0F"/>
    <w:rsid w:val="00647C67"/>
    <w:rsid w:val="0065154D"/>
    <w:rsid w:val="00661EB0"/>
    <w:rsid w:val="00687826"/>
    <w:rsid w:val="00695D1C"/>
    <w:rsid w:val="006A477B"/>
    <w:rsid w:val="006B4CCB"/>
    <w:rsid w:val="006C1DD0"/>
    <w:rsid w:val="006D7ED2"/>
    <w:rsid w:val="006E712D"/>
    <w:rsid w:val="006F0E7D"/>
    <w:rsid w:val="006F2DC7"/>
    <w:rsid w:val="006F483C"/>
    <w:rsid w:val="006F5C2F"/>
    <w:rsid w:val="00733708"/>
    <w:rsid w:val="00735828"/>
    <w:rsid w:val="00742B8D"/>
    <w:rsid w:val="007468D2"/>
    <w:rsid w:val="00757F1A"/>
    <w:rsid w:val="007610AB"/>
    <w:rsid w:val="007702A2"/>
    <w:rsid w:val="007720E3"/>
    <w:rsid w:val="007814FA"/>
    <w:rsid w:val="007942F3"/>
    <w:rsid w:val="007B0DB1"/>
    <w:rsid w:val="007B58F0"/>
    <w:rsid w:val="007D10D0"/>
    <w:rsid w:val="007D3F71"/>
    <w:rsid w:val="007E3BA2"/>
    <w:rsid w:val="007E5C47"/>
    <w:rsid w:val="00802FC7"/>
    <w:rsid w:val="00811630"/>
    <w:rsid w:val="008139C9"/>
    <w:rsid w:val="00815C4B"/>
    <w:rsid w:val="0082281D"/>
    <w:rsid w:val="008237F2"/>
    <w:rsid w:val="00835AF9"/>
    <w:rsid w:val="00837F15"/>
    <w:rsid w:val="008517B6"/>
    <w:rsid w:val="00852342"/>
    <w:rsid w:val="008773C6"/>
    <w:rsid w:val="0088506F"/>
    <w:rsid w:val="008907E5"/>
    <w:rsid w:val="00892E15"/>
    <w:rsid w:val="00893B89"/>
    <w:rsid w:val="00896E01"/>
    <w:rsid w:val="008A4E4C"/>
    <w:rsid w:val="008B78B5"/>
    <w:rsid w:val="008D4294"/>
    <w:rsid w:val="008D55CC"/>
    <w:rsid w:val="008E57A5"/>
    <w:rsid w:val="008F63C0"/>
    <w:rsid w:val="00904569"/>
    <w:rsid w:val="0092262A"/>
    <w:rsid w:val="00926DD5"/>
    <w:rsid w:val="00927D1D"/>
    <w:rsid w:val="009331CB"/>
    <w:rsid w:val="00937692"/>
    <w:rsid w:val="00942421"/>
    <w:rsid w:val="0095137F"/>
    <w:rsid w:val="00957888"/>
    <w:rsid w:val="0096677E"/>
    <w:rsid w:val="0097470B"/>
    <w:rsid w:val="00982C66"/>
    <w:rsid w:val="0099018D"/>
    <w:rsid w:val="009951E2"/>
    <w:rsid w:val="009B1900"/>
    <w:rsid w:val="009C17FD"/>
    <w:rsid w:val="009C345F"/>
    <w:rsid w:val="009C5A51"/>
    <w:rsid w:val="009D2CDB"/>
    <w:rsid w:val="009E306E"/>
    <w:rsid w:val="009E4EBE"/>
    <w:rsid w:val="00A03138"/>
    <w:rsid w:val="00A032D7"/>
    <w:rsid w:val="00A10B03"/>
    <w:rsid w:val="00A13F21"/>
    <w:rsid w:val="00A44589"/>
    <w:rsid w:val="00A504BD"/>
    <w:rsid w:val="00A551D3"/>
    <w:rsid w:val="00A56492"/>
    <w:rsid w:val="00A56E68"/>
    <w:rsid w:val="00A60914"/>
    <w:rsid w:val="00A64D71"/>
    <w:rsid w:val="00A70E06"/>
    <w:rsid w:val="00A70E88"/>
    <w:rsid w:val="00A73AEB"/>
    <w:rsid w:val="00A75DFB"/>
    <w:rsid w:val="00A76FD5"/>
    <w:rsid w:val="00A93612"/>
    <w:rsid w:val="00AB5209"/>
    <w:rsid w:val="00AD2A06"/>
    <w:rsid w:val="00AD706C"/>
    <w:rsid w:val="00AF35D2"/>
    <w:rsid w:val="00AF4449"/>
    <w:rsid w:val="00B0033C"/>
    <w:rsid w:val="00B04A13"/>
    <w:rsid w:val="00B13626"/>
    <w:rsid w:val="00B15A9E"/>
    <w:rsid w:val="00B16C96"/>
    <w:rsid w:val="00B3328D"/>
    <w:rsid w:val="00B33830"/>
    <w:rsid w:val="00B4656C"/>
    <w:rsid w:val="00B546BB"/>
    <w:rsid w:val="00B6011D"/>
    <w:rsid w:val="00B6041E"/>
    <w:rsid w:val="00B61233"/>
    <w:rsid w:val="00B6585B"/>
    <w:rsid w:val="00B87A66"/>
    <w:rsid w:val="00BA0186"/>
    <w:rsid w:val="00BA32A8"/>
    <w:rsid w:val="00BB38A5"/>
    <w:rsid w:val="00BC21A9"/>
    <w:rsid w:val="00BC5883"/>
    <w:rsid w:val="00BC5D68"/>
    <w:rsid w:val="00BC62ED"/>
    <w:rsid w:val="00BD5C68"/>
    <w:rsid w:val="00BE347F"/>
    <w:rsid w:val="00BE4E80"/>
    <w:rsid w:val="00BE7F64"/>
    <w:rsid w:val="00BF5345"/>
    <w:rsid w:val="00BF7683"/>
    <w:rsid w:val="00BF7719"/>
    <w:rsid w:val="00C002DC"/>
    <w:rsid w:val="00C0320D"/>
    <w:rsid w:val="00C072B7"/>
    <w:rsid w:val="00C1179B"/>
    <w:rsid w:val="00C11D41"/>
    <w:rsid w:val="00C1566A"/>
    <w:rsid w:val="00C30463"/>
    <w:rsid w:val="00C45BBE"/>
    <w:rsid w:val="00C50507"/>
    <w:rsid w:val="00C523B4"/>
    <w:rsid w:val="00C57860"/>
    <w:rsid w:val="00C75B79"/>
    <w:rsid w:val="00C77B54"/>
    <w:rsid w:val="00C80E53"/>
    <w:rsid w:val="00C922D8"/>
    <w:rsid w:val="00C964F9"/>
    <w:rsid w:val="00C97C5D"/>
    <w:rsid w:val="00CA0410"/>
    <w:rsid w:val="00CB7F29"/>
    <w:rsid w:val="00CC1CBF"/>
    <w:rsid w:val="00CC6456"/>
    <w:rsid w:val="00CC7638"/>
    <w:rsid w:val="00CD6E46"/>
    <w:rsid w:val="00CE4BA2"/>
    <w:rsid w:val="00CE660B"/>
    <w:rsid w:val="00CE7EA2"/>
    <w:rsid w:val="00CF0669"/>
    <w:rsid w:val="00CF7B48"/>
    <w:rsid w:val="00D04837"/>
    <w:rsid w:val="00D0708D"/>
    <w:rsid w:val="00D125ED"/>
    <w:rsid w:val="00D256D6"/>
    <w:rsid w:val="00D270A7"/>
    <w:rsid w:val="00D43552"/>
    <w:rsid w:val="00D43EE0"/>
    <w:rsid w:val="00D764E7"/>
    <w:rsid w:val="00D76D9C"/>
    <w:rsid w:val="00D76FD7"/>
    <w:rsid w:val="00D82F6F"/>
    <w:rsid w:val="00DB6078"/>
    <w:rsid w:val="00DC005D"/>
    <w:rsid w:val="00DC2DB7"/>
    <w:rsid w:val="00DC2E20"/>
    <w:rsid w:val="00DD2DF4"/>
    <w:rsid w:val="00DD39DA"/>
    <w:rsid w:val="00DD668D"/>
    <w:rsid w:val="00DF55EF"/>
    <w:rsid w:val="00E16D93"/>
    <w:rsid w:val="00E17513"/>
    <w:rsid w:val="00E2378B"/>
    <w:rsid w:val="00E3420A"/>
    <w:rsid w:val="00E433AA"/>
    <w:rsid w:val="00E520B3"/>
    <w:rsid w:val="00E52ADD"/>
    <w:rsid w:val="00E530D4"/>
    <w:rsid w:val="00E777AC"/>
    <w:rsid w:val="00EA43E2"/>
    <w:rsid w:val="00EC64D8"/>
    <w:rsid w:val="00EC7AED"/>
    <w:rsid w:val="00ED05E4"/>
    <w:rsid w:val="00ED19E1"/>
    <w:rsid w:val="00ED1A13"/>
    <w:rsid w:val="00ED1F0E"/>
    <w:rsid w:val="00ED7465"/>
    <w:rsid w:val="00EE5D45"/>
    <w:rsid w:val="00EF4D0A"/>
    <w:rsid w:val="00F02449"/>
    <w:rsid w:val="00F04214"/>
    <w:rsid w:val="00F078A3"/>
    <w:rsid w:val="00F34797"/>
    <w:rsid w:val="00F40884"/>
    <w:rsid w:val="00F41396"/>
    <w:rsid w:val="00F43020"/>
    <w:rsid w:val="00F46F10"/>
    <w:rsid w:val="00F50692"/>
    <w:rsid w:val="00F5091D"/>
    <w:rsid w:val="00F66162"/>
    <w:rsid w:val="00F76581"/>
    <w:rsid w:val="00F77096"/>
    <w:rsid w:val="00F94765"/>
    <w:rsid w:val="00FA0596"/>
    <w:rsid w:val="00FA06F2"/>
    <w:rsid w:val="00FA2C4D"/>
    <w:rsid w:val="00FA5595"/>
    <w:rsid w:val="00FC0E98"/>
    <w:rsid w:val="00FD3A67"/>
    <w:rsid w:val="00FD4FC0"/>
    <w:rsid w:val="00FE01AC"/>
    <w:rsid w:val="00FE083D"/>
    <w:rsid w:val="00FE2BEE"/>
    <w:rsid w:val="00FE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446" w:right="-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A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3BA2"/>
    <w:pPr>
      <w:spacing w:after="220" w:line="220" w:lineRule="atLeast"/>
      <w:ind w:right="-36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E3B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F4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733708"/>
    <w:pPr>
      <w:tabs>
        <w:tab w:val="left" w:pos="432"/>
      </w:tabs>
      <w:ind w:left="0" w:right="0"/>
      <w:jc w:val="left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73370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942F3"/>
    <w:pPr>
      <w:ind w:left="720"/>
      <w:contextualSpacing/>
    </w:pPr>
    <w:rPr>
      <w:lang w:val="en-US"/>
    </w:rPr>
  </w:style>
  <w:style w:type="character" w:styleId="PlaceholderText">
    <w:name w:val="Placeholder Text"/>
    <w:uiPriority w:val="99"/>
    <w:semiHidden/>
    <w:rsid w:val="00A504BD"/>
    <w:rPr>
      <w:color w:val="808080"/>
    </w:rPr>
  </w:style>
  <w:style w:type="table" w:styleId="TableGrid">
    <w:name w:val="Table Grid"/>
    <w:basedOn w:val="TableNormal"/>
    <w:uiPriority w:val="59"/>
    <w:rsid w:val="00371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08D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0708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0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hail.37807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88BE-1EE0-40F9-A3FB-4408446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2018-02-07T11:23:00Z</dcterms:created>
  <dcterms:modified xsi:type="dcterms:W3CDTF">2018-03-03T06:58:00Z</dcterms:modified>
</cp:coreProperties>
</file>