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A" w:rsidRDefault="00F15C9F">
      <w:pPr>
        <w:spacing w:line="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6725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1EA" w:rsidRDefault="00F15C9F">
      <w:pPr>
        <w:ind w:left="1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72"/>
          <w:szCs w:val="72"/>
        </w:rPr>
        <w:t>CV</w:t>
      </w:r>
    </w:p>
    <w:p w:rsidR="002311EA" w:rsidRDefault="00F15C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4679950</wp:posOffset>
            </wp:positionH>
            <wp:positionV relativeFrom="paragraph">
              <wp:posOffset>-384810</wp:posOffset>
            </wp:positionV>
            <wp:extent cx="1143635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1EA" w:rsidRDefault="002311EA">
      <w:pPr>
        <w:spacing w:line="258" w:lineRule="exact"/>
        <w:rPr>
          <w:sz w:val="24"/>
          <w:szCs w:val="24"/>
        </w:rPr>
      </w:pPr>
    </w:p>
    <w:p w:rsidR="002311EA" w:rsidRDefault="00F15C9F">
      <w:pPr>
        <w:ind w:lef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6"/>
          <w:szCs w:val="56"/>
        </w:rPr>
        <w:t xml:space="preserve">Saif </w:t>
      </w:r>
    </w:p>
    <w:p w:rsidR="002311EA" w:rsidRDefault="002311EA">
      <w:pPr>
        <w:sectPr w:rsidR="002311EA">
          <w:pgSz w:w="11900" w:h="16838"/>
          <w:pgMar w:top="1440" w:right="986" w:bottom="881" w:left="860" w:header="0" w:footer="0" w:gutter="0"/>
          <w:cols w:space="720" w:equalWidth="0">
            <w:col w:w="10060"/>
          </w:cols>
        </w:sectPr>
      </w:pPr>
    </w:p>
    <w:p w:rsidR="002311EA" w:rsidRDefault="002311EA">
      <w:pPr>
        <w:spacing w:line="232" w:lineRule="exact"/>
        <w:rPr>
          <w:sz w:val="24"/>
          <w:szCs w:val="24"/>
        </w:rPr>
      </w:pPr>
    </w:p>
    <w:p w:rsidR="002311EA" w:rsidRDefault="00F15C9F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UAE</w:t>
      </w:r>
    </w:p>
    <w:p w:rsidR="002311EA" w:rsidRDefault="00F15C9F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AL-SHARJAH</w:t>
      </w:r>
    </w:p>
    <w:p w:rsidR="002311EA" w:rsidRDefault="00F15C9F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PLAM 1 TOWER</w:t>
      </w:r>
    </w:p>
    <w:p w:rsidR="002311EA" w:rsidRDefault="00F15C9F">
      <w:pPr>
        <w:spacing w:line="237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C/o-</w:t>
      </w:r>
      <w:proofErr w:type="spellStart"/>
      <w:r>
        <w:rPr>
          <w:rFonts w:ascii="Cambria" w:eastAsia="Cambria" w:hAnsi="Cambria" w:cs="Cambria"/>
          <w:b/>
          <w:bCs/>
          <w:sz w:val="18"/>
          <w:szCs w:val="18"/>
        </w:rPr>
        <w:t>Mbl</w:t>
      </w:r>
      <w:proofErr w:type="spellEnd"/>
      <w:r>
        <w:rPr>
          <w:rFonts w:ascii="Cambria" w:eastAsia="Cambria" w:hAnsi="Cambria" w:cs="Cambria"/>
          <w:b/>
          <w:bCs/>
          <w:sz w:val="18"/>
          <w:szCs w:val="18"/>
        </w:rPr>
        <w:t>: +971501685421</w:t>
      </w:r>
    </w:p>
    <w:p w:rsidR="002311EA" w:rsidRDefault="002311EA">
      <w:pPr>
        <w:spacing w:line="3" w:lineRule="exact"/>
        <w:rPr>
          <w:sz w:val="24"/>
          <w:szCs w:val="24"/>
        </w:rPr>
      </w:pPr>
    </w:p>
    <w:p w:rsidR="002311EA" w:rsidRDefault="00F15C9F" w:rsidP="00F15C9F">
      <w:pPr>
        <w:ind w:hanging="28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7"/>
          <w:szCs w:val="17"/>
        </w:rPr>
        <w:t xml:space="preserve">Email: </w:t>
      </w:r>
      <w:hyperlink r:id="rId7" w:history="1">
        <w:r w:rsidRPr="004357F8">
          <w:rPr>
            <w:rStyle w:val="Hyperlink"/>
            <w:rFonts w:ascii="Cambria" w:eastAsia="Cambria" w:hAnsi="Cambria" w:cs="Cambria"/>
            <w:b/>
            <w:bCs/>
            <w:sz w:val="17"/>
            <w:szCs w:val="17"/>
          </w:rPr>
          <w:t>saif.378283@2freemail.com</w:t>
        </w:r>
      </w:hyperlink>
      <w:r>
        <w:rPr>
          <w:rFonts w:ascii="Cambria" w:eastAsia="Cambria" w:hAnsi="Cambria" w:cs="Cambria"/>
          <w:b/>
          <w:bCs/>
          <w:sz w:val="17"/>
          <w:szCs w:val="17"/>
        </w:rPr>
        <w:t xml:space="preserve"> </w:t>
      </w: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74" w:lineRule="exact"/>
        <w:rPr>
          <w:sz w:val="24"/>
          <w:szCs w:val="24"/>
        </w:rPr>
      </w:pPr>
    </w:p>
    <w:p w:rsidR="002311EA" w:rsidRDefault="00F15C9F">
      <w:pPr>
        <w:spacing w:line="238" w:lineRule="auto"/>
        <w:ind w:left="1120" w:hanging="21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WORK EXPERIENCE (BY SELECTION))</w:t>
      </w: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305" w:lineRule="exact"/>
        <w:rPr>
          <w:sz w:val="24"/>
          <w:szCs w:val="24"/>
        </w:rPr>
      </w:pPr>
    </w:p>
    <w:p w:rsidR="002311EA" w:rsidRDefault="00F15C9F">
      <w:pPr>
        <w:ind w:left="1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EDUCATIONS</w:t>
      </w: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200" w:lineRule="exact"/>
        <w:rPr>
          <w:sz w:val="24"/>
          <w:szCs w:val="24"/>
        </w:rPr>
      </w:pPr>
    </w:p>
    <w:p w:rsidR="002311EA" w:rsidRDefault="002311EA">
      <w:pPr>
        <w:spacing w:line="325" w:lineRule="exact"/>
        <w:rPr>
          <w:sz w:val="24"/>
          <w:szCs w:val="24"/>
        </w:rPr>
      </w:pPr>
    </w:p>
    <w:p w:rsidR="002311EA" w:rsidRDefault="00F15C9F">
      <w:pPr>
        <w:ind w:left="1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COURSES</w:t>
      </w:r>
    </w:p>
    <w:p w:rsidR="002311EA" w:rsidRDefault="00F15C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11EA" w:rsidRDefault="002311EA">
      <w:pPr>
        <w:spacing w:line="217" w:lineRule="exact"/>
        <w:rPr>
          <w:sz w:val="24"/>
          <w:szCs w:val="24"/>
        </w:rPr>
      </w:pP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PROFILE</w:t>
      </w:r>
    </w:p>
    <w:p w:rsidR="002311EA" w:rsidRDefault="00F15C9F">
      <w:pPr>
        <w:ind w:left="3" w:right="280" w:firstLine="48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An internationally experienced </w:t>
      </w:r>
      <w:r>
        <w:rPr>
          <w:rFonts w:ascii="Cambria" w:eastAsia="Cambria" w:hAnsi="Cambria" w:cs="Cambria"/>
        </w:rPr>
        <w:t>engineer with a focus on the planning and design of HVAC. I strive to always deliver work of the highest quality and to maintain a high level of service in all situations. As a person, I am proactive and result-oriented with a pronounced social side</w:t>
      </w:r>
    </w:p>
    <w:p w:rsidR="002311EA" w:rsidRDefault="002311EA">
      <w:pPr>
        <w:spacing w:line="221" w:lineRule="exact"/>
        <w:rPr>
          <w:sz w:val="24"/>
          <w:szCs w:val="24"/>
        </w:rPr>
      </w:pPr>
    </w:p>
    <w:p w:rsidR="002311EA" w:rsidRDefault="00F15C9F">
      <w:pPr>
        <w:tabs>
          <w:tab w:val="left" w:pos="502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VVS R</w:t>
      </w:r>
      <w:r>
        <w:rPr>
          <w:rFonts w:ascii="Cambria" w:eastAsia="Cambria" w:hAnsi="Cambria" w:cs="Cambria"/>
          <w:b/>
          <w:bCs/>
        </w:rPr>
        <w:t>ÅD AB, 2017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SWEDEN 2017</w:t>
      </w:r>
    </w:p>
    <w:p w:rsidR="002311EA" w:rsidRDefault="002311EA">
      <w:pPr>
        <w:spacing w:line="2" w:lineRule="exact"/>
        <w:rPr>
          <w:sz w:val="24"/>
          <w:szCs w:val="24"/>
        </w:rPr>
      </w:pPr>
    </w:p>
    <w:p w:rsidR="002311EA" w:rsidRDefault="00F15C9F">
      <w:pPr>
        <w:spacing w:line="239" w:lineRule="auto"/>
        <w:ind w:left="3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Worked as a designer Ventilation (go through frame description, Dimensional airflow, Simulation of air handling units, Simulation of don.), Heating system (Calculations heating system and power requirement, Simulation heat source, </w:t>
      </w:r>
      <w:r>
        <w:rPr>
          <w:rFonts w:ascii="Cambria" w:eastAsia="Cambria" w:hAnsi="Cambria" w:cs="Cambria"/>
        </w:rPr>
        <w:t>Dimensions piping.) And (Water and Sewage). Drive with Magic CAD.</w:t>
      </w:r>
    </w:p>
    <w:p w:rsidR="002311EA" w:rsidRDefault="002311EA">
      <w:pPr>
        <w:spacing w:line="261" w:lineRule="exact"/>
        <w:rPr>
          <w:sz w:val="24"/>
          <w:szCs w:val="24"/>
        </w:rPr>
      </w:pP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FACERA, 2014</w:t>
      </w:r>
    </w:p>
    <w:p w:rsidR="002311EA" w:rsidRDefault="00F15C9F">
      <w:pPr>
        <w:tabs>
          <w:tab w:val="left" w:pos="512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INTRODUCTION GUIDE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SWEDEN 2014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>Extra work while studying to help newcomers.</w:t>
      </w:r>
    </w:p>
    <w:p w:rsidR="002311EA" w:rsidRDefault="002311EA">
      <w:pPr>
        <w:spacing w:line="258" w:lineRule="exact"/>
        <w:rPr>
          <w:sz w:val="24"/>
          <w:szCs w:val="24"/>
        </w:rPr>
      </w:pPr>
    </w:p>
    <w:p w:rsidR="002311EA" w:rsidRDefault="00F15C9F">
      <w:pPr>
        <w:tabs>
          <w:tab w:val="left" w:pos="508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KOMPASS-GUIDEN, 2013 – 2014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</w:rPr>
        <w:t>SWEDEN 2014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INTRODUCTION GUIDE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Extra work while studying to help </w:t>
      </w:r>
      <w:r>
        <w:rPr>
          <w:rFonts w:ascii="Cambria" w:eastAsia="Cambria" w:hAnsi="Cambria" w:cs="Cambria"/>
        </w:rPr>
        <w:t>newcomers.</w:t>
      </w:r>
    </w:p>
    <w:p w:rsidR="002311EA" w:rsidRDefault="002311EA">
      <w:pPr>
        <w:spacing w:line="266" w:lineRule="exact"/>
        <w:rPr>
          <w:sz w:val="24"/>
          <w:szCs w:val="24"/>
        </w:rPr>
      </w:pPr>
    </w:p>
    <w:p w:rsidR="002311EA" w:rsidRDefault="00F15C9F">
      <w:pPr>
        <w:tabs>
          <w:tab w:val="left" w:pos="504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ALFA CONSULT CO,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BAGDAD, 2009 - 2011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INSTALLATION ENGINEER AND LOGISTICIANS</w:t>
      </w:r>
    </w:p>
    <w:p w:rsidR="002311EA" w:rsidRDefault="00F15C9F">
      <w:pPr>
        <w:ind w:left="3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Responsible for monitoring systems for air conditioning, sanitation and fire with the installation, testing and commissioning. Also carried out maintenance of water coo</w:t>
      </w:r>
      <w:r>
        <w:rPr>
          <w:rFonts w:ascii="Cambria" w:eastAsia="Cambria" w:hAnsi="Cambria" w:cs="Cambria"/>
        </w:rPr>
        <w:t>lers, cooling towers, etc..</w:t>
      </w:r>
    </w:p>
    <w:p w:rsidR="002311EA" w:rsidRDefault="002311EA">
      <w:pPr>
        <w:spacing w:line="258" w:lineRule="exact"/>
        <w:rPr>
          <w:sz w:val="24"/>
          <w:szCs w:val="24"/>
        </w:rPr>
      </w:pPr>
    </w:p>
    <w:p w:rsidR="002311EA" w:rsidRDefault="00F15C9F">
      <w:pPr>
        <w:tabs>
          <w:tab w:val="left" w:pos="506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AL SHARJA TOWERS,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DUBAI, 2007 – 2008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SAFETY AND INSTALLATION</w:t>
      </w:r>
    </w:p>
    <w:p w:rsidR="002311EA" w:rsidRDefault="00F15C9F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>Was responsible for automation, security and maintenance of elevators.</w:t>
      </w:r>
    </w:p>
    <w:p w:rsidR="002311EA" w:rsidRDefault="002311EA">
      <w:pPr>
        <w:spacing w:line="383" w:lineRule="exact"/>
        <w:rPr>
          <w:sz w:val="24"/>
          <w:szCs w:val="24"/>
        </w:rPr>
      </w:pPr>
    </w:p>
    <w:p w:rsidR="002311EA" w:rsidRDefault="00F15C9F">
      <w:pPr>
        <w:tabs>
          <w:tab w:val="left" w:pos="500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HETA UTBILDNINGAR.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SWEDEN, 2014 – 2016</w:t>
      </w:r>
    </w:p>
    <w:p w:rsidR="002311EA" w:rsidRDefault="002311EA">
      <w:pPr>
        <w:spacing w:line="1" w:lineRule="exact"/>
        <w:rPr>
          <w:sz w:val="24"/>
          <w:szCs w:val="24"/>
        </w:rPr>
      </w:pPr>
    </w:p>
    <w:p w:rsidR="002311EA" w:rsidRDefault="00F15C9F">
      <w:pPr>
        <w:spacing w:line="239" w:lineRule="auto"/>
        <w:ind w:left="3" w:right="1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HVAC-engineer in solar energy. With two seven-weeks </w:t>
      </w:r>
      <w:r>
        <w:rPr>
          <w:rFonts w:ascii="Cambria" w:eastAsia="Cambria" w:hAnsi="Cambria" w:cs="Cambria"/>
        </w:rPr>
        <w:t>periods of training at GHJ Ventilation AB, STOCKHOLM. And a month at SCA (Helios project).</w:t>
      </w:r>
    </w:p>
    <w:p w:rsidR="002311EA" w:rsidRDefault="002311EA">
      <w:pPr>
        <w:spacing w:line="260" w:lineRule="exact"/>
        <w:rPr>
          <w:sz w:val="24"/>
          <w:szCs w:val="24"/>
        </w:rPr>
      </w:pPr>
    </w:p>
    <w:p w:rsidR="002311EA" w:rsidRDefault="00F15C9F">
      <w:pPr>
        <w:tabs>
          <w:tab w:val="left" w:pos="4982"/>
        </w:tabs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UNIVERSITY OF TECHNOLOGY.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BAGDAD, 2001 – 2005</w:t>
      </w:r>
    </w:p>
    <w:p w:rsidR="002311EA" w:rsidRDefault="002311EA">
      <w:pPr>
        <w:spacing w:line="1" w:lineRule="exact"/>
        <w:rPr>
          <w:sz w:val="24"/>
          <w:szCs w:val="24"/>
        </w:rPr>
      </w:pPr>
    </w:p>
    <w:p w:rsidR="002311EA" w:rsidRDefault="00F15C9F">
      <w:pPr>
        <w:spacing w:line="239" w:lineRule="auto"/>
        <w:ind w:left="3" w:right="160"/>
        <w:rPr>
          <w:sz w:val="20"/>
          <w:szCs w:val="20"/>
        </w:rPr>
      </w:pPr>
      <w:r>
        <w:rPr>
          <w:rFonts w:ascii="Cambria" w:eastAsia="Cambria" w:hAnsi="Cambria" w:cs="Cambria"/>
        </w:rPr>
        <w:t>BSc, BSc Mechanical Engineering. The program verified by Higher Education OF SWEDEN.</w:t>
      </w:r>
    </w:p>
    <w:p w:rsidR="002311EA" w:rsidRDefault="002311EA">
      <w:pPr>
        <w:spacing w:line="376" w:lineRule="exact"/>
        <w:rPr>
          <w:sz w:val="24"/>
          <w:szCs w:val="24"/>
        </w:rPr>
      </w:pPr>
    </w:p>
    <w:p w:rsidR="002311EA" w:rsidRDefault="00F15C9F">
      <w:pPr>
        <w:numPr>
          <w:ilvl w:val="0"/>
          <w:numId w:val="1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Heta work, AutoCad (2D,3D), MagicCad, HP&amp;V.  </w:t>
      </w:r>
      <w:r>
        <w:rPr>
          <w:rFonts w:ascii="Cambria" w:eastAsia="Cambria" w:hAnsi="Cambria" w:cs="Cambria"/>
          <w:b/>
          <w:bCs/>
        </w:rPr>
        <w:t>SWEDEN 2015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2016</w:t>
      </w:r>
    </w:p>
    <w:p w:rsidR="002311EA" w:rsidRDefault="00F15C9F">
      <w:pPr>
        <w:numPr>
          <w:ilvl w:val="0"/>
          <w:numId w:val="1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Komvux school – Swedish 1, 2, English 6, Society. </w:t>
      </w:r>
      <w:r>
        <w:rPr>
          <w:rFonts w:ascii="Cambria" w:eastAsia="Cambria" w:hAnsi="Cambria" w:cs="Cambria"/>
          <w:b/>
          <w:bCs/>
        </w:rPr>
        <w:t>SWEDEN 2012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2014</w:t>
      </w:r>
    </w:p>
    <w:p w:rsidR="002311EA" w:rsidRDefault="00F15C9F">
      <w:pPr>
        <w:tabs>
          <w:tab w:val="left" w:pos="342"/>
          <w:tab w:val="left" w:pos="5002"/>
        </w:tabs>
        <w:ind w:left="3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mbria" w:eastAsia="Cambria" w:hAnsi="Cambria" w:cs="Cambria"/>
        </w:rPr>
        <w:tab/>
        <w:t>Lernia school, Societal Orientation.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SWEDEN 2011 – 2013</w:t>
      </w:r>
    </w:p>
    <w:p w:rsidR="002311EA" w:rsidRDefault="002311EA">
      <w:pPr>
        <w:spacing w:line="2" w:lineRule="exact"/>
        <w:rPr>
          <w:sz w:val="24"/>
          <w:szCs w:val="24"/>
        </w:rPr>
      </w:pPr>
    </w:p>
    <w:p w:rsidR="002311EA" w:rsidRDefault="00F15C9F">
      <w:pPr>
        <w:numPr>
          <w:ilvl w:val="0"/>
          <w:numId w:val="2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Braman Building Material Co, Certifikat för Installation PVC- Do</w:t>
      </w:r>
      <w:r>
        <w:rPr>
          <w:rFonts w:ascii="Cambria" w:eastAsia="Cambria" w:hAnsi="Cambria" w:cs="Cambria"/>
        </w:rPr>
        <w:t>ors,</w:t>
      </w:r>
    </w:p>
    <w:p w:rsidR="002311EA" w:rsidRDefault="00F15C9F">
      <w:pPr>
        <w:tabs>
          <w:tab w:val="left" w:pos="4982"/>
        </w:tabs>
        <w:ind w:left="363"/>
        <w:rPr>
          <w:sz w:val="20"/>
          <w:szCs w:val="20"/>
        </w:rPr>
      </w:pPr>
      <w:r>
        <w:rPr>
          <w:rFonts w:ascii="Cambria" w:eastAsia="Cambria" w:hAnsi="Cambria" w:cs="Cambria"/>
        </w:rPr>
        <w:t>Windows and Partitions.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SHANGHAI 2010–2010</w:t>
      </w:r>
    </w:p>
    <w:p w:rsidR="002311EA" w:rsidRDefault="00F15C9F">
      <w:pPr>
        <w:numPr>
          <w:ilvl w:val="0"/>
          <w:numId w:val="3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IFLa International Institute for Language Development, English.</w:t>
      </w:r>
    </w:p>
    <w:p w:rsidR="002311EA" w:rsidRDefault="00F15C9F">
      <w:pPr>
        <w:ind w:left="363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KUALALUMPUR 2008-2008</w:t>
      </w:r>
    </w:p>
    <w:p w:rsidR="002311EA" w:rsidRDefault="002311EA">
      <w:pPr>
        <w:sectPr w:rsidR="002311EA" w:rsidSect="00F15C9F">
          <w:type w:val="continuous"/>
          <w:pgSz w:w="11900" w:h="16838"/>
          <w:pgMar w:top="1440" w:right="986" w:bottom="881" w:left="709" w:header="0" w:footer="0" w:gutter="0"/>
          <w:cols w:num="2" w:space="720" w:equalWidth="0">
            <w:col w:w="2693" w:space="215"/>
            <w:col w:w="7303"/>
          </w:cols>
        </w:sectPr>
      </w:pPr>
    </w:p>
    <w:p w:rsidR="002311EA" w:rsidRDefault="00F15C9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60905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83" w:lineRule="exact"/>
        <w:rPr>
          <w:sz w:val="20"/>
          <w:szCs w:val="20"/>
        </w:rPr>
      </w:pPr>
    </w:p>
    <w:p w:rsidR="002311EA" w:rsidRDefault="00F15C9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CERTIFICATION</w:t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390" w:lineRule="exact"/>
        <w:rPr>
          <w:sz w:val="20"/>
          <w:szCs w:val="20"/>
        </w:rPr>
      </w:pPr>
    </w:p>
    <w:p w:rsidR="002311EA" w:rsidRDefault="00F15C9F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IT- KNOWLEDGE</w:t>
      </w:r>
    </w:p>
    <w:p w:rsidR="002311EA" w:rsidRDefault="00F1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11EA" w:rsidRDefault="00F15C9F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The Institute of occupational Safety and </w:t>
      </w:r>
      <w:r>
        <w:rPr>
          <w:rFonts w:ascii="Cambria" w:eastAsia="Cambria" w:hAnsi="Cambria" w:cs="Cambria"/>
        </w:rPr>
        <w:t>Health, Certifiering inom</w:t>
      </w:r>
    </w:p>
    <w:p w:rsidR="002311EA" w:rsidRDefault="00F15C9F">
      <w:pPr>
        <w:tabs>
          <w:tab w:val="left" w:pos="5302"/>
        </w:tabs>
        <w:ind w:left="363"/>
        <w:rPr>
          <w:sz w:val="20"/>
          <w:szCs w:val="20"/>
        </w:rPr>
      </w:pPr>
      <w:r>
        <w:rPr>
          <w:rFonts w:ascii="Cambria" w:eastAsia="Cambria" w:hAnsi="Cambria" w:cs="Cambria"/>
        </w:rPr>
        <w:t>construction and safety at work.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DUBAI- 2007-2007</w:t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355" w:lineRule="exact"/>
        <w:rPr>
          <w:sz w:val="20"/>
          <w:szCs w:val="20"/>
        </w:rPr>
      </w:pPr>
    </w:p>
    <w:p w:rsidR="002311EA" w:rsidRDefault="00F15C9F">
      <w:pPr>
        <w:numPr>
          <w:ilvl w:val="1"/>
          <w:numId w:val="5"/>
        </w:numPr>
        <w:tabs>
          <w:tab w:val="left" w:pos="723"/>
        </w:tabs>
        <w:ind w:left="723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Heta School, Fire Protection Association, 2015</w:t>
      </w:r>
    </w:p>
    <w:p w:rsidR="002311EA" w:rsidRDefault="002311EA">
      <w:pPr>
        <w:spacing w:line="37" w:lineRule="exact"/>
        <w:rPr>
          <w:rFonts w:ascii="MS PGothic" w:eastAsia="MS PGothic" w:hAnsi="MS PGothic" w:cs="MS PGothic"/>
        </w:rPr>
      </w:pPr>
    </w:p>
    <w:p w:rsidR="002311EA" w:rsidRDefault="00F15C9F">
      <w:pPr>
        <w:numPr>
          <w:ilvl w:val="1"/>
          <w:numId w:val="5"/>
        </w:numPr>
        <w:tabs>
          <w:tab w:val="left" w:pos="723"/>
        </w:tabs>
        <w:spacing w:line="241" w:lineRule="auto"/>
        <w:ind w:left="723" w:right="520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Construction site safety, The Institute of Occupational Safety and Health, 2007</w:t>
      </w:r>
    </w:p>
    <w:p w:rsidR="002311EA" w:rsidRDefault="002311EA">
      <w:pPr>
        <w:spacing w:line="38" w:lineRule="exact"/>
        <w:rPr>
          <w:rFonts w:ascii="MS PGothic" w:eastAsia="MS PGothic" w:hAnsi="MS PGothic" w:cs="MS PGothic"/>
        </w:rPr>
      </w:pPr>
    </w:p>
    <w:p w:rsidR="002311EA" w:rsidRDefault="00F15C9F">
      <w:pPr>
        <w:numPr>
          <w:ilvl w:val="1"/>
          <w:numId w:val="5"/>
        </w:numPr>
        <w:tabs>
          <w:tab w:val="left" w:pos="723"/>
        </w:tabs>
        <w:spacing w:line="241" w:lineRule="auto"/>
        <w:ind w:left="723" w:right="460" w:hanging="362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Installation of PVC doors, windows. Braman </w:t>
      </w:r>
      <w:r>
        <w:rPr>
          <w:rFonts w:ascii="Cambria" w:eastAsia="Cambria" w:hAnsi="Cambria" w:cs="Cambria"/>
        </w:rPr>
        <w:t>Building Material Co, 2010</w:t>
      </w:r>
    </w:p>
    <w:p w:rsidR="002311EA" w:rsidRDefault="002311EA">
      <w:pPr>
        <w:spacing w:line="225" w:lineRule="exact"/>
        <w:rPr>
          <w:rFonts w:ascii="MS PGothic" w:eastAsia="MS PGothic" w:hAnsi="MS PGothic" w:cs="MS PGothic"/>
        </w:rPr>
      </w:pPr>
    </w:p>
    <w:p w:rsidR="002311EA" w:rsidRDefault="00F15C9F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Windows, Internet, Outlook</w:t>
      </w:r>
    </w:p>
    <w:p w:rsidR="002311EA" w:rsidRDefault="002311EA">
      <w:pPr>
        <w:spacing w:line="1" w:lineRule="exact"/>
        <w:rPr>
          <w:rFonts w:ascii="Symbol" w:eastAsia="Symbol" w:hAnsi="Symbol" w:cs="Symbol"/>
        </w:rPr>
      </w:pPr>
    </w:p>
    <w:p w:rsidR="002311EA" w:rsidRDefault="00F15C9F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AutoCad 2D,3D</w:t>
      </w:r>
    </w:p>
    <w:p w:rsidR="002311EA" w:rsidRDefault="00F15C9F">
      <w:pPr>
        <w:numPr>
          <w:ilvl w:val="0"/>
          <w:numId w:val="5"/>
        </w:numPr>
        <w:tabs>
          <w:tab w:val="left" w:pos="363"/>
        </w:tabs>
        <w:spacing w:line="238" w:lineRule="auto"/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MagicCad</w:t>
      </w:r>
    </w:p>
    <w:p w:rsidR="002311EA" w:rsidRDefault="002311EA">
      <w:pPr>
        <w:spacing w:line="2" w:lineRule="exact"/>
        <w:rPr>
          <w:rFonts w:ascii="Symbol" w:eastAsia="Symbol" w:hAnsi="Symbol" w:cs="Symbol"/>
        </w:rPr>
      </w:pPr>
    </w:p>
    <w:p w:rsidR="002311EA" w:rsidRDefault="00F15C9F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Polysan – Projekthantering energi</w:t>
      </w:r>
    </w:p>
    <w:p w:rsidR="002311EA" w:rsidRDefault="00F15C9F">
      <w:pPr>
        <w:numPr>
          <w:ilvl w:val="0"/>
          <w:numId w:val="5"/>
        </w:numPr>
        <w:tabs>
          <w:tab w:val="left" w:pos="363"/>
        </w:tabs>
        <w:spacing w:line="238" w:lineRule="auto"/>
        <w:ind w:left="363" w:hanging="363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 CAD plant 3D</w:t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ectPr w:rsidR="002311EA">
          <w:pgSz w:w="11900" w:h="16838"/>
          <w:pgMar w:top="849" w:right="986" w:bottom="1440" w:left="1440" w:header="0" w:footer="0" w:gutter="0"/>
          <w:cols w:num="2" w:space="720" w:equalWidth="0">
            <w:col w:w="1960" w:space="217"/>
            <w:col w:w="7303"/>
          </w:cols>
        </w:sectPr>
      </w:pPr>
    </w:p>
    <w:p w:rsidR="002311EA" w:rsidRDefault="002311EA">
      <w:pPr>
        <w:spacing w:line="109" w:lineRule="exact"/>
        <w:rPr>
          <w:sz w:val="20"/>
          <w:szCs w:val="20"/>
        </w:rPr>
      </w:pPr>
    </w:p>
    <w:p w:rsidR="002311EA" w:rsidRDefault="00F15C9F">
      <w:pPr>
        <w:tabs>
          <w:tab w:val="left" w:pos="2160"/>
        </w:tabs>
        <w:ind w:left="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LANGUAGE</w:t>
      </w:r>
      <w:r>
        <w:rPr>
          <w:rFonts w:ascii="Cambria" w:eastAsia="Cambria" w:hAnsi="Cambria" w:cs="Cambria"/>
          <w:b/>
          <w:bCs/>
        </w:rPr>
        <w:tab/>
        <w:t>Arabic: Mother language</w:t>
      </w:r>
    </w:p>
    <w:p w:rsidR="002311EA" w:rsidRDefault="002311EA">
      <w:pPr>
        <w:spacing w:line="40" w:lineRule="exact"/>
        <w:rPr>
          <w:sz w:val="20"/>
          <w:szCs w:val="20"/>
        </w:rPr>
      </w:pPr>
    </w:p>
    <w:p w:rsidR="002311EA" w:rsidRDefault="00F15C9F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Swedish: very Good</w:t>
      </w:r>
    </w:p>
    <w:p w:rsidR="002311EA" w:rsidRDefault="002311EA">
      <w:pPr>
        <w:spacing w:line="40" w:lineRule="exact"/>
        <w:rPr>
          <w:sz w:val="20"/>
          <w:szCs w:val="20"/>
        </w:rPr>
      </w:pPr>
    </w:p>
    <w:p w:rsidR="002311EA" w:rsidRDefault="00F15C9F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English: Good</w:t>
      </w:r>
    </w:p>
    <w:p w:rsidR="002311EA" w:rsidRDefault="002311EA">
      <w:pPr>
        <w:sectPr w:rsidR="002311EA">
          <w:type w:val="continuous"/>
          <w:pgSz w:w="11900" w:h="16838"/>
          <w:pgMar w:top="849" w:right="986" w:bottom="1440" w:left="1440" w:header="0" w:footer="0" w:gutter="0"/>
          <w:cols w:space="720" w:equalWidth="0">
            <w:col w:w="9480"/>
          </w:cols>
        </w:sectPr>
      </w:pPr>
    </w:p>
    <w:p w:rsidR="002311EA" w:rsidRDefault="002311EA">
      <w:pPr>
        <w:spacing w:line="349" w:lineRule="exact"/>
        <w:rPr>
          <w:sz w:val="20"/>
          <w:szCs w:val="20"/>
        </w:rPr>
      </w:pPr>
    </w:p>
    <w:p w:rsidR="002311EA" w:rsidRDefault="00F15C9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VOLUNTEER WORK</w:t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pacing w:line="336" w:lineRule="exact"/>
        <w:rPr>
          <w:sz w:val="20"/>
          <w:szCs w:val="20"/>
        </w:rPr>
      </w:pPr>
    </w:p>
    <w:p w:rsidR="002311EA" w:rsidRDefault="00F15C9F">
      <w:pPr>
        <w:spacing w:line="276" w:lineRule="auto"/>
        <w:ind w:left="6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SOCIAL KNOWLEDGE</w:t>
      </w:r>
    </w:p>
    <w:p w:rsidR="002311EA" w:rsidRDefault="00F15C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11EA" w:rsidRDefault="002311EA">
      <w:pPr>
        <w:spacing w:line="288" w:lineRule="exact"/>
        <w:rPr>
          <w:sz w:val="20"/>
          <w:szCs w:val="20"/>
        </w:rPr>
      </w:pPr>
    </w:p>
    <w:p w:rsidR="002311EA" w:rsidRDefault="00F15C9F">
      <w:pPr>
        <w:rPr>
          <w:sz w:val="20"/>
          <w:szCs w:val="20"/>
        </w:rPr>
      </w:pPr>
      <w:r>
        <w:rPr>
          <w:rFonts w:ascii="Cambria" w:eastAsia="Cambria" w:hAnsi="Cambria" w:cs="Cambria"/>
        </w:rPr>
        <w:t>International Relief and Development. Helps as an instructor in a vocational</w:t>
      </w:r>
    </w:p>
    <w:p w:rsidR="002311EA" w:rsidRDefault="00F15C9F">
      <w:pPr>
        <w:tabs>
          <w:tab w:val="left" w:pos="558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training for car mechanics.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Bagdad- 2009</w:t>
      </w:r>
    </w:p>
    <w:p w:rsidR="002311EA" w:rsidRDefault="002311EA">
      <w:pPr>
        <w:spacing w:line="269" w:lineRule="exact"/>
        <w:rPr>
          <w:sz w:val="20"/>
          <w:szCs w:val="20"/>
        </w:rPr>
      </w:pPr>
    </w:p>
    <w:p w:rsidR="002311EA" w:rsidRDefault="00F15C9F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 have had the honor of working in an international environment with customers, suppliers and </w:t>
      </w:r>
      <w:r>
        <w:rPr>
          <w:rFonts w:ascii="Cambria" w:eastAsia="Cambria" w:hAnsi="Cambria" w:cs="Cambria"/>
        </w:rPr>
        <w:t>employees form different regions which has helped me develop great social skills. I have an intensive experience working I project groups where the participants come from different backgrounds-both culturally and organizationally.</w:t>
      </w:r>
    </w:p>
    <w:p w:rsidR="002311EA" w:rsidRDefault="002311EA">
      <w:pPr>
        <w:spacing w:line="200" w:lineRule="exact"/>
        <w:rPr>
          <w:sz w:val="20"/>
          <w:szCs w:val="20"/>
        </w:rPr>
      </w:pPr>
    </w:p>
    <w:p w:rsidR="002311EA" w:rsidRDefault="002311EA">
      <w:pPr>
        <w:sectPr w:rsidR="002311EA">
          <w:type w:val="continuous"/>
          <w:pgSz w:w="11900" w:h="16838"/>
          <w:pgMar w:top="849" w:right="986" w:bottom="1440" w:left="1440" w:header="0" w:footer="0" w:gutter="0"/>
          <w:cols w:num="2" w:space="720" w:equalWidth="0">
            <w:col w:w="1960" w:space="220"/>
            <w:col w:w="7300"/>
          </w:cols>
        </w:sectPr>
      </w:pPr>
    </w:p>
    <w:p w:rsidR="002311EA" w:rsidRDefault="002311EA">
      <w:pPr>
        <w:spacing w:line="152" w:lineRule="exact"/>
        <w:rPr>
          <w:sz w:val="20"/>
          <w:szCs w:val="20"/>
        </w:rPr>
      </w:pPr>
    </w:p>
    <w:p w:rsidR="002311EA" w:rsidRDefault="00F15C9F">
      <w:pPr>
        <w:spacing w:line="239" w:lineRule="auto"/>
        <w:ind w:left="10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ORGANIZATIONAL  </w:t>
      </w:r>
      <w:r>
        <w:rPr>
          <w:rFonts w:ascii="Cambria" w:eastAsia="Cambria" w:hAnsi="Cambria" w:cs="Cambria"/>
        </w:rPr>
        <w:t>I have extensive experience working with technology, plumbing, construction</w:t>
      </w:r>
      <w:r>
        <w:rPr>
          <w:rFonts w:ascii="Cambria" w:eastAsia="Cambria" w:hAnsi="Cambria" w:cs="Cambria"/>
          <w:b/>
          <w:bCs/>
        </w:rPr>
        <w:t xml:space="preserve"> KNOWLEDGE  </w:t>
      </w:r>
      <w:r>
        <w:rPr>
          <w:rFonts w:ascii="Cambria" w:eastAsia="Cambria" w:hAnsi="Cambria" w:cs="Cambria"/>
        </w:rPr>
        <w:t>and project management, where the work requires high precision. I know the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structure and order is a precondition for conduct</w:t>
      </w:r>
      <w:r>
        <w:rPr>
          <w:rFonts w:ascii="Cambria" w:eastAsia="Cambria" w:hAnsi="Cambria" w:cs="Cambria"/>
        </w:rPr>
        <w:t>ing a functioning business.</w:t>
      </w:r>
    </w:p>
    <w:p w:rsidR="002311EA" w:rsidRDefault="002311EA">
      <w:pPr>
        <w:spacing w:line="2" w:lineRule="exact"/>
        <w:rPr>
          <w:sz w:val="20"/>
          <w:szCs w:val="20"/>
        </w:rPr>
      </w:pPr>
    </w:p>
    <w:p w:rsidR="002311EA" w:rsidRDefault="00F15C9F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</w:rPr>
        <w:t>My work carries me always with great precision, targeting and engagement.</w:t>
      </w:r>
    </w:p>
    <w:p w:rsidR="002311EA" w:rsidRDefault="002311EA">
      <w:pPr>
        <w:spacing w:line="349" w:lineRule="exact"/>
        <w:rPr>
          <w:sz w:val="20"/>
          <w:szCs w:val="20"/>
        </w:rPr>
      </w:pPr>
    </w:p>
    <w:p w:rsidR="002311EA" w:rsidRDefault="00F15C9F">
      <w:pPr>
        <w:tabs>
          <w:tab w:val="left" w:pos="2160"/>
        </w:tabs>
        <w:ind w:left="1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OTHER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In my free time I like to train at the gym and swimming.</w:t>
      </w:r>
    </w:p>
    <w:p w:rsidR="002311EA" w:rsidRDefault="002311EA">
      <w:pPr>
        <w:spacing w:line="337" w:lineRule="exact"/>
        <w:rPr>
          <w:sz w:val="20"/>
          <w:szCs w:val="20"/>
        </w:rPr>
      </w:pPr>
    </w:p>
    <w:p w:rsidR="002311EA" w:rsidRDefault="00F15C9F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</w:rPr>
        <w:t>I have Sweden license.</w:t>
      </w:r>
    </w:p>
    <w:sectPr w:rsidR="002311EA" w:rsidSect="002311EA">
      <w:type w:val="continuous"/>
      <w:pgSz w:w="11900" w:h="16838"/>
      <w:pgMar w:top="849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A7E085E"/>
    <w:lvl w:ilvl="0" w:tplc="6C3808B8">
      <w:start w:val="1"/>
      <w:numFmt w:val="bullet"/>
      <w:lvlText w:val="•"/>
      <w:lvlJc w:val="left"/>
    </w:lvl>
    <w:lvl w:ilvl="1" w:tplc="C9FC600C">
      <w:numFmt w:val="decimal"/>
      <w:lvlText w:val=""/>
      <w:lvlJc w:val="left"/>
    </w:lvl>
    <w:lvl w:ilvl="2" w:tplc="40F466E8">
      <w:numFmt w:val="decimal"/>
      <w:lvlText w:val=""/>
      <w:lvlJc w:val="left"/>
    </w:lvl>
    <w:lvl w:ilvl="3" w:tplc="4E48B73A">
      <w:numFmt w:val="decimal"/>
      <w:lvlText w:val=""/>
      <w:lvlJc w:val="left"/>
    </w:lvl>
    <w:lvl w:ilvl="4" w:tplc="B4BE5C1E">
      <w:numFmt w:val="decimal"/>
      <w:lvlText w:val=""/>
      <w:lvlJc w:val="left"/>
    </w:lvl>
    <w:lvl w:ilvl="5" w:tplc="5E78B808">
      <w:numFmt w:val="decimal"/>
      <w:lvlText w:val=""/>
      <w:lvlJc w:val="left"/>
    </w:lvl>
    <w:lvl w:ilvl="6" w:tplc="89146CEC">
      <w:numFmt w:val="decimal"/>
      <w:lvlText w:val=""/>
      <w:lvlJc w:val="left"/>
    </w:lvl>
    <w:lvl w:ilvl="7" w:tplc="2488F37A">
      <w:numFmt w:val="decimal"/>
      <w:lvlText w:val=""/>
      <w:lvlJc w:val="left"/>
    </w:lvl>
    <w:lvl w:ilvl="8" w:tplc="40709CE4">
      <w:numFmt w:val="decimal"/>
      <w:lvlText w:val=""/>
      <w:lvlJc w:val="left"/>
    </w:lvl>
  </w:abstractNum>
  <w:abstractNum w:abstractNumId="1">
    <w:nsid w:val="00003D6C"/>
    <w:multiLevelType w:val="hybridMultilevel"/>
    <w:tmpl w:val="2626F198"/>
    <w:lvl w:ilvl="0" w:tplc="F34665C0">
      <w:start w:val="1"/>
      <w:numFmt w:val="bullet"/>
      <w:lvlText w:val="•"/>
      <w:lvlJc w:val="left"/>
    </w:lvl>
    <w:lvl w:ilvl="1" w:tplc="D7686152">
      <w:numFmt w:val="decimal"/>
      <w:lvlText w:val=""/>
      <w:lvlJc w:val="left"/>
    </w:lvl>
    <w:lvl w:ilvl="2" w:tplc="25605D8C">
      <w:numFmt w:val="decimal"/>
      <w:lvlText w:val=""/>
      <w:lvlJc w:val="left"/>
    </w:lvl>
    <w:lvl w:ilvl="3" w:tplc="35264A3C">
      <w:numFmt w:val="decimal"/>
      <w:lvlText w:val=""/>
      <w:lvlJc w:val="left"/>
    </w:lvl>
    <w:lvl w:ilvl="4" w:tplc="6082C80E">
      <w:numFmt w:val="decimal"/>
      <w:lvlText w:val=""/>
      <w:lvlJc w:val="left"/>
    </w:lvl>
    <w:lvl w:ilvl="5" w:tplc="4D9A787E">
      <w:numFmt w:val="decimal"/>
      <w:lvlText w:val=""/>
      <w:lvlJc w:val="left"/>
    </w:lvl>
    <w:lvl w:ilvl="6" w:tplc="F6EECCE6">
      <w:numFmt w:val="decimal"/>
      <w:lvlText w:val=""/>
      <w:lvlJc w:val="left"/>
    </w:lvl>
    <w:lvl w:ilvl="7" w:tplc="151C136E">
      <w:numFmt w:val="decimal"/>
      <w:lvlText w:val=""/>
      <w:lvlJc w:val="left"/>
    </w:lvl>
    <w:lvl w:ilvl="8" w:tplc="D06A0492">
      <w:numFmt w:val="decimal"/>
      <w:lvlText w:val=""/>
      <w:lvlJc w:val="left"/>
    </w:lvl>
  </w:abstractNum>
  <w:abstractNum w:abstractNumId="2">
    <w:nsid w:val="00005F90"/>
    <w:multiLevelType w:val="hybridMultilevel"/>
    <w:tmpl w:val="52446BFC"/>
    <w:lvl w:ilvl="0" w:tplc="0ECAB656">
      <w:start w:val="1"/>
      <w:numFmt w:val="bullet"/>
      <w:lvlText w:val="•"/>
      <w:lvlJc w:val="left"/>
    </w:lvl>
    <w:lvl w:ilvl="1" w:tplc="71BE0B14">
      <w:start w:val="1"/>
      <w:numFmt w:val="bullet"/>
      <w:lvlText w:val="✓"/>
      <w:lvlJc w:val="left"/>
    </w:lvl>
    <w:lvl w:ilvl="2" w:tplc="7928825E">
      <w:numFmt w:val="decimal"/>
      <w:lvlText w:val=""/>
      <w:lvlJc w:val="left"/>
    </w:lvl>
    <w:lvl w:ilvl="3" w:tplc="C7AEE3CC">
      <w:numFmt w:val="decimal"/>
      <w:lvlText w:val=""/>
      <w:lvlJc w:val="left"/>
    </w:lvl>
    <w:lvl w:ilvl="4" w:tplc="8B140B0A">
      <w:numFmt w:val="decimal"/>
      <w:lvlText w:val=""/>
      <w:lvlJc w:val="left"/>
    </w:lvl>
    <w:lvl w:ilvl="5" w:tplc="E6748A26">
      <w:numFmt w:val="decimal"/>
      <w:lvlText w:val=""/>
      <w:lvlJc w:val="left"/>
    </w:lvl>
    <w:lvl w:ilvl="6" w:tplc="43EAED20">
      <w:numFmt w:val="decimal"/>
      <w:lvlText w:val=""/>
      <w:lvlJc w:val="left"/>
    </w:lvl>
    <w:lvl w:ilvl="7" w:tplc="932C8688">
      <w:numFmt w:val="decimal"/>
      <w:lvlText w:val=""/>
      <w:lvlJc w:val="left"/>
    </w:lvl>
    <w:lvl w:ilvl="8" w:tplc="9AC0231A">
      <w:numFmt w:val="decimal"/>
      <w:lvlText w:val=""/>
      <w:lvlJc w:val="left"/>
    </w:lvl>
  </w:abstractNum>
  <w:abstractNum w:abstractNumId="3">
    <w:nsid w:val="00006952"/>
    <w:multiLevelType w:val="hybridMultilevel"/>
    <w:tmpl w:val="9984C5DA"/>
    <w:lvl w:ilvl="0" w:tplc="C59C737C">
      <w:start w:val="1"/>
      <w:numFmt w:val="bullet"/>
      <w:lvlText w:val="•"/>
      <w:lvlJc w:val="left"/>
    </w:lvl>
    <w:lvl w:ilvl="1" w:tplc="BA1654D2">
      <w:numFmt w:val="decimal"/>
      <w:lvlText w:val=""/>
      <w:lvlJc w:val="left"/>
    </w:lvl>
    <w:lvl w:ilvl="2" w:tplc="91CCC93E">
      <w:numFmt w:val="decimal"/>
      <w:lvlText w:val=""/>
      <w:lvlJc w:val="left"/>
    </w:lvl>
    <w:lvl w:ilvl="3" w:tplc="D1C63626">
      <w:numFmt w:val="decimal"/>
      <w:lvlText w:val=""/>
      <w:lvlJc w:val="left"/>
    </w:lvl>
    <w:lvl w:ilvl="4" w:tplc="CA5014A6">
      <w:numFmt w:val="decimal"/>
      <w:lvlText w:val=""/>
      <w:lvlJc w:val="left"/>
    </w:lvl>
    <w:lvl w:ilvl="5" w:tplc="84FC1CB6">
      <w:numFmt w:val="decimal"/>
      <w:lvlText w:val=""/>
      <w:lvlJc w:val="left"/>
    </w:lvl>
    <w:lvl w:ilvl="6" w:tplc="BBC04CDE">
      <w:numFmt w:val="decimal"/>
      <w:lvlText w:val=""/>
      <w:lvlJc w:val="left"/>
    </w:lvl>
    <w:lvl w:ilvl="7" w:tplc="40880470">
      <w:numFmt w:val="decimal"/>
      <w:lvlText w:val=""/>
      <w:lvlJc w:val="left"/>
    </w:lvl>
    <w:lvl w:ilvl="8" w:tplc="B450DF40">
      <w:numFmt w:val="decimal"/>
      <w:lvlText w:val=""/>
      <w:lvlJc w:val="left"/>
    </w:lvl>
  </w:abstractNum>
  <w:abstractNum w:abstractNumId="4">
    <w:nsid w:val="000072AE"/>
    <w:multiLevelType w:val="hybridMultilevel"/>
    <w:tmpl w:val="4E0A34BE"/>
    <w:lvl w:ilvl="0" w:tplc="D5E41732">
      <w:start w:val="1"/>
      <w:numFmt w:val="bullet"/>
      <w:lvlText w:val="•"/>
      <w:lvlJc w:val="left"/>
    </w:lvl>
    <w:lvl w:ilvl="1" w:tplc="4606A68A">
      <w:numFmt w:val="decimal"/>
      <w:lvlText w:val=""/>
      <w:lvlJc w:val="left"/>
    </w:lvl>
    <w:lvl w:ilvl="2" w:tplc="A37656B4">
      <w:numFmt w:val="decimal"/>
      <w:lvlText w:val=""/>
      <w:lvlJc w:val="left"/>
    </w:lvl>
    <w:lvl w:ilvl="3" w:tplc="C8E44DE4">
      <w:numFmt w:val="decimal"/>
      <w:lvlText w:val=""/>
      <w:lvlJc w:val="left"/>
    </w:lvl>
    <w:lvl w:ilvl="4" w:tplc="B18E368C">
      <w:numFmt w:val="decimal"/>
      <w:lvlText w:val=""/>
      <w:lvlJc w:val="left"/>
    </w:lvl>
    <w:lvl w:ilvl="5" w:tplc="0298C958">
      <w:numFmt w:val="decimal"/>
      <w:lvlText w:val=""/>
      <w:lvlJc w:val="left"/>
    </w:lvl>
    <w:lvl w:ilvl="6" w:tplc="BFC801D6">
      <w:numFmt w:val="decimal"/>
      <w:lvlText w:val=""/>
      <w:lvlJc w:val="left"/>
    </w:lvl>
    <w:lvl w:ilvl="7" w:tplc="EB5A69DA">
      <w:numFmt w:val="decimal"/>
      <w:lvlText w:val=""/>
      <w:lvlJc w:val="left"/>
    </w:lvl>
    <w:lvl w:ilvl="8" w:tplc="71A400E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11EA"/>
    <w:rsid w:val="002311EA"/>
    <w:rsid w:val="00F1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if.378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2018-03-09T10:45:00Z</dcterms:created>
  <dcterms:modified xsi:type="dcterms:W3CDTF">2018-03-09T09:47:00Z</dcterms:modified>
</cp:coreProperties>
</file>