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Default="00F51EAF" w:rsidP="0032345F">
      <w:pPr>
        <w:spacing w:before="9" w:line="180" w:lineRule="exact"/>
        <w:ind w:right="-70"/>
        <w:rPr>
          <w:sz w:val="19"/>
          <w:szCs w:val="19"/>
        </w:rPr>
      </w:pPr>
      <w:r>
        <w:rPr>
          <w:sz w:val="19"/>
          <w:szCs w:val="19"/>
        </w:rPr>
        <w:t>HONEY</w:t>
      </w:r>
    </w:p>
    <w:p w:rsidR="00F51EAF" w:rsidRDefault="00F51EAF" w:rsidP="0032345F">
      <w:pPr>
        <w:spacing w:before="9" w:line="180" w:lineRule="exact"/>
        <w:ind w:right="-70"/>
        <w:rPr>
          <w:sz w:val="19"/>
          <w:szCs w:val="19"/>
        </w:rPr>
      </w:pPr>
      <w:hyperlink r:id="rId7" w:history="1">
        <w:r w:rsidRPr="00DC09C4">
          <w:rPr>
            <w:rStyle w:val="Hyperlink"/>
            <w:sz w:val="19"/>
            <w:szCs w:val="19"/>
          </w:rPr>
          <w:t>Honey.378309@2freemail.com</w:t>
        </w:r>
      </w:hyperlink>
      <w:r>
        <w:rPr>
          <w:sz w:val="19"/>
          <w:szCs w:val="19"/>
        </w:rPr>
        <w:t xml:space="preserve"> </w:t>
      </w:r>
    </w:p>
    <w:p w:rsidR="00F51EAF" w:rsidRDefault="00F51EAF" w:rsidP="0032345F">
      <w:pPr>
        <w:spacing w:before="9" w:line="180" w:lineRule="exact"/>
        <w:ind w:right="-70"/>
        <w:rPr>
          <w:sz w:val="19"/>
          <w:szCs w:val="19"/>
        </w:rPr>
      </w:pPr>
      <w:r>
        <w:rPr>
          <w:sz w:val="19"/>
          <w:szCs w:val="19"/>
        </w:rPr>
        <w:t>C/o- +971504753686</w:t>
      </w:r>
    </w:p>
    <w:p w:rsidR="00A5101A" w:rsidRDefault="005D1395" w:rsidP="0032345F">
      <w:pPr>
        <w:ind w:left="8810" w:right="-70"/>
      </w:pPr>
      <w:r>
        <w:pict>
          <v:group id="_x0000_s1064" style="position:absolute;left:0;text-align:left;margin-left:48.1pt;margin-top:107.1pt;width:507pt;height:0;z-index:-251662336;mso-position-horizontal-relative:page" coordorigin="962,2142" coordsize="10140,0">
            <v:shape id="_x0000_s1065" style="position:absolute;left:962;top:2142;width:10140;height:0" coordorigin="962,2142" coordsize="10140,0" path="m962,2142r10140,e" filled="f" strokeweight="1.54pt">
              <v:path arrowok="t"/>
            </v:shape>
            <w10:wrap anchorx="page"/>
          </v:group>
        </w:pict>
      </w:r>
      <w:r w:rsidR="00F51E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29pt;margin-top:0;width:69pt;height:69pt;z-index:251663360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A5101A" w:rsidRDefault="00A5101A" w:rsidP="0032345F">
      <w:pPr>
        <w:spacing w:before="1" w:line="280" w:lineRule="exact"/>
        <w:ind w:right="-70"/>
        <w:rPr>
          <w:sz w:val="28"/>
          <w:szCs w:val="28"/>
        </w:rPr>
      </w:pPr>
    </w:p>
    <w:p w:rsidR="00A5101A" w:rsidRDefault="00A5101A" w:rsidP="0032345F">
      <w:pPr>
        <w:spacing w:before="10" w:line="120" w:lineRule="exact"/>
        <w:ind w:right="-70"/>
        <w:rPr>
          <w:sz w:val="13"/>
          <w:szCs w:val="13"/>
        </w:rPr>
      </w:pPr>
    </w:p>
    <w:p w:rsidR="00A5101A" w:rsidRDefault="00A5101A" w:rsidP="0032345F">
      <w:pPr>
        <w:spacing w:line="200" w:lineRule="exact"/>
        <w:ind w:right="-70"/>
      </w:pPr>
    </w:p>
    <w:p w:rsidR="00F51EAF" w:rsidRDefault="00F51EAF" w:rsidP="0032345F">
      <w:pPr>
        <w:spacing w:before="14"/>
        <w:ind w:left="664" w:right="-70"/>
        <w:jc w:val="center"/>
        <w:rPr>
          <w:sz w:val="22"/>
          <w:szCs w:val="22"/>
          <w:u w:val="single" w:color="000000"/>
        </w:rPr>
      </w:pPr>
    </w:p>
    <w:p w:rsidR="00F51EAF" w:rsidRDefault="00F51EAF" w:rsidP="0032345F">
      <w:pPr>
        <w:spacing w:before="14"/>
        <w:ind w:left="664" w:right="-70"/>
        <w:jc w:val="center"/>
        <w:rPr>
          <w:sz w:val="22"/>
          <w:szCs w:val="22"/>
          <w:u w:val="single" w:color="000000"/>
        </w:rPr>
      </w:pPr>
    </w:p>
    <w:p w:rsidR="00F51EAF" w:rsidRDefault="00F51EAF" w:rsidP="0032345F">
      <w:pPr>
        <w:spacing w:before="14"/>
        <w:ind w:left="664" w:right="-70"/>
        <w:jc w:val="center"/>
        <w:rPr>
          <w:sz w:val="22"/>
          <w:szCs w:val="22"/>
          <w:u w:val="single" w:color="000000"/>
        </w:rPr>
      </w:pPr>
    </w:p>
    <w:p w:rsidR="00A5101A" w:rsidRDefault="00BB30D5" w:rsidP="0032345F">
      <w:pPr>
        <w:spacing w:before="14"/>
        <w:ind w:left="664" w:right="-70"/>
        <w:jc w:val="center"/>
        <w:rPr>
          <w:sz w:val="22"/>
          <w:szCs w:val="22"/>
        </w:rPr>
      </w:pPr>
      <w:r>
        <w:rPr>
          <w:sz w:val="22"/>
          <w:szCs w:val="22"/>
          <w:u w:val="single" w:color="000000"/>
        </w:rPr>
        <w:t>Talent Acquis</w:t>
      </w:r>
      <w:r w:rsidR="000930B5">
        <w:rPr>
          <w:sz w:val="22"/>
          <w:szCs w:val="22"/>
          <w:u w:val="single" w:color="000000"/>
        </w:rPr>
        <w:t>ition with 6 yrs. of Experience</w:t>
      </w:r>
    </w:p>
    <w:p w:rsidR="00A5101A" w:rsidRDefault="00A5101A" w:rsidP="0032345F">
      <w:pPr>
        <w:spacing w:before="16" w:line="240" w:lineRule="exact"/>
        <w:ind w:right="-70"/>
        <w:rPr>
          <w:sz w:val="24"/>
          <w:szCs w:val="24"/>
        </w:rPr>
      </w:pPr>
    </w:p>
    <w:p w:rsidR="00A5101A" w:rsidRPr="0032345F" w:rsidRDefault="00BB30D5" w:rsidP="0032345F">
      <w:pPr>
        <w:spacing w:before="35" w:line="281" w:lineRule="auto"/>
        <w:ind w:left="111" w:right="-70"/>
        <w:jc w:val="both"/>
        <w:rPr>
          <w:sz w:val="22"/>
        </w:rPr>
      </w:pPr>
      <w:r w:rsidRPr="0032345F">
        <w:rPr>
          <w:b/>
          <w:w w:val="99"/>
          <w:sz w:val="22"/>
        </w:rPr>
        <w:t>Iamarecruitingandsourcingexpertwithapassiontochangepeople'slifebyhelpingthemgetrightjobat righttime,coachingandeducatingthemintheircareerplans.Whatmakesmyjobmoreinterestingisthe varietyofassignmentsandchallengesitbringswhileworkingfordifferentjobrequirements.</w:t>
      </w:r>
    </w:p>
    <w:p w:rsidR="00A5101A" w:rsidRPr="0032345F" w:rsidRDefault="00BB30D5" w:rsidP="0032345F">
      <w:pPr>
        <w:spacing w:before="29" w:line="480" w:lineRule="atLeast"/>
        <w:ind w:left="111" w:right="-70"/>
        <w:rPr>
          <w:sz w:val="22"/>
          <w:u w:val="single"/>
        </w:rPr>
      </w:pPr>
      <w:r w:rsidRPr="0032345F">
        <w:rPr>
          <w:b/>
          <w:w w:val="99"/>
          <w:sz w:val="22"/>
          <w:u w:val="single"/>
        </w:rPr>
        <w:t>WoltersKluwerIndiaPvt.Ltd.(Pune) Associa</w:t>
      </w:r>
      <w:bookmarkStart w:id="0" w:name="_GoBack"/>
      <w:bookmarkEnd w:id="0"/>
      <w:r w:rsidRPr="0032345F">
        <w:rPr>
          <w:b/>
          <w:w w:val="99"/>
          <w:sz w:val="22"/>
          <w:u w:val="single"/>
        </w:rPr>
        <w:t>teHR(TalentAcquisitionTeam)</w:t>
      </w:r>
    </w:p>
    <w:p w:rsidR="00A5101A" w:rsidRDefault="00BB30D5" w:rsidP="0032345F">
      <w:pPr>
        <w:spacing w:line="220" w:lineRule="exact"/>
        <w:ind w:left="111" w:right="-70"/>
      </w:pPr>
      <w:r>
        <w:rPr>
          <w:color w:val="808080"/>
          <w:w w:val="99"/>
        </w:rPr>
        <w:t>Feb2015toPresent</w:t>
      </w:r>
    </w:p>
    <w:p w:rsidR="00A5101A" w:rsidRDefault="00A5101A" w:rsidP="0032345F">
      <w:pPr>
        <w:spacing w:before="10" w:line="180" w:lineRule="exact"/>
        <w:ind w:right="-70"/>
        <w:rPr>
          <w:sz w:val="19"/>
          <w:szCs w:val="19"/>
        </w:rPr>
      </w:pPr>
    </w:p>
    <w:p w:rsidR="00A5101A" w:rsidRDefault="00BB30D5" w:rsidP="0032345F">
      <w:pPr>
        <w:ind w:left="111" w:right="-70"/>
        <w:rPr>
          <w:sz w:val="21"/>
          <w:szCs w:val="21"/>
        </w:rPr>
      </w:pPr>
      <w:r>
        <w:rPr>
          <w:b/>
          <w:w w:val="94"/>
          <w:sz w:val="21"/>
          <w:szCs w:val="21"/>
        </w:rPr>
        <w:t>KeyCompetency:</w:t>
      </w:r>
    </w:p>
    <w:p w:rsidR="00A5101A" w:rsidRPr="0032345F" w:rsidRDefault="00A5101A" w:rsidP="0032345F">
      <w:pPr>
        <w:spacing w:before="6" w:line="220" w:lineRule="exact"/>
        <w:ind w:right="-70"/>
        <w:rPr>
          <w:rFonts w:asciiTheme="minorHAnsi" w:hAnsiTheme="minorHAnsi" w:cstheme="minorHAnsi"/>
          <w:sz w:val="22"/>
          <w:szCs w:val="22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Screening</w:t>
      </w:r>
      <w:r w:rsidRPr="0032345F">
        <w:rPr>
          <w:rFonts w:asciiTheme="minorHAnsi" w:hAnsiTheme="minorHAnsi" w:cstheme="minorHAnsi"/>
          <w:w w:val="99"/>
          <w:u w:val="single"/>
        </w:rPr>
        <w:t>:</w:t>
      </w:r>
      <w:r w:rsidRPr="0032345F">
        <w:rPr>
          <w:rFonts w:asciiTheme="minorHAnsi" w:hAnsiTheme="minorHAnsi" w:cstheme="minorHAnsi"/>
          <w:w w:val="99"/>
        </w:rPr>
        <w:t>Validatingcandidatessourcedthroughvariousportals(Naukri,MonsterandLinkedIn)andshortlisting themaspertheskillsandJobDescription(aspertheRRFonthetool).</w:t>
      </w:r>
    </w:p>
    <w:p w:rsidR="00A5101A" w:rsidRPr="0032345F" w:rsidRDefault="00A5101A" w:rsidP="0032345F">
      <w:pPr>
        <w:spacing w:before="3" w:line="220" w:lineRule="exact"/>
        <w:ind w:right="-70"/>
        <w:rPr>
          <w:rFonts w:asciiTheme="minorHAnsi" w:hAnsiTheme="minorHAnsi" w:cstheme="minorHAnsi"/>
          <w:sz w:val="22"/>
          <w:szCs w:val="22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Role</w:t>
      </w:r>
      <w:r w:rsidRPr="0032345F">
        <w:rPr>
          <w:rFonts w:asciiTheme="minorHAnsi" w:hAnsiTheme="minorHAnsi" w:cstheme="minorHAnsi"/>
          <w:w w:val="99"/>
          <w:u w:val="single"/>
        </w:rPr>
        <w:t>:</w:t>
      </w:r>
      <w:r w:rsidRPr="0032345F">
        <w:rPr>
          <w:rFonts w:asciiTheme="minorHAnsi" w:hAnsiTheme="minorHAnsi" w:cstheme="minorHAnsi"/>
          <w:w w:val="99"/>
        </w:rPr>
        <w:t>Hiringcandidatesacrosslevelswhichwillbeaperfectfittotherequirementandwillbeinlinewiththe valuesofWoltersKluwer.Responsibleforconductingprofessionalreferencecheckwiththepreviousorganizations</w:t>
      </w: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w w:val="99"/>
        </w:rPr>
        <w:t>&amp;doingtheon-boardingfornewjoiners</w:t>
      </w:r>
    </w:p>
    <w:p w:rsidR="00A5101A" w:rsidRPr="0032345F" w:rsidRDefault="00A5101A" w:rsidP="0032345F">
      <w:pPr>
        <w:spacing w:before="6" w:line="220" w:lineRule="exact"/>
        <w:ind w:right="-70"/>
        <w:rPr>
          <w:rFonts w:asciiTheme="minorHAnsi" w:hAnsiTheme="minorHAnsi" w:cstheme="minorHAnsi"/>
          <w:sz w:val="22"/>
          <w:szCs w:val="22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MIS</w:t>
      </w:r>
      <w:r w:rsidRPr="0032345F">
        <w:rPr>
          <w:rFonts w:asciiTheme="minorHAnsi" w:hAnsiTheme="minorHAnsi" w:cstheme="minorHAnsi"/>
          <w:w w:val="99"/>
          <w:u w:val="single"/>
        </w:rPr>
        <w:t>:</w:t>
      </w:r>
      <w:r w:rsidRPr="0032345F">
        <w:rPr>
          <w:rFonts w:asciiTheme="minorHAnsi" w:hAnsiTheme="minorHAnsi" w:cstheme="minorHAnsi"/>
          <w:w w:val="99"/>
        </w:rPr>
        <w:t>PreparingandmaintainingtheOfferedcandidateSheet,MasterTrackerandDailyStatusTracker,helping managerwithweeklystatusreports,annualreports.</w:t>
      </w:r>
    </w:p>
    <w:p w:rsidR="00A5101A" w:rsidRPr="0032345F" w:rsidRDefault="00A5101A" w:rsidP="0032345F">
      <w:pPr>
        <w:spacing w:before="5" w:line="220" w:lineRule="exact"/>
        <w:ind w:right="-70"/>
        <w:rPr>
          <w:rFonts w:asciiTheme="minorHAnsi" w:hAnsiTheme="minorHAnsi" w:cstheme="minorHAnsi"/>
          <w:sz w:val="22"/>
          <w:szCs w:val="22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EmployeeReferralManagement</w:t>
      </w:r>
      <w:r w:rsidRPr="0032345F">
        <w:rPr>
          <w:rFonts w:asciiTheme="minorHAnsi" w:hAnsiTheme="minorHAnsi" w:cstheme="minorHAnsi"/>
          <w:b/>
          <w:w w:val="99"/>
        </w:rPr>
        <w:t>:</w:t>
      </w:r>
      <w:r w:rsidRPr="0032345F">
        <w:rPr>
          <w:rFonts w:asciiTheme="minorHAnsi" w:hAnsiTheme="minorHAnsi" w:cstheme="minorHAnsi"/>
          <w:w w:val="99"/>
        </w:rPr>
        <w:t>Updatingtheemployeereferralportal,screeningtheCVs,ifshortlistedlining uptheinterviewsandupdatingthefeedbacktotheemployeesateverystageofthecandidateon</w:t>
      </w:r>
      <w:r w:rsidRPr="0032345F">
        <w:rPr>
          <w:rFonts w:asciiTheme="minorHAnsi" w:hAnsiTheme="minorHAnsi" w:cstheme="minorHAnsi"/>
          <w:b/>
          <w:w w:val="99"/>
        </w:rPr>
        <w:t>Hirecraft.</w:t>
      </w:r>
    </w:p>
    <w:p w:rsidR="00A5101A" w:rsidRPr="0032345F" w:rsidRDefault="00A5101A" w:rsidP="0032345F">
      <w:pPr>
        <w:spacing w:before="6" w:line="220" w:lineRule="exact"/>
        <w:ind w:right="-70"/>
        <w:rPr>
          <w:rFonts w:asciiTheme="minorHAnsi" w:hAnsiTheme="minorHAnsi" w:cstheme="minorHAnsi"/>
          <w:sz w:val="22"/>
          <w:szCs w:val="22"/>
          <w:u w:val="single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VendorManagement</w:t>
      </w:r>
      <w:r w:rsidRPr="0032345F">
        <w:rPr>
          <w:rFonts w:asciiTheme="minorHAnsi" w:hAnsiTheme="minorHAnsi" w:cstheme="minorHAnsi"/>
          <w:w w:val="99"/>
        </w:rPr>
        <w:t>:CoordinatingwithVendortoprocureresourcesaspertheJD,screening&amp;validatingthose profiles,short-listingthemfortheinterviewsonHirecraft.</w:t>
      </w:r>
    </w:p>
    <w:p w:rsidR="00A5101A" w:rsidRPr="0032345F" w:rsidRDefault="00A5101A" w:rsidP="0032345F">
      <w:pPr>
        <w:spacing w:before="3" w:line="220" w:lineRule="exact"/>
        <w:ind w:right="-70"/>
        <w:rPr>
          <w:rFonts w:asciiTheme="minorHAnsi" w:hAnsiTheme="minorHAnsi" w:cstheme="minorHAnsi"/>
          <w:sz w:val="22"/>
          <w:szCs w:val="22"/>
        </w:rPr>
      </w:pPr>
    </w:p>
    <w:p w:rsidR="00A5101A" w:rsidRPr="0032345F" w:rsidRDefault="00BB30D5" w:rsidP="0032345F">
      <w:pPr>
        <w:spacing w:line="220" w:lineRule="exact"/>
        <w:ind w:left="111" w:right="-70"/>
        <w:rPr>
          <w:rFonts w:asciiTheme="minorHAnsi" w:hAnsiTheme="minorHAnsi" w:cstheme="minorHAnsi"/>
        </w:rPr>
      </w:pPr>
      <w:r w:rsidRPr="0032345F">
        <w:rPr>
          <w:rFonts w:asciiTheme="minorHAnsi" w:hAnsiTheme="minorHAnsi" w:cstheme="minorHAnsi"/>
          <w:b/>
          <w:w w:val="99"/>
          <w:u w:val="single"/>
        </w:rPr>
        <w:t>HiringManagers:</w:t>
      </w:r>
      <w:r w:rsidRPr="0032345F">
        <w:rPr>
          <w:rFonts w:asciiTheme="minorHAnsi" w:hAnsiTheme="minorHAnsi" w:cstheme="minorHAnsi"/>
          <w:w w:val="99"/>
        </w:rPr>
        <w:t>GettingadownloadfortheJDforbettersourcingandcoordinatingwiththehiringmanagers forinterviews&amp;feedbacks.</w:t>
      </w:r>
    </w:p>
    <w:p w:rsidR="00A5101A" w:rsidRDefault="00A5101A" w:rsidP="0032345F">
      <w:pPr>
        <w:spacing w:before="8" w:line="240" w:lineRule="exact"/>
        <w:ind w:right="-70"/>
        <w:rPr>
          <w:sz w:val="24"/>
          <w:szCs w:val="24"/>
        </w:rPr>
      </w:pPr>
    </w:p>
    <w:p w:rsidR="00A5101A" w:rsidRPr="0032345F" w:rsidRDefault="00BB30D5" w:rsidP="0032345F">
      <w:pPr>
        <w:ind w:left="111" w:right="-70"/>
        <w:rPr>
          <w:sz w:val="21"/>
          <w:szCs w:val="21"/>
          <w:u w:val="single"/>
        </w:rPr>
      </w:pPr>
      <w:r w:rsidRPr="0032345F">
        <w:rPr>
          <w:b/>
          <w:sz w:val="21"/>
          <w:szCs w:val="21"/>
          <w:u w:val="single"/>
        </w:rPr>
        <w:t>MI 10 Human Resources (Pune)</w:t>
      </w:r>
    </w:p>
    <w:p w:rsidR="00A5101A" w:rsidRDefault="00A5101A" w:rsidP="0032345F">
      <w:pPr>
        <w:spacing w:before="5" w:line="260" w:lineRule="exact"/>
        <w:ind w:right="-70"/>
        <w:rPr>
          <w:sz w:val="26"/>
          <w:szCs w:val="26"/>
        </w:rPr>
      </w:pPr>
    </w:p>
    <w:p w:rsidR="00A5101A" w:rsidRDefault="00BB30D5" w:rsidP="0032345F">
      <w:pPr>
        <w:ind w:left="111" w:right="-70"/>
      </w:pPr>
      <w:r>
        <w:rPr>
          <w:b/>
          <w:w w:val="99"/>
        </w:rPr>
        <w:t>Sr.AssociateConsultant</w:t>
      </w:r>
    </w:p>
    <w:p w:rsidR="00A5101A" w:rsidRDefault="00A5101A" w:rsidP="0032345F">
      <w:pPr>
        <w:spacing w:before="4" w:line="220" w:lineRule="exact"/>
        <w:ind w:right="-70"/>
        <w:rPr>
          <w:sz w:val="22"/>
          <w:szCs w:val="22"/>
        </w:rPr>
      </w:pPr>
    </w:p>
    <w:p w:rsidR="00A5101A" w:rsidRDefault="00BB30D5" w:rsidP="0032345F">
      <w:pPr>
        <w:ind w:left="111" w:right="-70"/>
      </w:pPr>
      <w:r>
        <w:rPr>
          <w:color w:val="808080"/>
          <w:w w:val="99"/>
        </w:rPr>
        <w:t>March’12tillJan’15</w:t>
      </w:r>
    </w:p>
    <w:p w:rsidR="00A5101A" w:rsidRDefault="00A5101A" w:rsidP="0032345F">
      <w:pPr>
        <w:spacing w:before="12" w:line="200" w:lineRule="exact"/>
        <w:ind w:right="-70"/>
      </w:pPr>
    </w:p>
    <w:p w:rsidR="00A5101A" w:rsidRDefault="00BB30D5" w:rsidP="0032345F">
      <w:pPr>
        <w:ind w:left="111" w:right="-70"/>
        <w:rPr>
          <w:sz w:val="21"/>
          <w:szCs w:val="21"/>
        </w:rPr>
      </w:pPr>
      <w:r>
        <w:rPr>
          <w:b/>
          <w:w w:val="94"/>
          <w:sz w:val="21"/>
          <w:szCs w:val="21"/>
        </w:rPr>
        <w:t>KeyResponsibilities:</w:t>
      </w:r>
    </w:p>
    <w:p w:rsidR="00A5101A" w:rsidRDefault="00A5101A" w:rsidP="0032345F">
      <w:pPr>
        <w:spacing w:before="19" w:line="200" w:lineRule="exact"/>
        <w:ind w:right="-70"/>
      </w:pPr>
    </w:p>
    <w:p w:rsidR="00A5101A" w:rsidRPr="000930B5" w:rsidRDefault="00BB30D5" w:rsidP="0032345F">
      <w:pPr>
        <w:ind w:left="111" w:right="-70"/>
        <w:rPr>
          <w:rFonts w:asciiTheme="majorHAnsi" w:hAnsiTheme="majorHAnsi"/>
        </w:rPr>
      </w:pPr>
      <w:r w:rsidRPr="000930B5">
        <w:rPr>
          <w:rFonts w:asciiTheme="majorHAnsi" w:hAnsiTheme="majorHAnsi"/>
          <w:b/>
          <w:w w:val="99"/>
        </w:rPr>
        <w:t>1.Screening&amp;Scheduling</w:t>
      </w:r>
      <w:r w:rsidRPr="000930B5">
        <w:rPr>
          <w:rFonts w:asciiTheme="majorHAnsi" w:hAnsiTheme="majorHAnsi"/>
          <w:w w:val="99"/>
        </w:rPr>
        <w:t>candidatesfortheinterviewprocessaspertheJD&amp;throughdifferentsources.</w:t>
      </w:r>
    </w:p>
    <w:p w:rsidR="00A5101A" w:rsidRPr="000930B5" w:rsidRDefault="00BB30D5" w:rsidP="0032345F">
      <w:pPr>
        <w:spacing w:line="220" w:lineRule="exact"/>
        <w:ind w:left="111" w:right="-70"/>
        <w:rPr>
          <w:rFonts w:asciiTheme="majorHAnsi" w:hAnsiTheme="majorHAnsi"/>
        </w:rPr>
      </w:pPr>
      <w:r w:rsidRPr="000930B5">
        <w:rPr>
          <w:rFonts w:asciiTheme="majorHAnsi" w:hAnsiTheme="majorHAnsi"/>
          <w:b/>
          <w:w w:val="99"/>
        </w:rPr>
        <w:t>2.MISpreparation</w:t>
      </w:r>
      <w:r w:rsidRPr="000930B5">
        <w:rPr>
          <w:rFonts w:asciiTheme="majorHAnsi" w:hAnsiTheme="majorHAnsi"/>
          <w:w w:val="99"/>
        </w:rPr>
        <w:t>&amp;maintenanceofthesame,alsomaintainingoffersheet,preparingweekly&amp;dailyStatus</w:t>
      </w:r>
    </w:p>
    <w:p w:rsidR="00A5101A" w:rsidRPr="000930B5" w:rsidRDefault="00BB30D5" w:rsidP="0032345F">
      <w:pPr>
        <w:spacing w:before="31"/>
        <w:ind w:left="111" w:right="-70"/>
        <w:rPr>
          <w:rFonts w:asciiTheme="majorHAnsi" w:hAnsiTheme="majorHAnsi"/>
        </w:rPr>
      </w:pPr>
      <w:r w:rsidRPr="000930B5">
        <w:rPr>
          <w:rFonts w:asciiTheme="majorHAnsi" w:hAnsiTheme="majorHAnsi"/>
          <w:w w:val="99"/>
        </w:rPr>
        <w:t>Tracker.</w:t>
      </w:r>
    </w:p>
    <w:p w:rsidR="00A5101A" w:rsidRPr="000930B5" w:rsidRDefault="00BB30D5" w:rsidP="0032345F">
      <w:pPr>
        <w:spacing w:before="29" w:line="272" w:lineRule="auto"/>
        <w:ind w:left="111" w:right="-70"/>
        <w:rPr>
          <w:rFonts w:asciiTheme="majorHAnsi" w:hAnsiTheme="majorHAnsi"/>
        </w:rPr>
      </w:pPr>
      <w:r w:rsidRPr="000930B5">
        <w:rPr>
          <w:rFonts w:asciiTheme="majorHAnsi" w:hAnsiTheme="majorHAnsi"/>
          <w:b/>
          <w:w w:val="99"/>
        </w:rPr>
        <w:t>3.ClientManagement</w:t>
      </w:r>
      <w:r w:rsidRPr="000930B5">
        <w:rPr>
          <w:rFonts w:asciiTheme="majorHAnsi" w:hAnsiTheme="majorHAnsi"/>
          <w:w w:val="99"/>
        </w:rPr>
        <w:t>,clientcoordination,toprocureresourcesaspertheJD,generalscreeningofthose profiles,uploadingthemon</w:t>
      </w:r>
      <w:r w:rsidRPr="000930B5">
        <w:rPr>
          <w:rFonts w:asciiTheme="majorHAnsi" w:hAnsiTheme="majorHAnsi"/>
          <w:b/>
          <w:w w:val="99"/>
        </w:rPr>
        <w:t>Talio</w:t>
      </w:r>
      <w:r w:rsidRPr="000930B5">
        <w:rPr>
          <w:rFonts w:asciiTheme="majorHAnsi" w:hAnsiTheme="majorHAnsi"/>
          <w:w w:val="99"/>
        </w:rPr>
        <w:t>short-listingthemfortheinterviews,schedulingthecandidatesasperthe panel’savailability.</w:t>
      </w:r>
    </w:p>
    <w:p w:rsidR="00A5101A" w:rsidRPr="000930B5" w:rsidRDefault="00BB30D5" w:rsidP="0032345F">
      <w:pPr>
        <w:spacing w:line="220" w:lineRule="exact"/>
        <w:ind w:left="111" w:right="-70"/>
        <w:rPr>
          <w:rFonts w:asciiTheme="majorHAnsi" w:hAnsiTheme="majorHAnsi"/>
        </w:rPr>
      </w:pPr>
      <w:r w:rsidRPr="000930B5">
        <w:rPr>
          <w:rFonts w:asciiTheme="majorHAnsi" w:hAnsiTheme="majorHAnsi"/>
          <w:b/>
          <w:w w:val="99"/>
        </w:rPr>
        <w:t>4.BusinessDevelopment,</w:t>
      </w:r>
      <w:r w:rsidRPr="000930B5">
        <w:rPr>
          <w:rFonts w:asciiTheme="majorHAnsi" w:hAnsiTheme="majorHAnsi"/>
          <w:w w:val="99"/>
        </w:rPr>
        <w:t>leadgeneration&amp;schedulingmeetingsforthesamewiththeHRmanagers.</w:t>
      </w:r>
    </w:p>
    <w:p w:rsidR="00A5101A" w:rsidRPr="000930B5" w:rsidRDefault="00BB30D5" w:rsidP="0032345F">
      <w:pPr>
        <w:spacing w:before="31"/>
        <w:ind w:left="111" w:right="-70"/>
        <w:rPr>
          <w:rFonts w:asciiTheme="majorHAnsi" w:hAnsiTheme="majorHAnsi"/>
        </w:rPr>
        <w:sectPr w:rsidR="00A5101A" w:rsidRPr="000930B5" w:rsidSect="00F51EAF">
          <w:headerReference w:type="default" r:id="rId9"/>
          <w:pgSz w:w="11920" w:h="16840"/>
          <w:pgMar w:top="817" w:right="940" w:bottom="280" w:left="880" w:header="142" w:footer="0" w:gutter="0"/>
          <w:cols w:space="720"/>
        </w:sectPr>
      </w:pPr>
      <w:r w:rsidRPr="000930B5">
        <w:rPr>
          <w:rFonts w:asciiTheme="majorHAnsi" w:hAnsiTheme="majorHAnsi"/>
          <w:b/>
          <w:w w:val="99"/>
        </w:rPr>
        <w:t>5.Mentoring</w:t>
      </w:r>
      <w:r w:rsidRPr="000930B5">
        <w:rPr>
          <w:rFonts w:asciiTheme="majorHAnsi" w:hAnsiTheme="majorHAnsi"/>
          <w:w w:val="99"/>
        </w:rPr>
        <w:t>&amp;trainingthejuniors,maintainingtheirreports.</w:t>
      </w:r>
    </w:p>
    <w:p w:rsidR="00A5101A" w:rsidRDefault="00A5101A" w:rsidP="0032345F">
      <w:pPr>
        <w:spacing w:before="5" w:line="100" w:lineRule="exact"/>
        <w:ind w:right="-70"/>
        <w:rPr>
          <w:sz w:val="10"/>
          <w:szCs w:val="10"/>
        </w:rPr>
      </w:pPr>
    </w:p>
    <w:p w:rsidR="00A5101A" w:rsidRDefault="00A5101A" w:rsidP="0032345F">
      <w:pPr>
        <w:spacing w:line="200" w:lineRule="exact"/>
        <w:ind w:right="-70"/>
      </w:pPr>
    </w:p>
    <w:p w:rsidR="00A5101A" w:rsidRDefault="00A5101A" w:rsidP="0032345F">
      <w:pPr>
        <w:spacing w:line="200" w:lineRule="exact"/>
        <w:ind w:right="-70"/>
      </w:pPr>
    </w:p>
    <w:p w:rsidR="00A5101A" w:rsidRDefault="00A5101A" w:rsidP="0032345F">
      <w:pPr>
        <w:spacing w:line="200" w:lineRule="exact"/>
        <w:ind w:right="-70"/>
        <w:sectPr w:rsidR="00A5101A" w:rsidSect="0032345F">
          <w:pgSz w:w="11920" w:h="16840"/>
          <w:pgMar w:top="1060" w:right="940" w:bottom="280" w:left="880" w:header="461" w:footer="0" w:gutter="0"/>
          <w:cols w:space="720"/>
        </w:sectPr>
      </w:pPr>
    </w:p>
    <w:p w:rsidR="00A5101A" w:rsidRDefault="00A5101A" w:rsidP="0032345F">
      <w:pPr>
        <w:spacing w:before="6" w:line="140" w:lineRule="exact"/>
        <w:ind w:right="-70"/>
        <w:rPr>
          <w:sz w:val="15"/>
          <w:szCs w:val="15"/>
        </w:rPr>
      </w:pPr>
    </w:p>
    <w:p w:rsidR="00A5101A" w:rsidRDefault="00A5101A" w:rsidP="0032345F">
      <w:pPr>
        <w:spacing w:line="200" w:lineRule="exact"/>
        <w:ind w:right="-70"/>
      </w:pPr>
    </w:p>
    <w:p w:rsidR="00A5101A" w:rsidRDefault="00BB30D5" w:rsidP="0032345F">
      <w:pPr>
        <w:ind w:left="111" w:right="-70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>Non IT Skills:</w:t>
      </w:r>
    </w:p>
    <w:p w:rsidR="00A5101A" w:rsidRDefault="00BB30D5" w:rsidP="0032345F">
      <w:pPr>
        <w:spacing w:before="83" w:line="240" w:lineRule="exact"/>
        <w:ind w:left="111" w:right="-70"/>
        <w:rPr>
          <w:sz w:val="19"/>
          <w:szCs w:val="19"/>
        </w:rPr>
        <w:sectPr w:rsidR="00A5101A" w:rsidSect="0032345F">
          <w:type w:val="continuous"/>
          <w:pgSz w:w="11920" w:h="16840"/>
          <w:pgMar w:top="1060" w:right="940" w:bottom="280" w:left="880" w:header="720" w:footer="720" w:gutter="0"/>
          <w:cols w:num="2" w:space="720" w:equalWidth="0">
            <w:col w:w="2691" w:space="2022"/>
            <w:col w:w="4647"/>
          </w:cols>
        </w:sectPr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w w:val="99"/>
          <w:position w:val="-1"/>
        </w:rPr>
        <w:t>ITES:executivetoAVPlevel</w:t>
      </w:r>
      <w:r>
        <w:br w:type="column"/>
      </w:r>
      <w:r>
        <w:rPr>
          <w:b/>
          <w:sz w:val="24"/>
          <w:szCs w:val="24"/>
        </w:rPr>
        <w:t>O</w:t>
      </w:r>
      <w:r>
        <w:rPr>
          <w:b/>
          <w:w w:val="99"/>
          <w:sz w:val="19"/>
          <w:szCs w:val="19"/>
        </w:rPr>
        <w:t>F</w:t>
      </w:r>
      <w:r>
        <w:rPr>
          <w:b/>
          <w:sz w:val="24"/>
          <w:szCs w:val="24"/>
        </w:rPr>
        <w:t>N</w:t>
      </w:r>
      <w:r>
        <w:rPr>
          <w:b/>
          <w:w w:val="99"/>
          <w:sz w:val="19"/>
          <w:szCs w:val="19"/>
        </w:rPr>
        <w:t>OTE</w:t>
      </w:r>
    </w:p>
    <w:p w:rsidR="00A5101A" w:rsidRDefault="00BB30D5" w:rsidP="0032345F">
      <w:pPr>
        <w:spacing w:before="32"/>
        <w:ind w:left="111" w:right="-70"/>
      </w:pPr>
      <w:r>
        <w:rPr>
          <w:w w:val="99"/>
        </w:rPr>
        <w:t>ConstructionChemical:SalesexecutivetoPlantHead</w:t>
      </w:r>
    </w:p>
    <w:p w:rsidR="00A5101A" w:rsidRDefault="00BB30D5" w:rsidP="0032345F">
      <w:pPr>
        <w:spacing w:before="23"/>
        <w:ind w:left="111" w:right="-70"/>
      </w:pPr>
      <w:r>
        <w:rPr>
          <w:rFonts w:ascii="unifont" w:eastAsia="unifont" w:hAnsi="unifont" w:cs="unifont"/>
          <w:w w:val="99"/>
        </w:rPr>
        <w:t></w:t>
      </w:r>
      <w:r>
        <w:rPr>
          <w:w w:val="99"/>
        </w:rPr>
        <w:t>Automotiveindustry:marketingmanager&amp;Financecontroller.</w:t>
      </w:r>
    </w:p>
    <w:p w:rsidR="00A5101A" w:rsidRDefault="00A5101A" w:rsidP="0032345F">
      <w:pPr>
        <w:spacing w:before="1" w:line="140" w:lineRule="exact"/>
        <w:ind w:right="-70"/>
        <w:rPr>
          <w:sz w:val="15"/>
          <w:szCs w:val="15"/>
        </w:rPr>
      </w:pPr>
    </w:p>
    <w:p w:rsidR="00A5101A" w:rsidRDefault="00A5101A" w:rsidP="0032345F">
      <w:pPr>
        <w:spacing w:line="200" w:lineRule="exact"/>
        <w:ind w:right="-70"/>
      </w:pPr>
    </w:p>
    <w:p w:rsidR="00A5101A" w:rsidRDefault="00BB30D5" w:rsidP="0032345F">
      <w:pPr>
        <w:ind w:left="111" w:right="-70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>Technologies Hired:</w:t>
      </w:r>
    </w:p>
    <w:p w:rsidR="00A5101A" w:rsidRDefault="005D1395" w:rsidP="0032345F">
      <w:pPr>
        <w:spacing w:before="3" w:line="100" w:lineRule="exact"/>
        <w:ind w:right="-70"/>
        <w:rPr>
          <w:sz w:val="10"/>
          <w:szCs w:val="10"/>
        </w:rPr>
      </w:pPr>
      <w:r w:rsidRPr="005D1395">
        <w:pict>
          <v:group id="_x0000_s1030" style="position:absolute;margin-left:58pt;margin-top:180.15pt;width:468.2pt;height:74.4pt;z-index:-251659264;mso-position-horizontal-relative:page;mso-position-vertical-relative:page" coordorigin="1171,3909" coordsize="9364,1488">
            <v:shape id="_x0000_s1045" style="position:absolute;left:1181;top:3920;width:4664;height:0" coordorigin="1181,3920" coordsize="4664,0" path="m1181,3920r4664,e" filled="f" strokeweight=".58pt">
              <v:path arrowok="t"/>
            </v:shape>
            <v:shape id="_x0000_s1044" style="position:absolute;left:5855;top:3920;width:4669;height:0" coordorigin="5855,3920" coordsize="4669,0" path="m5855,3920r4669,e" filled="f" strokeweight=".58pt">
              <v:path arrowok="t"/>
            </v:shape>
            <v:shape id="_x0000_s1043" style="position:absolute;left:1181;top:4212;width:4664;height:0" coordorigin="1181,4212" coordsize="4664,0" path="m1181,4212r4664,e" filled="f" strokeweight=".58pt">
              <v:path arrowok="t"/>
            </v:shape>
            <v:shape id="_x0000_s1042" style="position:absolute;left:5855;top:4212;width:4669;height:0" coordorigin="5855,4212" coordsize="4669,0" path="m5855,4212r4669,e" filled="f" strokeweight=".58pt">
              <v:path arrowok="t"/>
            </v:shape>
            <v:shape id="_x0000_s1041" style="position:absolute;left:1181;top:4505;width:4664;height:0" coordorigin="1181,4505" coordsize="4664,0" path="m1181,4505r4664,e" filled="f" strokeweight=".58pt">
              <v:path arrowok="t"/>
            </v:shape>
            <v:shape id="_x0000_s1040" style="position:absolute;left:5855;top:4505;width:4669;height:0" coordorigin="5855,4505" coordsize="4669,0" path="m5855,4505r4669,e" filled="f" strokeweight=".58pt">
              <v:path arrowok="t"/>
            </v:shape>
            <v:shape id="_x0000_s1039" style="position:absolute;left:1181;top:4798;width:4664;height:0" coordorigin="1181,4798" coordsize="4664,0" path="m1181,4798r4664,e" filled="f" strokeweight=".58pt">
              <v:path arrowok="t"/>
            </v:shape>
            <v:shape id="_x0000_s1038" style="position:absolute;left:5855;top:4798;width:4669;height:0" coordorigin="5855,4798" coordsize="4669,0" path="m5855,4798r4669,e" filled="f" strokeweight=".58pt">
              <v:path arrowok="t"/>
            </v:shape>
            <v:shape id="_x0000_s1037" style="position:absolute;left:1181;top:5091;width:4664;height:0" coordorigin="1181,5091" coordsize="4664,0" path="m1181,5091r4664,e" filled="f" strokeweight=".58pt">
              <v:path arrowok="t"/>
            </v:shape>
            <v:shape id="_x0000_s1036" style="position:absolute;left:5855;top:5091;width:4669;height:0" coordorigin="5855,5091" coordsize="4669,0" path="m5855,5091r4669,e" filled="f" strokeweight=".58pt">
              <v:path arrowok="t"/>
            </v:shape>
            <v:shape id="_x0000_s1035" style="position:absolute;left:1176;top:3915;width:0;height:1477" coordorigin="1176,3915" coordsize="0,1477" path="m1176,3915r,1476e" filled="f" strokeweight=".58pt">
              <v:path arrowok="t"/>
            </v:shape>
            <v:shape id="_x0000_s1034" style="position:absolute;left:1181;top:5387;width:4664;height:0" coordorigin="1181,5387" coordsize="4664,0" path="m1181,5387r4664,e" filled="f" strokeweight=".58pt">
              <v:path arrowok="t"/>
            </v:shape>
            <v:shape id="_x0000_s1033" style="position:absolute;left:5850;top:3915;width:0;height:1477" coordorigin="5850,3915" coordsize="0,1477" path="m5850,3915r,1476e" filled="f" strokeweight=".58pt">
              <v:path arrowok="t"/>
            </v:shape>
            <v:shape id="_x0000_s1032" style="position:absolute;left:5855;top:5387;width:4669;height:0" coordorigin="5855,5387" coordsize="4669,0" path="m5855,5387r4669,e" filled="f" strokeweight=".58pt">
              <v:path arrowok="t"/>
            </v:shape>
            <v:shape id="_x0000_s1031" style="position:absolute;left:10529;top:3915;width:0;height:1477" coordorigin="10529,3915" coordsize="0,1477" path="m10529,3915r,1476e" filled="f" strokeweight=".58pt">
              <v:path arrowok="t"/>
            </v:shape>
            <w10:wrap anchorx="page" anchory="page"/>
          </v:group>
        </w:pict>
      </w:r>
    </w:p>
    <w:p w:rsidR="00A5101A" w:rsidRDefault="00BB30D5" w:rsidP="0032345F">
      <w:pPr>
        <w:ind w:left="404" w:right="-70"/>
      </w:pPr>
      <w:r>
        <w:rPr>
          <w:w w:val="99"/>
          <w:position w:val="1"/>
        </w:rPr>
        <w:t>Microsoft</w:t>
      </w:r>
      <w:r>
        <w:rPr>
          <w:w w:val="99"/>
        </w:rPr>
        <w:t>Java</w:t>
      </w:r>
    </w:p>
    <w:p w:rsidR="00A5101A" w:rsidRDefault="00BB30D5" w:rsidP="0032345F">
      <w:pPr>
        <w:spacing w:before="63" w:line="305" w:lineRule="auto"/>
        <w:ind w:left="404" w:right="-70"/>
      </w:pPr>
      <w:r>
        <w:rPr>
          <w:w w:val="99"/>
        </w:rPr>
        <w:t>IBMBusinessIntelligence BusinessAnalystsGraphicDesigning TestingOracle</w:t>
      </w:r>
    </w:p>
    <w:p w:rsidR="00A5101A" w:rsidRDefault="00BB30D5" w:rsidP="0032345F">
      <w:pPr>
        <w:spacing w:before="5" w:line="220" w:lineRule="exact"/>
        <w:ind w:left="404" w:right="-70"/>
      </w:pPr>
      <w:r>
        <w:rPr>
          <w:w w:val="99"/>
          <w:position w:val="-1"/>
        </w:rPr>
        <w:t>InfrastructureManagement</w:t>
      </w:r>
      <w:r w:rsidR="000930B5">
        <w:rPr>
          <w:position w:val="-1"/>
        </w:rPr>
        <w:tab/>
      </w:r>
      <w:r>
        <w:rPr>
          <w:w w:val="99"/>
          <w:position w:val="-1"/>
        </w:rPr>
        <w:t>TaxApplication</w:t>
      </w:r>
    </w:p>
    <w:p w:rsidR="00A5101A" w:rsidRDefault="00A5101A" w:rsidP="0032345F">
      <w:pPr>
        <w:spacing w:before="8" w:line="100" w:lineRule="exact"/>
        <w:ind w:right="-70"/>
        <w:rPr>
          <w:sz w:val="10"/>
          <w:szCs w:val="10"/>
        </w:rPr>
      </w:pPr>
    </w:p>
    <w:p w:rsidR="00A5101A" w:rsidRDefault="0032345F" w:rsidP="0032345F">
      <w:pPr>
        <w:spacing w:line="200" w:lineRule="exact"/>
        <w:ind w:left="360" w:right="-70"/>
      </w:pPr>
      <w:r>
        <w:t xml:space="preserve"> Data Scientist</w:t>
      </w:r>
      <w:r>
        <w:rPr>
          <w:w w:val="99"/>
          <w:position w:val="-1"/>
        </w:rPr>
        <w:tab/>
      </w:r>
      <w:r>
        <w:rPr>
          <w:w w:val="99"/>
          <w:position w:val="-1"/>
        </w:rPr>
        <w:tab/>
      </w:r>
      <w:r>
        <w:rPr>
          <w:w w:val="99"/>
          <w:position w:val="-1"/>
        </w:rPr>
        <w:tab/>
      </w:r>
      <w:r>
        <w:rPr>
          <w:w w:val="99"/>
          <w:position w:val="-1"/>
        </w:rPr>
        <w:tab/>
      </w:r>
      <w:r>
        <w:rPr>
          <w:w w:val="99"/>
          <w:position w:val="-1"/>
        </w:rPr>
        <w:tab/>
        <w:t>Data Architect</w:t>
      </w:r>
    </w:p>
    <w:p w:rsidR="0032345F" w:rsidRDefault="0032345F" w:rsidP="0032345F">
      <w:pPr>
        <w:spacing w:before="31" w:line="260" w:lineRule="exact"/>
        <w:ind w:left="2743" w:right="-70"/>
        <w:rPr>
          <w:b/>
          <w:position w:val="-1"/>
          <w:sz w:val="24"/>
          <w:szCs w:val="24"/>
        </w:rPr>
      </w:pPr>
    </w:p>
    <w:p w:rsidR="00A5101A" w:rsidRPr="000930B5" w:rsidRDefault="00BB30D5" w:rsidP="0032345F">
      <w:pPr>
        <w:spacing w:before="31" w:line="260" w:lineRule="exact"/>
        <w:ind w:left="2743" w:right="-70"/>
        <w:rPr>
          <w:sz w:val="19"/>
          <w:szCs w:val="19"/>
        </w:rPr>
        <w:sectPr w:rsidR="00A5101A" w:rsidRPr="000930B5" w:rsidSect="0032345F">
          <w:type w:val="continuous"/>
          <w:pgSz w:w="11920" w:h="16840"/>
          <w:pgMar w:top="1060" w:right="940" w:bottom="280" w:left="880" w:header="720" w:footer="720" w:gutter="0"/>
          <w:cols w:space="720"/>
        </w:sectPr>
      </w:pPr>
      <w:r>
        <w:rPr>
          <w:b/>
          <w:position w:val="-1"/>
          <w:sz w:val="24"/>
          <w:szCs w:val="24"/>
        </w:rPr>
        <w:t>E</w:t>
      </w:r>
      <w:r>
        <w:rPr>
          <w:b/>
          <w:w w:val="99"/>
          <w:position w:val="-1"/>
          <w:sz w:val="19"/>
          <w:szCs w:val="19"/>
        </w:rPr>
        <w:t>DUCATIONAL</w:t>
      </w:r>
      <w:r>
        <w:rPr>
          <w:b/>
          <w:position w:val="-1"/>
          <w:sz w:val="24"/>
          <w:szCs w:val="24"/>
        </w:rPr>
        <w:t>Q</w:t>
      </w:r>
      <w:r w:rsidR="000930B5">
        <w:rPr>
          <w:b/>
          <w:w w:val="99"/>
          <w:position w:val="-1"/>
          <w:sz w:val="19"/>
          <w:szCs w:val="19"/>
        </w:rPr>
        <w:t>UALIFICATION</w:t>
      </w:r>
    </w:p>
    <w:p w:rsidR="000930B5" w:rsidRDefault="000930B5" w:rsidP="0032345F">
      <w:pPr>
        <w:spacing w:before="35"/>
        <w:ind w:right="-70"/>
        <w:rPr>
          <w:b/>
          <w:w w:val="99"/>
        </w:rPr>
      </w:pPr>
    </w:p>
    <w:p w:rsidR="000930B5" w:rsidRDefault="005D1395" w:rsidP="0032345F">
      <w:pPr>
        <w:spacing w:before="35"/>
        <w:ind w:left="292" w:right="-70"/>
        <w:rPr>
          <w:b/>
          <w:w w:val="99"/>
        </w:rPr>
      </w:pPr>
      <w:r w:rsidRPr="005D1395">
        <w:pict>
          <v:group id="_x0000_s1055" style="position:absolute;left:0;text-align:left;margin-left:58pt;margin-top:304.95pt;width:472.7pt;height:68.3pt;z-index:-251655168;mso-position-horizontal-relative:page;mso-position-vertical-relative:page" coordorigin="1171,6190" coordsize="9465,1072">
            <v:shape id="_x0000_s1062" style="position:absolute;left:1181;top:6200;width:7367;height:0" coordorigin="1181,6200" coordsize="7367,0" path="m1181,6200r7367,e" filled="f" strokeweight=".58pt">
              <v:path arrowok="t"/>
            </v:shape>
            <v:shape id="_x0000_s1061" style="position:absolute;left:8558;top:6200;width:2067;height:0" coordorigin="8558,6200" coordsize="2067,0" path="m8558,6200r2067,e" filled="f" strokeweight=".58pt">
              <v:path arrowok="t"/>
            </v:shape>
            <v:shape id="_x0000_s1060" style="position:absolute;left:1176;top:6195;width:0;height:1061" coordorigin="1176,6195" coordsize="0,1061" path="m1176,6195r,1061e" filled="f" strokeweight=".58pt">
              <v:path arrowok="t"/>
            </v:shape>
            <v:shape id="_x0000_s1059" style="position:absolute;left:1181;top:7251;width:7367;height:0" coordorigin="1181,7251" coordsize="7367,0" path="m1181,7251r7367,e" filled="f" strokeweight=".58pt">
              <v:path arrowok="t"/>
            </v:shape>
            <v:shape id="_x0000_s1058" style="position:absolute;left:8553;top:6195;width:0;height:1061" coordorigin="8553,6195" coordsize="0,1061" path="m8553,6195r,1061e" filled="f" strokeweight=".58pt">
              <v:path arrowok="t"/>
            </v:shape>
            <v:shape id="_x0000_s1057" style="position:absolute;left:8558;top:7251;width:2067;height:0" coordorigin="8558,7251" coordsize="2067,0" path="m8558,7251r2067,e" filled="f" strokeweight=".58pt">
              <v:path arrowok="t"/>
            </v:shape>
            <v:shape id="_x0000_s1056" style="position:absolute;left:10630;top:6195;width:0;height:1061" coordorigin="10630,6195" coordsize="0,1061" path="m10630,6195r,1061e" filled="f" strokeweight=".20464mm">
              <v:path arrowok="t"/>
            </v:shape>
            <w10:wrap anchorx="page" anchory="page"/>
          </v:group>
        </w:pict>
      </w:r>
    </w:p>
    <w:p w:rsidR="00A5101A" w:rsidRPr="000930B5" w:rsidRDefault="00BB30D5" w:rsidP="0032345F">
      <w:pPr>
        <w:spacing w:before="35"/>
        <w:ind w:left="292" w:right="-70"/>
        <w:rPr>
          <w:sz w:val="22"/>
        </w:rPr>
      </w:pPr>
      <w:r w:rsidRPr="000930B5">
        <w:rPr>
          <w:b/>
          <w:w w:val="99"/>
          <w:sz w:val="22"/>
        </w:rPr>
        <w:t>MBA(HR)</w:t>
      </w:r>
      <w:r w:rsidRPr="000930B5">
        <w:rPr>
          <w:w w:val="99"/>
          <w:sz w:val="22"/>
        </w:rPr>
        <w:t>fromPuneUniversity</w:t>
      </w:r>
    </w:p>
    <w:p w:rsidR="00A5101A" w:rsidRDefault="00BB30D5" w:rsidP="0032345F">
      <w:pPr>
        <w:spacing w:before="31"/>
        <w:ind w:left="292" w:right="-70"/>
      </w:pPr>
      <w:r>
        <w:rPr>
          <w:b/>
          <w:w w:val="99"/>
        </w:rPr>
        <w:t>BachelorsinCommerce</w:t>
      </w:r>
      <w:r>
        <w:rPr>
          <w:w w:val="99"/>
        </w:rPr>
        <w:t>fromPuneUniversity</w:t>
      </w:r>
    </w:p>
    <w:p w:rsidR="00A5101A" w:rsidRDefault="00BB30D5" w:rsidP="0032345F">
      <w:pPr>
        <w:spacing w:before="29"/>
        <w:ind w:left="292" w:right="-70"/>
      </w:pPr>
      <w:r>
        <w:rPr>
          <w:b/>
          <w:w w:val="99"/>
        </w:rPr>
        <w:t>HigherSecondary</w:t>
      </w:r>
      <w:r>
        <w:rPr>
          <w:w w:val="99"/>
        </w:rPr>
        <w:t>fromB.Y.K.College,Nasik</w:t>
      </w:r>
    </w:p>
    <w:p w:rsidR="00A5101A" w:rsidRDefault="00BB30D5" w:rsidP="0032345F">
      <w:pPr>
        <w:spacing w:before="31" w:line="220" w:lineRule="exact"/>
        <w:ind w:left="292" w:right="-70"/>
      </w:pPr>
      <w:r>
        <w:rPr>
          <w:b/>
          <w:w w:val="99"/>
          <w:position w:val="-1"/>
        </w:rPr>
        <w:t>SeniorSecondary</w:t>
      </w:r>
      <w:r>
        <w:rPr>
          <w:w w:val="99"/>
          <w:position w:val="-1"/>
        </w:rPr>
        <w:t>fromSt.PatrickConventHighSchool,Nasik</w:t>
      </w:r>
    </w:p>
    <w:p w:rsidR="000930B5" w:rsidRDefault="00BB30D5" w:rsidP="0032345F">
      <w:pPr>
        <w:spacing w:before="35"/>
        <w:ind w:right="-70"/>
      </w:pPr>
      <w:r>
        <w:br w:type="column"/>
      </w:r>
    </w:p>
    <w:p w:rsidR="000930B5" w:rsidRDefault="000930B5" w:rsidP="0032345F">
      <w:pPr>
        <w:spacing w:before="35"/>
        <w:ind w:right="-70"/>
        <w:rPr>
          <w:b/>
          <w:w w:val="99"/>
        </w:rPr>
      </w:pPr>
    </w:p>
    <w:p w:rsidR="00A5101A" w:rsidRDefault="00BB30D5" w:rsidP="0032345F">
      <w:pPr>
        <w:spacing w:before="35"/>
        <w:ind w:right="-70"/>
      </w:pPr>
      <w:r>
        <w:rPr>
          <w:b/>
          <w:w w:val="99"/>
        </w:rPr>
        <w:t>2011</w:t>
      </w:r>
    </w:p>
    <w:p w:rsidR="00A5101A" w:rsidRDefault="00BB30D5" w:rsidP="0032345F">
      <w:pPr>
        <w:spacing w:before="31"/>
        <w:ind w:right="-70"/>
      </w:pPr>
      <w:r>
        <w:rPr>
          <w:b/>
          <w:w w:val="99"/>
        </w:rPr>
        <w:t>2009</w:t>
      </w:r>
    </w:p>
    <w:p w:rsidR="00A5101A" w:rsidRDefault="00BB30D5" w:rsidP="0032345F">
      <w:pPr>
        <w:spacing w:before="29"/>
        <w:ind w:right="-70"/>
      </w:pPr>
      <w:r>
        <w:rPr>
          <w:b/>
          <w:w w:val="99"/>
        </w:rPr>
        <w:t>2006</w:t>
      </w:r>
    </w:p>
    <w:p w:rsidR="00A5101A" w:rsidRDefault="00BB30D5" w:rsidP="0032345F">
      <w:pPr>
        <w:spacing w:before="31" w:line="220" w:lineRule="exact"/>
        <w:ind w:right="-70"/>
        <w:sectPr w:rsidR="00A5101A" w:rsidSect="0032345F">
          <w:type w:val="continuous"/>
          <w:pgSz w:w="11920" w:h="16840"/>
          <w:pgMar w:top="1060" w:right="940" w:bottom="280" w:left="880" w:header="720" w:footer="720" w:gutter="0"/>
          <w:cols w:num="2" w:space="720" w:equalWidth="0">
            <w:col w:w="5817" w:space="2605"/>
            <w:col w:w="938"/>
          </w:cols>
        </w:sectPr>
      </w:pPr>
      <w:r>
        <w:rPr>
          <w:b/>
          <w:w w:val="99"/>
          <w:position w:val="-1"/>
        </w:rPr>
        <w:t>2004</w:t>
      </w:r>
    </w:p>
    <w:p w:rsidR="00A5101A" w:rsidRDefault="005D1395" w:rsidP="0032345F">
      <w:pPr>
        <w:spacing w:before="7" w:line="100" w:lineRule="exact"/>
        <w:ind w:right="-70"/>
        <w:rPr>
          <w:sz w:val="11"/>
          <w:szCs w:val="11"/>
        </w:rPr>
      </w:pPr>
      <w:r w:rsidRPr="005D1395">
        <w:pict>
          <v:group id="_x0000_s1048" style="position:absolute;margin-left:48.1pt;margin-top:299.45pt;width:507pt;height:0;z-index:-251657216;mso-position-horizontal-relative:page;mso-position-vertical-relative:page" coordorigin="962,5989" coordsize="10140,0">
            <v:shape id="_x0000_s1049" style="position:absolute;left:962;top:5989;width:10140;height:0" coordorigin="962,5989" coordsize="10140,0" path="m962,5989r10140,e" filled="f" strokeweight="1.54pt">
              <v:path arrowok="t"/>
            </v:shape>
            <w10:wrap anchorx="page" anchory="page"/>
          </v:group>
        </w:pict>
      </w:r>
      <w:r w:rsidRPr="005D1395">
        <w:pict>
          <v:group id="_x0000_s1028" style="position:absolute;margin-left:48.1pt;margin-top:106.7pt;width:507pt;height:0;z-index:-251660288;mso-position-horizontal-relative:page;mso-position-vertical-relative:page" coordorigin="962,2134" coordsize="10140,0">
            <v:shape id="_x0000_s1029" style="position:absolute;left:962;top:2134;width:10140;height:0" coordorigin="962,2134" coordsize="10140,0" path="m962,2134r10140,e" filled="f" strokeweight="1.54pt">
              <v:path arrowok="t"/>
            </v:shape>
            <w10:wrap anchorx="page" anchory="page"/>
          </v:group>
        </w:pict>
      </w:r>
      <w:r w:rsidRPr="005D1395">
        <w:pict>
          <v:group id="_x0000_s1026" style="position:absolute;margin-left:48.1pt;margin-top:90.15pt;width:507pt;height:0;z-index:-251661312;mso-position-horizontal-relative:page;mso-position-vertical-relative:page" coordorigin="962,1803" coordsize="10140,0">
            <v:shape id="_x0000_s1027" style="position:absolute;left:962;top:1803;width:10140;height:0" coordorigin="962,1803" coordsize="10140,0" path="m962,1803r10140,e" filled="f" strokeweight=".58pt">
              <v:path arrowok="t"/>
            </v:shape>
            <w10:wrap anchorx="page" anchory="page"/>
          </v:group>
        </w:pict>
      </w:r>
    </w:p>
    <w:p w:rsidR="00A5101A" w:rsidRDefault="00A5101A" w:rsidP="0032345F">
      <w:pPr>
        <w:spacing w:line="200" w:lineRule="exact"/>
        <w:ind w:right="-70"/>
      </w:pPr>
    </w:p>
    <w:p w:rsidR="00A5101A" w:rsidRDefault="00BB30D5" w:rsidP="0032345F">
      <w:pPr>
        <w:spacing w:before="37"/>
        <w:ind w:left="111" w:right="-70"/>
        <w:rPr>
          <w:sz w:val="19"/>
          <w:szCs w:val="19"/>
        </w:rPr>
      </w:pPr>
      <w:r>
        <w:rPr>
          <w:b/>
          <w:w w:val="99"/>
          <w:sz w:val="19"/>
          <w:szCs w:val="19"/>
          <w:u w:val="single" w:color="000000"/>
        </w:rPr>
        <w:t>Software Skills</w:t>
      </w:r>
      <w:r>
        <w:rPr>
          <w:b/>
          <w:w w:val="99"/>
          <w:sz w:val="19"/>
          <w:szCs w:val="19"/>
        </w:rPr>
        <w:t>:</w:t>
      </w:r>
    </w:p>
    <w:p w:rsidR="00A5101A" w:rsidRDefault="00BB30D5" w:rsidP="0032345F">
      <w:pPr>
        <w:spacing w:before="85"/>
        <w:ind w:left="111" w:right="-70"/>
      </w:pPr>
      <w:r>
        <w:rPr>
          <w:rFonts w:ascii="unifont" w:eastAsia="unifont" w:hAnsi="unifont" w:cs="unifont"/>
          <w:w w:val="99"/>
        </w:rPr>
        <w:t></w:t>
      </w:r>
      <w:r>
        <w:rPr>
          <w:w w:val="99"/>
        </w:rPr>
        <w:t>MicrosoftOffice,photoshop,Talio</w:t>
      </w:r>
    </w:p>
    <w:p w:rsidR="00A5101A" w:rsidRDefault="00BB30D5" w:rsidP="0032345F">
      <w:pPr>
        <w:spacing w:before="23"/>
        <w:ind w:left="111" w:right="-70"/>
      </w:pPr>
      <w:r>
        <w:rPr>
          <w:rFonts w:ascii="unifont" w:eastAsia="unifont" w:hAnsi="unifont" w:cs="unifont"/>
          <w:w w:val="99"/>
        </w:rPr>
        <w:t></w:t>
      </w:r>
      <w:r>
        <w:rPr>
          <w:w w:val="99"/>
        </w:rPr>
        <w:t>ExpertinHirecraft,involvedintroubleshooting&amp;initialimplementationofthetool.</w:t>
      </w:r>
    </w:p>
    <w:p w:rsidR="00A5101A" w:rsidRDefault="00A5101A" w:rsidP="0032345F">
      <w:pPr>
        <w:spacing w:before="15" w:line="240" w:lineRule="exact"/>
        <w:ind w:right="-70"/>
        <w:rPr>
          <w:sz w:val="24"/>
          <w:szCs w:val="24"/>
        </w:rPr>
      </w:pPr>
    </w:p>
    <w:p w:rsidR="00A5101A" w:rsidRDefault="00BB30D5" w:rsidP="0032345F">
      <w:pPr>
        <w:ind w:left="111" w:right="-70"/>
      </w:pPr>
      <w:r>
        <w:rPr>
          <w:b/>
          <w:w w:val="99"/>
          <w:u w:val="single" w:color="000000"/>
        </w:rPr>
        <w:t>Personal Details:</w:t>
      </w:r>
    </w:p>
    <w:p w:rsidR="00A5101A" w:rsidRDefault="00BB30D5" w:rsidP="0032345F">
      <w:pPr>
        <w:spacing w:before="26"/>
        <w:ind w:left="111" w:right="-70"/>
      </w:pPr>
      <w:r>
        <w:rPr>
          <w:rFonts w:ascii="unifont" w:eastAsia="unifont" w:hAnsi="unifont" w:cs="unifont"/>
          <w:w w:val="99"/>
        </w:rPr>
        <w:t></w:t>
      </w:r>
      <w:r>
        <w:rPr>
          <w:w w:val="99"/>
        </w:rPr>
        <w:t>Languages:</w:t>
      </w:r>
      <w:r w:rsidR="000930B5">
        <w:tab/>
      </w:r>
      <w:r>
        <w:rPr>
          <w:w w:val="99"/>
        </w:rPr>
        <w:t>Hindi,English,Marathi&amp;Sindhi</w:t>
      </w:r>
    </w:p>
    <w:p w:rsidR="00A5101A" w:rsidRDefault="00BB30D5" w:rsidP="0032345F">
      <w:pPr>
        <w:spacing w:line="240" w:lineRule="exact"/>
        <w:ind w:left="111" w:right="-70"/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w w:val="99"/>
          <w:position w:val="-1"/>
        </w:rPr>
        <w:t>DateofBirth:</w:t>
      </w:r>
      <w:r w:rsidR="000930B5">
        <w:rPr>
          <w:position w:val="-1"/>
        </w:rPr>
        <w:tab/>
      </w:r>
      <w:r>
        <w:rPr>
          <w:w w:val="99"/>
          <w:position w:val="-1"/>
        </w:rPr>
        <w:t>18/03/1989</w:t>
      </w:r>
    </w:p>
    <w:p w:rsidR="00A5101A" w:rsidRDefault="00BB30D5" w:rsidP="0032345F">
      <w:pPr>
        <w:spacing w:line="240" w:lineRule="exact"/>
        <w:ind w:left="111" w:right="-70"/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w w:val="99"/>
          <w:position w:val="-1"/>
        </w:rPr>
        <w:t>Nationality:</w:t>
      </w:r>
      <w:r w:rsidR="000930B5">
        <w:rPr>
          <w:position w:val="-1"/>
        </w:rPr>
        <w:tab/>
      </w:r>
      <w:r>
        <w:rPr>
          <w:w w:val="99"/>
          <w:position w:val="-1"/>
        </w:rPr>
        <w:t>Indian</w:t>
      </w:r>
    </w:p>
    <w:p w:rsidR="00A5101A" w:rsidRDefault="00BB30D5" w:rsidP="0032345F">
      <w:pPr>
        <w:spacing w:line="240" w:lineRule="exact"/>
        <w:ind w:left="111" w:right="-70"/>
      </w:pPr>
      <w:r>
        <w:rPr>
          <w:rFonts w:ascii="unifont" w:eastAsia="unifont" w:hAnsi="unifont" w:cs="unifont"/>
          <w:w w:val="99"/>
          <w:position w:val="-1"/>
        </w:rPr>
        <w:t></w:t>
      </w:r>
      <w:r>
        <w:rPr>
          <w:w w:val="99"/>
          <w:position w:val="-1"/>
        </w:rPr>
        <w:t>MaritalStatus:</w:t>
      </w:r>
      <w:r w:rsidR="000930B5">
        <w:rPr>
          <w:position w:val="-1"/>
        </w:rPr>
        <w:tab/>
      </w:r>
      <w:r>
        <w:rPr>
          <w:w w:val="99"/>
          <w:position w:val="-1"/>
        </w:rPr>
        <w:t>Single</w:t>
      </w:r>
    </w:p>
    <w:p w:rsidR="00A5101A" w:rsidRDefault="00A5101A" w:rsidP="0032345F">
      <w:pPr>
        <w:spacing w:line="180" w:lineRule="exact"/>
        <w:ind w:right="-70"/>
        <w:rPr>
          <w:sz w:val="19"/>
          <w:szCs w:val="19"/>
        </w:rPr>
      </w:pPr>
    </w:p>
    <w:p w:rsidR="00A5101A" w:rsidRDefault="00A5101A" w:rsidP="0032345F">
      <w:pPr>
        <w:spacing w:line="200" w:lineRule="exact"/>
        <w:ind w:right="-70"/>
      </w:pPr>
    </w:p>
    <w:p w:rsidR="00A5101A" w:rsidRDefault="00A5101A" w:rsidP="0032345F">
      <w:pPr>
        <w:spacing w:line="200" w:lineRule="exact"/>
        <w:ind w:right="-70"/>
      </w:pPr>
    </w:p>
    <w:p w:rsidR="00A5101A" w:rsidRDefault="00BB30D5" w:rsidP="0032345F">
      <w:pPr>
        <w:spacing w:before="23" w:line="220" w:lineRule="exact"/>
        <w:ind w:left="111" w:right="-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YoursSincerely,</w:t>
      </w:r>
    </w:p>
    <w:p w:rsidR="00A5101A" w:rsidRDefault="00A5101A" w:rsidP="0032345F">
      <w:pPr>
        <w:spacing w:before="10" w:line="160" w:lineRule="exact"/>
        <w:ind w:right="-70"/>
        <w:rPr>
          <w:sz w:val="16"/>
          <w:szCs w:val="16"/>
        </w:rPr>
      </w:pPr>
    </w:p>
    <w:p w:rsidR="00A5101A" w:rsidRDefault="00A5101A" w:rsidP="0032345F">
      <w:pPr>
        <w:spacing w:line="200" w:lineRule="exact"/>
        <w:ind w:right="-70"/>
      </w:pPr>
    </w:p>
    <w:p w:rsidR="00A5101A" w:rsidRDefault="00BB30D5" w:rsidP="0032345F">
      <w:pPr>
        <w:spacing w:before="23"/>
        <w:ind w:left="111" w:right="-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Honey</w:t>
      </w:r>
    </w:p>
    <w:sectPr w:rsidR="00A5101A" w:rsidSect="0032345F">
      <w:type w:val="continuous"/>
      <w:pgSz w:w="11920" w:h="16840"/>
      <w:pgMar w:top="1060" w:right="94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8E" w:rsidRDefault="00AA0C8E">
      <w:r>
        <w:separator/>
      </w:r>
    </w:p>
  </w:endnote>
  <w:endnote w:type="continuationSeparator" w:id="1">
    <w:p w:rsidR="00AA0C8E" w:rsidRDefault="00AA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8E" w:rsidRDefault="00AA0C8E">
      <w:r>
        <w:separator/>
      </w:r>
    </w:p>
  </w:footnote>
  <w:footnote w:type="continuationSeparator" w:id="1">
    <w:p w:rsidR="00AA0C8E" w:rsidRDefault="00AA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1A" w:rsidRDefault="00A5101A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720A"/>
    <w:multiLevelType w:val="multilevel"/>
    <w:tmpl w:val="658C05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5101A"/>
    <w:rsid w:val="000930B5"/>
    <w:rsid w:val="0032345F"/>
    <w:rsid w:val="005D1395"/>
    <w:rsid w:val="00A5101A"/>
    <w:rsid w:val="00AA0C8E"/>
    <w:rsid w:val="00BB30D5"/>
    <w:rsid w:val="00F5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EAF"/>
  </w:style>
  <w:style w:type="paragraph" w:styleId="Footer">
    <w:name w:val="footer"/>
    <w:basedOn w:val="Normal"/>
    <w:link w:val="FooterChar"/>
    <w:uiPriority w:val="99"/>
    <w:semiHidden/>
    <w:unhideWhenUsed/>
    <w:rsid w:val="00F5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EAF"/>
  </w:style>
  <w:style w:type="character" w:styleId="Hyperlink">
    <w:name w:val="Hyperlink"/>
    <w:basedOn w:val="DefaultParagraphFont"/>
    <w:uiPriority w:val="99"/>
    <w:unhideWhenUsed/>
    <w:rsid w:val="00F51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ney.3783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2018-03-07T08:11:00Z</dcterms:created>
  <dcterms:modified xsi:type="dcterms:W3CDTF">2018-03-09T11:38:00Z</dcterms:modified>
</cp:coreProperties>
</file>