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BB" w:rsidRDefault="005015B7">
      <w:pPr>
        <w:numPr>
          <w:ilvl w:val="0"/>
          <w:numId w:val="1"/>
        </w:numPr>
        <w:tabs>
          <w:tab w:val="left" w:pos="300"/>
        </w:tabs>
        <w:ind w:left="300" w:hanging="29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CORE COMPETENCIES</w:t>
      </w:r>
    </w:p>
    <w:p w:rsidR="002444BB" w:rsidRDefault="002444BB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"/>
        </w:numPr>
        <w:tabs>
          <w:tab w:val="left" w:pos="180"/>
        </w:tabs>
        <w:spacing w:line="233" w:lineRule="auto"/>
        <w:ind w:left="180" w:right="212" w:hanging="17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Effective organizational skills along with initiative and self-confidence to work independently</w:t>
      </w:r>
    </w:p>
    <w:p w:rsidR="002444BB" w:rsidRDefault="002444BB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"/>
        </w:numPr>
        <w:tabs>
          <w:tab w:val="left" w:pos="180"/>
        </w:tabs>
        <w:spacing w:line="233" w:lineRule="auto"/>
        <w:ind w:left="180" w:right="61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Ability to deal with people diplomatically, dependable and willingness to learn</w:t>
      </w:r>
    </w:p>
    <w:p w:rsidR="002444BB" w:rsidRDefault="002444BB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"/>
        </w:numPr>
        <w:tabs>
          <w:tab w:val="left" w:pos="180"/>
        </w:tabs>
        <w:spacing w:line="230" w:lineRule="auto"/>
        <w:ind w:left="180" w:right="53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Calm &amp; ability to withstand work load and pressure</w:t>
      </w:r>
    </w:p>
    <w:p w:rsidR="002444BB" w:rsidRDefault="002444BB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"/>
        </w:numPr>
        <w:tabs>
          <w:tab w:val="left" w:pos="180"/>
        </w:tabs>
        <w:spacing w:line="231" w:lineRule="auto"/>
        <w:ind w:left="180" w:right="81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Enthusiastic and active team player.</w:t>
      </w:r>
    </w:p>
    <w:p w:rsidR="002444BB" w:rsidRDefault="002444B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"/>
        </w:numPr>
        <w:tabs>
          <w:tab w:val="left" w:pos="180"/>
        </w:tabs>
        <w:spacing w:line="231" w:lineRule="auto"/>
        <w:ind w:left="180" w:right="69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Considerate and supportive to colleagues.</w:t>
      </w:r>
    </w:p>
    <w:p w:rsidR="002444BB" w:rsidRDefault="002444B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"/>
        </w:numPr>
        <w:tabs>
          <w:tab w:val="left" w:pos="180"/>
        </w:tabs>
        <w:spacing w:line="230" w:lineRule="auto"/>
        <w:ind w:left="180" w:right="81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Successfully taken control of situations to perform tasks.</w:t>
      </w:r>
    </w:p>
    <w:p w:rsidR="002444BB" w:rsidRDefault="002444BB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"/>
        </w:numPr>
        <w:tabs>
          <w:tab w:val="left" w:pos="180"/>
        </w:tabs>
        <w:spacing w:line="231" w:lineRule="auto"/>
        <w:ind w:left="180" w:right="17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Focused in gaining experience in all aspects of finance.</w:t>
      </w:r>
    </w:p>
    <w:p w:rsidR="002444BB" w:rsidRDefault="002444BB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"/>
        </w:numPr>
        <w:tabs>
          <w:tab w:val="left" w:pos="300"/>
        </w:tabs>
        <w:ind w:left="300" w:hanging="296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ACADEMICQUALIFICATION</w:t>
      </w:r>
    </w:p>
    <w:p w:rsidR="002444BB" w:rsidRDefault="002444BB">
      <w:pPr>
        <w:spacing w:line="251" w:lineRule="exact"/>
        <w:rPr>
          <w:rFonts w:ascii="Symbol" w:eastAsia="Symbol" w:hAnsi="Symbol" w:cs="Symbol"/>
        </w:rPr>
      </w:pPr>
    </w:p>
    <w:p w:rsidR="002444BB" w:rsidRDefault="005015B7">
      <w:pPr>
        <w:numPr>
          <w:ilvl w:val="0"/>
          <w:numId w:val="1"/>
        </w:numPr>
        <w:tabs>
          <w:tab w:val="left" w:pos="300"/>
        </w:tabs>
        <w:ind w:left="300" w:hanging="296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  <w:i/>
          <w:iCs/>
          <w:sz w:val="24"/>
          <w:szCs w:val="24"/>
          <w:u w:val="single"/>
        </w:rPr>
        <w:t xml:space="preserve">College </w:t>
      </w:r>
      <w:r>
        <w:rPr>
          <w:rFonts w:ascii="Arial Narrow" w:eastAsia="Arial Narrow" w:hAnsi="Arial Narrow" w:cs="Arial Narrow"/>
          <w:b/>
          <w:bCs/>
          <w:i/>
          <w:iCs/>
          <w:u w:val="single"/>
        </w:rPr>
        <w:t>Degree:</w:t>
      </w:r>
    </w:p>
    <w:p w:rsidR="002444BB" w:rsidRDefault="002444BB">
      <w:pPr>
        <w:spacing w:line="15" w:lineRule="exact"/>
        <w:rPr>
          <w:rFonts w:ascii="Symbol" w:eastAsia="Symbol" w:hAnsi="Symbol" w:cs="Symbol"/>
        </w:rPr>
      </w:pPr>
    </w:p>
    <w:p w:rsidR="002444BB" w:rsidRDefault="005015B7">
      <w:pPr>
        <w:numPr>
          <w:ilvl w:val="0"/>
          <w:numId w:val="1"/>
        </w:numPr>
        <w:tabs>
          <w:tab w:val="left" w:pos="300"/>
        </w:tabs>
        <w:spacing w:line="242" w:lineRule="auto"/>
        <w:ind w:left="300" w:right="612" w:hanging="296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i/>
          <w:iCs/>
          <w:sz w:val="23"/>
          <w:szCs w:val="23"/>
        </w:rPr>
        <w:t xml:space="preserve">Graduated Bachelor in Commerce </w:t>
      </w:r>
      <w:r>
        <w:rPr>
          <w:rFonts w:ascii="Arial Narrow" w:eastAsia="Arial Narrow" w:hAnsi="Arial Narrow" w:cs="Arial Narrow"/>
          <w:i/>
          <w:iCs/>
          <w:sz w:val="23"/>
          <w:szCs w:val="23"/>
        </w:rPr>
        <w:t>major Accounting</w:t>
      </w:r>
    </w:p>
    <w:p w:rsidR="002444BB" w:rsidRDefault="005015B7">
      <w:pPr>
        <w:numPr>
          <w:ilvl w:val="0"/>
          <w:numId w:val="1"/>
        </w:numPr>
        <w:tabs>
          <w:tab w:val="left" w:pos="300"/>
        </w:tabs>
        <w:ind w:left="300" w:hanging="296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  <w:i/>
          <w:iCs/>
          <w:sz w:val="24"/>
          <w:szCs w:val="24"/>
          <w:u w:val="single"/>
        </w:rPr>
        <w:t>Institution</w:t>
      </w:r>
      <w:r>
        <w:rPr>
          <w:rFonts w:ascii="Arial Narrow" w:eastAsia="Arial Narrow" w:hAnsi="Arial Narrow" w:cs="Arial Narrow"/>
          <w:b/>
          <w:bCs/>
          <w:i/>
          <w:iCs/>
          <w:u w:val="single"/>
        </w:rPr>
        <w:t>:</w:t>
      </w:r>
    </w:p>
    <w:p w:rsidR="002444BB" w:rsidRDefault="005015B7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9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University Of Karachi, PAKISTAN</w:t>
      </w:r>
    </w:p>
    <w:p w:rsidR="002444BB" w:rsidRDefault="002444BB">
      <w:pPr>
        <w:spacing w:line="96" w:lineRule="exact"/>
        <w:rPr>
          <w:sz w:val="24"/>
          <w:szCs w:val="24"/>
        </w:rPr>
      </w:pPr>
    </w:p>
    <w:p w:rsidR="002444BB" w:rsidRDefault="005015B7">
      <w:pPr>
        <w:tabs>
          <w:tab w:val="left" w:pos="280"/>
          <w:tab w:val="left" w:pos="142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i/>
          <w:iCs/>
          <w:sz w:val="24"/>
          <w:szCs w:val="24"/>
          <w:u w:val="single"/>
        </w:rPr>
        <w:t>Date: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i/>
          <w:iCs/>
          <w:sz w:val="24"/>
          <w:szCs w:val="24"/>
        </w:rPr>
        <w:t>March 2008</w:t>
      </w:r>
    </w:p>
    <w:p w:rsidR="002444BB" w:rsidRDefault="002444BB">
      <w:pPr>
        <w:spacing w:line="200" w:lineRule="exact"/>
        <w:rPr>
          <w:sz w:val="24"/>
          <w:szCs w:val="24"/>
        </w:rPr>
      </w:pPr>
    </w:p>
    <w:p w:rsidR="002444BB" w:rsidRDefault="002444BB">
      <w:pPr>
        <w:spacing w:line="273" w:lineRule="exact"/>
        <w:rPr>
          <w:sz w:val="24"/>
          <w:szCs w:val="24"/>
        </w:rPr>
      </w:pPr>
    </w:p>
    <w:p w:rsidR="002444BB" w:rsidRDefault="005015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QUALIFICATION SUMMARY</w:t>
      </w:r>
    </w:p>
    <w:p w:rsidR="002444BB" w:rsidRDefault="002444BB">
      <w:pPr>
        <w:spacing w:line="118" w:lineRule="exact"/>
        <w:rPr>
          <w:sz w:val="24"/>
          <w:szCs w:val="24"/>
        </w:rPr>
      </w:pPr>
    </w:p>
    <w:p w:rsidR="002444BB" w:rsidRDefault="005015B7">
      <w:pPr>
        <w:numPr>
          <w:ilvl w:val="0"/>
          <w:numId w:val="2"/>
        </w:numPr>
        <w:tabs>
          <w:tab w:val="left" w:pos="180"/>
        </w:tabs>
        <w:spacing w:line="233" w:lineRule="auto"/>
        <w:ind w:left="180" w:right="83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Diploma in Procurement &amp; Supply from CIPS (UK) in process</w:t>
      </w:r>
    </w:p>
    <w:p w:rsidR="002444BB" w:rsidRDefault="002444BB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2"/>
        </w:numPr>
        <w:tabs>
          <w:tab w:val="left" w:pos="180"/>
        </w:tabs>
        <w:spacing w:line="231" w:lineRule="auto"/>
        <w:ind w:left="180" w:right="77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Contexts of procurement and supply</w:t>
      </w:r>
    </w:p>
    <w:p w:rsidR="002444BB" w:rsidRDefault="002444B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2"/>
        </w:numPr>
        <w:tabs>
          <w:tab w:val="left" w:pos="180"/>
        </w:tabs>
        <w:spacing w:line="231" w:lineRule="auto"/>
        <w:ind w:left="180" w:right="55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Business needs in </w:t>
      </w:r>
      <w:r>
        <w:rPr>
          <w:rFonts w:ascii="Arial Narrow" w:eastAsia="Arial Narrow" w:hAnsi="Arial Narrow" w:cs="Arial Narrow"/>
          <w:sz w:val="24"/>
          <w:szCs w:val="24"/>
        </w:rPr>
        <w:t>procurement and supply</w:t>
      </w:r>
    </w:p>
    <w:p w:rsidR="002444BB" w:rsidRDefault="002444BB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2"/>
        </w:numPr>
        <w:tabs>
          <w:tab w:val="left" w:pos="180"/>
        </w:tabs>
        <w:spacing w:line="231" w:lineRule="auto"/>
        <w:ind w:left="180" w:right="77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Sourcing in procurement and supply</w:t>
      </w:r>
    </w:p>
    <w:p w:rsidR="002444BB" w:rsidRDefault="002444BB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2"/>
        </w:numPr>
        <w:tabs>
          <w:tab w:val="left" w:pos="180"/>
        </w:tabs>
        <w:spacing w:line="231" w:lineRule="auto"/>
        <w:ind w:left="180" w:right="71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Negotiating and contracting in procurement and supply</w:t>
      </w:r>
    </w:p>
    <w:p w:rsidR="002444BB" w:rsidRDefault="002444BB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2"/>
        </w:numPr>
        <w:tabs>
          <w:tab w:val="left" w:pos="180"/>
        </w:tabs>
        <w:spacing w:line="234" w:lineRule="auto"/>
        <w:ind w:left="180" w:right="45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Managing contracts and relationships in procurement and supply</w:t>
      </w:r>
    </w:p>
    <w:p w:rsidR="002444BB" w:rsidRDefault="002444BB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2"/>
        </w:numPr>
        <w:tabs>
          <w:tab w:val="left" w:pos="180"/>
        </w:tabs>
        <w:ind w:left="18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ACCA (UK) Discontinued</w:t>
      </w:r>
    </w:p>
    <w:p w:rsidR="002444BB" w:rsidRDefault="005015B7">
      <w:pPr>
        <w:numPr>
          <w:ilvl w:val="0"/>
          <w:numId w:val="2"/>
        </w:numPr>
        <w:tabs>
          <w:tab w:val="left" w:pos="180"/>
        </w:tabs>
        <w:spacing w:line="237" w:lineRule="auto"/>
        <w:ind w:left="18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F-1 (Accounts in Business)</w:t>
      </w:r>
    </w:p>
    <w:p w:rsidR="002444BB" w:rsidRDefault="002444BB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2"/>
        </w:numPr>
        <w:tabs>
          <w:tab w:val="left" w:pos="180"/>
        </w:tabs>
        <w:spacing w:line="231" w:lineRule="auto"/>
        <w:ind w:left="180" w:right="65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F-2 (Management </w:t>
      </w:r>
      <w:r>
        <w:rPr>
          <w:rFonts w:ascii="Arial Narrow" w:eastAsia="Arial Narrow" w:hAnsi="Arial Narrow" w:cs="Arial Narrow"/>
          <w:sz w:val="24"/>
          <w:szCs w:val="24"/>
        </w:rPr>
        <w:t>Accounting) Cleared</w:t>
      </w:r>
    </w:p>
    <w:p w:rsidR="002444BB" w:rsidRDefault="002444B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2"/>
        </w:numPr>
        <w:tabs>
          <w:tab w:val="left" w:pos="180"/>
        </w:tabs>
        <w:spacing w:line="237" w:lineRule="auto"/>
        <w:ind w:left="18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F-3 (Financial Accounting)</w:t>
      </w:r>
    </w:p>
    <w:p w:rsidR="002444BB" w:rsidRDefault="005015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1806575</wp:posOffset>
            </wp:positionH>
            <wp:positionV relativeFrom="paragraph">
              <wp:posOffset>224155</wp:posOffset>
            </wp:positionV>
            <wp:extent cx="9525" cy="4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4BB" w:rsidRDefault="005015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44BB" w:rsidRDefault="002444BB">
      <w:pPr>
        <w:spacing w:line="64" w:lineRule="exact"/>
        <w:rPr>
          <w:sz w:val="24"/>
          <w:szCs w:val="24"/>
        </w:rPr>
      </w:pPr>
    </w:p>
    <w:p w:rsidR="002444BB" w:rsidRDefault="005015B7">
      <w:pPr>
        <w:ind w:left="728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6"/>
          <w:szCs w:val="36"/>
        </w:rPr>
        <w:t>Aslam</w:t>
      </w:r>
      <w:proofErr w:type="spellEnd"/>
    </w:p>
    <w:p w:rsidR="002444BB" w:rsidRDefault="005015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-2800985</wp:posOffset>
            </wp:positionH>
            <wp:positionV relativeFrom="paragraph">
              <wp:posOffset>-1175385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4BB" w:rsidRDefault="002444BB">
      <w:pPr>
        <w:spacing w:line="399" w:lineRule="exact"/>
        <w:rPr>
          <w:sz w:val="24"/>
          <w:szCs w:val="24"/>
        </w:rPr>
      </w:pPr>
    </w:p>
    <w:p w:rsidR="005015B7" w:rsidRDefault="005015B7">
      <w:pPr>
        <w:spacing w:line="238" w:lineRule="auto"/>
        <w:ind w:left="8" w:right="37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Dubai, United Arab Emirates Mobile C/o-</w:t>
      </w:r>
      <w:r>
        <w:rPr>
          <w:rFonts w:ascii="Arial Narrow" w:eastAsia="Arial Narrow" w:hAnsi="Arial Narrow" w:cs="Arial Narrow"/>
          <w:sz w:val="24"/>
          <w:szCs w:val="24"/>
        </w:rPr>
        <w:t>No.: +971 503718643</w:t>
      </w:r>
    </w:p>
    <w:p w:rsidR="002444BB" w:rsidRDefault="005015B7" w:rsidP="005015B7">
      <w:pPr>
        <w:spacing w:line="238" w:lineRule="auto"/>
        <w:ind w:left="8" w:right="2955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E-mail: </w:t>
      </w:r>
      <w:hyperlink r:id="rId7" w:history="1">
        <w:r w:rsidRPr="00B2329D">
          <w:rPr>
            <w:rStyle w:val="Hyperlink"/>
            <w:rFonts w:ascii="Arial Narrow" w:eastAsia="Arial Narrow" w:hAnsi="Arial Narrow" w:cs="Arial Narrow"/>
            <w:sz w:val="24"/>
            <w:szCs w:val="24"/>
          </w:rPr>
          <w:t>aslam.378451@2freemail.com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444BB" w:rsidRDefault="002444BB">
      <w:pPr>
        <w:spacing w:line="200" w:lineRule="exact"/>
        <w:rPr>
          <w:sz w:val="24"/>
          <w:szCs w:val="24"/>
        </w:rPr>
      </w:pPr>
    </w:p>
    <w:p w:rsidR="002444BB" w:rsidRDefault="002444BB">
      <w:pPr>
        <w:spacing w:line="317" w:lineRule="exact"/>
        <w:rPr>
          <w:sz w:val="24"/>
          <w:szCs w:val="24"/>
        </w:rPr>
      </w:pPr>
    </w:p>
    <w:p w:rsidR="002444BB" w:rsidRDefault="005015B7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</w:t>
      </w:r>
    </w:p>
    <w:p w:rsidR="002444BB" w:rsidRDefault="002444BB">
      <w:pPr>
        <w:spacing w:line="101" w:lineRule="exact"/>
        <w:rPr>
          <w:sz w:val="24"/>
          <w:szCs w:val="24"/>
        </w:rPr>
      </w:pPr>
    </w:p>
    <w:p w:rsidR="002444BB" w:rsidRDefault="005015B7">
      <w:pPr>
        <w:spacing w:line="239" w:lineRule="auto"/>
        <w:ind w:left="8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 xml:space="preserve">To Utilize The Optimum Of My Interpersonal Skills To Excel In My Career </w:t>
      </w:r>
      <w:r>
        <w:rPr>
          <w:rFonts w:ascii="Arial Narrow" w:eastAsia="Arial Narrow" w:hAnsi="Arial Narrow" w:cs="Arial Narrow"/>
          <w:i/>
          <w:iCs/>
          <w:sz w:val="24"/>
          <w:szCs w:val="24"/>
        </w:rPr>
        <w:t>&amp; Serve In A Progressive Organization That Provides A Congenial Working Environment And Vast Opportunity For Professional Growth To Combine Exceptional Interpersonal And Computer Skills Based On Achievements And Results.</w:t>
      </w:r>
    </w:p>
    <w:p w:rsidR="002444BB" w:rsidRDefault="002444BB">
      <w:pPr>
        <w:spacing w:line="200" w:lineRule="exact"/>
        <w:rPr>
          <w:sz w:val="24"/>
          <w:szCs w:val="24"/>
        </w:rPr>
      </w:pPr>
    </w:p>
    <w:p w:rsidR="002444BB" w:rsidRDefault="002444BB">
      <w:pPr>
        <w:spacing w:line="316" w:lineRule="exact"/>
        <w:rPr>
          <w:sz w:val="24"/>
          <w:szCs w:val="24"/>
        </w:rPr>
      </w:pPr>
    </w:p>
    <w:p w:rsidR="002444BB" w:rsidRDefault="005015B7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 (United Arab Emir</w:t>
      </w:r>
      <w:r>
        <w:rPr>
          <w:rFonts w:ascii="Arial" w:eastAsia="Arial" w:hAnsi="Arial" w:cs="Arial"/>
          <w:b/>
          <w:bCs/>
          <w:sz w:val="24"/>
          <w:szCs w:val="24"/>
        </w:rPr>
        <w:t>ates)</w:t>
      </w:r>
    </w:p>
    <w:p w:rsidR="002444BB" w:rsidRDefault="002444BB">
      <w:pPr>
        <w:spacing w:line="350" w:lineRule="exact"/>
        <w:rPr>
          <w:sz w:val="24"/>
          <w:szCs w:val="24"/>
        </w:rPr>
      </w:pPr>
    </w:p>
    <w:p w:rsidR="002444BB" w:rsidRDefault="005015B7">
      <w:pPr>
        <w:tabs>
          <w:tab w:val="left" w:pos="1427"/>
        </w:tabs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Company Name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 xml:space="preserve">: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Cinmar Lighting System LLC (Dubai / Abu Dhabi)</w:t>
      </w:r>
    </w:p>
    <w:p w:rsidR="002444BB" w:rsidRDefault="002444BB">
      <w:pPr>
        <w:spacing w:line="2" w:lineRule="exact"/>
        <w:rPr>
          <w:sz w:val="24"/>
          <w:szCs w:val="24"/>
        </w:rPr>
      </w:pPr>
    </w:p>
    <w:p w:rsidR="002444BB" w:rsidRDefault="005015B7">
      <w:pPr>
        <w:tabs>
          <w:tab w:val="left" w:pos="1427"/>
        </w:tabs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Industry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t>Lighting Contracting</w:t>
      </w:r>
    </w:p>
    <w:p w:rsidR="002444BB" w:rsidRDefault="005015B7">
      <w:pPr>
        <w:tabs>
          <w:tab w:val="left" w:pos="1427"/>
        </w:tabs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Date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t>August 2015 till Date</w:t>
      </w:r>
    </w:p>
    <w:p w:rsidR="002444BB" w:rsidRDefault="002444BB">
      <w:pPr>
        <w:spacing w:line="1" w:lineRule="exact"/>
        <w:rPr>
          <w:sz w:val="24"/>
          <w:szCs w:val="24"/>
        </w:rPr>
      </w:pPr>
    </w:p>
    <w:p w:rsidR="002444BB" w:rsidRDefault="005015B7">
      <w:pPr>
        <w:tabs>
          <w:tab w:val="left" w:pos="1427"/>
        </w:tabs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Position Title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 xml:space="preserve">: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Procurement / Estimation cum Logistic Officer</w:t>
      </w:r>
    </w:p>
    <w:p w:rsidR="002444BB" w:rsidRDefault="002444BB">
      <w:pPr>
        <w:spacing w:line="262" w:lineRule="exact"/>
        <w:rPr>
          <w:sz w:val="24"/>
          <w:szCs w:val="24"/>
        </w:rPr>
      </w:pPr>
    </w:p>
    <w:p w:rsidR="002444BB" w:rsidRDefault="005015B7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Job Descri</w:t>
      </w:r>
      <w:r>
        <w:rPr>
          <w:rFonts w:ascii="Arial Narrow" w:eastAsia="Arial Narrow" w:hAnsi="Arial Narrow" w:cs="Arial Narrow"/>
          <w:sz w:val="23"/>
          <w:szCs w:val="23"/>
          <w:u w:val="single"/>
        </w:rPr>
        <w:t>ption:</w:t>
      </w:r>
      <w:r>
        <w:rPr>
          <w:rFonts w:ascii="Arial Narrow" w:eastAsia="Arial Narrow" w:hAnsi="Arial Narrow" w:cs="Arial Narrow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/>
        </w:rPr>
        <w:t>Procurement /Estimator cum logis</w:t>
      </w:r>
      <w:r>
        <w:rPr>
          <w:rFonts w:ascii="Arial Narrow" w:eastAsia="Arial Narrow" w:hAnsi="Arial Narrow" w:cs="Arial Narrow"/>
          <w:b/>
          <w:bCs/>
        </w:rPr>
        <w:t xml:space="preserve">tic </w:t>
      </w:r>
      <w:r>
        <w:rPr>
          <w:rFonts w:ascii="Arial Narrow" w:eastAsia="Arial Narrow" w:hAnsi="Arial Narrow" w:cs="Arial Narrow"/>
          <w:b/>
          <w:bCs/>
        </w:rPr>
        <w:t>Executive</w:t>
      </w:r>
    </w:p>
    <w:p w:rsidR="002444BB" w:rsidRDefault="002444BB">
      <w:pPr>
        <w:spacing w:line="70" w:lineRule="exact"/>
        <w:rPr>
          <w:sz w:val="24"/>
          <w:szCs w:val="24"/>
        </w:rPr>
      </w:pPr>
    </w:p>
    <w:p w:rsidR="002444BB" w:rsidRDefault="005015B7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Handle orders from inquiry to delivery and the various steps in between.</w:t>
      </w:r>
    </w:p>
    <w:p w:rsidR="002444BB" w:rsidRDefault="002444BB">
      <w:pPr>
        <w:spacing w:line="4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444BB" w:rsidRDefault="005015B7">
      <w:pPr>
        <w:numPr>
          <w:ilvl w:val="0"/>
          <w:numId w:val="3"/>
        </w:numPr>
        <w:tabs>
          <w:tab w:val="left" w:pos="368"/>
        </w:tabs>
        <w:spacing w:line="183" w:lineRule="auto"/>
        <w:ind w:left="368" w:hanging="368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Assist with both domestic and international sourcing of products</w:t>
      </w:r>
    </w:p>
    <w:p w:rsidR="002444BB" w:rsidRDefault="002444BB">
      <w:pPr>
        <w:spacing w:line="4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2444BB" w:rsidRDefault="005015B7">
      <w:pPr>
        <w:numPr>
          <w:ilvl w:val="0"/>
          <w:numId w:val="3"/>
        </w:numPr>
        <w:tabs>
          <w:tab w:val="left" w:pos="368"/>
        </w:tabs>
        <w:spacing w:line="185" w:lineRule="auto"/>
        <w:ind w:left="368" w:right="62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Manages commercial and supplier aspects of product development and sourcing projects.</w:t>
      </w:r>
    </w:p>
    <w:p w:rsidR="002444BB" w:rsidRDefault="002444BB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444BB" w:rsidRDefault="005015B7">
      <w:pPr>
        <w:numPr>
          <w:ilvl w:val="0"/>
          <w:numId w:val="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i/>
          <w:iCs/>
        </w:rPr>
        <w:t xml:space="preserve">Research products </w:t>
      </w:r>
      <w:r>
        <w:rPr>
          <w:rFonts w:ascii="Arial Narrow" w:eastAsia="Arial Narrow" w:hAnsi="Arial Narrow" w:cs="Arial Narrow"/>
          <w:i/>
          <w:iCs/>
        </w:rPr>
        <w:t>and create presentations.</w:t>
      </w:r>
    </w:p>
    <w:p w:rsidR="002444BB" w:rsidRDefault="002444BB">
      <w:pPr>
        <w:spacing w:line="49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2444BB" w:rsidRDefault="005015B7">
      <w:pPr>
        <w:numPr>
          <w:ilvl w:val="0"/>
          <w:numId w:val="3"/>
        </w:numPr>
        <w:tabs>
          <w:tab w:val="left" w:pos="368"/>
        </w:tabs>
        <w:spacing w:line="183" w:lineRule="auto"/>
        <w:ind w:left="368" w:hanging="368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Provide superior customer service to both clients and sales representatives</w:t>
      </w:r>
    </w:p>
    <w:p w:rsidR="002444BB" w:rsidRDefault="002444BB">
      <w:pPr>
        <w:spacing w:line="4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2444BB" w:rsidRDefault="005015B7">
      <w:pPr>
        <w:numPr>
          <w:ilvl w:val="0"/>
          <w:numId w:val="3"/>
        </w:numPr>
        <w:tabs>
          <w:tab w:val="left" w:pos="368"/>
        </w:tabs>
        <w:spacing w:line="185" w:lineRule="auto"/>
        <w:ind w:left="368" w:right="82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Requests for proposal, and other sourcing documents, evaluates and recommends purchasing and sourcing decision to management.</w:t>
      </w:r>
    </w:p>
    <w:p w:rsidR="002444BB" w:rsidRDefault="002444BB">
      <w:pPr>
        <w:spacing w:line="4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444BB" w:rsidRDefault="005015B7">
      <w:pPr>
        <w:numPr>
          <w:ilvl w:val="0"/>
          <w:numId w:val="3"/>
        </w:numPr>
        <w:tabs>
          <w:tab w:val="left" w:pos="368"/>
        </w:tabs>
        <w:spacing w:line="224" w:lineRule="auto"/>
        <w:ind w:left="368" w:right="30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 xml:space="preserve">Manages the sampling and </w:t>
      </w:r>
      <w:r>
        <w:rPr>
          <w:rFonts w:ascii="Arial Narrow" w:eastAsia="Arial Narrow" w:hAnsi="Arial Narrow" w:cs="Arial Narrow"/>
          <w:i/>
          <w:iCs/>
          <w:sz w:val="24"/>
          <w:szCs w:val="24"/>
        </w:rPr>
        <w:t>product approval process for the project. Plans, directs, and coordinates the work activities and resources necessary for manufacturing products in accordance with cost, quality, and quantity specifications.</w:t>
      </w:r>
    </w:p>
    <w:p w:rsidR="002444BB" w:rsidRDefault="002444BB">
      <w:pPr>
        <w:spacing w:line="48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444BB" w:rsidRDefault="005015B7">
      <w:pPr>
        <w:numPr>
          <w:ilvl w:val="0"/>
          <w:numId w:val="3"/>
        </w:numPr>
        <w:tabs>
          <w:tab w:val="left" w:pos="423"/>
        </w:tabs>
        <w:spacing w:line="186" w:lineRule="auto"/>
        <w:ind w:left="368" w:right="12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Sending enquiries and obtaining prices, analyze</w:t>
      </w:r>
      <w:r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prices, prepare material and labor cost estimation and bid price.</w:t>
      </w:r>
    </w:p>
    <w:p w:rsidR="002444BB" w:rsidRDefault="002444BB">
      <w:pPr>
        <w:spacing w:line="48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444BB" w:rsidRDefault="005015B7">
      <w:pPr>
        <w:numPr>
          <w:ilvl w:val="0"/>
          <w:numId w:val="3"/>
        </w:numPr>
        <w:tabs>
          <w:tab w:val="left" w:pos="423"/>
        </w:tabs>
        <w:spacing w:line="210" w:lineRule="auto"/>
        <w:ind w:left="368" w:right="8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Negotiate agreements and agreement related duties. Identifies and cultivates new business relationships related to products and product development services.</w:t>
      </w:r>
    </w:p>
    <w:p w:rsidR="002444BB" w:rsidRDefault="002444BB">
      <w:pPr>
        <w:sectPr w:rsidR="002444BB">
          <w:pgSz w:w="12240" w:h="15840"/>
          <w:pgMar w:top="1354" w:right="620" w:bottom="0" w:left="200" w:header="0" w:footer="0" w:gutter="0"/>
          <w:cols w:num="2" w:space="720" w:equalWidth="0">
            <w:col w:w="3492" w:space="720"/>
            <w:col w:w="7208"/>
          </w:cols>
        </w:sectPr>
      </w:pPr>
    </w:p>
    <w:p w:rsidR="002444BB" w:rsidRDefault="002444BB">
      <w:pPr>
        <w:spacing w:line="274" w:lineRule="exact"/>
        <w:rPr>
          <w:sz w:val="20"/>
          <w:szCs w:val="20"/>
        </w:rPr>
      </w:pPr>
    </w:p>
    <w:p w:rsidR="002444BB" w:rsidRDefault="005015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STRENGHT</w:t>
      </w:r>
    </w:p>
    <w:p w:rsidR="002444BB" w:rsidRDefault="002444BB">
      <w:pPr>
        <w:spacing w:line="100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4"/>
        </w:numPr>
        <w:tabs>
          <w:tab w:val="left" w:pos="180"/>
        </w:tabs>
        <w:ind w:left="18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Honest and Hard working</w:t>
      </w:r>
    </w:p>
    <w:p w:rsidR="002444BB" w:rsidRDefault="005015B7">
      <w:pPr>
        <w:numPr>
          <w:ilvl w:val="0"/>
          <w:numId w:val="4"/>
        </w:numPr>
        <w:tabs>
          <w:tab w:val="left" w:pos="180"/>
        </w:tabs>
        <w:spacing w:line="237" w:lineRule="auto"/>
        <w:ind w:left="18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Able to work under pressure</w:t>
      </w:r>
    </w:p>
    <w:p w:rsidR="002444BB" w:rsidRDefault="002444BB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4"/>
        </w:numPr>
        <w:tabs>
          <w:tab w:val="left" w:pos="180"/>
        </w:tabs>
        <w:spacing w:line="230" w:lineRule="auto"/>
        <w:ind w:left="180" w:right="71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Positive attitude and excellent communication.</w:t>
      </w:r>
    </w:p>
    <w:p w:rsidR="002444BB" w:rsidRDefault="002444BB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4"/>
        </w:numPr>
        <w:tabs>
          <w:tab w:val="left" w:pos="180"/>
        </w:tabs>
        <w:spacing w:line="231" w:lineRule="auto"/>
        <w:ind w:left="180" w:right="37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Fast learner and willing to acquire additional skills.</w:t>
      </w: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49" w:lineRule="exact"/>
        <w:rPr>
          <w:sz w:val="20"/>
          <w:szCs w:val="20"/>
        </w:rPr>
      </w:pPr>
    </w:p>
    <w:p w:rsidR="002444BB" w:rsidRDefault="005015B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>Professional Trainings</w:t>
      </w:r>
    </w:p>
    <w:p w:rsidR="002444BB" w:rsidRDefault="002444BB">
      <w:pPr>
        <w:spacing w:line="103" w:lineRule="exact"/>
        <w:rPr>
          <w:sz w:val="20"/>
          <w:szCs w:val="20"/>
        </w:rPr>
      </w:pPr>
    </w:p>
    <w:p w:rsidR="002444BB" w:rsidRDefault="005015B7">
      <w:pPr>
        <w:ind w:left="128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SHEARGOLD LTD (UK)</w:t>
      </w:r>
    </w:p>
    <w:p w:rsidR="002444BB" w:rsidRDefault="002444BB">
      <w:pPr>
        <w:spacing w:line="116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5"/>
        </w:numPr>
        <w:tabs>
          <w:tab w:val="left" w:pos="180"/>
        </w:tabs>
        <w:spacing w:line="235" w:lineRule="auto"/>
        <w:ind w:left="180" w:right="7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2 Months training withShear Gold Ltd the </w:t>
      </w:r>
      <w:r>
        <w:rPr>
          <w:rFonts w:ascii="Arial Narrow" w:eastAsia="Arial Narrow" w:hAnsi="Arial Narrow" w:cs="Arial Narrow"/>
          <w:sz w:val="24"/>
          <w:szCs w:val="24"/>
        </w:rPr>
        <w:t>biggest Procurement &amp; Sourcing Company in UK &amp; the main agent of UN.</w:t>
      </w:r>
    </w:p>
    <w:p w:rsidR="002444BB" w:rsidRDefault="002444BB">
      <w:pPr>
        <w:spacing w:line="103" w:lineRule="exact"/>
        <w:rPr>
          <w:sz w:val="20"/>
          <w:szCs w:val="20"/>
        </w:rPr>
      </w:pPr>
    </w:p>
    <w:p w:rsidR="002444BB" w:rsidRDefault="005015B7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Hariz Me (Dubai)</w:t>
      </w:r>
    </w:p>
    <w:p w:rsidR="002444BB" w:rsidRDefault="002444BB">
      <w:pPr>
        <w:spacing w:line="116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6"/>
        </w:numPr>
        <w:tabs>
          <w:tab w:val="left" w:pos="180"/>
        </w:tabs>
        <w:spacing w:line="235" w:lineRule="auto"/>
        <w:ind w:left="180" w:right="15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Month worked as a trainee with Hariz Me (Dubai) EventsOrganization as Procurement Officer.</w:t>
      </w:r>
    </w:p>
    <w:p w:rsidR="002444BB" w:rsidRDefault="002444BB">
      <w:pPr>
        <w:spacing w:line="103" w:lineRule="exact"/>
        <w:rPr>
          <w:sz w:val="20"/>
          <w:szCs w:val="20"/>
        </w:rPr>
      </w:pPr>
    </w:p>
    <w:p w:rsidR="002444BB" w:rsidRDefault="005015B7">
      <w:pPr>
        <w:ind w:left="168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MEDIA MOTION (Dubai)</w:t>
      </w:r>
    </w:p>
    <w:p w:rsidR="002444BB" w:rsidRDefault="002444BB">
      <w:pPr>
        <w:spacing w:line="116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7"/>
        </w:numPr>
        <w:tabs>
          <w:tab w:val="left" w:pos="180"/>
        </w:tabs>
        <w:spacing w:line="234" w:lineRule="auto"/>
        <w:ind w:left="180" w:right="5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3 Months Training with MEDIA MOTION Events organizat</w:t>
      </w:r>
      <w:r>
        <w:rPr>
          <w:rFonts w:ascii="Arial Narrow" w:eastAsia="Arial Narrow" w:hAnsi="Arial Narrow" w:cs="Arial Narrow"/>
          <w:sz w:val="24"/>
          <w:szCs w:val="24"/>
        </w:rPr>
        <w:t>ion as Procurement cum Event Coordinator.</w:t>
      </w: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73" w:lineRule="exact"/>
        <w:rPr>
          <w:sz w:val="20"/>
          <w:szCs w:val="20"/>
        </w:rPr>
      </w:pPr>
    </w:p>
    <w:p w:rsidR="002444BB" w:rsidRDefault="005015B7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ACHIVEMENTS</w:t>
      </w: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323" w:lineRule="exact"/>
        <w:rPr>
          <w:sz w:val="20"/>
          <w:szCs w:val="20"/>
        </w:rPr>
      </w:pPr>
    </w:p>
    <w:p w:rsidR="002444BB" w:rsidRDefault="005015B7">
      <w:pPr>
        <w:spacing w:line="252" w:lineRule="auto"/>
        <w:ind w:right="112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Saved exceed cost on purchase of material by arranging the material from other circle/branch Participate in Organization &amp; Arrangements of Local Festivals, Functions &amp; Social Services.</w:t>
      </w:r>
    </w:p>
    <w:p w:rsidR="002444BB" w:rsidRDefault="002444BB">
      <w:pPr>
        <w:spacing w:line="113" w:lineRule="exact"/>
        <w:rPr>
          <w:sz w:val="20"/>
          <w:szCs w:val="20"/>
        </w:rPr>
      </w:pPr>
    </w:p>
    <w:p w:rsidR="002444BB" w:rsidRDefault="005015B7">
      <w:pPr>
        <w:spacing w:line="239" w:lineRule="auto"/>
        <w:ind w:right="23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Cost </w:t>
      </w:r>
      <w:r>
        <w:rPr>
          <w:rFonts w:ascii="Arial Narrow" w:eastAsia="Arial Narrow" w:hAnsi="Arial Narrow" w:cs="Arial Narrow"/>
          <w:sz w:val="24"/>
          <w:szCs w:val="24"/>
        </w:rPr>
        <w:t>Reduction by almost 5% -7% by developing new vendors and renegotiating the prices.</w:t>
      </w:r>
    </w:p>
    <w:p w:rsidR="002444BB" w:rsidRDefault="002444BB">
      <w:pPr>
        <w:spacing w:line="123" w:lineRule="exact"/>
        <w:rPr>
          <w:sz w:val="20"/>
          <w:szCs w:val="20"/>
        </w:rPr>
      </w:pPr>
    </w:p>
    <w:p w:rsidR="002444BB" w:rsidRDefault="005015B7">
      <w:pPr>
        <w:spacing w:line="239" w:lineRule="auto"/>
        <w:ind w:right="75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Reduced number of vendors by consolidating services.</w:t>
      </w:r>
    </w:p>
    <w:p w:rsidR="002444BB" w:rsidRDefault="002444BB">
      <w:pPr>
        <w:spacing w:line="124" w:lineRule="exact"/>
        <w:rPr>
          <w:sz w:val="20"/>
          <w:szCs w:val="20"/>
        </w:rPr>
      </w:pPr>
    </w:p>
    <w:p w:rsidR="002444BB" w:rsidRDefault="005015B7">
      <w:pPr>
        <w:spacing w:line="238" w:lineRule="auto"/>
        <w:ind w:right="41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Efficiently completed whatever task assigned other than related to procurement</w:t>
      </w:r>
    </w:p>
    <w:p w:rsidR="002444BB" w:rsidRDefault="00501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44BB" w:rsidRDefault="002444BB">
      <w:pPr>
        <w:spacing w:line="75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</w:rPr>
        <w:t xml:space="preserve">Job Description: </w:t>
      </w:r>
      <w:r>
        <w:rPr>
          <w:rFonts w:ascii="Arial Narrow" w:eastAsia="Arial Narrow" w:hAnsi="Arial Narrow" w:cs="Arial Narrow"/>
          <w:b/>
          <w:bCs/>
        </w:rPr>
        <w:t xml:space="preserve">Logistic </w:t>
      </w:r>
      <w:r>
        <w:rPr>
          <w:rFonts w:ascii="Arial Narrow" w:eastAsia="Arial Narrow" w:hAnsi="Arial Narrow" w:cs="Arial Narrow"/>
          <w:b/>
          <w:bCs/>
        </w:rPr>
        <w:t>Coordinator</w:t>
      </w:r>
    </w:p>
    <w:p w:rsidR="002444BB" w:rsidRDefault="002444BB">
      <w:pPr>
        <w:spacing w:line="33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8"/>
        </w:numPr>
        <w:tabs>
          <w:tab w:val="left" w:pos="368"/>
        </w:tabs>
        <w:spacing w:line="187" w:lineRule="auto"/>
        <w:ind w:left="368" w:right="6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 Narrow" w:eastAsia="Arial Narrow" w:hAnsi="Arial Narrow" w:cs="Arial Narrow"/>
        </w:rPr>
        <w:t>Responsible for maintaining a record of all outstanding purchase orders with external vendors.</w:t>
      </w:r>
    </w:p>
    <w:p w:rsidR="002444BB" w:rsidRDefault="002444BB">
      <w:pPr>
        <w:spacing w:line="4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444BB" w:rsidRDefault="005015B7">
      <w:pPr>
        <w:numPr>
          <w:ilvl w:val="0"/>
          <w:numId w:val="8"/>
        </w:numPr>
        <w:tabs>
          <w:tab w:val="left" w:pos="368"/>
        </w:tabs>
        <w:spacing w:line="187" w:lineRule="auto"/>
        <w:ind w:left="368" w:right="140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sz w:val="23"/>
          <w:szCs w:val="23"/>
        </w:rPr>
        <w:t>Arranges transportation and forwarding services for all orders to ensure material is delivered as per schedule.</w:t>
      </w:r>
    </w:p>
    <w:p w:rsidR="002444BB" w:rsidRDefault="005015B7">
      <w:pPr>
        <w:numPr>
          <w:ilvl w:val="0"/>
          <w:numId w:val="8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Expedites all critical orders with </w:t>
      </w:r>
      <w:r>
        <w:rPr>
          <w:rFonts w:ascii="Arial Narrow" w:eastAsia="Arial Narrow" w:hAnsi="Arial Narrow" w:cs="Arial Narrow"/>
          <w:sz w:val="21"/>
          <w:szCs w:val="21"/>
        </w:rPr>
        <w:t>local subcontract vendors.</w:t>
      </w:r>
    </w:p>
    <w:p w:rsidR="002444BB" w:rsidRDefault="002444BB">
      <w:pPr>
        <w:spacing w:line="45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2444BB" w:rsidRDefault="005015B7">
      <w:pPr>
        <w:numPr>
          <w:ilvl w:val="0"/>
          <w:numId w:val="8"/>
        </w:numPr>
        <w:tabs>
          <w:tab w:val="left" w:pos="368"/>
        </w:tabs>
        <w:spacing w:line="186" w:lineRule="auto"/>
        <w:ind w:left="368" w:right="60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sz w:val="23"/>
          <w:szCs w:val="23"/>
        </w:rPr>
        <w:t>Reviews expediting schedules on all customer orders. Obtains and information to planning and sales teams.</w:t>
      </w:r>
    </w:p>
    <w:p w:rsidR="002444BB" w:rsidRDefault="002444BB">
      <w:pPr>
        <w:spacing w:line="44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8"/>
        </w:numPr>
        <w:tabs>
          <w:tab w:val="left" w:pos="421"/>
        </w:tabs>
        <w:spacing w:line="187" w:lineRule="auto"/>
        <w:ind w:left="368" w:right="400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sz w:val="23"/>
          <w:szCs w:val="23"/>
        </w:rPr>
        <w:t>Responsible for all duty customs sales including certification and verification, drawback, and compliance with government</w:t>
      </w:r>
      <w:r>
        <w:rPr>
          <w:rFonts w:ascii="Arial Narrow" w:eastAsia="Arial Narrow" w:hAnsi="Arial Narrow" w:cs="Arial Narrow"/>
          <w:sz w:val="23"/>
          <w:szCs w:val="23"/>
        </w:rPr>
        <w:t>al agencies.</w:t>
      </w:r>
    </w:p>
    <w:p w:rsidR="002444BB" w:rsidRDefault="002444BB">
      <w:pPr>
        <w:spacing w:line="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8"/>
        </w:numPr>
        <w:tabs>
          <w:tab w:val="left" w:pos="408"/>
        </w:tabs>
        <w:spacing w:line="182" w:lineRule="auto"/>
        <w:ind w:left="408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sz w:val="21"/>
          <w:szCs w:val="21"/>
        </w:rPr>
        <w:t>Coordinates imports and exports.</w:t>
      </w:r>
    </w:p>
    <w:p w:rsidR="002444BB" w:rsidRDefault="005015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-2800985</wp:posOffset>
            </wp:positionH>
            <wp:positionV relativeFrom="paragraph">
              <wp:posOffset>-3361055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326" w:lineRule="exact"/>
        <w:rPr>
          <w:sz w:val="20"/>
          <w:szCs w:val="20"/>
        </w:rPr>
      </w:pPr>
    </w:p>
    <w:p w:rsidR="002444BB" w:rsidRDefault="005015B7">
      <w:pPr>
        <w:tabs>
          <w:tab w:val="left" w:pos="1427"/>
        </w:tabs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Company Name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KR Construction LLC (Dubai)</w:t>
      </w:r>
    </w:p>
    <w:p w:rsidR="002444BB" w:rsidRDefault="005015B7">
      <w:pPr>
        <w:tabs>
          <w:tab w:val="left" w:pos="1427"/>
        </w:tabs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Industry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b/>
          <w:bCs/>
        </w:rPr>
        <w:t>Construction</w:t>
      </w:r>
    </w:p>
    <w:p w:rsidR="002444BB" w:rsidRDefault="005015B7">
      <w:pPr>
        <w:tabs>
          <w:tab w:val="left" w:pos="1427"/>
        </w:tabs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Date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b/>
          <w:bCs/>
        </w:rPr>
        <w:t>December 2013 to August 2015</w:t>
      </w:r>
    </w:p>
    <w:p w:rsidR="002444BB" w:rsidRDefault="002444BB">
      <w:pPr>
        <w:spacing w:line="1" w:lineRule="exact"/>
        <w:rPr>
          <w:sz w:val="20"/>
          <w:szCs w:val="20"/>
        </w:rPr>
      </w:pPr>
    </w:p>
    <w:p w:rsidR="002444BB" w:rsidRDefault="005015B7">
      <w:pPr>
        <w:tabs>
          <w:tab w:val="left" w:pos="1427"/>
        </w:tabs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Position Title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 xml:space="preserve">: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Procurement /Purchase officer</w:t>
      </w:r>
    </w:p>
    <w:p w:rsidR="002444BB" w:rsidRDefault="002444BB">
      <w:pPr>
        <w:spacing w:line="261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Job Description: </w:t>
      </w:r>
      <w:r>
        <w:rPr>
          <w:rFonts w:ascii="Arial Narrow" w:eastAsia="Arial Narrow" w:hAnsi="Arial Narrow" w:cs="Arial Narrow"/>
          <w:b/>
          <w:bCs/>
        </w:rPr>
        <w:t>Procurement /Purchase officer</w:t>
      </w:r>
    </w:p>
    <w:p w:rsidR="002444BB" w:rsidRDefault="002444BB">
      <w:pPr>
        <w:spacing w:line="319" w:lineRule="exact"/>
        <w:rPr>
          <w:rFonts w:ascii="Symbol" w:eastAsia="Symbol" w:hAnsi="Symbol" w:cs="Symbol"/>
          <w:sz w:val="23"/>
          <w:szCs w:val="23"/>
        </w:rPr>
      </w:pPr>
    </w:p>
    <w:p w:rsidR="002444BB" w:rsidRDefault="005015B7">
      <w:pPr>
        <w:numPr>
          <w:ilvl w:val="1"/>
          <w:numId w:val="9"/>
        </w:numPr>
        <w:tabs>
          <w:tab w:val="left" w:pos="728"/>
        </w:tabs>
        <w:spacing w:line="212" w:lineRule="auto"/>
        <w:ind w:left="728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Responsibilities of Fully Computerized &amp; ERP Procurement based on oracle and online Purchase Order is prepared in Oracle System 11-i. Screening of Requisitions Prior to Forwarding for procurement In-charge. Material Procurement Receipts, Physical Inspectio</w:t>
      </w:r>
      <w:r>
        <w:rPr>
          <w:rFonts w:ascii="Arial Narrow" w:eastAsia="Arial Narrow" w:hAnsi="Arial Narrow" w:cs="Arial Narrow"/>
          <w:i/>
          <w:iCs/>
          <w:sz w:val="24"/>
          <w:szCs w:val="24"/>
        </w:rPr>
        <w:t>n, Stacking, Maintaining Minimum &amp; Maximum Level of Critical &amp; Fast Moving Items, Maintaining All Procurement Documents.</w:t>
      </w:r>
    </w:p>
    <w:p w:rsidR="002444BB" w:rsidRDefault="002444BB">
      <w:pPr>
        <w:spacing w:line="28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444BB" w:rsidRDefault="005015B7">
      <w:pPr>
        <w:numPr>
          <w:ilvl w:val="1"/>
          <w:numId w:val="9"/>
        </w:numPr>
        <w:tabs>
          <w:tab w:val="left" w:pos="728"/>
        </w:tabs>
        <w:spacing w:line="181" w:lineRule="auto"/>
        <w:ind w:left="728" w:right="400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Reconciliation vendor Statement with Oracle System &amp; Manual. Stock Verification, Analysis of Vendor Performance &amp; Price Variance.</w:t>
      </w:r>
    </w:p>
    <w:p w:rsidR="002444BB" w:rsidRDefault="002444BB">
      <w:pPr>
        <w:spacing w:line="279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1"/>
          <w:numId w:val="9"/>
        </w:numPr>
        <w:tabs>
          <w:tab w:val="left" w:pos="728"/>
        </w:tabs>
        <w:spacing w:line="181" w:lineRule="auto"/>
        <w:ind w:left="728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Pur</w:t>
      </w:r>
      <w:r>
        <w:rPr>
          <w:rFonts w:ascii="Arial Narrow" w:eastAsia="Arial Narrow" w:hAnsi="Arial Narrow" w:cs="Arial Narrow"/>
          <w:i/>
          <w:iCs/>
          <w:sz w:val="23"/>
          <w:szCs w:val="23"/>
        </w:rPr>
        <w:t>chase related all responsibility - New Vendor Development, Price Negotiation with vendor, PO releasing, Material Delivery and Payment etc.</w:t>
      </w:r>
    </w:p>
    <w:p w:rsidR="002444BB" w:rsidRDefault="002444BB">
      <w:pPr>
        <w:spacing w:line="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1"/>
          <w:numId w:val="9"/>
        </w:numPr>
        <w:tabs>
          <w:tab w:val="left" w:pos="728"/>
        </w:tabs>
        <w:spacing w:line="184" w:lineRule="auto"/>
        <w:ind w:left="728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Procurement of all kind of material (Civil, Mechanical, &amp; Electrical).</w:t>
      </w:r>
    </w:p>
    <w:p w:rsidR="002444BB" w:rsidRDefault="002444BB">
      <w:pPr>
        <w:spacing w:line="27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444BB" w:rsidRDefault="005015B7">
      <w:pPr>
        <w:numPr>
          <w:ilvl w:val="1"/>
          <w:numId w:val="9"/>
        </w:numPr>
        <w:tabs>
          <w:tab w:val="left" w:pos="728"/>
        </w:tabs>
        <w:spacing w:line="181" w:lineRule="auto"/>
        <w:ind w:left="728" w:right="260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 xml:space="preserve">Material Management. Planning for daily </w:t>
      </w:r>
      <w:r>
        <w:rPr>
          <w:rFonts w:ascii="Arial Narrow" w:eastAsia="Arial Narrow" w:hAnsi="Arial Narrow" w:cs="Arial Narrow"/>
          <w:i/>
          <w:iCs/>
          <w:sz w:val="23"/>
          <w:szCs w:val="23"/>
        </w:rPr>
        <w:t>consumables material for next one month. Billing status. Making the comparative statement</w:t>
      </w:r>
    </w:p>
    <w:p w:rsidR="002444BB" w:rsidRDefault="002444BB">
      <w:pPr>
        <w:spacing w:line="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1"/>
          <w:numId w:val="9"/>
        </w:numPr>
        <w:tabs>
          <w:tab w:val="left" w:pos="728"/>
        </w:tabs>
        <w:spacing w:line="184" w:lineRule="auto"/>
        <w:ind w:left="728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Negotiating with the vendors for Rate, Delivery and Payment Terms.</w:t>
      </w:r>
    </w:p>
    <w:p w:rsidR="002444BB" w:rsidRDefault="002444BB">
      <w:pPr>
        <w:spacing w:line="6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444BB" w:rsidRDefault="005015B7">
      <w:pPr>
        <w:numPr>
          <w:ilvl w:val="1"/>
          <w:numId w:val="9"/>
        </w:numPr>
        <w:tabs>
          <w:tab w:val="left" w:pos="728"/>
        </w:tabs>
        <w:spacing w:line="180" w:lineRule="auto"/>
        <w:ind w:left="728" w:right="140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Budgeting, Monthly Budget is prepared as per the requirement of Project (At Site)</w:t>
      </w:r>
    </w:p>
    <w:p w:rsidR="002444BB" w:rsidRDefault="002444BB">
      <w:pPr>
        <w:sectPr w:rsidR="002444BB">
          <w:pgSz w:w="12240" w:h="15840"/>
          <w:pgMar w:top="1440" w:right="640" w:bottom="899" w:left="200" w:header="0" w:footer="0" w:gutter="0"/>
          <w:cols w:num="2" w:space="720" w:equalWidth="0">
            <w:col w:w="3492" w:space="720"/>
            <w:col w:w="7188"/>
          </w:cols>
        </w:sectPr>
      </w:pP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10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10"/>
        </w:numPr>
        <w:tabs>
          <w:tab w:val="left" w:pos="180"/>
        </w:tabs>
        <w:spacing w:line="233" w:lineRule="auto"/>
        <w:ind w:left="180" w:right="53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Ability to operate computer application and programming languages such as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2444BB" w:rsidRDefault="002444BB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1"/>
          <w:numId w:val="10"/>
        </w:numPr>
        <w:tabs>
          <w:tab w:val="left" w:pos="720"/>
        </w:tabs>
        <w:ind w:left="72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MS Office</w:t>
      </w:r>
    </w:p>
    <w:p w:rsidR="002444BB" w:rsidRDefault="005015B7">
      <w:pPr>
        <w:numPr>
          <w:ilvl w:val="1"/>
          <w:numId w:val="10"/>
        </w:numPr>
        <w:tabs>
          <w:tab w:val="left" w:pos="720"/>
        </w:tabs>
        <w:spacing w:line="237" w:lineRule="auto"/>
        <w:ind w:left="72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Typing speed 38 wpm</w:t>
      </w:r>
    </w:p>
    <w:p w:rsidR="002444BB" w:rsidRDefault="005015B7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Microsoft Outlook</w:t>
      </w:r>
    </w:p>
    <w:p w:rsidR="002444BB" w:rsidRDefault="002444B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1"/>
          <w:numId w:val="10"/>
        </w:numPr>
        <w:tabs>
          <w:tab w:val="left" w:pos="720"/>
        </w:tabs>
        <w:spacing w:line="231" w:lineRule="auto"/>
        <w:ind w:left="720" w:right="105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Internet Browsing &amp; E-mailing</w:t>
      </w:r>
    </w:p>
    <w:p w:rsidR="002444BB" w:rsidRDefault="002444B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0"/>
        </w:numPr>
        <w:tabs>
          <w:tab w:val="left" w:pos="180"/>
        </w:tabs>
        <w:spacing w:line="239" w:lineRule="auto"/>
        <w:ind w:left="18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Good command on</w:t>
      </w:r>
    </w:p>
    <w:p w:rsidR="002444BB" w:rsidRDefault="002444BB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2"/>
          <w:numId w:val="10"/>
        </w:numPr>
        <w:tabs>
          <w:tab w:val="left" w:pos="960"/>
        </w:tabs>
        <w:ind w:left="96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CRM</w:t>
      </w:r>
    </w:p>
    <w:p w:rsidR="002444BB" w:rsidRDefault="005015B7">
      <w:pPr>
        <w:numPr>
          <w:ilvl w:val="2"/>
          <w:numId w:val="10"/>
        </w:numPr>
        <w:tabs>
          <w:tab w:val="left" w:pos="960"/>
        </w:tabs>
        <w:spacing w:line="237" w:lineRule="auto"/>
        <w:ind w:left="96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Quick Book</w:t>
      </w:r>
    </w:p>
    <w:p w:rsidR="002444BB" w:rsidRDefault="005015B7">
      <w:pPr>
        <w:numPr>
          <w:ilvl w:val="2"/>
          <w:numId w:val="10"/>
        </w:numPr>
        <w:tabs>
          <w:tab w:val="left" w:pos="960"/>
        </w:tabs>
        <w:spacing w:line="239" w:lineRule="auto"/>
        <w:ind w:left="96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Oracle</w:t>
      </w:r>
    </w:p>
    <w:p w:rsidR="002444BB" w:rsidRDefault="005015B7">
      <w:pPr>
        <w:numPr>
          <w:ilvl w:val="2"/>
          <w:numId w:val="10"/>
        </w:numPr>
        <w:tabs>
          <w:tab w:val="left" w:pos="960"/>
        </w:tabs>
        <w:spacing w:line="237" w:lineRule="auto"/>
        <w:ind w:left="96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Tally</w:t>
      </w:r>
    </w:p>
    <w:p w:rsidR="002444BB" w:rsidRDefault="002444BB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0"/>
        </w:numPr>
        <w:tabs>
          <w:tab w:val="left" w:pos="180"/>
        </w:tabs>
        <w:spacing w:line="231" w:lineRule="auto"/>
        <w:ind w:left="180" w:right="52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3 Months course in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merchandising from PRGTI</w:t>
      </w: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74" w:lineRule="exact"/>
        <w:rPr>
          <w:sz w:val="20"/>
          <w:szCs w:val="20"/>
        </w:rPr>
      </w:pPr>
    </w:p>
    <w:p w:rsidR="002444BB" w:rsidRDefault="005015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</w:t>
      </w:r>
    </w:p>
    <w:p w:rsidR="002444BB" w:rsidRDefault="002444BB">
      <w:pPr>
        <w:spacing w:line="374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11"/>
        </w:numPr>
        <w:tabs>
          <w:tab w:val="left" w:pos="720"/>
        </w:tabs>
        <w:ind w:left="72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Plan the work on daily basis</w:t>
      </w:r>
    </w:p>
    <w:p w:rsidR="002444BB" w:rsidRDefault="002444BB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1"/>
        </w:numPr>
        <w:tabs>
          <w:tab w:val="left" w:pos="732"/>
        </w:tabs>
        <w:spacing w:line="230" w:lineRule="auto"/>
        <w:ind w:left="300" w:right="232" w:firstLine="24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Discuss issues with reporting manager immediately</w:t>
      </w:r>
    </w:p>
    <w:p w:rsidR="002444BB" w:rsidRDefault="002444BB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1"/>
        </w:numPr>
        <w:tabs>
          <w:tab w:val="left" w:pos="732"/>
        </w:tabs>
        <w:spacing w:line="231" w:lineRule="auto"/>
        <w:ind w:left="300" w:right="272" w:firstLine="24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Working closing with Internal clients</w:t>
      </w:r>
    </w:p>
    <w:p w:rsidR="002444BB" w:rsidRDefault="002444BB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1"/>
        </w:numPr>
        <w:tabs>
          <w:tab w:val="left" w:pos="732"/>
        </w:tabs>
        <w:spacing w:line="234" w:lineRule="auto"/>
        <w:ind w:left="300" w:right="212" w:firstLine="24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Implement ideas that lead to process improvements (cost, time, service improvement).</w:t>
      </w:r>
    </w:p>
    <w:p w:rsidR="002444BB" w:rsidRDefault="002444BB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1"/>
        </w:numPr>
        <w:tabs>
          <w:tab w:val="left" w:pos="732"/>
        </w:tabs>
        <w:spacing w:line="234" w:lineRule="auto"/>
        <w:ind w:left="300" w:right="112" w:firstLine="24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Ensure </w:t>
      </w:r>
      <w:r>
        <w:rPr>
          <w:rFonts w:ascii="Arial Narrow" w:eastAsia="Arial Narrow" w:hAnsi="Arial Narrow" w:cs="Arial Narrow"/>
          <w:sz w:val="24"/>
          <w:szCs w:val="24"/>
        </w:rPr>
        <w:t>appropriate and adequate documentation is in place for process &amp; action</w:t>
      </w:r>
    </w:p>
    <w:p w:rsidR="002444BB" w:rsidRDefault="002444BB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2444BB" w:rsidRDefault="005015B7">
      <w:pPr>
        <w:numPr>
          <w:ilvl w:val="0"/>
          <w:numId w:val="11"/>
        </w:numPr>
        <w:tabs>
          <w:tab w:val="left" w:pos="732"/>
        </w:tabs>
        <w:spacing w:line="242" w:lineRule="auto"/>
        <w:ind w:left="300" w:right="452" w:firstLine="244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Learning &amp; operating new systems and various processes</w:t>
      </w:r>
    </w:p>
    <w:p w:rsidR="002444BB" w:rsidRDefault="002444BB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2444BB" w:rsidRDefault="005015B7">
      <w:pPr>
        <w:numPr>
          <w:ilvl w:val="0"/>
          <w:numId w:val="11"/>
        </w:numPr>
        <w:tabs>
          <w:tab w:val="left" w:pos="732"/>
        </w:tabs>
        <w:spacing w:line="231" w:lineRule="auto"/>
        <w:ind w:left="300" w:right="192" w:firstLine="24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Improving job quality &amp; speed work process</w:t>
      </w:r>
    </w:p>
    <w:p w:rsidR="002444BB" w:rsidRDefault="00501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44BB" w:rsidRDefault="002444BB">
      <w:pPr>
        <w:spacing w:line="265" w:lineRule="exact"/>
        <w:rPr>
          <w:sz w:val="20"/>
          <w:szCs w:val="20"/>
        </w:rPr>
      </w:pPr>
    </w:p>
    <w:p w:rsidR="002444BB" w:rsidRDefault="005015B7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Company Name :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MEDIA MOTION PR. (Dubai)</w:t>
      </w:r>
    </w:p>
    <w:p w:rsidR="002444BB" w:rsidRDefault="005015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-2800985</wp:posOffset>
            </wp:positionH>
            <wp:positionV relativeFrom="paragraph">
              <wp:posOffset>-1270000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20"/>
        <w:gridCol w:w="2580"/>
        <w:gridCol w:w="580"/>
      </w:tblGrid>
      <w:tr w:rsidR="002444BB">
        <w:trPr>
          <w:trHeight w:val="262"/>
        </w:trPr>
        <w:tc>
          <w:tcPr>
            <w:tcW w:w="1280" w:type="dxa"/>
            <w:vAlign w:val="bottom"/>
          </w:tcPr>
          <w:p w:rsidR="002444BB" w:rsidRDefault="005015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Industry</w:t>
            </w:r>
          </w:p>
        </w:tc>
        <w:tc>
          <w:tcPr>
            <w:tcW w:w="220" w:type="dxa"/>
            <w:vAlign w:val="bottom"/>
          </w:tcPr>
          <w:p w:rsidR="002444BB" w:rsidRDefault="005015B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72"/>
                <w:sz w:val="24"/>
                <w:szCs w:val="24"/>
              </w:rPr>
              <w:t>: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2444BB" w:rsidRDefault="005015B7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Advertising / Marketing.</w:t>
            </w:r>
          </w:p>
        </w:tc>
        <w:tc>
          <w:tcPr>
            <w:tcW w:w="580" w:type="dxa"/>
            <w:vAlign w:val="bottom"/>
          </w:tcPr>
          <w:p w:rsidR="002444BB" w:rsidRDefault="002444BB"/>
        </w:tc>
      </w:tr>
      <w:tr w:rsidR="002444BB">
        <w:trPr>
          <w:trHeight w:val="274"/>
        </w:trPr>
        <w:tc>
          <w:tcPr>
            <w:tcW w:w="1280" w:type="dxa"/>
            <w:vAlign w:val="bottom"/>
          </w:tcPr>
          <w:p w:rsidR="002444BB" w:rsidRDefault="005015B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</w:t>
            </w:r>
          </w:p>
        </w:tc>
        <w:tc>
          <w:tcPr>
            <w:tcW w:w="3380" w:type="dxa"/>
            <w:gridSpan w:val="3"/>
            <w:vAlign w:val="bottom"/>
          </w:tcPr>
          <w:p w:rsidR="002444BB" w:rsidRDefault="005015B7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December 2012</w:t>
            </w: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December 2013</w:t>
            </w:r>
          </w:p>
        </w:tc>
      </w:tr>
      <w:tr w:rsidR="002444BB">
        <w:trPr>
          <w:trHeight w:val="276"/>
        </w:trPr>
        <w:tc>
          <w:tcPr>
            <w:tcW w:w="1280" w:type="dxa"/>
            <w:vAlign w:val="bottom"/>
          </w:tcPr>
          <w:p w:rsidR="002444BB" w:rsidRDefault="005015B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Position Title</w:t>
            </w:r>
          </w:p>
        </w:tc>
        <w:tc>
          <w:tcPr>
            <w:tcW w:w="3380" w:type="dxa"/>
            <w:gridSpan w:val="3"/>
            <w:vAlign w:val="bottom"/>
          </w:tcPr>
          <w:p w:rsidR="002444BB" w:rsidRDefault="005015B7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Procurement officer.</w:t>
            </w:r>
          </w:p>
        </w:tc>
      </w:tr>
    </w:tbl>
    <w:p w:rsidR="002444BB" w:rsidRDefault="002444BB">
      <w:pPr>
        <w:spacing w:line="84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12"/>
        </w:numPr>
        <w:tabs>
          <w:tab w:val="left" w:pos="728"/>
        </w:tabs>
        <w:ind w:left="728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Maintain a work relationship with vendors &amp; venues.</w:t>
      </w:r>
    </w:p>
    <w:p w:rsidR="002444BB" w:rsidRDefault="002444BB">
      <w:pPr>
        <w:spacing w:line="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444BB" w:rsidRDefault="005015B7">
      <w:pPr>
        <w:numPr>
          <w:ilvl w:val="0"/>
          <w:numId w:val="12"/>
        </w:numPr>
        <w:tabs>
          <w:tab w:val="left" w:pos="728"/>
        </w:tabs>
        <w:spacing w:line="183" w:lineRule="auto"/>
        <w:ind w:left="728" w:hanging="368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Planning Event aspects, such and venue sitting dining.</w:t>
      </w:r>
    </w:p>
    <w:p w:rsidR="002444BB" w:rsidRDefault="002444BB">
      <w:pPr>
        <w:spacing w:line="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2444BB" w:rsidRDefault="005015B7">
      <w:pPr>
        <w:numPr>
          <w:ilvl w:val="0"/>
          <w:numId w:val="12"/>
        </w:numPr>
        <w:tabs>
          <w:tab w:val="left" w:pos="728"/>
        </w:tabs>
        <w:spacing w:line="180" w:lineRule="auto"/>
        <w:ind w:left="728" w:right="280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Coordinating event entertainment including music, performer and guest</w:t>
      </w:r>
      <w:r>
        <w:rPr>
          <w:rFonts w:ascii="Arial Narrow" w:eastAsia="Arial Narrow" w:hAnsi="Arial Narrow" w:cs="Arial Narrow"/>
          <w:i/>
          <w:iCs/>
          <w:sz w:val="23"/>
          <w:szCs w:val="23"/>
        </w:rPr>
        <w:t xml:space="preserve"> speaker.</w:t>
      </w:r>
    </w:p>
    <w:p w:rsidR="002444BB" w:rsidRDefault="005015B7">
      <w:pPr>
        <w:numPr>
          <w:ilvl w:val="0"/>
          <w:numId w:val="12"/>
        </w:numPr>
        <w:tabs>
          <w:tab w:val="left" w:pos="728"/>
        </w:tabs>
        <w:spacing w:line="183" w:lineRule="auto"/>
        <w:ind w:left="728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Staying under budget while planning Event specification.</w:t>
      </w:r>
    </w:p>
    <w:p w:rsidR="002444BB" w:rsidRDefault="002444BB">
      <w:pPr>
        <w:spacing w:line="7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444BB" w:rsidRDefault="005015B7">
      <w:pPr>
        <w:numPr>
          <w:ilvl w:val="0"/>
          <w:numId w:val="12"/>
        </w:numPr>
        <w:tabs>
          <w:tab w:val="left" w:pos="728"/>
        </w:tabs>
        <w:spacing w:line="180" w:lineRule="auto"/>
        <w:ind w:left="728" w:right="160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Issuing invoicing and collecting payment in a timely manner and creating financial reports.</w:t>
      </w:r>
    </w:p>
    <w:p w:rsidR="002444BB" w:rsidRDefault="002444BB">
      <w:pPr>
        <w:spacing w:line="5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12"/>
        </w:numPr>
        <w:tabs>
          <w:tab w:val="left" w:pos="728"/>
        </w:tabs>
        <w:spacing w:line="181" w:lineRule="auto"/>
        <w:ind w:left="728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Managing and overseeing events on the day of, including problem solving, welcome guest, communi</w:t>
      </w:r>
      <w:r>
        <w:rPr>
          <w:rFonts w:ascii="Arial Narrow" w:eastAsia="Arial Narrow" w:hAnsi="Arial Narrow" w:cs="Arial Narrow"/>
          <w:i/>
          <w:iCs/>
          <w:sz w:val="23"/>
          <w:szCs w:val="23"/>
        </w:rPr>
        <w:t>cating with staff and on-going vendors.</w:t>
      </w:r>
    </w:p>
    <w:p w:rsidR="002444BB" w:rsidRDefault="002444BB">
      <w:pPr>
        <w:spacing w:line="299" w:lineRule="exact"/>
        <w:rPr>
          <w:sz w:val="20"/>
          <w:szCs w:val="20"/>
        </w:rPr>
      </w:pPr>
    </w:p>
    <w:p w:rsidR="002444BB" w:rsidRDefault="005015B7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Company Name :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Unisons Trading &amp; Distribution LLC (Dubai)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20"/>
        <w:gridCol w:w="3420"/>
        <w:gridCol w:w="340"/>
      </w:tblGrid>
      <w:tr w:rsidR="002444BB">
        <w:trPr>
          <w:trHeight w:val="263"/>
        </w:trPr>
        <w:tc>
          <w:tcPr>
            <w:tcW w:w="1280" w:type="dxa"/>
            <w:vAlign w:val="bottom"/>
          </w:tcPr>
          <w:p w:rsidR="002444BB" w:rsidRDefault="005015B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Industry</w:t>
            </w:r>
          </w:p>
        </w:tc>
        <w:tc>
          <w:tcPr>
            <w:tcW w:w="220" w:type="dxa"/>
            <w:vAlign w:val="bottom"/>
          </w:tcPr>
          <w:p w:rsidR="002444BB" w:rsidRDefault="005015B7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72"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2444BB" w:rsidRDefault="005015B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Trading &amp; Distribution</w:t>
            </w:r>
          </w:p>
        </w:tc>
        <w:tc>
          <w:tcPr>
            <w:tcW w:w="340" w:type="dxa"/>
            <w:vAlign w:val="bottom"/>
          </w:tcPr>
          <w:p w:rsidR="002444BB" w:rsidRDefault="002444BB"/>
        </w:tc>
      </w:tr>
      <w:tr w:rsidR="002444BB">
        <w:trPr>
          <w:trHeight w:val="274"/>
        </w:trPr>
        <w:tc>
          <w:tcPr>
            <w:tcW w:w="1280" w:type="dxa"/>
            <w:vAlign w:val="bottom"/>
          </w:tcPr>
          <w:p w:rsidR="002444BB" w:rsidRDefault="005015B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</w:t>
            </w:r>
          </w:p>
        </w:tc>
        <w:tc>
          <w:tcPr>
            <w:tcW w:w="3980" w:type="dxa"/>
            <w:gridSpan w:val="3"/>
            <w:vAlign w:val="bottom"/>
          </w:tcPr>
          <w:p w:rsidR="002444BB" w:rsidRDefault="005015B7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December 2010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November 2012</w:t>
            </w:r>
          </w:p>
        </w:tc>
      </w:tr>
      <w:tr w:rsidR="002444BB">
        <w:trPr>
          <w:trHeight w:val="276"/>
        </w:trPr>
        <w:tc>
          <w:tcPr>
            <w:tcW w:w="1280" w:type="dxa"/>
            <w:vAlign w:val="bottom"/>
          </w:tcPr>
          <w:p w:rsidR="002444BB" w:rsidRDefault="005015B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Position Title</w:t>
            </w:r>
          </w:p>
        </w:tc>
        <w:tc>
          <w:tcPr>
            <w:tcW w:w="3980" w:type="dxa"/>
            <w:gridSpan w:val="3"/>
            <w:vAlign w:val="bottom"/>
          </w:tcPr>
          <w:p w:rsidR="002444BB" w:rsidRDefault="005015B7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Procurement officer/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3"/>
                <w:szCs w:val="23"/>
              </w:rPr>
              <w:t>Transport In-charge</w:t>
            </w:r>
          </w:p>
        </w:tc>
      </w:tr>
    </w:tbl>
    <w:p w:rsidR="002444BB" w:rsidRDefault="002444BB">
      <w:pPr>
        <w:spacing w:line="253" w:lineRule="exact"/>
        <w:rPr>
          <w:sz w:val="20"/>
          <w:szCs w:val="20"/>
        </w:rPr>
      </w:pPr>
    </w:p>
    <w:p w:rsidR="002444BB" w:rsidRDefault="005015B7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Job Description: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rocurement officer</w:t>
      </w:r>
    </w:p>
    <w:p w:rsidR="002444BB" w:rsidRDefault="002444BB">
      <w:pPr>
        <w:spacing w:line="265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7" w:lineRule="auto"/>
        <w:ind w:left="368" w:right="50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 Narrow" w:eastAsia="Arial Narrow" w:hAnsi="Arial Narrow" w:cs="Arial Narrow"/>
        </w:rPr>
        <w:t>Responsible for Order Placement Timing, Supply / Demand Alignment, Material Replenishment and Supplier Performance.</w:t>
      </w:r>
    </w:p>
    <w:p w:rsidR="002444BB" w:rsidRDefault="002444BB">
      <w:pPr>
        <w:spacing w:line="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3" w:lineRule="auto"/>
        <w:ind w:left="368" w:hanging="368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 Narrow" w:eastAsia="Arial Narrow" w:hAnsi="Arial Narrow" w:cs="Arial Narrow"/>
          <w:sz w:val="20"/>
          <w:szCs w:val="20"/>
        </w:rPr>
        <w:t>Continuously monitoring, evaluating and improving supplier performance.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Sourcing the most affordable materials for the</w:t>
      </w:r>
      <w:r>
        <w:rPr>
          <w:rFonts w:ascii="Arial Narrow" w:eastAsia="Arial Narrow" w:hAnsi="Arial Narrow" w:cs="Arial Narrow"/>
          <w:sz w:val="18"/>
          <w:szCs w:val="18"/>
        </w:rPr>
        <w:t xml:space="preserve"> company’s manufacturing process.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Projecting stock levels.</w:t>
      </w:r>
    </w:p>
    <w:p w:rsidR="002444BB" w:rsidRDefault="002444BB">
      <w:pPr>
        <w:spacing w:line="5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2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Reviewing tenders </w:t>
      </w:r>
      <w:r>
        <w:rPr>
          <w:rFonts w:ascii="Arial Narrow" w:eastAsia="Arial Narrow" w:hAnsi="Arial Narrow" w:cs="Arial Narrow"/>
          <w:sz w:val="19"/>
          <w:szCs w:val="19"/>
        </w:rPr>
        <w:t>and bids.</w:t>
      </w:r>
    </w:p>
    <w:p w:rsidR="002444BB" w:rsidRDefault="002444BB">
      <w:pPr>
        <w:spacing w:line="4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Controlling the purchasing budget.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Monitoring delivery times to ensure they are on time.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Ensuring the adequate supply of all required materials, components and </w:t>
      </w:r>
      <w:r>
        <w:rPr>
          <w:rFonts w:ascii="Arial Narrow" w:eastAsia="Arial Narrow" w:hAnsi="Arial Narrow" w:cs="Arial Narrow"/>
          <w:sz w:val="18"/>
          <w:szCs w:val="18"/>
        </w:rPr>
        <w:t>equipment.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Managing the procurement supplier relationships for the company.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Helping to source alternative items for buyers and customers.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Developing sourcing strategies.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Managing commodity cost initiatives.</w:t>
      </w:r>
    </w:p>
    <w:p w:rsidR="002444BB" w:rsidRDefault="002444BB">
      <w:pPr>
        <w:spacing w:line="4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Preparing high quality tender documentation.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Regularly contacting suppliers to renegotiate prices.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Resolving disputes and claims with vendors and suppliers.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Keeping all supplier programs current and accurate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Promoting best practice across the company.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Involved in writing up contracts and the </w:t>
      </w:r>
      <w:r>
        <w:rPr>
          <w:rFonts w:ascii="Arial Narrow" w:eastAsia="Arial Narrow" w:hAnsi="Arial Narrow" w:cs="Arial Narrow"/>
          <w:sz w:val="18"/>
          <w:szCs w:val="18"/>
        </w:rPr>
        <w:t>terms of sales.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Developing relationships with distributors.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Working to create and promote a safe working environment.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3"/>
        </w:numPr>
        <w:tabs>
          <w:tab w:val="left" w:pos="368"/>
        </w:tabs>
        <w:spacing w:line="181" w:lineRule="auto"/>
        <w:ind w:left="36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Involved in selling off excess, damaged and inventory and stock.</w:t>
      </w:r>
    </w:p>
    <w:p w:rsidR="002444BB" w:rsidRDefault="002444BB">
      <w:pPr>
        <w:sectPr w:rsidR="002444BB">
          <w:pgSz w:w="12240" w:h="15840"/>
          <w:pgMar w:top="1440" w:right="640" w:bottom="1114" w:left="200" w:header="0" w:footer="0" w:gutter="0"/>
          <w:cols w:num="2" w:space="720" w:equalWidth="0">
            <w:col w:w="3492" w:space="720"/>
            <w:col w:w="7188"/>
          </w:cols>
        </w:sectPr>
      </w:pP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88" w:lineRule="exact"/>
        <w:rPr>
          <w:sz w:val="20"/>
          <w:szCs w:val="20"/>
        </w:rPr>
      </w:pPr>
    </w:p>
    <w:p w:rsidR="002444BB" w:rsidRDefault="005015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HOBBIES</w:t>
      </w:r>
    </w:p>
    <w:p w:rsidR="002444BB" w:rsidRDefault="002444BB">
      <w:pPr>
        <w:spacing w:line="97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14"/>
        </w:numPr>
        <w:tabs>
          <w:tab w:val="left" w:pos="180"/>
        </w:tabs>
        <w:ind w:left="18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Reading Informative books.</w:t>
      </w:r>
    </w:p>
    <w:p w:rsidR="002444BB" w:rsidRDefault="005015B7">
      <w:pPr>
        <w:numPr>
          <w:ilvl w:val="0"/>
          <w:numId w:val="14"/>
        </w:numPr>
        <w:tabs>
          <w:tab w:val="left" w:pos="180"/>
        </w:tabs>
        <w:spacing w:line="239" w:lineRule="auto"/>
        <w:ind w:left="18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Bowling</w:t>
      </w:r>
    </w:p>
    <w:p w:rsidR="002444BB" w:rsidRDefault="005015B7">
      <w:pPr>
        <w:numPr>
          <w:ilvl w:val="0"/>
          <w:numId w:val="14"/>
        </w:numPr>
        <w:tabs>
          <w:tab w:val="left" w:pos="180"/>
        </w:tabs>
        <w:spacing w:line="237" w:lineRule="auto"/>
        <w:ind w:left="180" w:hanging="176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Swimming</w:t>
      </w: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75" w:lineRule="exact"/>
        <w:rPr>
          <w:sz w:val="20"/>
          <w:szCs w:val="20"/>
        </w:rPr>
      </w:pPr>
    </w:p>
    <w:p w:rsidR="002444BB" w:rsidRDefault="005015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DATA</w:t>
      </w:r>
    </w:p>
    <w:p w:rsidR="002444BB" w:rsidRDefault="002444BB">
      <w:pPr>
        <w:spacing w:line="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260"/>
        <w:gridCol w:w="2160"/>
        <w:gridCol w:w="40"/>
      </w:tblGrid>
      <w:tr w:rsidR="002444BB">
        <w:trPr>
          <w:trHeight w:val="30"/>
        </w:trPr>
        <w:tc>
          <w:tcPr>
            <w:tcW w:w="60" w:type="dxa"/>
            <w:vAlign w:val="bottom"/>
          </w:tcPr>
          <w:p w:rsidR="002444BB" w:rsidRDefault="002444B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2444BB" w:rsidRDefault="002444B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444BB" w:rsidRDefault="002444B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444BB" w:rsidRDefault="002444BB">
            <w:pPr>
              <w:rPr>
                <w:sz w:val="2"/>
                <w:szCs w:val="2"/>
              </w:rPr>
            </w:pPr>
          </w:p>
        </w:tc>
      </w:tr>
      <w:tr w:rsidR="002444BB">
        <w:trPr>
          <w:trHeight w:val="276"/>
        </w:trPr>
        <w:tc>
          <w:tcPr>
            <w:tcW w:w="1320" w:type="dxa"/>
            <w:gridSpan w:val="2"/>
            <w:vAlign w:val="bottom"/>
          </w:tcPr>
          <w:p w:rsidR="002444BB" w:rsidRDefault="005015B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Nationality</w:t>
            </w:r>
          </w:p>
        </w:tc>
        <w:tc>
          <w:tcPr>
            <w:tcW w:w="2200" w:type="dxa"/>
            <w:gridSpan w:val="2"/>
            <w:vAlign w:val="bottom"/>
          </w:tcPr>
          <w:p w:rsidR="002444BB" w:rsidRDefault="005015B7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Pakistan</w:t>
            </w:r>
          </w:p>
        </w:tc>
      </w:tr>
      <w:tr w:rsidR="002444BB">
        <w:trPr>
          <w:trHeight w:val="277"/>
        </w:trPr>
        <w:tc>
          <w:tcPr>
            <w:tcW w:w="1320" w:type="dxa"/>
            <w:gridSpan w:val="2"/>
            <w:vAlign w:val="bottom"/>
          </w:tcPr>
          <w:p w:rsidR="002444BB" w:rsidRDefault="005015B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Marital Status</w:t>
            </w:r>
          </w:p>
        </w:tc>
        <w:tc>
          <w:tcPr>
            <w:tcW w:w="2200" w:type="dxa"/>
            <w:gridSpan w:val="2"/>
            <w:vAlign w:val="bottom"/>
          </w:tcPr>
          <w:p w:rsidR="002444BB" w:rsidRDefault="005015B7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 Single</w:t>
            </w:r>
          </w:p>
        </w:tc>
      </w:tr>
      <w:tr w:rsidR="002444BB">
        <w:trPr>
          <w:trHeight w:val="274"/>
        </w:trPr>
        <w:tc>
          <w:tcPr>
            <w:tcW w:w="3520" w:type="dxa"/>
            <w:gridSpan w:val="4"/>
            <w:vAlign w:val="bottom"/>
          </w:tcPr>
          <w:p w:rsidR="002444BB" w:rsidRDefault="005015B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Passport Validity: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08 Aug. 2018</w:t>
            </w:r>
          </w:p>
        </w:tc>
      </w:tr>
      <w:tr w:rsidR="002444BB">
        <w:trPr>
          <w:trHeight w:val="276"/>
        </w:trPr>
        <w:tc>
          <w:tcPr>
            <w:tcW w:w="1320" w:type="dxa"/>
            <w:gridSpan w:val="2"/>
            <w:vAlign w:val="bottom"/>
          </w:tcPr>
          <w:p w:rsidR="002444BB" w:rsidRDefault="005015B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Visa Status</w:t>
            </w:r>
          </w:p>
        </w:tc>
        <w:tc>
          <w:tcPr>
            <w:tcW w:w="2200" w:type="dxa"/>
            <w:gridSpan w:val="2"/>
            <w:vAlign w:val="bottom"/>
          </w:tcPr>
          <w:p w:rsidR="002444BB" w:rsidRDefault="005015B7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Employer (Cancel on</w:t>
            </w:r>
          </w:p>
        </w:tc>
      </w:tr>
      <w:tr w:rsidR="002444BB">
        <w:trPr>
          <w:trHeight w:val="276"/>
        </w:trPr>
        <w:tc>
          <w:tcPr>
            <w:tcW w:w="1320" w:type="dxa"/>
            <w:gridSpan w:val="2"/>
            <w:vAlign w:val="bottom"/>
          </w:tcPr>
          <w:p w:rsidR="002444BB" w:rsidRDefault="005015B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Request)</w:t>
            </w:r>
          </w:p>
        </w:tc>
        <w:tc>
          <w:tcPr>
            <w:tcW w:w="2160" w:type="dxa"/>
            <w:vAlign w:val="bottom"/>
          </w:tcPr>
          <w:p w:rsidR="002444BB" w:rsidRDefault="002444B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444BB" w:rsidRDefault="002444BB">
            <w:pPr>
              <w:rPr>
                <w:sz w:val="24"/>
                <w:szCs w:val="24"/>
              </w:rPr>
            </w:pPr>
          </w:p>
        </w:tc>
      </w:tr>
    </w:tbl>
    <w:p w:rsidR="002444BB" w:rsidRDefault="002444BB">
      <w:pPr>
        <w:spacing w:line="1" w:lineRule="exact"/>
        <w:rPr>
          <w:sz w:val="20"/>
          <w:szCs w:val="20"/>
        </w:rPr>
      </w:pPr>
    </w:p>
    <w:p w:rsidR="002444BB" w:rsidRDefault="005015B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Driving License: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UAE</w:t>
      </w:r>
    </w:p>
    <w:p w:rsidR="002444BB" w:rsidRDefault="00501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44BB" w:rsidRDefault="005015B7">
      <w:pPr>
        <w:ind w:left="1448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:</w:t>
      </w:r>
    </w:p>
    <w:p w:rsidR="002444BB" w:rsidRDefault="005015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-2800985</wp:posOffset>
            </wp:positionH>
            <wp:positionV relativeFrom="paragraph">
              <wp:posOffset>-1074420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00" w:lineRule="exact"/>
        <w:rPr>
          <w:sz w:val="20"/>
          <w:szCs w:val="20"/>
        </w:rPr>
      </w:pPr>
    </w:p>
    <w:p w:rsidR="002444BB" w:rsidRDefault="002444BB">
      <w:pPr>
        <w:spacing w:line="271" w:lineRule="exact"/>
        <w:rPr>
          <w:sz w:val="20"/>
          <w:szCs w:val="20"/>
        </w:rPr>
      </w:pPr>
    </w:p>
    <w:p w:rsidR="002444BB" w:rsidRDefault="005015B7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Job Description: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Transport In-charge</w:t>
      </w:r>
    </w:p>
    <w:p w:rsidR="002444BB" w:rsidRDefault="005015B7">
      <w:pPr>
        <w:numPr>
          <w:ilvl w:val="0"/>
          <w:numId w:val="15"/>
        </w:numPr>
        <w:tabs>
          <w:tab w:val="left" w:pos="368"/>
        </w:tabs>
        <w:spacing w:line="192" w:lineRule="auto"/>
        <w:ind w:left="368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 Narrow" w:eastAsia="Arial Narrow" w:hAnsi="Arial Narrow" w:cs="Arial Narrow"/>
        </w:rPr>
        <w:t xml:space="preserve">Evaluated plans for </w:t>
      </w:r>
      <w:r>
        <w:rPr>
          <w:rFonts w:ascii="Arial Narrow" w:eastAsia="Arial Narrow" w:hAnsi="Arial Narrow" w:cs="Arial Narrow"/>
        </w:rPr>
        <w:t>developing transport vehicles.</w:t>
      </w:r>
    </w:p>
    <w:p w:rsidR="002444BB" w:rsidRDefault="002444BB">
      <w:pPr>
        <w:spacing w:line="4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444BB" w:rsidRDefault="005015B7">
      <w:pPr>
        <w:numPr>
          <w:ilvl w:val="0"/>
          <w:numId w:val="15"/>
        </w:numPr>
        <w:tabs>
          <w:tab w:val="left" w:pos="408"/>
        </w:tabs>
        <w:spacing w:line="181" w:lineRule="auto"/>
        <w:ind w:left="408" w:hanging="40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Ensured effective delivery of goods and supervised transported goods vehicles.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5"/>
        </w:numPr>
        <w:tabs>
          <w:tab w:val="left" w:pos="408"/>
        </w:tabs>
        <w:spacing w:line="181" w:lineRule="auto"/>
        <w:ind w:left="408" w:hanging="40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Analyzed and reported the goods to the customers and checked their analyses.</w:t>
      </w:r>
    </w:p>
    <w:p w:rsidR="002444BB" w:rsidRDefault="002444BB">
      <w:pPr>
        <w:spacing w:line="4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4BB" w:rsidRDefault="005015B7">
      <w:pPr>
        <w:numPr>
          <w:ilvl w:val="0"/>
          <w:numId w:val="15"/>
        </w:numPr>
        <w:tabs>
          <w:tab w:val="left" w:pos="408"/>
        </w:tabs>
        <w:spacing w:line="181" w:lineRule="auto"/>
        <w:ind w:left="408" w:hanging="40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Maintained schedules of drivers and assistances of the vehicles.</w:t>
      </w:r>
    </w:p>
    <w:p w:rsidR="002444BB" w:rsidRDefault="002444BB">
      <w:pPr>
        <w:spacing w:line="355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20"/>
        <w:gridCol w:w="3420"/>
        <w:gridCol w:w="100"/>
      </w:tblGrid>
      <w:tr w:rsidR="002444BB">
        <w:trPr>
          <w:trHeight w:val="276"/>
        </w:trPr>
        <w:tc>
          <w:tcPr>
            <w:tcW w:w="1280" w:type="dxa"/>
            <w:vAlign w:val="bottom"/>
          </w:tcPr>
          <w:p w:rsidR="002444BB" w:rsidRDefault="002444BB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2444BB" w:rsidRDefault="005015B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WORK EXPERIENCE (Pakistan)</w:t>
            </w:r>
          </w:p>
        </w:tc>
      </w:tr>
      <w:tr w:rsidR="002444BB">
        <w:trPr>
          <w:trHeight w:val="36"/>
        </w:trPr>
        <w:tc>
          <w:tcPr>
            <w:tcW w:w="5020" w:type="dxa"/>
            <w:gridSpan w:val="4"/>
            <w:vAlign w:val="bottom"/>
          </w:tcPr>
          <w:p w:rsidR="002444BB" w:rsidRDefault="002444BB">
            <w:pPr>
              <w:rPr>
                <w:sz w:val="3"/>
                <w:szCs w:val="3"/>
              </w:rPr>
            </w:pPr>
          </w:p>
        </w:tc>
      </w:tr>
      <w:tr w:rsidR="002444BB">
        <w:trPr>
          <w:trHeight w:val="261"/>
        </w:trPr>
        <w:tc>
          <w:tcPr>
            <w:tcW w:w="1500" w:type="dxa"/>
            <w:gridSpan w:val="2"/>
            <w:vAlign w:val="bottom"/>
          </w:tcPr>
          <w:p w:rsidR="002444BB" w:rsidRDefault="005015B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  <w:sz w:val="24"/>
                <w:szCs w:val="24"/>
              </w:rPr>
              <w:t>Company Name :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2444BB" w:rsidRDefault="005015B7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Union Export (pvt) Ltd</w:t>
            </w:r>
          </w:p>
        </w:tc>
        <w:tc>
          <w:tcPr>
            <w:tcW w:w="100" w:type="dxa"/>
            <w:vAlign w:val="bottom"/>
          </w:tcPr>
          <w:p w:rsidR="002444BB" w:rsidRDefault="002444BB"/>
        </w:tc>
      </w:tr>
      <w:tr w:rsidR="002444BB">
        <w:trPr>
          <w:trHeight w:val="274"/>
        </w:trPr>
        <w:tc>
          <w:tcPr>
            <w:tcW w:w="1280" w:type="dxa"/>
            <w:vAlign w:val="bottom"/>
          </w:tcPr>
          <w:p w:rsidR="002444BB" w:rsidRDefault="005015B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Industry</w:t>
            </w:r>
          </w:p>
        </w:tc>
        <w:tc>
          <w:tcPr>
            <w:tcW w:w="3740" w:type="dxa"/>
            <w:gridSpan w:val="3"/>
            <w:vAlign w:val="bottom"/>
          </w:tcPr>
          <w:p w:rsidR="002444BB" w:rsidRDefault="005015B7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Home Textile</w:t>
            </w:r>
          </w:p>
        </w:tc>
      </w:tr>
      <w:tr w:rsidR="002444BB">
        <w:trPr>
          <w:trHeight w:val="276"/>
        </w:trPr>
        <w:tc>
          <w:tcPr>
            <w:tcW w:w="1280" w:type="dxa"/>
            <w:vAlign w:val="bottom"/>
          </w:tcPr>
          <w:p w:rsidR="002444BB" w:rsidRDefault="005015B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</w:t>
            </w:r>
          </w:p>
        </w:tc>
        <w:tc>
          <w:tcPr>
            <w:tcW w:w="3740" w:type="dxa"/>
            <w:gridSpan w:val="3"/>
            <w:vAlign w:val="bottom"/>
          </w:tcPr>
          <w:p w:rsidR="002444BB" w:rsidRDefault="005015B7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November 2006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December 2010</w:t>
            </w:r>
          </w:p>
        </w:tc>
      </w:tr>
      <w:tr w:rsidR="002444BB">
        <w:trPr>
          <w:trHeight w:val="276"/>
        </w:trPr>
        <w:tc>
          <w:tcPr>
            <w:tcW w:w="1280" w:type="dxa"/>
            <w:vAlign w:val="bottom"/>
          </w:tcPr>
          <w:p w:rsidR="002444BB" w:rsidRDefault="005015B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Position Title</w:t>
            </w:r>
          </w:p>
        </w:tc>
        <w:tc>
          <w:tcPr>
            <w:tcW w:w="3740" w:type="dxa"/>
            <w:gridSpan w:val="3"/>
            <w:vAlign w:val="bottom"/>
          </w:tcPr>
          <w:p w:rsidR="002444BB" w:rsidRDefault="005015B7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Purchase officer</w:t>
            </w:r>
          </w:p>
        </w:tc>
      </w:tr>
    </w:tbl>
    <w:p w:rsidR="002444BB" w:rsidRDefault="002444BB">
      <w:pPr>
        <w:spacing w:line="252" w:lineRule="exact"/>
        <w:rPr>
          <w:sz w:val="20"/>
          <w:szCs w:val="20"/>
        </w:rPr>
      </w:pPr>
    </w:p>
    <w:p w:rsidR="002444BB" w:rsidRDefault="005015B7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Job Description: </w:t>
      </w:r>
      <w:r>
        <w:rPr>
          <w:rFonts w:ascii="Arial Narrow" w:eastAsia="Arial Narrow" w:hAnsi="Arial Narrow" w:cs="Arial Narrow"/>
          <w:b/>
          <w:bCs/>
        </w:rPr>
        <w:t>Purchase officer</w:t>
      </w:r>
    </w:p>
    <w:p w:rsidR="002444BB" w:rsidRDefault="002444BB">
      <w:pPr>
        <w:spacing w:line="298" w:lineRule="exact"/>
        <w:rPr>
          <w:sz w:val="20"/>
          <w:szCs w:val="20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ind w:left="768" w:hanging="362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Maintain records of goods ordered and received.</w:t>
      </w:r>
    </w:p>
    <w:p w:rsidR="002444BB" w:rsidRDefault="002444BB">
      <w:pPr>
        <w:spacing w:line="8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823"/>
        </w:tabs>
        <w:spacing w:line="180" w:lineRule="auto"/>
        <w:ind w:left="768" w:right="160" w:hanging="362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Locate vendors of materials, equipment or supplies, and interview them in order to determine product availability and terms of sales.</w:t>
      </w:r>
    </w:p>
    <w:p w:rsidR="002444BB" w:rsidRDefault="002444BB">
      <w:pPr>
        <w:spacing w:line="2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823"/>
        </w:tabs>
        <w:spacing w:line="181" w:lineRule="auto"/>
        <w:ind w:left="768" w:right="180" w:hanging="362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Prepare and process requisitions and purchase orders for supplies and equipment.</w:t>
      </w:r>
    </w:p>
    <w:p w:rsidR="002444BB" w:rsidRDefault="002444BB">
      <w:pPr>
        <w:spacing w:line="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4" w:lineRule="auto"/>
        <w:ind w:left="768" w:hanging="362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Control purchasing department budgets.</w:t>
      </w:r>
    </w:p>
    <w:p w:rsidR="002444BB" w:rsidRDefault="002444BB">
      <w:pPr>
        <w:spacing w:line="9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3" w:lineRule="auto"/>
        <w:ind w:left="768" w:hanging="362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Interview and hire staff, and oversee staff training.</w:t>
      </w:r>
    </w:p>
    <w:p w:rsidR="002444BB" w:rsidRDefault="002444BB">
      <w:pPr>
        <w:spacing w:line="6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0" w:lineRule="auto"/>
        <w:ind w:left="768" w:hanging="362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Review purchase order claims and contracts for conformance to company policy.</w:t>
      </w:r>
    </w:p>
    <w:p w:rsidR="002444BB" w:rsidRDefault="002444BB">
      <w:pPr>
        <w:spacing w:line="5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823"/>
        </w:tabs>
        <w:spacing w:line="181" w:lineRule="auto"/>
        <w:ind w:left="768" w:right="420" w:hanging="362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Analyze market and delivery systems in order to assess present and future material availability.</w:t>
      </w:r>
    </w:p>
    <w:p w:rsidR="002444BB" w:rsidRDefault="002444BB">
      <w:pPr>
        <w:spacing w:line="3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1" w:lineRule="auto"/>
        <w:ind w:left="768" w:right="1000" w:hanging="362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 xml:space="preserve">Develop and implement </w:t>
      </w:r>
      <w:r>
        <w:rPr>
          <w:rFonts w:ascii="Arial Narrow" w:eastAsia="Arial Narrow" w:hAnsi="Arial Narrow" w:cs="Arial Narrow"/>
          <w:i/>
          <w:iCs/>
          <w:sz w:val="23"/>
          <w:szCs w:val="23"/>
        </w:rPr>
        <w:t>purchasing and contract management instructions, policies, and procedures.</w:t>
      </w:r>
    </w:p>
    <w:p w:rsidR="002444BB" w:rsidRDefault="002444BB">
      <w:pPr>
        <w:spacing w:line="6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1" w:lineRule="auto"/>
        <w:ind w:left="768" w:right="200" w:hanging="362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Participate in the development of specifications for equipment, products or substitute materials.</w:t>
      </w:r>
    </w:p>
    <w:p w:rsidR="002444BB" w:rsidRDefault="002444BB">
      <w:pPr>
        <w:spacing w:line="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828"/>
        </w:tabs>
        <w:spacing w:line="182" w:lineRule="auto"/>
        <w:ind w:left="828" w:hanging="422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Resolve vendor or contractor grievances, and claims against suppliers.</w:t>
      </w:r>
    </w:p>
    <w:p w:rsidR="002444BB" w:rsidRDefault="002444BB">
      <w:pPr>
        <w:spacing w:line="9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0" w:lineRule="auto"/>
        <w:ind w:left="768" w:right="300" w:hanging="362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Represent</w:t>
      </w:r>
      <w:r>
        <w:rPr>
          <w:rFonts w:ascii="Arial Narrow" w:eastAsia="Arial Narrow" w:hAnsi="Arial Narrow" w:cs="Arial Narrow"/>
          <w:i/>
          <w:iCs/>
          <w:sz w:val="23"/>
          <w:szCs w:val="23"/>
        </w:rPr>
        <w:t xml:space="preserve"> companies in negotiating contracts and formulating policies with suppliers.</w:t>
      </w:r>
    </w:p>
    <w:p w:rsidR="002444BB" w:rsidRDefault="002444BB">
      <w:pPr>
        <w:spacing w:line="5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0" w:lineRule="auto"/>
        <w:ind w:left="768" w:right="300" w:hanging="362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Review, evaluate, and approve specifications for issuing and awarding bids.</w:t>
      </w:r>
    </w:p>
    <w:p w:rsidR="002444BB" w:rsidRDefault="002444BB">
      <w:pPr>
        <w:spacing w:line="6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1" w:lineRule="auto"/>
        <w:ind w:left="768" w:right="220" w:hanging="362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Direct and coordinate activities of personnel engaged in buying, selling, and distributing materials,</w:t>
      </w:r>
      <w:r>
        <w:rPr>
          <w:rFonts w:ascii="Arial Narrow" w:eastAsia="Arial Narrow" w:hAnsi="Arial Narrow" w:cs="Arial Narrow"/>
          <w:i/>
          <w:iCs/>
          <w:sz w:val="23"/>
          <w:szCs w:val="23"/>
        </w:rPr>
        <w:t xml:space="preserve"> equipment, machinery, and supplies.</w:t>
      </w:r>
    </w:p>
    <w:p w:rsidR="002444BB" w:rsidRDefault="002444BB">
      <w:pPr>
        <w:spacing w:line="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3" w:lineRule="auto"/>
        <w:ind w:left="768" w:hanging="362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Prepare bid awards requiring board approval.</w:t>
      </w:r>
    </w:p>
    <w:p w:rsidR="002444BB" w:rsidRDefault="002444BB">
      <w:pPr>
        <w:spacing w:line="7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3" w:lineRule="auto"/>
        <w:ind w:left="768" w:hanging="362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Prepare reports regarding market conditions and merchandise costs.</w:t>
      </w:r>
    </w:p>
    <w:p w:rsidR="002444BB" w:rsidRDefault="002444BB">
      <w:pPr>
        <w:spacing w:line="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3" w:lineRule="auto"/>
        <w:ind w:left="768" w:hanging="362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Administer on-line purchasing systems.</w:t>
      </w:r>
    </w:p>
    <w:p w:rsidR="002444BB" w:rsidRDefault="002444BB">
      <w:pPr>
        <w:spacing w:line="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2444BB" w:rsidRDefault="005015B7">
      <w:pPr>
        <w:numPr>
          <w:ilvl w:val="0"/>
          <w:numId w:val="16"/>
        </w:numPr>
        <w:tabs>
          <w:tab w:val="left" w:pos="768"/>
        </w:tabs>
        <w:spacing w:line="183" w:lineRule="auto"/>
        <w:ind w:left="768" w:hanging="362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Arrange for disposal of surplus materials.</w:t>
      </w:r>
    </w:p>
    <w:sectPr w:rsidR="002444BB" w:rsidSect="002444BB">
      <w:pgSz w:w="12240" w:h="15840"/>
      <w:pgMar w:top="1440" w:right="640" w:bottom="1440" w:left="200" w:header="0" w:footer="0" w:gutter="0"/>
      <w:cols w:num="2" w:space="720" w:equalWidth="0">
        <w:col w:w="3520" w:space="692"/>
        <w:col w:w="71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6F06916"/>
    <w:lvl w:ilvl="0" w:tplc="D1B22C92">
      <w:start w:val="1"/>
      <w:numFmt w:val="bullet"/>
      <w:lvlText w:val="➢"/>
      <w:lvlJc w:val="left"/>
    </w:lvl>
    <w:lvl w:ilvl="1" w:tplc="6D1AE3C8">
      <w:numFmt w:val="decimal"/>
      <w:lvlText w:val=""/>
      <w:lvlJc w:val="left"/>
    </w:lvl>
    <w:lvl w:ilvl="2" w:tplc="EFB80BAC">
      <w:numFmt w:val="decimal"/>
      <w:lvlText w:val=""/>
      <w:lvlJc w:val="left"/>
    </w:lvl>
    <w:lvl w:ilvl="3" w:tplc="036CA0FC">
      <w:numFmt w:val="decimal"/>
      <w:lvlText w:val=""/>
      <w:lvlJc w:val="left"/>
    </w:lvl>
    <w:lvl w:ilvl="4" w:tplc="958C8FD6">
      <w:numFmt w:val="decimal"/>
      <w:lvlText w:val=""/>
      <w:lvlJc w:val="left"/>
    </w:lvl>
    <w:lvl w:ilvl="5" w:tplc="ADFE76CC">
      <w:numFmt w:val="decimal"/>
      <w:lvlText w:val=""/>
      <w:lvlJc w:val="left"/>
    </w:lvl>
    <w:lvl w:ilvl="6" w:tplc="E5987ED2">
      <w:numFmt w:val="decimal"/>
      <w:lvlText w:val=""/>
      <w:lvlJc w:val="left"/>
    </w:lvl>
    <w:lvl w:ilvl="7" w:tplc="CEAC4004">
      <w:numFmt w:val="decimal"/>
      <w:lvlText w:val=""/>
      <w:lvlJc w:val="left"/>
    </w:lvl>
    <w:lvl w:ilvl="8" w:tplc="39B2ACBE">
      <w:numFmt w:val="decimal"/>
      <w:lvlText w:val=""/>
      <w:lvlJc w:val="left"/>
    </w:lvl>
  </w:abstractNum>
  <w:abstractNum w:abstractNumId="1">
    <w:nsid w:val="00000124"/>
    <w:multiLevelType w:val="hybridMultilevel"/>
    <w:tmpl w:val="6E08B9EE"/>
    <w:lvl w:ilvl="0" w:tplc="93A6B850">
      <w:start w:val="1"/>
      <w:numFmt w:val="bullet"/>
      <w:lvlText w:val="•"/>
      <w:lvlJc w:val="left"/>
    </w:lvl>
    <w:lvl w:ilvl="1" w:tplc="8D84AE06">
      <w:start w:val="1"/>
      <w:numFmt w:val="bullet"/>
      <w:lvlText w:val="➢"/>
      <w:lvlJc w:val="left"/>
    </w:lvl>
    <w:lvl w:ilvl="2" w:tplc="8858F968">
      <w:numFmt w:val="decimal"/>
      <w:lvlText w:val=""/>
      <w:lvlJc w:val="left"/>
    </w:lvl>
    <w:lvl w:ilvl="3" w:tplc="B3FA17DC">
      <w:numFmt w:val="decimal"/>
      <w:lvlText w:val=""/>
      <w:lvlJc w:val="left"/>
    </w:lvl>
    <w:lvl w:ilvl="4" w:tplc="AF8868FC">
      <w:numFmt w:val="decimal"/>
      <w:lvlText w:val=""/>
      <w:lvlJc w:val="left"/>
    </w:lvl>
    <w:lvl w:ilvl="5" w:tplc="2D28E69A">
      <w:numFmt w:val="decimal"/>
      <w:lvlText w:val=""/>
      <w:lvlJc w:val="left"/>
    </w:lvl>
    <w:lvl w:ilvl="6" w:tplc="50181A7A">
      <w:numFmt w:val="decimal"/>
      <w:lvlText w:val=""/>
      <w:lvlJc w:val="left"/>
    </w:lvl>
    <w:lvl w:ilvl="7" w:tplc="2A240C4C">
      <w:numFmt w:val="decimal"/>
      <w:lvlText w:val=""/>
      <w:lvlJc w:val="left"/>
    </w:lvl>
    <w:lvl w:ilvl="8" w:tplc="1DF24E32">
      <w:numFmt w:val="decimal"/>
      <w:lvlText w:val=""/>
      <w:lvlJc w:val="left"/>
    </w:lvl>
  </w:abstractNum>
  <w:abstractNum w:abstractNumId="2">
    <w:nsid w:val="00000BB3"/>
    <w:multiLevelType w:val="hybridMultilevel"/>
    <w:tmpl w:val="D3CE2DCC"/>
    <w:lvl w:ilvl="0" w:tplc="7184468E">
      <w:start w:val="1"/>
      <w:numFmt w:val="bullet"/>
      <w:lvlText w:val="•"/>
      <w:lvlJc w:val="left"/>
    </w:lvl>
    <w:lvl w:ilvl="1" w:tplc="137611FE">
      <w:numFmt w:val="decimal"/>
      <w:lvlText w:val=""/>
      <w:lvlJc w:val="left"/>
    </w:lvl>
    <w:lvl w:ilvl="2" w:tplc="9962B70E">
      <w:numFmt w:val="decimal"/>
      <w:lvlText w:val=""/>
      <w:lvlJc w:val="left"/>
    </w:lvl>
    <w:lvl w:ilvl="3" w:tplc="402C35F8">
      <w:numFmt w:val="decimal"/>
      <w:lvlText w:val=""/>
      <w:lvlJc w:val="left"/>
    </w:lvl>
    <w:lvl w:ilvl="4" w:tplc="D986A726">
      <w:numFmt w:val="decimal"/>
      <w:lvlText w:val=""/>
      <w:lvlJc w:val="left"/>
    </w:lvl>
    <w:lvl w:ilvl="5" w:tplc="D74ABE90">
      <w:numFmt w:val="decimal"/>
      <w:lvlText w:val=""/>
      <w:lvlJc w:val="left"/>
    </w:lvl>
    <w:lvl w:ilvl="6" w:tplc="45A6570C">
      <w:numFmt w:val="decimal"/>
      <w:lvlText w:val=""/>
      <w:lvlJc w:val="left"/>
    </w:lvl>
    <w:lvl w:ilvl="7" w:tplc="FDC2C754">
      <w:numFmt w:val="decimal"/>
      <w:lvlText w:val=""/>
      <w:lvlJc w:val="left"/>
    </w:lvl>
    <w:lvl w:ilvl="8" w:tplc="812A96C4">
      <w:numFmt w:val="decimal"/>
      <w:lvlText w:val=""/>
      <w:lvlJc w:val="left"/>
    </w:lvl>
  </w:abstractNum>
  <w:abstractNum w:abstractNumId="3">
    <w:nsid w:val="00000F3E"/>
    <w:multiLevelType w:val="hybridMultilevel"/>
    <w:tmpl w:val="2F92697C"/>
    <w:lvl w:ilvl="0" w:tplc="132E1B1C">
      <w:start w:val="1"/>
      <w:numFmt w:val="bullet"/>
      <w:lvlText w:val="•"/>
      <w:lvlJc w:val="left"/>
    </w:lvl>
    <w:lvl w:ilvl="1" w:tplc="6B7E59DC">
      <w:numFmt w:val="decimal"/>
      <w:lvlText w:val=""/>
      <w:lvlJc w:val="left"/>
    </w:lvl>
    <w:lvl w:ilvl="2" w:tplc="AFC6F156">
      <w:numFmt w:val="decimal"/>
      <w:lvlText w:val=""/>
      <w:lvlJc w:val="left"/>
    </w:lvl>
    <w:lvl w:ilvl="3" w:tplc="319C7A4A">
      <w:numFmt w:val="decimal"/>
      <w:lvlText w:val=""/>
      <w:lvlJc w:val="left"/>
    </w:lvl>
    <w:lvl w:ilvl="4" w:tplc="D99856B8">
      <w:numFmt w:val="decimal"/>
      <w:lvlText w:val=""/>
      <w:lvlJc w:val="left"/>
    </w:lvl>
    <w:lvl w:ilvl="5" w:tplc="3468E194">
      <w:numFmt w:val="decimal"/>
      <w:lvlText w:val=""/>
      <w:lvlJc w:val="left"/>
    </w:lvl>
    <w:lvl w:ilvl="6" w:tplc="6812DD1E">
      <w:numFmt w:val="decimal"/>
      <w:lvlText w:val=""/>
      <w:lvlJc w:val="left"/>
    </w:lvl>
    <w:lvl w:ilvl="7" w:tplc="7BE8F16C">
      <w:numFmt w:val="decimal"/>
      <w:lvlText w:val=""/>
      <w:lvlJc w:val="left"/>
    </w:lvl>
    <w:lvl w:ilvl="8" w:tplc="76CC0496">
      <w:numFmt w:val="decimal"/>
      <w:lvlText w:val=""/>
      <w:lvlJc w:val="left"/>
    </w:lvl>
  </w:abstractNum>
  <w:abstractNum w:abstractNumId="4">
    <w:nsid w:val="000012DB"/>
    <w:multiLevelType w:val="hybridMultilevel"/>
    <w:tmpl w:val="E40A03EA"/>
    <w:lvl w:ilvl="0" w:tplc="6FA81FD2">
      <w:start w:val="1"/>
      <w:numFmt w:val="bullet"/>
      <w:lvlText w:val="➢"/>
      <w:lvlJc w:val="left"/>
    </w:lvl>
    <w:lvl w:ilvl="1" w:tplc="FCE20448">
      <w:numFmt w:val="decimal"/>
      <w:lvlText w:val=""/>
      <w:lvlJc w:val="left"/>
    </w:lvl>
    <w:lvl w:ilvl="2" w:tplc="8B12BC04">
      <w:numFmt w:val="decimal"/>
      <w:lvlText w:val=""/>
      <w:lvlJc w:val="left"/>
    </w:lvl>
    <w:lvl w:ilvl="3" w:tplc="7FEE427E">
      <w:numFmt w:val="decimal"/>
      <w:lvlText w:val=""/>
      <w:lvlJc w:val="left"/>
    </w:lvl>
    <w:lvl w:ilvl="4" w:tplc="3708A7E0">
      <w:numFmt w:val="decimal"/>
      <w:lvlText w:val=""/>
      <w:lvlJc w:val="left"/>
    </w:lvl>
    <w:lvl w:ilvl="5" w:tplc="B5C84640">
      <w:numFmt w:val="decimal"/>
      <w:lvlText w:val=""/>
      <w:lvlJc w:val="left"/>
    </w:lvl>
    <w:lvl w:ilvl="6" w:tplc="68CE0AAC">
      <w:numFmt w:val="decimal"/>
      <w:lvlText w:val=""/>
      <w:lvlJc w:val="left"/>
    </w:lvl>
    <w:lvl w:ilvl="7" w:tplc="E1308F04">
      <w:numFmt w:val="decimal"/>
      <w:lvlText w:val=""/>
      <w:lvlJc w:val="left"/>
    </w:lvl>
    <w:lvl w:ilvl="8" w:tplc="0DEEB2AC">
      <w:numFmt w:val="decimal"/>
      <w:lvlText w:val=""/>
      <w:lvlJc w:val="left"/>
    </w:lvl>
  </w:abstractNum>
  <w:abstractNum w:abstractNumId="5">
    <w:nsid w:val="0000153C"/>
    <w:multiLevelType w:val="hybridMultilevel"/>
    <w:tmpl w:val="FE6E6470"/>
    <w:lvl w:ilvl="0" w:tplc="B9161196">
      <w:start w:val="1"/>
      <w:numFmt w:val="bullet"/>
      <w:lvlText w:val="•"/>
      <w:lvlJc w:val="left"/>
    </w:lvl>
    <w:lvl w:ilvl="1" w:tplc="FBDA781E">
      <w:numFmt w:val="decimal"/>
      <w:lvlText w:val=""/>
      <w:lvlJc w:val="left"/>
    </w:lvl>
    <w:lvl w:ilvl="2" w:tplc="ACB2B1DE">
      <w:numFmt w:val="decimal"/>
      <w:lvlText w:val=""/>
      <w:lvlJc w:val="left"/>
    </w:lvl>
    <w:lvl w:ilvl="3" w:tplc="3CE0C878">
      <w:numFmt w:val="decimal"/>
      <w:lvlText w:val=""/>
      <w:lvlJc w:val="left"/>
    </w:lvl>
    <w:lvl w:ilvl="4" w:tplc="50867896">
      <w:numFmt w:val="decimal"/>
      <w:lvlText w:val=""/>
      <w:lvlJc w:val="left"/>
    </w:lvl>
    <w:lvl w:ilvl="5" w:tplc="731091BC">
      <w:numFmt w:val="decimal"/>
      <w:lvlText w:val=""/>
      <w:lvlJc w:val="left"/>
    </w:lvl>
    <w:lvl w:ilvl="6" w:tplc="4CB2B5EC">
      <w:numFmt w:val="decimal"/>
      <w:lvlText w:val=""/>
      <w:lvlJc w:val="left"/>
    </w:lvl>
    <w:lvl w:ilvl="7" w:tplc="8B84C84C">
      <w:numFmt w:val="decimal"/>
      <w:lvlText w:val=""/>
      <w:lvlJc w:val="left"/>
    </w:lvl>
    <w:lvl w:ilvl="8" w:tplc="88FA541E">
      <w:numFmt w:val="decimal"/>
      <w:lvlText w:val=""/>
      <w:lvlJc w:val="left"/>
    </w:lvl>
  </w:abstractNum>
  <w:abstractNum w:abstractNumId="6">
    <w:nsid w:val="00001547"/>
    <w:multiLevelType w:val="hybridMultilevel"/>
    <w:tmpl w:val="5CA807BA"/>
    <w:lvl w:ilvl="0" w:tplc="EB3C022A">
      <w:start w:val="1"/>
      <w:numFmt w:val="bullet"/>
      <w:lvlText w:val="➢"/>
      <w:lvlJc w:val="left"/>
    </w:lvl>
    <w:lvl w:ilvl="1" w:tplc="850C8988">
      <w:numFmt w:val="decimal"/>
      <w:lvlText w:val=""/>
      <w:lvlJc w:val="left"/>
    </w:lvl>
    <w:lvl w:ilvl="2" w:tplc="C0E6B384">
      <w:numFmt w:val="decimal"/>
      <w:lvlText w:val=""/>
      <w:lvlJc w:val="left"/>
    </w:lvl>
    <w:lvl w:ilvl="3" w:tplc="5B7892AE">
      <w:numFmt w:val="decimal"/>
      <w:lvlText w:val=""/>
      <w:lvlJc w:val="left"/>
    </w:lvl>
    <w:lvl w:ilvl="4" w:tplc="BF6C4200">
      <w:numFmt w:val="decimal"/>
      <w:lvlText w:val=""/>
      <w:lvlJc w:val="left"/>
    </w:lvl>
    <w:lvl w:ilvl="5" w:tplc="8A72D954">
      <w:numFmt w:val="decimal"/>
      <w:lvlText w:val=""/>
      <w:lvlJc w:val="left"/>
    </w:lvl>
    <w:lvl w:ilvl="6" w:tplc="FA0AF23C">
      <w:numFmt w:val="decimal"/>
      <w:lvlText w:val=""/>
      <w:lvlJc w:val="left"/>
    </w:lvl>
    <w:lvl w:ilvl="7" w:tplc="931645D2">
      <w:numFmt w:val="decimal"/>
      <w:lvlText w:val=""/>
      <w:lvlJc w:val="left"/>
    </w:lvl>
    <w:lvl w:ilvl="8" w:tplc="13948E6A">
      <w:numFmt w:val="decimal"/>
      <w:lvlText w:val=""/>
      <w:lvlJc w:val="left"/>
    </w:lvl>
  </w:abstractNum>
  <w:abstractNum w:abstractNumId="7">
    <w:nsid w:val="00002EA6"/>
    <w:multiLevelType w:val="hybridMultilevel"/>
    <w:tmpl w:val="44F4C272"/>
    <w:lvl w:ilvl="0" w:tplc="3C642EA8">
      <w:start w:val="1"/>
      <w:numFmt w:val="bullet"/>
      <w:lvlText w:val="•"/>
      <w:lvlJc w:val="left"/>
    </w:lvl>
    <w:lvl w:ilvl="1" w:tplc="553693C4">
      <w:numFmt w:val="decimal"/>
      <w:lvlText w:val=""/>
      <w:lvlJc w:val="left"/>
    </w:lvl>
    <w:lvl w:ilvl="2" w:tplc="5744483E">
      <w:numFmt w:val="decimal"/>
      <w:lvlText w:val=""/>
      <w:lvlJc w:val="left"/>
    </w:lvl>
    <w:lvl w:ilvl="3" w:tplc="E34A5178">
      <w:numFmt w:val="decimal"/>
      <w:lvlText w:val=""/>
      <w:lvlJc w:val="left"/>
    </w:lvl>
    <w:lvl w:ilvl="4" w:tplc="F94EDBE0">
      <w:numFmt w:val="decimal"/>
      <w:lvlText w:val=""/>
      <w:lvlJc w:val="left"/>
    </w:lvl>
    <w:lvl w:ilvl="5" w:tplc="D382A9DA">
      <w:numFmt w:val="decimal"/>
      <w:lvlText w:val=""/>
      <w:lvlJc w:val="left"/>
    </w:lvl>
    <w:lvl w:ilvl="6" w:tplc="B58A0CBE">
      <w:numFmt w:val="decimal"/>
      <w:lvlText w:val=""/>
      <w:lvlJc w:val="left"/>
    </w:lvl>
    <w:lvl w:ilvl="7" w:tplc="2E920E9E">
      <w:numFmt w:val="decimal"/>
      <w:lvlText w:val=""/>
      <w:lvlJc w:val="left"/>
    </w:lvl>
    <w:lvl w:ilvl="8" w:tplc="2D3810CC">
      <w:numFmt w:val="decimal"/>
      <w:lvlText w:val=""/>
      <w:lvlJc w:val="left"/>
    </w:lvl>
  </w:abstractNum>
  <w:abstractNum w:abstractNumId="8">
    <w:nsid w:val="0000305E"/>
    <w:multiLevelType w:val="hybridMultilevel"/>
    <w:tmpl w:val="2A8A7D38"/>
    <w:lvl w:ilvl="0" w:tplc="38B84220">
      <w:start w:val="1"/>
      <w:numFmt w:val="bullet"/>
      <w:lvlText w:val="•"/>
      <w:lvlJc w:val="left"/>
    </w:lvl>
    <w:lvl w:ilvl="1" w:tplc="5632541E">
      <w:start w:val="1"/>
      <w:numFmt w:val="bullet"/>
      <w:lvlText w:val="•"/>
      <w:lvlJc w:val="left"/>
    </w:lvl>
    <w:lvl w:ilvl="2" w:tplc="868C0764">
      <w:start w:val="1"/>
      <w:numFmt w:val="bullet"/>
      <w:lvlText w:val="•"/>
      <w:lvlJc w:val="left"/>
    </w:lvl>
    <w:lvl w:ilvl="3" w:tplc="FE8AA6B0">
      <w:numFmt w:val="decimal"/>
      <w:lvlText w:val=""/>
      <w:lvlJc w:val="left"/>
    </w:lvl>
    <w:lvl w:ilvl="4" w:tplc="56964930">
      <w:numFmt w:val="decimal"/>
      <w:lvlText w:val=""/>
      <w:lvlJc w:val="left"/>
    </w:lvl>
    <w:lvl w:ilvl="5" w:tplc="287EEC64">
      <w:numFmt w:val="decimal"/>
      <w:lvlText w:val=""/>
      <w:lvlJc w:val="left"/>
    </w:lvl>
    <w:lvl w:ilvl="6" w:tplc="4316FA7C">
      <w:numFmt w:val="decimal"/>
      <w:lvlText w:val=""/>
      <w:lvlJc w:val="left"/>
    </w:lvl>
    <w:lvl w:ilvl="7" w:tplc="FB40634C">
      <w:numFmt w:val="decimal"/>
      <w:lvlText w:val=""/>
      <w:lvlJc w:val="left"/>
    </w:lvl>
    <w:lvl w:ilvl="8" w:tplc="E1E6F84C">
      <w:numFmt w:val="decimal"/>
      <w:lvlText w:val=""/>
      <w:lvlJc w:val="left"/>
    </w:lvl>
  </w:abstractNum>
  <w:abstractNum w:abstractNumId="9">
    <w:nsid w:val="0000390C"/>
    <w:multiLevelType w:val="hybridMultilevel"/>
    <w:tmpl w:val="DAD22408"/>
    <w:lvl w:ilvl="0" w:tplc="D130A53E">
      <w:start w:val="1"/>
      <w:numFmt w:val="bullet"/>
      <w:lvlText w:val="•"/>
      <w:lvlJc w:val="left"/>
    </w:lvl>
    <w:lvl w:ilvl="1" w:tplc="A7282C80">
      <w:numFmt w:val="decimal"/>
      <w:lvlText w:val=""/>
      <w:lvlJc w:val="left"/>
    </w:lvl>
    <w:lvl w:ilvl="2" w:tplc="8FAEA4B4">
      <w:numFmt w:val="decimal"/>
      <w:lvlText w:val=""/>
      <w:lvlJc w:val="left"/>
    </w:lvl>
    <w:lvl w:ilvl="3" w:tplc="302C8E24">
      <w:numFmt w:val="decimal"/>
      <w:lvlText w:val=""/>
      <w:lvlJc w:val="left"/>
    </w:lvl>
    <w:lvl w:ilvl="4" w:tplc="9064AE4E">
      <w:numFmt w:val="decimal"/>
      <w:lvlText w:val=""/>
      <w:lvlJc w:val="left"/>
    </w:lvl>
    <w:lvl w:ilvl="5" w:tplc="897017E0">
      <w:numFmt w:val="decimal"/>
      <w:lvlText w:val=""/>
      <w:lvlJc w:val="left"/>
    </w:lvl>
    <w:lvl w:ilvl="6" w:tplc="665679B6">
      <w:numFmt w:val="decimal"/>
      <w:lvlText w:val=""/>
      <w:lvlJc w:val="left"/>
    </w:lvl>
    <w:lvl w:ilvl="7" w:tplc="ABE01FFE">
      <w:numFmt w:val="decimal"/>
      <w:lvlText w:val=""/>
      <w:lvlJc w:val="left"/>
    </w:lvl>
    <w:lvl w:ilvl="8" w:tplc="A0182476">
      <w:numFmt w:val="decimal"/>
      <w:lvlText w:val=""/>
      <w:lvlJc w:val="left"/>
    </w:lvl>
  </w:abstractNum>
  <w:abstractNum w:abstractNumId="10">
    <w:nsid w:val="0000440D"/>
    <w:multiLevelType w:val="hybridMultilevel"/>
    <w:tmpl w:val="422E4A02"/>
    <w:lvl w:ilvl="0" w:tplc="A30C7F5A">
      <w:start w:val="1"/>
      <w:numFmt w:val="bullet"/>
      <w:lvlText w:val="•"/>
      <w:lvlJc w:val="left"/>
    </w:lvl>
    <w:lvl w:ilvl="1" w:tplc="16283EFA">
      <w:numFmt w:val="decimal"/>
      <w:lvlText w:val=""/>
      <w:lvlJc w:val="left"/>
    </w:lvl>
    <w:lvl w:ilvl="2" w:tplc="7C9E598C">
      <w:numFmt w:val="decimal"/>
      <w:lvlText w:val=""/>
      <w:lvlJc w:val="left"/>
    </w:lvl>
    <w:lvl w:ilvl="3" w:tplc="D59EB0B4">
      <w:numFmt w:val="decimal"/>
      <w:lvlText w:val=""/>
      <w:lvlJc w:val="left"/>
    </w:lvl>
    <w:lvl w:ilvl="4" w:tplc="5D482466">
      <w:numFmt w:val="decimal"/>
      <w:lvlText w:val=""/>
      <w:lvlJc w:val="left"/>
    </w:lvl>
    <w:lvl w:ilvl="5" w:tplc="9FDC3D06">
      <w:numFmt w:val="decimal"/>
      <w:lvlText w:val=""/>
      <w:lvlJc w:val="left"/>
    </w:lvl>
    <w:lvl w:ilvl="6" w:tplc="79D095DA">
      <w:numFmt w:val="decimal"/>
      <w:lvlText w:val=""/>
      <w:lvlJc w:val="left"/>
    </w:lvl>
    <w:lvl w:ilvl="7" w:tplc="303E0BCC">
      <w:numFmt w:val="decimal"/>
      <w:lvlText w:val=""/>
      <w:lvlJc w:val="left"/>
    </w:lvl>
    <w:lvl w:ilvl="8" w:tplc="D47C4FD6">
      <w:numFmt w:val="decimal"/>
      <w:lvlText w:val=""/>
      <w:lvlJc w:val="left"/>
    </w:lvl>
  </w:abstractNum>
  <w:abstractNum w:abstractNumId="11">
    <w:nsid w:val="0000491C"/>
    <w:multiLevelType w:val="hybridMultilevel"/>
    <w:tmpl w:val="34866FA2"/>
    <w:lvl w:ilvl="0" w:tplc="39DC1274">
      <w:start w:val="1"/>
      <w:numFmt w:val="bullet"/>
      <w:lvlText w:val="➢"/>
      <w:lvlJc w:val="left"/>
    </w:lvl>
    <w:lvl w:ilvl="1" w:tplc="6B60CA72">
      <w:numFmt w:val="decimal"/>
      <w:lvlText w:val=""/>
      <w:lvlJc w:val="left"/>
    </w:lvl>
    <w:lvl w:ilvl="2" w:tplc="1DF0F7AA">
      <w:numFmt w:val="decimal"/>
      <w:lvlText w:val=""/>
      <w:lvlJc w:val="left"/>
    </w:lvl>
    <w:lvl w:ilvl="3" w:tplc="E34422E2">
      <w:numFmt w:val="decimal"/>
      <w:lvlText w:val=""/>
      <w:lvlJc w:val="left"/>
    </w:lvl>
    <w:lvl w:ilvl="4" w:tplc="82DEE66E">
      <w:numFmt w:val="decimal"/>
      <w:lvlText w:val=""/>
      <w:lvlJc w:val="left"/>
    </w:lvl>
    <w:lvl w:ilvl="5" w:tplc="B22E29CE">
      <w:numFmt w:val="decimal"/>
      <w:lvlText w:val=""/>
      <w:lvlJc w:val="left"/>
    </w:lvl>
    <w:lvl w:ilvl="6" w:tplc="31C25BD2">
      <w:numFmt w:val="decimal"/>
      <w:lvlText w:val=""/>
      <w:lvlJc w:val="left"/>
    </w:lvl>
    <w:lvl w:ilvl="7" w:tplc="040E0458">
      <w:numFmt w:val="decimal"/>
      <w:lvlText w:val=""/>
      <w:lvlJc w:val="left"/>
    </w:lvl>
    <w:lvl w:ilvl="8" w:tplc="F8543B66">
      <w:numFmt w:val="decimal"/>
      <w:lvlText w:val=""/>
      <w:lvlJc w:val="left"/>
    </w:lvl>
  </w:abstractNum>
  <w:abstractNum w:abstractNumId="12">
    <w:nsid w:val="00004D06"/>
    <w:multiLevelType w:val="hybridMultilevel"/>
    <w:tmpl w:val="1BDAD0E0"/>
    <w:lvl w:ilvl="0" w:tplc="CD1AEFEE">
      <w:start w:val="1"/>
      <w:numFmt w:val="bullet"/>
      <w:lvlText w:val="➢"/>
      <w:lvlJc w:val="left"/>
    </w:lvl>
    <w:lvl w:ilvl="1" w:tplc="37A2C878">
      <w:numFmt w:val="decimal"/>
      <w:lvlText w:val=""/>
      <w:lvlJc w:val="left"/>
    </w:lvl>
    <w:lvl w:ilvl="2" w:tplc="41561062">
      <w:numFmt w:val="decimal"/>
      <w:lvlText w:val=""/>
      <w:lvlJc w:val="left"/>
    </w:lvl>
    <w:lvl w:ilvl="3" w:tplc="C1DC973A">
      <w:numFmt w:val="decimal"/>
      <w:lvlText w:val=""/>
      <w:lvlJc w:val="left"/>
    </w:lvl>
    <w:lvl w:ilvl="4" w:tplc="F21A8624">
      <w:numFmt w:val="decimal"/>
      <w:lvlText w:val=""/>
      <w:lvlJc w:val="left"/>
    </w:lvl>
    <w:lvl w:ilvl="5" w:tplc="8B70F010">
      <w:numFmt w:val="decimal"/>
      <w:lvlText w:val=""/>
      <w:lvlJc w:val="left"/>
    </w:lvl>
    <w:lvl w:ilvl="6" w:tplc="48A4421E">
      <w:numFmt w:val="decimal"/>
      <w:lvlText w:val=""/>
      <w:lvlJc w:val="left"/>
    </w:lvl>
    <w:lvl w:ilvl="7" w:tplc="EB7A492C">
      <w:numFmt w:val="decimal"/>
      <w:lvlText w:val=""/>
      <w:lvlJc w:val="left"/>
    </w:lvl>
    <w:lvl w:ilvl="8" w:tplc="96EA0AEA">
      <w:numFmt w:val="decimal"/>
      <w:lvlText w:val=""/>
      <w:lvlJc w:val="left"/>
    </w:lvl>
  </w:abstractNum>
  <w:abstractNum w:abstractNumId="13">
    <w:nsid w:val="00004DB7"/>
    <w:multiLevelType w:val="hybridMultilevel"/>
    <w:tmpl w:val="F88A6588"/>
    <w:lvl w:ilvl="0" w:tplc="67742F8A">
      <w:start w:val="1"/>
      <w:numFmt w:val="bullet"/>
      <w:lvlText w:val="•"/>
      <w:lvlJc w:val="left"/>
    </w:lvl>
    <w:lvl w:ilvl="1" w:tplc="19AC3D4A">
      <w:numFmt w:val="decimal"/>
      <w:lvlText w:val=""/>
      <w:lvlJc w:val="left"/>
    </w:lvl>
    <w:lvl w:ilvl="2" w:tplc="AB184050">
      <w:numFmt w:val="decimal"/>
      <w:lvlText w:val=""/>
      <w:lvlJc w:val="left"/>
    </w:lvl>
    <w:lvl w:ilvl="3" w:tplc="94FE3F7C">
      <w:numFmt w:val="decimal"/>
      <w:lvlText w:val=""/>
      <w:lvlJc w:val="left"/>
    </w:lvl>
    <w:lvl w:ilvl="4" w:tplc="DCD0CA16">
      <w:numFmt w:val="decimal"/>
      <w:lvlText w:val=""/>
      <w:lvlJc w:val="left"/>
    </w:lvl>
    <w:lvl w:ilvl="5" w:tplc="2C80A644">
      <w:numFmt w:val="decimal"/>
      <w:lvlText w:val=""/>
      <w:lvlJc w:val="left"/>
    </w:lvl>
    <w:lvl w:ilvl="6" w:tplc="297E42E4">
      <w:numFmt w:val="decimal"/>
      <w:lvlText w:val=""/>
      <w:lvlJc w:val="left"/>
    </w:lvl>
    <w:lvl w:ilvl="7" w:tplc="739CAF4A">
      <w:numFmt w:val="decimal"/>
      <w:lvlText w:val=""/>
      <w:lvlJc w:val="left"/>
    </w:lvl>
    <w:lvl w:ilvl="8" w:tplc="21F4D484">
      <w:numFmt w:val="decimal"/>
      <w:lvlText w:val=""/>
      <w:lvlJc w:val="left"/>
    </w:lvl>
  </w:abstractNum>
  <w:abstractNum w:abstractNumId="14">
    <w:nsid w:val="000054DE"/>
    <w:multiLevelType w:val="hybridMultilevel"/>
    <w:tmpl w:val="1974FA3E"/>
    <w:lvl w:ilvl="0" w:tplc="C90C572A">
      <w:start w:val="1"/>
      <w:numFmt w:val="bullet"/>
      <w:lvlText w:val="➢"/>
      <w:lvlJc w:val="left"/>
    </w:lvl>
    <w:lvl w:ilvl="1" w:tplc="80BC1BFC">
      <w:numFmt w:val="decimal"/>
      <w:lvlText w:val=""/>
      <w:lvlJc w:val="left"/>
    </w:lvl>
    <w:lvl w:ilvl="2" w:tplc="E3D87A00">
      <w:numFmt w:val="decimal"/>
      <w:lvlText w:val=""/>
      <w:lvlJc w:val="left"/>
    </w:lvl>
    <w:lvl w:ilvl="3" w:tplc="ECE4AED6">
      <w:numFmt w:val="decimal"/>
      <w:lvlText w:val=""/>
      <w:lvlJc w:val="left"/>
    </w:lvl>
    <w:lvl w:ilvl="4" w:tplc="DEE22312">
      <w:numFmt w:val="decimal"/>
      <w:lvlText w:val=""/>
      <w:lvlJc w:val="left"/>
    </w:lvl>
    <w:lvl w:ilvl="5" w:tplc="AC5E34F4">
      <w:numFmt w:val="decimal"/>
      <w:lvlText w:val=""/>
      <w:lvlJc w:val="left"/>
    </w:lvl>
    <w:lvl w:ilvl="6" w:tplc="D2B8535C">
      <w:numFmt w:val="decimal"/>
      <w:lvlText w:val=""/>
      <w:lvlJc w:val="left"/>
    </w:lvl>
    <w:lvl w:ilvl="7" w:tplc="72E8D2B4">
      <w:numFmt w:val="decimal"/>
      <w:lvlText w:val=""/>
      <w:lvlJc w:val="left"/>
    </w:lvl>
    <w:lvl w:ilvl="8" w:tplc="F24E2F94">
      <w:numFmt w:val="decimal"/>
      <w:lvlText w:val=""/>
      <w:lvlJc w:val="left"/>
    </w:lvl>
  </w:abstractNum>
  <w:abstractNum w:abstractNumId="15">
    <w:nsid w:val="00007E87"/>
    <w:multiLevelType w:val="hybridMultilevel"/>
    <w:tmpl w:val="6BC8359A"/>
    <w:lvl w:ilvl="0" w:tplc="B12A4598">
      <w:start w:val="1"/>
      <w:numFmt w:val="bullet"/>
      <w:lvlText w:val="•"/>
      <w:lvlJc w:val="left"/>
    </w:lvl>
    <w:lvl w:ilvl="1" w:tplc="254A10E2">
      <w:numFmt w:val="decimal"/>
      <w:lvlText w:val=""/>
      <w:lvlJc w:val="left"/>
    </w:lvl>
    <w:lvl w:ilvl="2" w:tplc="1010B5EE">
      <w:numFmt w:val="decimal"/>
      <w:lvlText w:val=""/>
      <w:lvlJc w:val="left"/>
    </w:lvl>
    <w:lvl w:ilvl="3" w:tplc="FE64CA82">
      <w:numFmt w:val="decimal"/>
      <w:lvlText w:val=""/>
      <w:lvlJc w:val="left"/>
    </w:lvl>
    <w:lvl w:ilvl="4" w:tplc="72767878">
      <w:numFmt w:val="decimal"/>
      <w:lvlText w:val=""/>
      <w:lvlJc w:val="left"/>
    </w:lvl>
    <w:lvl w:ilvl="5" w:tplc="020621BC">
      <w:numFmt w:val="decimal"/>
      <w:lvlText w:val=""/>
      <w:lvlJc w:val="left"/>
    </w:lvl>
    <w:lvl w:ilvl="6" w:tplc="981ACA68">
      <w:numFmt w:val="decimal"/>
      <w:lvlText w:val=""/>
      <w:lvlJc w:val="left"/>
    </w:lvl>
    <w:lvl w:ilvl="7" w:tplc="B10E006E">
      <w:numFmt w:val="decimal"/>
      <w:lvlText w:val=""/>
      <w:lvlJc w:val="left"/>
    </w:lvl>
    <w:lvl w:ilvl="8" w:tplc="C6E26D7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444BB"/>
    <w:rsid w:val="002444BB"/>
    <w:rsid w:val="0050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slam.37845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2018-03-13T15:21:00Z</dcterms:created>
  <dcterms:modified xsi:type="dcterms:W3CDTF">2018-03-13T14:23:00Z</dcterms:modified>
</cp:coreProperties>
</file>