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1" w:rsidRDefault="00C07CC7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AKPOBI </w:t>
      </w:r>
    </w:p>
    <w:p w:rsidR="00002591" w:rsidRDefault="00002591">
      <w:pPr>
        <w:spacing w:line="291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Nationality: </w:t>
      </w:r>
      <w:r>
        <w:rPr>
          <w:rFonts w:eastAsia="Times New Roman"/>
          <w:i/>
          <w:iCs/>
          <w:sz w:val="24"/>
          <w:szCs w:val="24"/>
        </w:rPr>
        <w:t>Nigerian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Gender: </w:t>
      </w:r>
      <w:r>
        <w:rPr>
          <w:rFonts w:eastAsia="Times New Roman"/>
          <w:i/>
          <w:iCs/>
          <w:sz w:val="24"/>
          <w:szCs w:val="24"/>
        </w:rPr>
        <w:t>Female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State Of Origin: </w:t>
      </w:r>
      <w:r>
        <w:rPr>
          <w:rFonts w:eastAsia="Times New Roman"/>
          <w:i/>
          <w:iCs/>
          <w:sz w:val="24"/>
          <w:szCs w:val="24"/>
        </w:rPr>
        <w:t>Delta State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L.G.A: </w:t>
      </w:r>
      <w:r>
        <w:rPr>
          <w:rFonts w:eastAsia="Times New Roman"/>
          <w:i/>
          <w:iCs/>
          <w:sz w:val="24"/>
          <w:szCs w:val="24"/>
        </w:rPr>
        <w:t>Ethiope East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Date of Birth: </w:t>
      </w:r>
      <w:r>
        <w:rPr>
          <w:rFonts w:eastAsia="Times New Roman"/>
          <w:i/>
          <w:iCs/>
          <w:sz w:val="24"/>
          <w:szCs w:val="24"/>
        </w:rPr>
        <w:t>15th January 1994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Phone Number: </w:t>
      </w:r>
      <w:r>
        <w:rPr>
          <w:rFonts w:eastAsia="Times New Roman"/>
          <w:i/>
          <w:iCs/>
          <w:sz w:val="24"/>
          <w:szCs w:val="24"/>
        </w:rPr>
        <w:t>C/o 971501685421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Email Address: </w:t>
      </w:r>
      <w:r>
        <w:rPr>
          <w:rFonts w:eastAsia="Times New Roman"/>
          <w:i/>
          <w:iCs/>
          <w:sz w:val="24"/>
          <w:szCs w:val="24"/>
          <w:u w:val="single"/>
        </w:rPr>
        <w:softHyphen/>
      </w:r>
      <w:hyperlink r:id="rId5" w:history="1">
        <w:r w:rsidRPr="00EF0BF6">
          <w:rPr>
            <w:rStyle w:val="Hyperlink"/>
            <w:rFonts w:eastAsia="Times New Roman"/>
            <w:i/>
            <w:iCs/>
            <w:sz w:val="24"/>
            <w:szCs w:val="24"/>
          </w:rPr>
          <w:t>akpobi.378476@2freemail.com</w:t>
        </w:r>
      </w:hyperlink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381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OBJECTIVE</w:t>
      </w:r>
    </w:p>
    <w:p w:rsidR="00002591" w:rsidRDefault="00002591">
      <w:pPr>
        <w:spacing w:line="293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utilize my skills in generating innovative attainment associated with the goals of the</w:t>
      </w:r>
    </w:p>
    <w:p w:rsidR="00002591" w:rsidRDefault="00002591">
      <w:pPr>
        <w:spacing w:line="151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organisation while at the same tim</w:t>
      </w:r>
      <w:r>
        <w:rPr>
          <w:rFonts w:eastAsia="Times New Roman"/>
          <w:sz w:val="23"/>
          <w:szCs w:val="23"/>
        </w:rPr>
        <w:t>e achieving professional competence, self-advancement and</w:t>
      </w:r>
    </w:p>
    <w:p w:rsidR="00002591" w:rsidRDefault="00002591">
      <w:pPr>
        <w:spacing w:line="137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contentment.</w:t>
      </w: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78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AREA OF EXPERTISE</w:t>
      </w:r>
    </w:p>
    <w:p w:rsidR="00002591" w:rsidRDefault="00002591">
      <w:pPr>
        <w:spacing w:line="293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 and Manufacturing aspects of Mechanical Engineering.</w:t>
      </w: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860"/>
        <w:gridCol w:w="1180"/>
      </w:tblGrid>
      <w:tr w:rsidR="00002591">
        <w:trPr>
          <w:trHeight w:val="276"/>
        </w:trPr>
        <w:tc>
          <w:tcPr>
            <w:tcW w:w="7460" w:type="dxa"/>
            <w:gridSpan w:val="2"/>
            <w:vAlign w:val="bottom"/>
          </w:tcPr>
          <w:p w:rsidR="00002591" w:rsidRDefault="00C07CC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PROFESSIONAL QUALIFICATIONS</w:t>
            </w:r>
          </w:p>
        </w:tc>
        <w:tc>
          <w:tcPr>
            <w:tcW w:w="1180" w:type="dxa"/>
            <w:vAlign w:val="bottom"/>
          </w:tcPr>
          <w:p w:rsidR="00002591" w:rsidRDefault="00002591">
            <w:pPr>
              <w:rPr>
                <w:sz w:val="23"/>
                <w:szCs w:val="23"/>
              </w:rPr>
            </w:pPr>
          </w:p>
        </w:tc>
      </w:tr>
      <w:tr w:rsidR="00002591">
        <w:trPr>
          <w:trHeight w:val="586"/>
        </w:trPr>
        <w:tc>
          <w:tcPr>
            <w:tcW w:w="7460" w:type="dxa"/>
            <w:gridSpan w:val="2"/>
            <w:vAlign w:val="bottom"/>
          </w:tcPr>
          <w:p w:rsidR="00002591" w:rsidRDefault="00C07CC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ADVANCED HSE (SAFETY) TRAINING</w:t>
            </w:r>
          </w:p>
        </w:tc>
        <w:tc>
          <w:tcPr>
            <w:tcW w:w="1180" w:type="dxa"/>
            <w:vAlign w:val="bottom"/>
          </w:tcPr>
          <w:p w:rsidR="00002591" w:rsidRDefault="00C07C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Ongoing</w:t>
            </w:r>
          </w:p>
        </w:tc>
      </w:tr>
      <w:tr w:rsidR="00002591">
        <w:trPr>
          <w:trHeight w:val="432"/>
        </w:trPr>
        <w:tc>
          <w:tcPr>
            <w:tcW w:w="600" w:type="dxa"/>
            <w:vAlign w:val="bottom"/>
          </w:tcPr>
          <w:p w:rsidR="00002591" w:rsidRDefault="00C07CC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860" w:type="dxa"/>
            <w:vAlign w:val="bottom"/>
          </w:tcPr>
          <w:p w:rsidR="00002591" w:rsidRDefault="00C07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NATIONAL YOUTH </w:t>
            </w:r>
            <w:r>
              <w:rPr>
                <w:rFonts w:eastAsia="Times New Roman"/>
                <w:sz w:val="24"/>
                <w:szCs w:val="24"/>
              </w:rPr>
              <w:t>SERVICE CORPS (NYSC)</w:t>
            </w:r>
          </w:p>
        </w:tc>
        <w:tc>
          <w:tcPr>
            <w:tcW w:w="1180" w:type="dxa"/>
            <w:vAlign w:val="bottom"/>
          </w:tcPr>
          <w:p w:rsidR="00002591" w:rsidRDefault="00C07CC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002591">
        <w:trPr>
          <w:trHeight w:val="432"/>
        </w:trPr>
        <w:tc>
          <w:tcPr>
            <w:tcW w:w="600" w:type="dxa"/>
            <w:vAlign w:val="bottom"/>
          </w:tcPr>
          <w:p w:rsidR="00002591" w:rsidRDefault="00C07CC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860" w:type="dxa"/>
            <w:vAlign w:val="bottom"/>
          </w:tcPr>
          <w:p w:rsidR="00002591" w:rsidRDefault="00C07C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SCIENCE IN MECHANICAL ENGINEERING</w:t>
            </w:r>
          </w:p>
        </w:tc>
        <w:tc>
          <w:tcPr>
            <w:tcW w:w="1180" w:type="dxa"/>
            <w:vAlign w:val="bottom"/>
          </w:tcPr>
          <w:p w:rsidR="00002591" w:rsidRDefault="00C07CC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</w:tbl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00" w:lineRule="exact"/>
        <w:rPr>
          <w:sz w:val="24"/>
          <w:szCs w:val="24"/>
        </w:rPr>
      </w:pPr>
    </w:p>
    <w:p w:rsidR="00002591" w:rsidRDefault="00002591">
      <w:pPr>
        <w:spacing w:line="276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EDUCATIONAL BACKGROUND</w:t>
      </w:r>
    </w:p>
    <w:p w:rsidR="00002591" w:rsidRDefault="00002591">
      <w:pPr>
        <w:spacing w:line="298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Tertiary School</w:t>
      </w:r>
    </w:p>
    <w:p w:rsidR="00002591" w:rsidRDefault="00002591">
      <w:pPr>
        <w:sectPr w:rsidR="00002591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002591" w:rsidRDefault="00002591">
      <w:pPr>
        <w:spacing w:line="290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Qualification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Major</w:t>
      </w:r>
    </w:p>
    <w:p w:rsidR="00002591" w:rsidRDefault="00002591">
      <w:pPr>
        <w:spacing w:line="12" w:lineRule="exact"/>
        <w:rPr>
          <w:sz w:val="24"/>
          <w:szCs w:val="24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Institute/University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Graduation Date</w:t>
      </w:r>
    </w:p>
    <w:p w:rsidR="00002591" w:rsidRDefault="00C07C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2591" w:rsidRDefault="00002591">
      <w:pPr>
        <w:spacing w:line="282" w:lineRule="exact"/>
        <w:rPr>
          <w:sz w:val="24"/>
          <w:szCs w:val="24"/>
        </w:rPr>
      </w:pPr>
    </w:p>
    <w:p w:rsidR="00002591" w:rsidRDefault="00C07CC7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B.Sc. Honours Degree in Mechanical Engineering</w:t>
      </w:r>
    </w:p>
    <w:p w:rsidR="00002591" w:rsidRDefault="00C07C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Manufacturing and Design</w:t>
      </w:r>
    </w:p>
    <w:p w:rsidR="00002591" w:rsidRDefault="00C07C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Coventry, United Kingdom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December 2014</w:t>
      </w:r>
    </w:p>
    <w:p w:rsidR="00002591" w:rsidRDefault="00002591">
      <w:pPr>
        <w:sectPr w:rsidR="00002591">
          <w:type w:val="continuous"/>
          <w:pgSz w:w="11900" w:h="16838"/>
          <w:pgMar w:top="1437" w:right="1440" w:bottom="1440" w:left="1440" w:header="0" w:footer="0" w:gutter="0"/>
          <w:cols w:num="2" w:space="720" w:equalWidth="0">
            <w:col w:w="1860" w:space="460"/>
            <w:col w:w="6706"/>
          </w:cols>
        </w:sect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38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Secondary School</w:t>
      </w:r>
    </w:p>
    <w:p w:rsidR="00002591" w:rsidRDefault="00002591">
      <w:pPr>
        <w:sectPr w:rsidR="00002591">
          <w:pgSz w:w="11900" w:h="16838"/>
          <w:pgMar w:top="1440" w:right="1440" w:bottom="1092" w:left="1440" w:header="0" w:footer="0" w:gutter="0"/>
          <w:cols w:space="720" w:equalWidth="0">
            <w:col w:w="9026"/>
          </w:cols>
        </w:sectPr>
      </w:pPr>
    </w:p>
    <w:p w:rsidR="00002591" w:rsidRDefault="00002591">
      <w:pPr>
        <w:spacing w:line="290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of School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Graduation Date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Obtained</w:t>
      </w:r>
    </w:p>
    <w:p w:rsidR="00002591" w:rsidRDefault="00C07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2591" w:rsidRDefault="00002591">
      <w:pPr>
        <w:spacing w:line="270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Girls Model Secondary School</w:t>
      </w:r>
    </w:p>
    <w:p w:rsidR="00002591" w:rsidRDefault="00C07CC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Evwreni, Delta State, Nigeria</w:t>
      </w:r>
    </w:p>
    <w:p w:rsidR="00002591" w:rsidRDefault="00C07CC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2009</w:t>
      </w:r>
    </w:p>
    <w:p w:rsidR="00002591" w:rsidRDefault="00C07CC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WAEC, NECO</w:t>
      </w: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ectPr w:rsidR="00002591">
          <w:type w:val="continuous"/>
          <w:pgSz w:w="11900" w:h="16838"/>
          <w:pgMar w:top="1440" w:right="1440" w:bottom="1092" w:left="1440" w:header="0" w:footer="0" w:gutter="0"/>
          <w:cols w:num="2" w:space="720" w:equalWidth="0">
            <w:col w:w="1960" w:space="500"/>
            <w:col w:w="6566"/>
          </w:cols>
        </w:sectPr>
      </w:pPr>
    </w:p>
    <w:p w:rsidR="00002591" w:rsidRDefault="00002591">
      <w:pPr>
        <w:spacing w:line="392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Primary School</w:t>
      </w:r>
    </w:p>
    <w:p w:rsidR="00002591" w:rsidRDefault="00002591">
      <w:pPr>
        <w:sectPr w:rsidR="00002591">
          <w:type w:val="continuous"/>
          <w:pgSz w:w="11900" w:h="16838"/>
          <w:pgMar w:top="1440" w:right="1440" w:bottom="1092" w:left="1440" w:header="0" w:footer="0" w:gutter="0"/>
          <w:cols w:space="720" w:equalWidth="0">
            <w:col w:w="9026"/>
          </w:cols>
        </w:sectPr>
      </w:pPr>
    </w:p>
    <w:p w:rsidR="00002591" w:rsidRDefault="00002591">
      <w:pPr>
        <w:spacing w:line="29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of School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</w:t>
      </w: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Graduation Date</w:t>
      </w:r>
    </w:p>
    <w:p w:rsidR="00002591" w:rsidRDefault="00002591">
      <w:pPr>
        <w:spacing w:line="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obtained</w:t>
      </w:r>
    </w:p>
    <w:p w:rsidR="00002591" w:rsidRDefault="00C07C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2591" w:rsidRDefault="00002591">
      <w:pPr>
        <w:spacing w:line="27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Life Gate International School</w:t>
      </w:r>
    </w:p>
    <w:p w:rsidR="00002591" w:rsidRDefault="00002591">
      <w:pPr>
        <w:spacing w:line="12" w:lineRule="exact"/>
        <w:rPr>
          <w:sz w:val="20"/>
          <w:szCs w:val="20"/>
        </w:rPr>
      </w:pPr>
    </w:p>
    <w:p w:rsidR="00002591" w:rsidRDefault="00C07CC7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Orerokpe, Delta State, Nigeria</w:t>
      </w:r>
    </w:p>
    <w:p w:rsidR="00002591" w:rsidRDefault="00C07CC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2004</w:t>
      </w:r>
    </w:p>
    <w:p w:rsidR="00002591" w:rsidRDefault="00002591">
      <w:pPr>
        <w:spacing w:line="3" w:lineRule="exact"/>
        <w:rPr>
          <w:sz w:val="20"/>
          <w:szCs w:val="20"/>
        </w:rPr>
      </w:pPr>
    </w:p>
    <w:p w:rsidR="00002591" w:rsidRDefault="00C07CC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first school leaving certificate</w:t>
      </w: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ectPr w:rsidR="00002591">
          <w:type w:val="continuous"/>
          <w:pgSz w:w="11900" w:h="16838"/>
          <w:pgMar w:top="1440" w:right="1440" w:bottom="1092" w:left="1440" w:header="0" w:footer="0" w:gutter="0"/>
          <w:cols w:num="2" w:space="720" w:equalWidth="0">
            <w:col w:w="1900" w:space="500"/>
            <w:col w:w="6626"/>
          </w:cols>
        </w:sectPr>
      </w:pPr>
    </w:p>
    <w:p w:rsidR="00002591" w:rsidRDefault="00002591">
      <w:pPr>
        <w:spacing w:line="102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SKILLS</w:t>
      </w:r>
    </w:p>
    <w:p w:rsidR="00002591" w:rsidRDefault="00002591">
      <w:pPr>
        <w:spacing w:line="298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CAD (Computer Aided Design) Software</w:t>
      </w:r>
    </w:p>
    <w:p w:rsidR="00002591" w:rsidRDefault="00002591">
      <w:pPr>
        <w:spacing w:line="292" w:lineRule="exact"/>
        <w:rPr>
          <w:sz w:val="20"/>
          <w:szCs w:val="20"/>
        </w:rPr>
      </w:pPr>
    </w:p>
    <w:p w:rsidR="00002591" w:rsidRDefault="00C07CC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SOLIDWORKS </w:t>
      </w:r>
      <w:r>
        <w:rPr>
          <w:rFonts w:eastAsia="Times New Roman"/>
          <w:i/>
          <w:iCs/>
          <w:sz w:val="24"/>
          <w:szCs w:val="24"/>
        </w:rPr>
        <w:t>(Familiar with all the basic and advanced functionalities)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MATLAB </w:t>
      </w:r>
      <w:r>
        <w:rPr>
          <w:rFonts w:eastAsia="Times New Roman"/>
          <w:i/>
          <w:iCs/>
          <w:sz w:val="24"/>
          <w:szCs w:val="24"/>
        </w:rPr>
        <w:t>(Familiar with all the basic and advanced functionalities)</w:t>
      </w:r>
    </w:p>
    <w:p w:rsidR="00002591" w:rsidRDefault="00002591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ANSYS </w:t>
      </w:r>
      <w:r>
        <w:rPr>
          <w:rFonts w:eastAsia="Times New Roman"/>
          <w:i/>
          <w:iCs/>
          <w:sz w:val="24"/>
          <w:szCs w:val="24"/>
        </w:rPr>
        <w:t xml:space="preserve">(Familiar with all the basic and </w:t>
      </w:r>
      <w:r>
        <w:rPr>
          <w:rFonts w:eastAsia="Times New Roman"/>
          <w:i/>
          <w:iCs/>
          <w:sz w:val="24"/>
          <w:szCs w:val="24"/>
        </w:rPr>
        <w:t>advanced functionalities)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LABVIEW </w:t>
      </w:r>
      <w:r>
        <w:rPr>
          <w:rFonts w:eastAsia="Times New Roman"/>
          <w:i/>
          <w:iCs/>
          <w:sz w:val="24"/>
          <w:szCs w:val="24"/>
        </w:rPr>
        <w:t>(Familiar with all the basic and advanced functionalities)</w:t>
      </w:r>
    </w:p>
    <w:p w:rsidR="00002591" w:rsidRDefault="00002591">
      <w:pPr>
        <w:spacing w:line="30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Office Software</w:t>
      </w:r>
    </w:p>
    <w:p w:rsidR="00002591" w:rsidRDefault="00002591">
      <w:pPr>
        <w:spacing w:line="292" w:lineRule="exact"/>
        <w:rPr>
          <w:sz w:val="20"/>
          <w:szCs w:val="20"/>
        </w:rPr>
      </w:pPr>
    </w:p>
    <w:p w:rsidR="00002591" w:rsidRDefault="00C07CC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Project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excel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Word</w:t>
      </w:r>
    </w:p>
    <w:p w:rsidR="00002591" w:rsidRDefault="00002591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PowerPoint</w:t>
      </w:r>
    </w:p>
    <w:p w:rsidR="00002591" w:rsidRDefault="00002591">
      <w:pPr>
        <w:spacing w:line="305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Attributes</w:t>
      </w:r>
    </w:p>
    <w:p w:rsidR="00002591" w:rsidRDefault="00002591">
      <w:pPr>
        <w:spacing w:line="292" w:lineRule="exact"/>
        <w:rPr>
          <w:sz w:val="20"/>
          <w:szCs w:val="20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build a positive team environment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persuasive and negotiating skills</w:t>
      </w:r>
    </w:p>
    <w:p w:rsidR="00002591" w:rsidRDefault="00002591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communication (oral and written) skills for effective client interaction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3"/>
          <w:szCs w:val="23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adaptability and flexibility in working environment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on compliance with workplace ethics</w:t>
      </w:r>
    </w:p>
    <w:p w:rsidR="00002591" w:rsidRDefault="00002591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analytical and probl</w:t>
      </w:r>
      <w:r>
        <w:rPr>
          <w:rFonts w:eastAsia="Times New Roman"/>
          <w:sz w:val="24"/>
          <w:szCs w:val="24"/>
        </w:rPr>
        <w:t>em solving skills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time management and multi-tasking ability</w:t>
      </w:r>
    </w:p>
    <w:p w:rsidR="00002591" w:rsidRDefault="00002591">
      <w:pPr>
        <w:sectPr w:rsidR="00002591">
          <w:type w:val="continuous"/>
          <w:pgSz w:w="11900" w:h="16838"/>
          <w:pgMar w:top="1440" w:right="1440" w:bottom="1092" w:left="1440" w:header="0" w:footer="0" w:gutter="0"/>
          <w:cols w:space="720" w:equalWidth="0">
            <w:col w:w="9026"/>
          </w:cols>
        </w:sect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371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INTRESTS</w:t>
      </w:r>
    </w:p>
    <w:p w:rsidR="00002591" w:rsidRDefault="00002591">
      <w:pPr>
        <w:spacing w:line="293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Cooking, travelling, writing and reading.</w:t>
      </w: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78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PROJECTS AND EXPERIENCE</w:t>
      </w:r>
    </w:p>
    <w:p w:rsidR="00002591" w:rsidRDefault="00002591">
      <w:pPr>
        <w:spacing w:line="298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Nigerian Youth Service Corps – Julius Berger PLC. Nigeria (2015-2016)</w:t>
      </w:r>
    </w:p>
    <w:p w:rsidR="00002591" w:rsidRDefault="00002591">
      <w:pPr>
        <w:spacing w:line="292" w:lineRule="exact"/>
        <w:rPr>
          <w:sz w:val="20"/>
          <w:szCs w:val="20"/>
        </w:rPr>
      </w:pPr>
    </w:p>
    <w:p w:rsidR="00002591" w:rsidRDefault="00C07CC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in the </w:t>
      </w:r>
      <w:r>
        <w:rPr>
          <w:rFonts w:eastAsia="Times New Roman"/>
          <w:sz w:val="24"/>
          <w:szCs w:val="24"/>
        </w:rPr>
        <w:t>installation and maintenance of generators at the power house.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 weekly safety lectures in order to properly adhere by workshop safety rules.</w:t>
      </w:r>
    </w:p>
    <w:p w:rsidR="00002591" w:rsidRDefault="00002591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record of tools collected for use or returned in the workshop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Sort out materials and documents needed</w:t>
      </w:r>
      <w:r>
        <w:rPr>
          <w:rFonts w:eastAsia="Times New Roman"/>
          <w:sz w:val="24"/>
          <w:szCs w:val="24"/>
        </w:rPr>
        <w:t xml:space="preserve"> for projects.</w:t>
      </w:r>
    </w:p>
    <w:p w:rsidR="00002591" w:rsidRDefault="0000259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Participating in the operation and servicing of equipment.</w:t>
      </w: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00" w:lineRule="exact"/>
        <w:rPr>
          <w:sz w:val="20"/>
          <w:szCs w:val="20"/>
        </w:rPr>
      </w:pPr>
    </w:p>
    <w:p w:rsidR="00002591" w:rsidRDefault="00002591">
      <w:pPr>
        <w:spacing w:line="261" w:lineRule="exact"/>
        <w:rPr>
          <w:sz w:val="20"/>
          <w:szCs w:val="20"/>
        </w:rPr>
      </w:pPr>
    </w:p>
    <w:p w:rsidR="00002591" w:rsidRDefault="00C07CC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Final Year Project – Design and Fabrication of a Voice Controlled Robotic Vehicle (2014)</w:t>
      </w:r>
    </w:p>
    <w:p w:rsidR="00002591" w:rsidRDefault="00002591">
      <w:pPr>
        <w:spacing w:line="322" w:lineRule="exact"/>
        <w:rPr>
          <w:sz w:val="20"/>
          <w:szCs w:val="20"/>
        </w:rPr>
      </w:pPr>
    </w:p>
    <w:p w:rsidR="00002591" w:rsidRDefault="00C07CC7">
      <w:pPr>
        <w:numPr>
          <w:ilvl w:val="0"/>
          <w:numId w:val="5"/>
        </w:numPr>
        <w:tabs>
          <w:tab w:val="left" w:pos="720"/>
        </w:tabs>
        <w:spacing w:line="335" w:lineRule="auto"/>
        <w:ind w:left="72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project aimed to readdress air pollution issues and contribute to the overall ef</w:t>
      </w:r>
      <w:r>
        <w:rPr>
          <w:rFonts w:eastAsia="Times New Roman"/>
          <w:sz w:val="24"/>
          <w:szCs w:val="24"/>
        </w:rPr>
        <w:t>fectiveness of hands-free method for controlling man-made machines.</w:t>
      </w:r>
    </w:p>
    <w:p w:rsidR="00002591" w:rsidRDefault="00002591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002591" w:rsidRDefault="00C07CC7">
      <w:pPr>
        <w:numPr>
          <w:ilvl w:val="0"/>
          <w:numId w:val="5"/>
        </w:numPr>
        <w:tabs>
          <w:tab w:val="left" w:pos="720"/>
        </w:tabs>
        <w:spacing w:line="349" w:lineRule="auto"/>
        <w:ind w:left="720" w:right="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This was achieved by using a PIC16F887A microcontroller as the brain that controls all activities of the robotic vehicle. Data capture and robot movement was navigated wireless by Bluetoo</w:t>
      </w:r>
      <w:r>
        <w:rPr>
          <w:rFonts w:eastAsia="Times New Roman"/>
          <w:sz w:val="24"/>
          <w:szCs w:val="24"/>
        </w:rPr>
        <w:t>th module which serves as a hands-free medium of controlling the robotic vehicle.</w:t>
      </w:r>
    </w:p>
    <w:p w:rsidR="00002591" w:rsidRDefault="00002591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02591" w:rsidRPr="00C07CC7" w:rsidRDefault="00C07CC7" w:rsidP="00C07CC7">
      <w:pPr>
        <w:numPr>
          <w:ilvl w:val="0"/>
          <w:numId w:val="5"/>
        </w:numPr>
        <w:tabs>
          <w:tab w:val="left" w:pos="720"/>
        </w:tabs>
        <w:spacing w:line="353" w:lineRule="auto"/>
        <w:ind w:left="720" w:right="6" w:hanging="360"/>
        <w:jc w:val="both"/>
        <w:rPr>
          <w:rFonts w:ascii="Symbol" w:eastAsia="Symbol" w:hAnsi="Symbol" w:cs="Symbol"/>
          <w:sz w:val="24"/>
          <w:szCs w:val="24"/>
        </w:rPr>
        <w:sectPr w:rsidR="00002591" w:rsidRPr="00C07CC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sz w:val="24"/>
          <w:szCs w:val="24"/>
        </w:rPr>
        <w:t xml:space="preserve">Microsoft Visual basic software and speech recognition model was used to create a project workspace (GUI) for the robotic vehicle, where it can be controlled and all data </w:t>
      </w:r>
      <w:r>
        <w:rPr>
          <w:rFonts w:eastAsia="Times New Roman"/>
          <w:sz w:val="24"/>
          <w:szCs w:val="24"/>
        </w:rPr>
        <w:t>can be displayed for evaluation. The end result of the prototype ‘voice controlled robotic vehicle’ was a feasible design that displayed all the required qualities of a system that can function hands-free to monitor and prevent air pollution cases from hap</w:t>
      </w:r>
      <w:r>
        <w:rPr>
          <w:rFonts w:eastAsia="Times New Roman"/>
          <w:sz w:val="24"/>
          <w:szCs w:val="24"/>
        </w:rPr>
        <w:t>pening</w:t>
      </w:r>
    </w:p>
    <w:p w:rsidR="00002591" w:rsidRDefault="00002591">
      <w:pPr>
        <w:rPr>
          <w:sz w:val="20"/>
          <w:szCs w:val="20"/>
        </w:rPr>
      </w:pPr>
    </w:p>
    <w:sectPr w:rsidR="00002591" w:rsidSect="00002591">
      <w:pgSz w:w="11900" w:h="16838"/>
      <w:pgMar w:top="1437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F469ED4"/>
    <w:lvl w:ilvl="0" w:tplc="C23E7F40">
      <w:start w:val="1"/>
      <w:numFmt w:val="bullet"/>
      <w:lvlText w:val=""/>
      <w:lvlJc w:val="left"/>
    </w:lvl>
    <w:lvl w:ilvl="1" w:tplc="4AEC8F10">
      <w:numFmt w:val="decimal"/>
      <w:lvlText w:val=""/>
      <w:lvlJc w:val="left"/>
    </w:lvl>
    <w:lvl w:ilvl="2" w:tplc="FEA6EB1E">
      <w:numFmt w:val="decimal"/>
      <w:lvlText w:val=""/>
      <w:lvlJc w:val="left"/>
    </w:lvl>
    <w:lvl w:ilvl="3" w:tplc="A15603D6">
      <w:numFmt w:val="decimal"/>
      <w:lvlText w:val=""/>
      <w:lvlJc w:val="left"/>
    </w:lvl>
    <w:lvl w:ilvl="4" w:tplc="7EF864C6">
      <w:numFmt w:val="decimal"/>
      <w:lvlText w:val=""/>
      <w:lvlJc w:val="left"/>
    </w:lvl>
    <w:lvl w:ilvl="5" w:tplc="98CAEDAC">
      <w:numFmt w:val="decimal"/>
      <w:lvlText w:val=""/>
      <w:lvlJc w:val="left"/>
    </w:lvl>
    <w:lvl w:ilvl="6" w:tplc="9B9C2010">
      <w:numFmt w:val="decimal"/>
      <w:lvlText w:val=""/>
      <w:lvlJc w:val="left"/>
    </w:lvl>
    <w:lvl w:ilvl="7" w:tplc="56F0866E">
      <w:numFmt w:val="decimal"/>
      <w:lvlText w:val=""/>
      <w:lvlJc w:val="left"/>
    </w:lvl>
    <w:lvl w:ilvl="8" w:tplc="CC30C2A8">
      <w:numFmt w:val="decimal"/>
      <w:lvlText w:val=""/>
      <w:lvlJc w:val="left"/>
    </w:lvl>
  </w:abstractNum>
  <w:abstractNum w:abstractNumId="1">
    <w:nsid w:val="00003D6C"/>
    <w:multiLevelType w:val="hybridMultilevel"/>
    <w:tmpl w:val="8236F466"/>
    <w:lvl w:ilvl="0" w:tplc="8042FF88">
      <w:start w:val="1"/>
      <w:numFmt w:val="bullet"/>
      <w:lvlText w:val=""/>
      <w:lvlJc w:val="left"/>
    </w:lvl>
    <w:lvl w:ilvl="1" w:tplc="CBDA056A">
      <w:numFmt w:val="decimal"/>
      <w:lvlText w:val=""/>
      <w:lvlJc w:val="left"/>
    </w:lvl>
    <w:lvl w:ilvl="2" w:tplc="00586972">
      <w:numFmt w:val="decimal"/>
      <w:lvlText w:val=""/>
      <w:lvlJc w:val="left"/>
    </w:lvl>
    <w:lvl w:ilvl="3" w:tplc="BE6A9712">
      <w:numFmt w:val="decimal"/>
      <w:lvlText w:val=""/>
      <w:lvlJc w:val="left"/>
    </w:lvl>
    <w:lvl w:ilvl="4" w:tplc="26A025B0">
      <w:numFmt w:val="decimal"/>
      <w:lvlText w:val=""/>
      <w:lvlJc w:val="left"/>
    </w:lvl>
    <w:lvl w:ilvl="5" w:tplc="196A3CBC">
      <w:numFmt w:val="decimal"/>
      <w:lvlText w:val=""/>
      <w:lvlJc w:val="left"/>
    </w:lvl>
    <w:lvl w:ilvl="6" w:tplc="49C0DE7C">
      <w:numFmt w:val="decimal"/>
      <w:lvlText w:val=""/>
      <w:lvlJc w:val="left"/>
    </w:lvl>
    <w:lvl w:ilvl="7" w:tplc="CB0C10FC">
      <w:numFmt w:val="decimal"/>
      <w:lvlText w:val=""/>
      <w:lvlJc w:val="left"/>
    </w:lvl>
    <w:lvl w:ilvl="8" w:tplc="1056F244">
      <w:numFmt w:val="decimal"/>
      <w:lvlText w:val=""/>
      <w:lvlJc w:val="left"/>
    </w:lvl>
  </w:abstractNum>
  <w:abstractNum w:abstractNumId="2">
    <w:nsid w:val="00005F90"/>
    <w:multiLevelType w:val="hybridMultilevel"/>
    <w:tmpl w:val="A1DE69EE"/>
    <w:lvl w:ilvl="0" w:tplc="5D38A438">
      <w:start w:val="1"/>
      <w:numFmt w:val="bullet"/>
      <w:lvlText w:val=""/>
      <w:lvlJc w:val="left"/>
    </w:lvl>
    <w:lvl w:ilvl="1" w:tplc="8D7067A4">
      <w:numFmt w:val="decimal"/>
      <w:lvlText w:val=""/>
      <w:lvlJc w:val="left"/>
    </w:lvl>
    <w:lvl w:ilvl="2" w:tplc="6742C87C">
      <w:numFmt w:val="decimal"/>
      <w:lvlText w:val=""/>
      <w:lvlJc w:val="left"/>
    </w:lvl>
    <w:lvl w:ilvl="3" w:tplc="D340E2B0">
      <w:numFmt w:val="decimal"/>
      <w:lvlText w:val=""/>
      <w:lvlJc w:val="left"/>
    </w:lvl>
    <w:lvl w:ilvl="4" w:tplc="2F9034A8">
      <w:numFmt w:val="decimal"/>
      <w:lvlText w:val=""/>
      <w:lvlJc w:val="left"/>
    </w:lvl>
    <w:lvl w:ilvl="5" w:tplc="923C895C">
      <w:numFmt w:val="decimal"/>
      <w:lvlText w:val=""/>
      <w:lvlJc w:val="left"/>
    </w:lvl>
    <w:lvl w:ilvl="6" w:tplc="01B0341A">
      <w:numFmt w:val="decimal"/>
      <w:lvlText w:val=""/>
      <w:lvlJc w:val="left"/>
    </w:lvl>
    <w:lvl w:ilvl="7" w:tplc="48F41E80">
      <w:numFmt w:val="decimal"/>
      <w:lvlText w:val=""/>
      <w:lvlJc w:val="left"/>
    </w:lvl>
    <w:lvl w:ilvl="8" w:tplc="7174CED0">
      <w:numFmt w:val="decimal"/>
      <w:lvlText w:val=""/>
      <w:lvlJc w:val="left"/>
    </w:lvl>
  </w:abstractNum>
  <w:abstractNum w:abstractNumId="3">
    <w:nsid w:val="00006952"/>
    <w:multiLevelType w:val="hybridMultilevel"/>
    <w:tmpl w:val="2A86CA94"/>
    <w:lvl w:ilvl="0" w:tplc="0E040B4A">
      <w:start w:val="1"/>
      <w:numFmt w:val="bullet"/>
      <w:lvlText w:val=""/>
      <w:lvlJc w:val="left"/>
    </w:lvl>
    <w:lvl w:ilvl="1" w:tplc="6E4A9BE0">
      <w:numFmt w:val="decimal"/>
      <w:lvlText w:val=""/>
      <w:lvlJc w:val="left"/>
    </w:lvl>
    <w:lvl w:ilvl="2" w:tplc="51602F42">
      <w:numFmt w:val="decimal"/>
      <w:lvlText w:val=""/>
      <w:lvlJc w:val="left"/>
    </w:lvl>
    <w:lvl w:ilvl="3" w:tplc="85B859F8">
      <w:numFmt w:val="decimal"/>
      <w:lvlText w:val=""/>
      <w:lvlJc w:val="left"/>
    </w:lvl>
    <w:lvl w:ilvl="4" w:tplc="DDD4A73E">
      <w:numFmt w:val="decimal"/>
      <w:lvlText w:val=""/>
      <w:lvlJc w:val="left"/>
    </w:lvl>
    <w:lvl w:ilvl="5" w:tplc="63BA49D4">
      <w:numFmt w:val="decimal"/>
      <w:lvlText w:val=""/>
      <w:lvlJc w:val="left"/>
    </w:lvl>
    <w:lvl w:ilvl="6" w:tplc="C272446E">
      <w:numFmt w:val="decimal"/>
      <w:lvlText w:val=""/>
      <w:lvlJc w:val="left"/>
    </w:lvl>
    <w:lvl w:ilvl="7" w:tplc="A404A0F0">
      <w:numFmt w:val="decimal"/>
      <w:lvlText w:val=""/>
      <w:lvlJc w:val="left"/>
    </w:lvl>
    <w:lvl w:ilvl="8" w:tplc="C732407E">
      <w:numFmt w:val="decimal"/>
      <w:lvlText w:val=""/>
      <w:lvlJc w:val="left"/>
    </w:lvl>
  </w:abstractNum>
  <w:abstractNum w:abstractNumId="4">
    <w:nsid w:val="000072AE"/>
    <w:multiLevelType w:val="hybridMultilevel"/>
    <w:tmpl w:val="19F4FC9C"/>
    <w:lvl w:ilvl="0" w:tplc="79121036">
      <w:start w:val="1"/>
      <w:numFmt w:val="bullet"/>
      <w:lvlText w:val=""/>
      <w:lvlJc w:val="left"/>
    </w:lvl>
    <w:lvl w:ilvl="1" w:tplc="6AE409FC">
      <w:numFmt w:val="decimal"/>
      <w:lvlText w:val=""/>
      <w:lvlJc w:val="left"/>
    </w:lvl>
    <w:lvl w:ilvl="2" w:tplc="89A2AF4C">
      <w:numFmt w:val="decimal"/>
      <w:lvlText w:val=""/>
      <w:lvlJc w:val="left"/>
    </w:lvl>
    <w:lvl w:ilvl="3" w:tplc="9A088AD0">
      <w:numFmt w:val="decimal"/>
      <w:lvlText w:val=""/>
      <w:lvlJc w:val="left"/>
    </w:lvl>
    <w:lvl w:ilvl="4" w:tplc="C1CC3994">
      <w:numFmt w:val="decimal"/>
      <w:lvlText w:val=""/>
      <w:lvlJc w:val="left"/>
    </w:lvl>
    <w:lvl w:ilvl="5" w:tplc="525646D0">
      <w:numFmt w:val="decimal"/>
      <w:lvlText w:val=""/>
      <w:lvlJc w:val="left"/>
    </w:lvl>
    <w:lvl w:ilvl="6" w:tplc="FC0E2748">
      <w:numFmt w:val="decimal"/>
      <w:lvlText w:val=""/>
      <w:lvlJc w:val="left"/>
    </w:lvl>
    <w:lvl w:ilvl="7" w:tplc="385A3AAE">
      <w:numFmt w:val="decimal"/>
      <w:lvlText w:val=""/>
      <w:lvlJc w:val="left"/>
    </w:lvl>
    <w:lvl w:ilvl="8" w:tplc="963048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02591"/>
    <w:rsid w:val="00002591"/>
    <w:rsid w:val="00C0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pobi.3784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2018-03-14T12:13:00Z</dcterms:created>
  <dcterms:modified xsi:type="dcterms:W3CDTF">2018-03-14T12:13:00Z</dcterms:modified>
</cp:coreProperties>
</file>