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17" w:rsidRDefault="00DB1828">
      <w:pPr>
        <w:rPr>
          <w:sz w:val="20"/>
          <w:szCs w:val="20"/>
        </w:rPr>
      </w:pPr>
      <w:r>
        <w:rPr>
          <w:rFonts w:ascii="Calibri" w:eastAsia="Calibri" w:hAnsi="Calibri" w:cs="Calibri"/>
          <w:b/>
          <w:bCs/>
          <w:noProof/>
          <w:sz w:val="28"/>
          <w:szCs w:val="28"/>
          <w:u w:val="single"/>
        </w:rPr>
        <w:drawing>
          <wp:anchor distT="0" distB="0" distL="114300" distR="114300" simplePos="0" relativeHeight="251657216" behindDoc="1" locked="0" layoutInCell="0" allowOverlap="1">
            <wp:simplePos x="0" y="0"/>
            <wp:positionH relativeFrom="page">
              <wp:posOffset>5991225</wp:posOffset>
            </wp:positionH>
            <wp:positionV relativeFrom="page">
              <wp:posOffset>923925</wp:posOffset>
            </wp:positionV>
            <wp:extent cx="946150" cy="1218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946150" cy="1218565"/>
                    </a:xfrm>
                    <a:prstGeom prst="rect">
                      <a:avLst/>
                    </a:prstGeom>
                    <a:noFill/>
                  </pic:spPr>
                </pic:pic>
              </a:graphicData>
            </a:graphic>
          </wp:anchor>
        </w:drawing>
      </w:r>
      <w:r>
        <w:rPr>
          <w:rFonts w:ascii="Calibri" w:eastAsia="Calibri" w:hAnsi="Calibri" w:cs="Calibri"/>
          <w:b/>
          <w:bCs/>
          <w:sz w:val="28"/>
          <w:szCs w:val="28"/>
          <w:u w:val="single"/>
        </w:rPr>
        <w:t>POSITION PREFERRED: ELECTRICAL ENGINEER</w:t>
      </w:r>
    </w:p>
    <w:p w:rsidR="00F11417" w:rsidRDefault="00F11417">
      <w:pPr>
        <w:spacing w:line="162" w:lineRule="exact"/>
        <w:rPr>
          <w:sz w:val="24"/>
          <w:szCs w:val="24"/>
        </w:rPr>
      </w:pPr>
    </w:p>
    <w:p w:rsidR="00F11417" w:rsidRDefault="00DB1828">
      <w:pPr>
        <w:rPr>
          <w:sz w:val="20"/>
          <w:szCs w:val="20"/>
        </w:rPr>
      </w:pPr>
      <w:r>
        <w:rPr>
          <w:rFonts w:ascii="Calibri" w:eastAsia="Calibri" w:hAnsi="Calibri" w:cs="Calibri"/>
          <w:b/>
          <w:bCs/>
          <w:sz w:val="28"/>
          <w:szCs w:val="28"/>
        </w:rPr>
        <w:t>VIKASH R</w:t>
      </w:r>
    </w:p>
    <w:p w:rsidR="00F11417" w:rsidRDefault="00F11417">
      <w:pPr>
        <w:spacing w:line="158" w:lineRule="exact"/>
        <w:rPr>
          <w:sz w:val="24"/>
          <w:szCs w:val="24"/>
        </w:rPr>
      </w:pPr>
    </w:p>
    <w:p w:rsidR="00F11417" w:rsidRDefault="00DB1828">
      <w:pPr>
        <w:rPr>
          <w:sz w:val="20"/>
          <w:szCs w:val="20"/>
        </w:rPr>
      </w:pPr>
      <w:r>
        <w:rPr>
          <w:rFonts w:ascii="Calibri" w:eastAsia="Calibri" w:hAnsi="Calibri" w:cs="Calibri"/>
          <w:b/>
          <w:bCs/>
          <w:sz w:val="28"/>
          <w:szCs w:val="28"/>
        </w:rPr>
        <w:t xml:space="preserve">Mob: </w:t>
      </w:r>
      <w:r>
        <w:rPr>
          <w:rFonts w:ascii="Calibri" w:eastAsia="Calibri" w:hAnsi="Calibri" w:cs="Calibri"/>
          <w:b/>
          <w:bCs/>
          <w:sz w:val="28"/>
          <w:szCs w:val="28"/>
          <w:u w:val="single"/>
        </w:rPr>
        <w:t>+971 501685421</w:t>
      </w:r>
    </w:p>
    <w:p w:rsidR="00F11417" w:rsidRDefault="00F11417">
      <w:pPr>
        <w:spacing w:line="162" w:lineRule="exact"/>
        <w:rPr>
          <w:sz w:val="24"/>
          <w:szCs w:val="24"/>
        </w:rPr>
      </w:pPr>
    </w:p>
    <w:p w:rsidR="00F11417" w:rsidRDefault="00DB1828">
      <w:pPr>
        <w:rPr>
          <w:sz w:val="20"/>
          <w:szCs w:val="20"/>
        </w:rPr>
      </w:pPr>
      <w:r>
        <w:rPr>
          <w:rFonts w:ascii="Calibri" w:eastAsia="Calibri" w:hAnsi="Calibri" w:cs="Calibri"/>
          <w:b/>
          <w:bCs/>
          <w:sz w:val="28"/>
          <w:szCs w:val="28"/>
        </w:rPr>
        <w:t xml:space="preserve">E-Mail: </w:t>
      </w:r>
      <w:hyperlink r:id="rId6" w:history="1">
        <w:r w:rsidRPr="00E54798">
          <w:rPr>
            <w:rStyle w:val="Hyperlink"/>
            <w:rFonts w:ascii="Calibri" w:eastAsia="Calibri" w:hAnsi="Calibri" w:cs="Calibri"/>
            <w:b/>
            <w:bCs/>
            <w:sz w:val="28"/>
            <w:szCs w:val="28"/>
          </w:rPr>
          <w:t>vikash.378501@2freemail.com</w:t>
        </w:r>
      </w:hyperlink>
      <w:r>
        <w:rPr>
          <w:rFonts w:ascii="Calibri" w:eastAsia="Calibri" w:hAnsi="Calibri" w:cs="Calibri"/>
          <w:b/>
          <w:bCs/>
          <w:sz w:val="28"/>
          <w:szCs w:val="28"/>
        </w:rPr>
        <w:t xml:space="preserve"> </w:t>
      </w:r>
    </w:p>
    <w:p w:rsidR="00F11417" w:rsidRDefault="00F11417">
      <w:pPr>
        <w:spacing w:line="20" w:lineRule="exact"/>
        <w:rPr>
          <w:sz w:val="24"/>
          <w:szCs w:val="24"/>
        </w:rPr>
      </w:pPr>
      <w:r>
        <w:rPr>
          <w:sz w:val="24"/>
          <w:szCs w:val="24"/>
        </w:rPr>
        <w:pict>
          <v:line id="Shape 2" o:spid="_x0000_s1027" style="position:absolute;z-index:251658240;visibility:visible;mso-wrap-distance-left:0;mso-wrap-distance-right:0" from=".75pt,20.4pt" to="498.75pt,20.4pt" o:allowincell="f" strokeweight="1.5pt"/>
        </w:pict>
      </w:r>
    </w:p>
    <w:p w:rsidR="00F11417" w:rsidRDefault="00F11417">
      <w:pPr>
        <w:spacing w:line="200" w:lineRule="exact"/>
        <w:rPr>
          <w:sz w:val="24"/>
          <w:szCs w:val="24"/>
        </w:rPr>
      </w:pPr>
    </w:p>
    <w:p w:rsidR="00F11417" w:rsidRDefault="00F11417">
      <w:pPr>
        <w:spacing w:line="200" w:lineRule="exact"/>
        <w:rPr>
          <w:sz w:val="24"/>
          <w:szCs w:val="24"/>
        </w:rPr>
      </w:pPr>
    </w:p>
    <w:p w:rsidR="00F11417" w:rsidRDefault="00F11417">
      <w:pPr>
        <w:spacing w:line="297" w:lineRule="exact"/>
        <w:rPr>
          <w:sz w:val="24"/>
          <w:szCs w:val="24"/>
        </w:rPr>
      </w:pPr>
    </w:p>
    <w:p w:rsidR="00F11417" w:rsidRDefault="00DB1828">
      <w:pPr>
        <w:spacing w:line="268" w:lineRule="auto"/>
        <w:ind w:right="60"/>
        <w:rPr>
          <w:sz w:val="20"/>
          <w:szCs w:val="20"/>
        </w:rPr>
      </w:pPr>
      <w:r>
        <w:rPr>
          <w:rFonts w:ascii="Calibri" w:eastAsia="Calibri" w:hAnsi="Calibri" w:cs="Calibri"/>
          <w:color w:val="595959"/>
          <w:sz w:val="24"/>
          <w:szCs w:val="24"/>
        </w:rPr>
        <w:t xml:space="preserve">I am an ambitious person possessing excellent analytical, communicating, organizing and interpersonal skills. Being a perseverant performer </w:t>
      </w:r>
      <w:r>
        <w:rPr>
          <w:rFonts w:ascii="Calibri" w:eastAsia="Calibri" w:hAnsi="Calibri" w:cs="Calibri"/>
          <w:color w:val="595959"/>
          <w:sz w:val="24"/>
          <w:szCs w:val="24"/>
        </w:rPr>
        <w:t>with a sound constitution and warm personality, I being influence my work environment with my logical approach and quality output. Team spirit is my forte. As an excellent team player can handle the responsibilities and challenges of the post of an electri</w:t>
      </w:r>
      <w:r>
        <w:rPr>
          <w:rFonts w:ascii="Calibri" w:eastAsia="Calibri" w:hAnsi="Calibri" w:cs="Calibri"/>
          <w:color w:val="595959"/>
          <w:sz w:val="24"/>
          <w:szCs w:val="24"/>
        </w:rPr>
        <w:t>cal engineer to its fullest. I am well organized and laborious and well qualified for this post of electrical engineer. I do wish to offer my services to your organisation and help the organisation in fulfilling the mission and visions.</w:t>
      </w:r>
    </w:p>
    <w:p w:rsidR="00F11417" w:rsidRDefault="00F11417">
      <w:pPr>
        <w:spacing w:line="177" w:lineRule="exact"/>
        <w:rPr>
          <w:sz w:val="24"/>
          <w:szCs w:val="24"/>
        </w:rPr>
      </w:pPr>
    </w:p>
    <w:p w:rsidR="00F11417" w:rsidRDefault="00DB1828">
      <w:pPr>
        <w:rPr>
          <w:sz w:val="20"/>
          <w:szCs w:val="20"/>
        </w:rPr>
      </w:pPr>
      <w:r>
        <w:rPr>
          <w:rFonts w:eastAsia="Times New Roman"/>
          <w:b/>
          <w:bCs/>
          <w:sz w:val="28"/>
          <w:szCs w:val="28"/>
          <w:u w:val="single"/>
        </w:rPr>
        <w:t>CAREER OBJECTIVE:</w:t>
      </w:r>
    </w:p>
    <w:p w:rsidR="00F11417" w:rsidRDefault="00F11417">
      <w:pPr>
        <w:spacing w:line="211" w:lineRule="exact"/>
        <w:rPr>
          <w:sz w:val="24"/>
          <w:szCs w:val="24"/>
        </w:rPr>
      </w:pPr>
    </w:p>
    <w:p w:rsidR="00F11417" w:rsidRDefault="00DB1828">
      <w:pPr>
        <w:spacing w:line="253" w:lineRule="auto"/>
        <w:ind w:right="260"/>
        <w:jc w:val="both"/>
        <w:rPr>
          <w:sz w:val="20"/>
          <w:szCs w:val="20"/>
        </w:rPr>
      </w:pPr>
      <w:r>
        <w:rPr>
          <w:rFonts w:ascii="Calibri" w:eastAsia="Calibri" w:hAnsi="Calibri" w:cs="Calibri"/>
          <w:color w:val="595959"/>
          <w:sz w:val="24"/>
          <w:szCs w:val="24"/>
        </w:rPr>
        <w:t>To be associated with a progressive organisation that gives scope to learn and constantly improve my knowledge and leadership skills and to be the part of a team that dynamically works towards the growth of the organisation.</w:t>
      </w:r>
    </w:p>
    <w:p w:rsidR="00F11417" w:rsidRDefault="00F11417">
      <w:pPr>
        <w:spacing w:line="197" w:lineRule="exact"/>
        <w:rPr>
          <w:sz w:val="24"/>
          <w:szCs w:val="24"/>
        </w:rPr>
      </w:pPr>
    </w:p>
    <w:p w:rsidR="00F11417" w:rsidRDefault="00DB1828">
      <w:pPr>
        <w:rPr>
          <w:sz w:val="20"/>
          <w:szCs w:val="20"/>
        </w:rPr>
      </w:pPr>
      <w:r>
        <w:rPr>
          <w:rFonts w:eastAsia="Times New Roman"/>
          <w:b/>
          <w:bCs/>
          <w:sz w:val="28"/>
          <w:szCs w:val="28"/>
          <w:u w:val="single"/>
        </w:rPr>
        <w:t>PROFESSIONAL EXPERIENCE:</w:t>
      </w:r>
    </w:p>
    <w:p w:rsidR="00F11417" w:rsidRDefault="00F11417">
      <w:pPr>
        <w:spacing w:line="153" w:lineRule="exact"/>
        <w:rPr>
          <w:sz w:val="24"/>
          <w:szCs w:val="24"/>
        </w:rPr>
      </w:pPr>
    </w:p>
    <w:p w:rsidR="00F11417" w:rsidRDefault="00DB1828">
      <w:pPr>
        <w:tabs>
          <w:tab w:val="left" w:pos="5680"/>
        </w:tabs>
        <w:rPr>
          <w:sz w:val="20"/>
          <w:szCs w:val="20"/>
        </w:rPr>
      </w:pPr>
      <w:r>
        <w:rPr>
          <w:rFonts w:ascii="Calibri" w:eastAsia="Calibri" w:hAnsi="Calibri" w:cs="Calibri"/>
          <w:b/>
          <w:bCs/>
          <w:color w:val="595959"/>
          <w:sz w:val="24"/>
          <w:szCs w:val="24"/>
        </w:rPr>
        <w:t>BGR</w:t>
      </w:r>
      <w:r>
        <w:rPr>
          <w:rFonts w:ascii="Calibri" w:eastAsia="Calibri" w:hAnsi="Calibri" w:cs="Calibri"/>
          <w:b/>
          <w:bCs/>
          <w:color w:val="595959"/>
          <w:sz w:val="24"/>
          <w:szCs w:val="24"/>
        </w:rPr>
        <w:t xml:space="preserve"> Energy Systems Ltd, INDIA</w:t>
      </w:r>
      <w:r>
        <w:rPr>
          <w:sz w:val="20"/>
          <w:szCs w:val="20"/>
        </w:rPr>
        <w:tab/>
      </w:r>
      <w:r>
        <w:rPr>
          <w:rFonts w:ascii="Calibri" w:eastAsia="Calibri" w:hAnsi="Calibri" w:cs="Calibri"/>
          <w:b/>
          <w:bCs/>
          <w:color w:val="595959"/>
          <w:sz w:val="23"/>
          <w:szCs w:val="23"/>
        </w:rPr>
        <w:t>December 2014-October 2017</w:t>
      </w:r>
    </w:p>
    <w:p w:rsidR="00F11417" w:rsidRDefault="00F11417">
      <w:pPr>
        <w:spacing w:line="159" w:lineRule="exact"/>
        <w:rPr>
          <w:sz w:val="24"/>
          <w:szCs w:val="24"/>
        </w:rPr>
      </w:pPr>
    </w:p>
    <w:p w:rsidR="00F11417" w:rsidRDefault="00DB1828">
      <w:pPr>
        <w:rPr>
          <w:sz w:val="20"/>
          <w:szCs w:val="20"/>
        </w:rPr>
      </w:pPr>
      <w:r>
        <w:rPr>
          <w:rFonts w:ascii="Calibri" w:eastAsia="Calibri" w:hAnsi="Calibri" w:cs="Calibri"/>
          <w:color w:val="595959"/>
          <w:sz w:val="24"/>
          <w:szCs w:val="24"/>
        </w:rPr>
        <w:t>Project: KAKRAPAR ATOMIC POWER PROJECT PHASE-3 &amp; 4</w:t>
      </w:r>
    </w:p>
    <w:p w:rsidR="00F11417" w:rsidRDefault="00F11417">
      <w:pPr>
        <w:spacing w:line="163" w:lineRule="exact"/>
        <w:rPr>
          <w:sz w:val="24"/>
          <w:szCs w:val="24"/>
        </w:rPr>
      </w:pPr>
    </w:p>
    <w:p w:rsidR="00F11417" w:rsidRDefault="00DB1828">
      <w:pPr>
        <w:rPr>
          <w:sz w:val="20"/>
          <w:szCs w:val="20"/>
        </w:rPr>
      </w:pPr>
      <w:r>
        <w:rPr>
          <w:rFonts w:ascii="Calibri" w:eastAsia="Calibri" w:hAnsi="Calibri" w:cs="Calibri"/>
          <w:color w:val="595959"/>
          <w:sz w:val="24"/>
          <w:szCs w:val="24"/>
        </w:rPr>
        <w:t>Client: Nuclear Power Corporation of India Limited (NPCIL)</w:t>
      </w:r>
    </w:p>
    <w:p w:rsidR="00F11417" w:rsidRDefault="00F11417">
      <w:pPr>
        <w:spacing w:line="158" w:lineRule="exact"/>
        <w:rPr>
          <w:sz w:val="24"/>
          <w:szCs w:val="24"/>
        </w:rPr>
      </w:pPr>
    </w:p>
    <w:p w:rsidR="00F11417" w:rsidRDefault="00DB1828">
      <w:pPr>
        <w:rPr>
          <w:sz w:val="20"/>
          <w:szCs w:val="20"/>
        </w:rPr>
      </w:pPr>
      <w:r>
        <w:rPr>
          <w:rFonts w:ascii="Calibri" w:eastAsia="Calibri" w:hAnsi="Calibri" w:cs="Calibri"/>
          <w:color w:val="595959"/>
          <w:sz w:val="24"/>
          <w:szCs w:val="24"/>
        </w:rPr>
        <w:t>Position: Site Engineer – Electrical</w:t>
      </w:r>
    </w:p>
    <w:p w:rsidR="00F11417" w:rsidRDefault="00F11417">
      <w:pPr>
        <w:spacing w:line="170" w:lineRule="exact"/>
        <w:rPr>
          <w:sz w:val="24"/>
          <w:szCs w:val="24"/>
        </w:rPr>
      </w:pPr>
    </w:p>
    <w:p w:rsidR="00F11417" w:rsidRDefault="00DB1828">
      <w:pPr>
        <w:rPr>
          <w:sz w:val="20"/>
          <w:szCs w:val="20"/>
        </w:rPr>
      </w:pPr>
      <w:r>
        <w:rPr>
          <w:rFonts w:eastAsia="Times New Roman"/>
          <w:b/>
          <w:bCs/>
          <w:sz w:val="24"/>
          <w:szCs w:val="24"/>
          <w:u w:val="single"/>
        </w:rPr>
        <w:t>PROJECT FUNCTION AND RESPONSIBILITY:</w:t>
      </w:r>
    </w:p>
    <w:p w:rsidR="00F11417" w:rsidRDefault="00F11417">
      <w:pPr>
        <w:spacing w:line="255" w:lineRule="exact"/>
        <w:rPr>
          <w:sz w:val="24"/>
          <w:szCs w:val="24"/>
        </w:rPr>
      </w:pPr>
    </w:p>
    <w:p w:rsidR="00F11417" w:rsidRDefault="00DB1828">
      <w:pPr>
        <w:numPr>
          <w:ilvl w:val="0"/>
          <w:numId w:val="1"/>
        </w:numPr>
        <w:tabs>
          <w:tab w:val="left" w:pos="720"/>
        </w:tabs>
        <w:spacing w:line="250" w:lineRule="auto"/>
        <w:ind w:left="720" w:right="20" w:hanging="360"/>
        <w:jc w:val="both"/>
        <w:rPr>
          <w:rFonts w:ascii="Symbol" w:eastAsia="Symbol" w:hAnsi="Symbol" w:cs="Symbol"/>
          <w:sz w:val="24"/>
          <w:szCs w:val="24"/>
        </w:rPr>
      </w:pPr>
      <w:r>
        <w:rPr>
          <w:rFonts w:ascii="Calibri" w:eastAsia="Calibri" w:hAnsi="Calibri" w:cs="Calibri"/>
          <w:sz w:val="24"/>
          <w:szCs w:val="24"/>
        </w:rPr>
        <w:t xml:space="preserve">Responsible </w:t>
      </w:r>
      <w:r>
        <w:rPr>
          <w:rFonts w:ascii="Calibri" w:eastAsia="Calibri" w:hAnsi="Calibri" w:cs="Calibri"/>
          <w:sz w:val="24"/>
          <w:szCs w:val="24"/>
        </w:rPr>
        <w:t>for coordination and supervision of major electrical equipments such as Distribution Transformers, 11kV Switchgear Panels, LV Panels, Control &amp; Relay Panels.</w:t>
      </w:r>
    </w:p>
    <w:p w:rsidR="00F11417" w:rsidRDefault="00F11417">
      <w:pPr>
        <w:spacing w:line="93" w:lineRule="exact"/>
        <w:rPr>
          <w:rFonts w:ascii="Symbol" w:eastAsia="Symbol" w:hAnsi="Symbol" w:cs="Symbol"/>
          <w:sz w:val="24"/>
          <w:szCs w:val="24"/>
        </w:rPr>
      </w:pPr>
    </w:p>
    <w:p w:rsidR="00F11417" w:rsidRDefault="00DB1828">
      <w:pPr>
        <w:numPr>
          <w:ilvl w:val="0"/>
          <w:numId w:val="1"/>
        </w:numPr>
        <w:tabs>
          <w:tab w:val="left" w:pos="720"/>
        </w:tabs>
        <w:spacing w:line="232" w:lineRule="auto"/>
        <w:ind w:left="720" w:hanging="360"/>
        <w:rPr>
          <w:rFonts w:ascii="Symbol" w:eastAsia="Symbol" w:hAnsi="Symbol" w:cs="Symbol"/>
          <w:sz w:val="24"/>
          <w:szCs w:val="24"/>
        </w:rPr>
      </w:pPr>
      <w:r>
        <w:rPr>
          <w:rFonts w:ascii="Calibri" w:eastAsia="Calibri" w:hAnsi="Calibri" w:cs="Calibri"/>
          <w:sz w:val="24"/>
          <w:szCs w:val="24"/>
        </w:rPr>
        <w:t>Supervision of Power, LV &amp; Control cable laying and termination of various cables as per approved</w:t>
      </w:r>
      <w:r>
        <w:rPr>
          <w:rFonts w:ascii="Calibri" w:eastAsia="Calibri" w:hAnsi="Calibri" w:cs="Calibri"/>
          <w:sz w:val="24"/>
          <w:szCs w:val="24"/>
        </w:rPr>
        <w:t xml:space="preserve"> cable schedule &amp; termination list.</w:t>
      </w:r>
    </w:p>
    <w:p w:rsidR="00F11417" w:rsidRDefault="00F11417">
      <w:pPr>
        <w:spacing w:line="115" w:lineRule="exact"/>
        <w:rPr>
          <w:rFonts w:ascii="Symbol" w:eastAsia="Symbol" w:hAnsi="Symbol" w:cs="Symbol"/>
          <w:sz w:val="24"/>
          <w:szCs w:val="24"/>
        </w:rPr>
      </w:pPr>
    </w:p>
    <w:p w:rsidR="00F11417" w:rsidRDefault="00DB1828">
      <w:pPr>
        <w:numPr>
          <w:ilvl w:val="0"/>
          <w:numId w:val="1"/>
        </w:numPr>
        <w:tabs>
          <w:tab w:val="left" w:pos="720"/>
        </w:tabs>
        <w:spacing w:line="228" w:lineRule="auto"/>
        <w:ind w:left="720" w:right="20" w:hanging="360"/>
        <w:rPr>
          <w:rFonts w:ascii="Symbol" w:eastAsia="Symbol" w:hAnsi="Symbol" w:cs="Symbol"/>
          <w:sz w:val="24"/>
          <w:szCs w:val="24"/>
        </w:rPr>
      </w:pPr>
      <w:r>
        <w:rPr>
          <w:rFonts w:ascii="Calibri" w:eastAsia="Calibri" w:hAnsi="Calibri" w:cs="Calibri"/>
          <w:sz w:val="23"/>
          <w:szCs w:val="23"/>
        </w:rPr>
        <w:t>Making site reports, Inspection request and maintain documents like (approval, inspection reports and drawings etc...)</w:t>
      </w:r>
    </w:p>
    <w:p w:rsidR="00F11417" w:rsidRDefault="00F11417">
      <w:pPr>
        <w:spacing w:line="39" w:lineRule="exact"/>
        <w:rPr>
          <w:rFonts w:ascii="Symbol" w:eastAsia="Symbol" w:hAnsi="Symbol" w:cs="Symbol"/>
          <w:sz w:val="24"/>
          <w:szCs w:val="24"/>
        </w:rPr>
      </w:pPr>
    </w:p>
    <w:p w:rsidR="00F11417" w:rsidRDefault="00DB1828">
      <w:pPr>
        <w:numPr>
          <w:ilvl w:val="0"/>
          <w:numId w:val="1"/>
        </w:numPr>
        <w:tabs>
          <w:tab w:val="left" w:pos="720"/>
        </w:tabs>
        <w:ind w:left="720" w:hanging="360"/>
        <w:rPr>
          <w:rFonts w:ascii="Symbol" w:eastAsia="Symbol" w:hAnsi="Symbol" w:cs="Symbol"/>
          <w:sz w:val="24"/>
          <w:szCs w:val="24"/>
        </w:rPr>
      </w:pPr>
      <w:r>
        <w:rPr>
          <w:rFonts w:ascii="Calibri" w:eastAsia="Calibri" w:hAnsi="Calibri" w:cs="Calibri"/>
          <w:sz w:val="24"/>
          <w:szCs w:val="24"/>
        </w:rPr>
        <w:t>Coordinate with Civil and Mechanical engineers for all site installation works.</w:t>
      </w:r>
    </w:p>
    <w:p w:rsidR="00F11417" w:rsidRDefault="00F11417">
      <w:pPr>
        <w:spacing w:line="110" w:lineRule="exact"/>
        <w:rPr>
          <w:rFonts w:ascii="Symbol" w:eastAsia="Symbol" w:hAnsi="Symbol" w:cs="Symbol"/>
          <w:sz w:val="24"/>
          <w:szCs w:val="24"/>
        </w:rPr>
      </w:pPr>
    </w:p>
    <w:p w:rsidR="00F11417" w:rsidRDefault="00DB1828">
      <w:pPr>
        <w:numPr>
          <w:ilvl w:val="0"/>
          <w:numId w:val="1"/>
        </w:numPr>
        <w:tabs>
          <w:tab w:val="left" w:pos="720"/>
        </w:tabs>
        <w:spacing w:line="233" w:lineRule="auto"/>
        <w:ind w:left="720" w:right="20" w:hanging="360"/>
        <w:rPr>
          <w:rFonts w:ascii="Symbol" w:eastAsia="Symbol" w:hAnsi="Symbol" w:cs="Symbol"/>
          <w:sz w:val="24"/>
          <w:szCs w:val="24"/>
        </w:rPr>
      </w:pPr>
      <w:r>
        <w:rPr>
          <w:rFonts w:ascii="Calibri" w:eastAsia="Calibri" w:hAnsi="Calibri" w:cs="Calibri"/>
          <w:sz w:val="24"/>
          <w:szCs w:val="24"/>
        </w:rPr>
        <w:t xml:space="preserve">Coordination with </w:t>
      </w:r>
      <w:r>
        <w:rPr>
          <w:rFonts w:ascii="Calibri" w:eastAsia="Calibri" w:hAnsi="Calibri" w:cs="Calibri"/>
          <w:sz w:val="24"/>
          <w:szCs w:val="24"/>
        </w:rPr>
        <w:t>Quantity Surveyors for the site measurement &amp; certification from Client Engineer.</w:t>
      </w:r>
    </w:p>
    <w:p w:rsidR="00F11417" w:rsidRDefault="00F11417">
      <w:pPr>
        <w:spacing w:line="96" w:lineRule="exact"/>
        <w:rPr>
          <w:rFonts w:ascii="Symbol" w:eastAsia="Symbol" w:hAnsi="Symbol" w:cs="Symbol"/>
          <w:sz w:val="24"/>
          <w:szCs w:val="24"/>
        </w:rPr>
      </w:pPr>
    </w:p>
    <w:p w:rsidR="00F11417" w:rsidRDefault="00DB1828">
      <w:pPr>
        <w:numPr>
          <w:ilvl w:val="0"/>
          <w:numId w:val="1"/>
        </w:numPr>
        <w:tabs>
          <w:tab w:val="left" w:pos="720"/>
        </w:tabs>
        <w:spacing w:line="236" w:lineRule="auto"/>
        <w:ind w:left="720" w:right="20" w:hanging="360"/>
        <w:rPr>
          <w:rFonts w:ascii="Symbol" w:eastAsia="Symbol" w:hAnsi="Symbol" w:cs="Symbol"/>
          <w:sz w:val="23"/>
          <w:szCs w:val="23"/>
        </w:rPr>
      </w:pPr>
      <w:r>
        <w:rPr>
          <w:rFonts w:ascii="Calibri" w:eastAsia="Calibri" w:hAnsi="Calibri" w:cs="Calibri"/>
          <w:sz w:val="24"/>
          <w:szCs w:val="24"/>
        </w:rPr>
        <w:t>Coordinate with Design Consultant &amp; Client for any site/field modification changes approval to implement at site.</w:t>
      </w:r>
    </w:p>
    <w:p w:rsidR="00F11417" w:rsidRDefault="00F11417">
      <w:pPr>
        <w:sectPr w:rsidR="00F11417">
          <w:pgSz w:w="11900" w:h="16838"/>
          <w:pgMar w:top="1430" w:right="1424" w:bottom="1440" w:left="1440" w:header="0" w:footer="0" w:gutter="0"/>
          <w:cols w:space="720" w:equalWidth="0">
            <w:col w:w="9040"/>
          </w:cols>
        </w:sectPr>
      </w:pPr>
    </w:p>
    <w:p w:rsidR="00F11417" w:rsidRDefault="00F11417">
      <w:pPr>
        <w:spacing w:line="53" w:lineRule="exact"/>
        <w:rPr>
          <w:sz w:val="20"/>
          <w:szCs w:val="20"/>
        </w:rPr>
      </w:pPr>
    </w:p>
    <w:p w:rsidR="00F11417" w:rsidRDefault="00DB1828">
      <w:pPr>
        <w:numPr>
          <w:ilvl w:val="0"/>
          <w:numId w:val="2"/>
        </w:numPr>
        <w:tabs>
          <w:tab w:val="left" w:pos="720"/>
        </w:tabs>
        <w:spacing w:line="232" w:lineRule="auto"/>
        <w:ind w:left="720" w:right="4" w:hanging="360"/>
        <w:rPr>
          <w:rFonts w:ascii="Symbol" w:eastAsia="Symbol" w:hAnsi="Symbol" w:cs="Symbol"/>
          <w:sz w:val="23"/>
          <w:szCs w:val="23"/>
        </w:rPr>
      </w:pPr>
      <w:r>
        <w:rPr>
          <w:rFonts w:ascii="Calibri" w:eastAsia="Calibri" w:hAnsi="Calibri" w:cs="Calibri"/>
          <w:sz w:val="23"/>
          <w:szCs w:val="23"/>
        </w:rPr>
        <w:t>Examining daily plans &amp; progress; taking</w:t>
      </w:r>
      <w:r>
        <w:rPr>
          <w:rFonts w:ascii="Calibri" w:eastAsia="Calibri" w:hAnsi="Calibri" w:cs="Calibri"/>
          <w:sz w:val="23"/>
          <w:szCs w:val="23"/>
        </w:rPr>
        <w:t xml:space="preserve"> appropriate action to ensure compliance to project schedule</w:t>
      </w:r>
    </w:p>
    <w:p w:rsidR="00F11417" w:rsidRDefault="00F11417">
      <w:pPr>
        <w:spacing w:line="105" w:lineRule="exact"/>
        <w:rPr>
          <w:rFonts w:ascii="Symbol" w:eastAsia="Symbol" w:hAnsi="Symbol" w:cs="Symbol"/>
          <w:sz w:val="23"/>
          <w:szCs w:val="23"/>
        </w:rPr>
      </w:pPr>
    </w:p>
    <w:p w:rsidR="00F11417" w:rsidRDefault="00DB1828">
      <w:pPr>
        <w:numPr>
          <w:ilvl w:val="0"/>
          <w:numId w:val="2"/>
        </w:numPr>
        <w:tabs>
          <w:tab w:val="left" w:pos="720"/>
        </w:tabs>
        <w:spacing w:line="233" w:lineRule="auto"/>
        <w:ind w:left="720" w:right="4" w:hanging="360"/>
        <w:rPr>
          <w:rFonts w:ascii="Symbol" w:eastAsia="Symbol" w:hAnsi="Symbol" w:cs="Symbol"/>
          <w:sz w:val="24"/>
          <w:szCs w:val="24"/>
        </w:rPr>
      </w:pPr>
      <w:r>
        <w:rPr>
          <w:rFonts w:ascii="Calibri" w:eastAsia="Calibri" w:hAnsi="Calibri" w:cs="Calibri"/>
          <w:sz w:val="24"/>
          <w:szCs w:val="24"/>
        </w:rPr>
        <w:t>Ensuring that the all materials used and work performed as per approved document / Specification.</w:t>
      </w:r>
    </w:p>
    <w:p w:rsidR="00F11417" w:rsidRDefault="00F11417">
      <w:pPr>
        <w:spacing w:line="40" w:lineRule="exact"/>
        <w:rPr>
          <w:rFonts w:ascii="Symbol" w:eastAsia="Symbol" w:hAnsi="Symbol" w:cs="Symbol"/>
          <w:sz w:val="24"/>
          <w:szCs w:val="24"/>
        </w:rPr>
      </w:pPr>
    </w:p>
    <w:p w:rsidR="00F11417" w:rsidRDefault="00DB1828">
      <w:pPr>
        <w:numPr>
          <w:ilvl w:val="0"/>
          <w:numId w:val="2"/>
        </w:numPr>
        <w:tabs>
          <w:tab w:val="left" w:pos="720"/>
        </w:tabs>
        <w:ind w:left="720" w:hanging="360"/>
        <w:rPr>
          <w:rFonts w:ascii="Symbol" w:eastAsia="Symbol" w:hAnsi="Symbol" w:cs="Symbol"/>
          <w:sz w:val="24"/>
          <w:szCs w:val="24"/>
        </w:rPr>
      </w:pPr>
      <w:r>
        <w:rPr>
          <w:rFonts w:ascii="Calibri" w:eastAsia="Calibri" w:hAnsi="Calibri" w:cs="Calibri"/>
          <w:sz w:val="24"/>
          <w:szCs w:val="24"/>
        </w:rPr>
        <w:t>Preparing Red Marked up and As Built Drawings for the final submission to Client.</w:t>
      </w:r>
    </w:p>
    <w:p w:rsidR="00F11417" w:rsidRDefault="00F11417">
      <w:pPr>
        <w:spacing w:line="331" w:lineRule="exact"/>
        <w:rPr>
          <w:sz w:val="20"/>
          <w:szCs w:val="20"/>
        </w:rPr>
      </w:pPr>
    </w:p>
    <w:p w:rsidR="00F11417" w:rsidRDefault="00DB1828">
      <w:pPr>
        <w:rPr>
          <w:sz w:val="20"/>
          <w:szCs w:val="20"/>
        </w:rPr>
      </w:pPr>
      <w:r>
        <w:rPr>
          <w:rFonts w:eastAsia="Times New Roman"/>
          <w:b/>
          <w:bCs/>
          <w:sz w:val="28"/>
          <w:szCs w:val="28"/>
          <w:u w:val="single"/>
        </w:rPr>
        <w:t xml:space="preserve">EDUCATIONAL </w:t>
      </w:r>
      <w:r>
        <w:rPr>
          <w:rFonts w:eastAsia="Times New Roman"/>
          <w:b/>
          <w:bCs/>
          <w:sz w:val="28"/>
          <w:szCs w:val="28"/>
          <w:u w:val="single"/>
        </w:rPr>
        <w:t>QUALIFICATION</w:t>
      </w:r>
    </w:p>
    <w:p w:rsidR="00F11417" w:rsidRDefault="00F11417">
      <w:pPr>
        <w:spacing w:line="355" w:lineRule="exact"/>
        <w:rPr>
          <w:sz w:val="20"/>
          <w:szCs w:val="20"/>
        </w:rPr>
      </w:pPr>
    </w:p>
    <w:p w:rsidR="00F11417" w:rsidRDefault="00DB1828">
      <w:pPr>
        <w:tabs>
          <w:tab w:val="left" w:pos="1040"/>
        </w:tabs>
        <w:rPr>
          <w:sz w:val="20"/>
          <w:szCs w:val="20"/>
        </w:rPr>
      </w:pPr>
      <w:r>
        <w:rPr>
          <w:rFonts w:ascii="Calibri" w:eastAsia="Calibri" w:hAnsi="Calibri" w:cs="Calibri"/>
          <w:color w:val="595959"/>
          <w:sz w:val="24"/>
          <w:szCs w:val="24"/>
        </w:rPr>
        <w:t>2014</w:t>
      </w:r>
      <w:r>
        <w:rPr>
          <w:sz w:val="20"/>
          <w:szCs w:val="20"/>
        </w:rPr>
        <w:tab/>
      </w:r>
      <w:r>
        <w:rPr>
          <w:rFonts w:ascii="Calibri" w:eastAsia="Calibri" w:hAnsi="Calibri" w:cs="Calibri"/>
          <w:color w:val="595959"/>
          <w:sz w:val="24"/>
          <w:szCs w:val="24"/>
        </w:rPr>
        <w:t>B.E. (Electrical and Electronics Engineering) from Anjalai Ammal Mahalingham</w:t>
      </w:r>
    </w:p>
    <w:p w:rsidR="00F11417" w:rsidRDefault="00F11417">
      <w:pPr>
        <w:spacing w:line="5" w:lineRule="exact"/>
        <w:rPr>
          <w:sz w:val="20"/>
          <w:szCs w:val="20"/>
        </w:rPr>
      </w:pPr>
    </w:p>
    <w:p w:rsidR="00F11417" w:rsidRDefault="00DB1828">
      <w:pPr>
        <w:ind w:left="1060"/>
        <w:rPr>
          <w:sz w:val="20"/>
          <w:szCs w:val="20"/>
        </w:rPr>
      </w:pPr>
      <w:r>
        <w:rPr>
          <w:rFonts w:ascii="Calibri" w:eastAsia="Calibri" w:hAnsi="Calibri" w:cs="Calibri"/>
          <w:color w:val="595959"/>
          <w:sz w:val="24"/>
          <w:szCs w:val="24"/>
        </w:rPr>
        <w:t>Engineering College, Kovilvenni affiliated to Anna University with 60%.</w:t>
      </w:r>
    </w:p>
    <w:p w:rsidR="00F11417" w:rsidRDefault="00F11417">
      <w:pPr>
        <w:spacing w:line="91" w:lineRule="exact"/>
        <w:rPr>
          <w:sz w:val="20"/>
          <w:szCs w:val="20"/>
        </w:rPr>
      </w:pPr>
    </w:p>
    <w:p w:rsidR="00F11417" w:rsidRDefault="00DB1828">
      <w:pPr>
        <w:tabs>
          <w:tab w:val="left" w:pos="1040"/>
        </w:tabs>
        <w:spacing w:line="220" w:lineRule="auto"/>
        <w:ind w:left="1060" w:right="104" w:hanging="1059"/>
        <w:rPr>
          <w:sz w:val="20"/>
          <w:szCs w:val="20"/>
        </w:rPr>
      </w:pPr>
      <w:r>
        <w:rPr>
          <w:rFonts w:ascii="Calibri" w:eastAsia="Calibri" w:hAnsi="Calibri" w:cs="Calibri"/>
          <w:color w:val="595959"/>
          <w:sz w:val="24"/>
          <w:szCs w:val="24"/>
        </w:rPr>
        <w:t>2010</w:t>
      </w:r>
      <w:r>
        <w:rPr>
          <w:sz w:val="20"/>
          <w:szCs w:val="20"/>
        </w:rPr>
        <w:tab/>
      </w:r>
      <w:r>
        <w:rPr>
          <w:rFonts w:ascii="Calibri" w:eastAsia="Calibri" w:hAnsi="Calibri" w:cs="Calibri"/>
          <w:color w:val="595959"/>
          <w:sz w:val="24"/>
          <w:szCs w:val="24"/>
        </w:rPr>
        <w:t xml:space="preserve">HSC from Adharsh Vidhyalaya Matric Higher Secondary School, Erode affiliated </w:t>
      </w:r>
      <w:r>
        <w:rPr>
          <w:rFonts w:ascii="Calibri" w:eastAsia="Calibri" w:hAnsi="Calibri" w:cs="Calibri"/>
          <w:color w:val="595959"/>
          <w:sz w:val="24"/>
          <w:szCs w:val="24"/>
        </w:rPr>
        <w:t>State Board of Examinations Tamil Nadu with 67%.</w:t>
      </w:r>
    </w:p>
    <w:p w:rsidR="00F11417" w:rsidRDefault="00F11417">
      <w:pPr>
        <w:spacing w:line="39" w:lineRule="exact"/>
        <w:rPr>
          <w:sz w:val="20"/>
          <w:szCs w:val="20"/>
        </w:rPr>
      </w:pPr>
    </w:p>
    <w:p w:rsidR="00F11417" w:rsidRDefault="00DB1828">
      <w:pPr>
        <w:tabs>
          <w:tab w:val="left" w:pos="1040"/>
        </w:tabs>
        <w:rPr>
          <w:sz w:val="20"/>
          <w:szCs w:val="20"/>
        </w:rPr>
      </w:pPr>
      <w:r>
        <w:rPr>
          <w:rFonts w:ascii="Calibri" w:eastAsia="Calibri" w:hAnsi="Calibri" w:cs="Calibri"/>
          <w:color w:val="595959"/>
          <w:sz w:val="24"/>
          <w:szCs w:val="24"/>
        </w:rPr>
        <w:t>2008</w:t>
      </w:r>
      <w:r>
        <w:rPr>
          <w:sz w:val="20"/>
          <w:szCs w:val="20"/>
        </w:rPr>
        <w:tab/>
      </w:r>
      <w:r>
        <w:rPr>
          <w:rFonts w:ascii="Calibri" w:eastAsia="Calibri" w:hAnsi="Calibri" w:cs="Calibri"/>
          <w:color w:val="595959"/>
          <w:sz w:val="24"/>
          <w:szCs w:val="24"/>
        </w:rPr>
        <w:t xml:space="preserve">SSLC from </w:t>
      </w:r>
      <w:r>
        <w:rPr>
          <w:rFonts w:ascii="Calibri" w:eastAsia="Calibri" w:hAnsi="Calibri" w:cs="Calibri"/>
          <w:color w:val="3B3838"/>
          <w:sz w:val="24"/>
          <w:szCs w:val="24"/>
        </w:rPr>
        <w:t>Ponnaiyah Ramajayam Hr. Sec. School</w:t>
      </w:r>
      <w:r>
        <w:rPr>
          <w:rFonts w:ascii="Calibri" w:eastAsia="Calibri" w:hAnsi="Calibri" w:cs="Calibri"/>
          <w:color w:val="595959"/>
          <w:sz w:val="24"/>
          <w:szCs w:val="24"/>
        </w:rPr>
        <w:t xml:space="preserve"> with 86%.</w:t>
      </w:r>
    </w:p>
    <w:p w:rsidR="00F11417" w:rsidRDefault="00F11417">
      <w:pPr>
        <w:spacing w:line="53" w:lineRule="exact"/>
        <w:rPr>
          <w:sz w:val="20"/>
          <w:szCs w:val="20"/>
        </w:rPr>
      </w:pPr>
    </w:p>
    <w:p w:rsidR="00F11417" w:rsidRDefault="00DB1828">
      <w:pPr>
        <w:rPr>
          <w:sz w:val="20"/>
          <w:szCs w:val="20"/>
        </w:rPr>
      </w:pPr>
      <w:r>
        <w:rPr>
          <w:rFonts w:eastAsia="Times New Roman"/>
          <w:b/>
          <w:bCs/>
          <w:sz w:val="28"/>
          <w:szCs w:val="28"/>
          <w:u w:val="single"/>
        </w:rPr>
        <w:t>STRENGTHS</w:t>
      </w:r>
    </w:p>
    <w:p w:rsidR="00F11417" w:rsidRDefault="00F11417">
      <w:pPr>
        <w:spacing w:line="83" w:lineRule="exact"/>
        <w:rPr>
          <w:sz w:val="20"/>
          <w:szCs w:val="20"/>
        </w:rPr>
      </w:pPr>
    </w:p>
    <w:p w:rsidR="00F11417" w:rsidRDefault="00DB1828">
      <w:pPr>
        <w:numPr>
          <w:ilvl w:val="0"/>
          <w:numId w:val="3"/>
        </w:numPr>
        <w:tabs>
          <w:tab w:val="left" w:pos="720"/>
        </w:tabs>
        <w:ind w:left="720" w:hanging="360"/>
        <w:rPr>
          <w:rFonts w:ascii="Symbol" w:eastAsia="Symbol" w:hAnsi="Symbol" w:cs="Symbol"/>
          <w:color w:val="595959"/>
          <w:sz w:val="24"/>
          <w:szCs w:val="24"/>
        </w:rPr>
      </w:pPr>
      <w:r>
        <w:rPr>
          <w:rFonts w:ascii="Calibri" w:eastAsia="Calibri" w:hAnsi="Calibri" w:cs="Calibri"/>
          <w:color w:val="595959"/>
          <w:sz w:val="24"/>
          <w:szCs w:val="24"/>
        </w:rPr>
        <w:t>Good inter personal communication skills</w:t>
      </w:r>
    </w:p>
    <w:p w:rsidR="00F11417" w:rsidRDefault="00F11417">
      <w:pPr>
        <w:spacing w:line="188" w:lineRule="exact"/>
        <w:rPr>
          <w:rFonts w:ascii="Symbol" w:eastAsia="Symbol" w:hAnsi="Symbol" w:cs="Symbol"/>
          <w:color w:val="595959"/>
          <w:sz w:val="24"/>
          <w:szCs w:val="24"/>
        </w:rPr>
      </w:pPr>
    </w:p>
    <w:p w:rsidR="00F11417" w:rsidRDefault="00DB1828">
      <w:pPr>
        <w:numPr>
          <w:ilvl w:val="0"/>
          <w:numId w:val="3"/>
        </w:numPr>
        <w:tabs>
          <w:tab w:val="left" w:pos="720"/>
        </w:tabs>
        <w:ind w:left="720" w:hanging="360"/>
        <w:rPr>
          <w:rFonts w:ascii="Symbol" w:eastAsia="Symbol" w:hAnsi="Symbol" w:cs="Symbol"/>
          <w:color w:val="595959"/>
          <w:sz w:val="24"/>
          <w:szCs w:val="24"/>
        </w:rPr>
      </w:pPr>
      <w:r>
        <w:rPr>
          <w:rFonts w:ascii="Calibri" w:eastAsia="Calibri" w:hAnsi="Calibri" w:cs="Calibri"/>
          <w:color w:val="595959"/>
          <w:sz w:val="24"/>
          <w:szCs w:val="24"/>
        </w:rPr>
        <w:t>Comprehensive problem solving abilities</w:t>
      </w:r>
    </w:p>
    <w:p w:rsidR="00F11417" w:rsidRDefault="00F11417">
      <w:pPr>
        <w:spacing w:line="193" w:lineRule="exact"/>
        <w:rPr>
          <w:rFonts w:ascii="Symbol" w:eastAsia="Symbol" w:hAnsi="Symbol" w:cs="Symbol"/>
          <w:color w:val="595959"/>
          <w:sz w:val="24"/>
          <w:szCs w:val="24"/>
        </w:rPr>
      </w:pPr>
    </w:p>
    <w:p w:rsidR="00F11417" w:rsidRDefault="00DB1828">
      <w:pPr>
        <w:numPr>
          <w:ilvl w:val="0"/>
          <w:numId w:val="3"/>
        </w:numPr>
        <w:tabs>
          <w:tab w:val="left" w:pos="720"/>
        </w:tabs>
        <w:ind w:left="720" w:hanging="360"/>
        <w:rPr>
          <w:rFonts w:ascii="Symbol" w:eastAsia="Symbol" w:hAnsi="Symbol" w:cs="Symbol"/>
          <w:color w:val="595959"/>
          <w:sz w:val="24"/>
          <w:szCs w:val="24"/>
        </w:rPr>
      </w:pPr>
      <w:r>
        <w:rPr>
          <w:rFonts w:ascii="Calibri" w:eastAsia="Calibri" w:hAnsi="Calibri" w:cs="Calibri"/>
          <w:color w:val="595959"/>
          <w:sz w:val="24"/>
          <w:szCs w:val="24"/>
        </w:rPr>
        <w:t>Ability of adapt changes</w:t>
      </w:r>
    </w:p>
    <w:p w:rsidR="00F11417" w:rsidRDefault="00F11417">
      <w:pPr>
        <w:spacing w:line="145" w:lineRule="exact"/>
        <w:rPr>
          <w:rFonts w:ascii="Symbol" w:eastAsia="Symbol" w:hAnsi="Symbol" w:cs="Symbol"/>
          <w:color w:val="595959"/>
          <w:sz w:val="24"/>
          <w:szCs w:val="24"/>
        </w:rPr>
      </w:pPr>
    </w:p>
    <w:p w:rsidR="00F11417" w:rsidRDefault="00DB1828">
      <w:pPr>
        <w:numPr>
          <w:ilvl w:val="0"/>
          <w:numId w:val="3"/>
        </w:numPr>
        <w:tabs>
          <w:tab w:val="left" w:pos="720"/>
        </w:tabs>
        <w:ind w:left="720" w:hanging="360"/>
        <w:rPr>
          <w:rFonts w:ascii="Symbol" w:eastAsia="Symbol" w:hAnsi="Symbol" w:cs="Symbol"/>
          <w:color w:val="595959"/>
          <w:sz w:val="24"/>
          <w:szCs w:val="24"/>
        </w:rPr>
      </w:pPr>
      <w:r>
        <w:rPr>
          <w:rFonts w:ascii="Calibri" w:eastAsia="Calibri" w:hAnsi="Calibri" w:cs="Calibri"/>
          <w:color w:val="595959"/>
          <w:sz w:val="24"/>
          <w:szCs w:val="24"/>
        </w:rPr>
        <w:t xml:space="preserve">Hardworking towards </w:t>
      </w:r>
      <w:r>
        <w:rPr>
          <w:rFonts w:ascii="Calibri" w:eastAsia="Calibri" w:hAnsi="Calibri" w:cs="Calibri"/>
          <w:color w:val="595959"/>
          <w:sz w:val="24"/>
          <w:szCs w:val="24"/>
        </w:rPr>
        <w:t>achieving the Goal.</w:t>
      </w:r>
    </w:p>
    <w:p w:rsidR="00F11417" w:rsidRDefault="00F11417">
      <w:pPr>
        <w:spacing w:line="145" w:lineRule="exact"/>
        <w:rPr>
          <w:rFonts w:ascii="Symbol" w:eastAsia="Symbol" w:hAnsi="Symbol" w:cs="Symbol"/>
          <w:color w:val="595959"/>
          <w:sz w:val="24"/>
          <w:szCs w:val="24"/>
        </w:rPr>
      </w:pPr>
    </w:p>
    <w:p w:rsidR="00F11417" w:rsidRDefault="00DB1828">
      <w:pPr>
        <w:numPr>
          <w:ilvl w:val="0"/>
          <w:numId w:val="3"/>
        </w:numPr>
        <w:tabs>
          <w:tab w:val="left" w:pos="720"/>
        </w:tabs>
        <w:ind w:left="720" w:hanging="360"/>
        <w:rPr>
          <w:rFonts w:ascii="Symbol" w:eastAsia="Symbol" w:hAnsi="Symbol" w:cs="Symbol"/>
          <w:color w:val="595959"/>
          <w:sz w:val="24"/>
          <w:szCs w:val="24"/>
        </w:rPr>
      </w:pPr>
      <w:r>
        <w:rPr>
          <w:rFonts w:ascii="Calibri" w:eastAsia="Calibri" w:hAnsi="Calibri" w:cs="Calibri"/>
          <w:color w:val="595959"/>
          <w:sz w:val="24"/>
          <w:szCs w:val="24"/>
        </w:rPr>
        <w:t>Continuous Learning.</w:t>
      </w:r>
    </w:p>
    <w:p w:rsidR="00F11417" w:rsidRDefault="00F11417">
      <w:pPr>
        <w:spacing w:line="145" w:lineRule="exact"/>
        <w:rPr>
          <w:rFonts w:ascii="Symbol" w:eastAsia="Symbol" w:hAnsi="Symbol" w:cs="Symbol"/>
          <w:color w:val="595959"/>
          <w:sz w:val="24"/>
          <w:szCs w:val="24"/>
        </w:rPr>
      </w:pPr>
    </w:p>
    <w:p w:rsidR="00F11417" w:rsidRDefault="00DB1828">
      <w:pPr>
        <w:numPr>
          <w:ilvl w:val="0"/>
          <w:numId w:val="3"/>
        </w:numPr>
        <w:tabs>
          <w:tab w:val="left" w:pos="720"/>
        </w:tabs>
        <w:ind w:left="720" w:hanging="360"/>
        <w:rPr>
          <w:rFonts w:ascii="Symbol" w:eastAsia="Symbol" w:hAnsi="Symbol" w:cs="Symbol"/>
          <w:color w:val="595959"/>
          <w:sz w:val="24"/>
          <w:szCs w:val="24"/>
        </w:rPr>
      </w:pPr>
      <w:r>
        <w:rPr>
          <w:rFonts w:ascii="Calibri" w:eastAsia="Calibri" w:hAnsi="Calibri" w:cs="Calibri"/>
          <w:color w:val="595959"/>
          <w:sz w:val="24"/>
          <w:szCs w:val="24"/>
        </w:rPr>
        <w:t>Ability to work under pressure.</w:t>
      </w:r>
    </w:p>
    <w:p w:rsidR="00F11417" w:rsidRDefault="00F11417">
      <w:pPr>
        <w:spacing w:line="145" w:lineRule="exact"/>
        <w:rPr>
          <w:rFonts w:ascii="Symbol" w:eastAsia="Symbol" w:hAnsi="Symbol" w:cs="Symbol"/>
          <w:color w:val="595959"/>
          <w:sz w:val="24"/>
          <w:szCs w:val="24"/>
        </w:rPr>
      </w:pPr>
    </w:p>
    <w:p w:rsidR="00F11417" w:rsidRDefault="00DB1828">
      <w:pPr>
        <w:numPr>
          <w:ilvl w:val="0"/>
          <w:numId w:val="3"/>
        </w:numPr>
        <w:tabs>
          <w:tab w:val="left" w:pos="720"/>
        </w:tabs>
        <w:ind w:left="720" w:hanging="360"/>
        <w:rPr>
          <w:rFonts w:ascii="Symbol" w:eastAsia="Symbol" w:hAnsi="Symbol" w:cs="Symbol"/>
          <w:color w:val="595959"/>
          <w:sz w:val="24"/>
          <w:szCs w:val="24"/>
        </w:rPr>
      </w:pPr>
      <w:r>
        <w:rPr>
          <w:rFonts w:ascii="Calibri" w:eastAsia="Calibri" w:hAnsi="Calibri" w:cs="Calibri"/>
          <w:color w:val="595959"/>
          <w:sz w:val="24"/>
          <w:szCs w:val="24"/>
        </w:rPr>
        <w:t>Adaptive &amp; flexible.</w:t>
      </w:r>
    </w:p>
    <w:p w:rsidR="00F11417" w:rsidRDefault="00F11417">
      <w:pPr>
        <w:spacing w:line="250" w:lineRule="exact"/>
        <w:rPr>
          <w:sz w:val="20"/>
          <w:szCs w:val="20"/>
        </w:rPr>
      </w:pPr>
    </w:p>
    <w:p w:rsidR="00F11417" w:rsidRDefault="00DB1828">
      <w:pPr>
        <w:rPr>
          <w:sz w:val="20"/>
          <w:szCs w:val="20"/>
        </w:rPr>
      </w:pPr>
      <w:r>
        <w:rPr>
          <w:rFonts w:eastAsia="Times New Roman"/>
          <w:b/>
          <w:bCs/>
          <w:sz w:val="28"/>
          <w:szCs w:val="28"/>
          <w:u w:val="single"/>
        </w:rPr>
        <w:t>PERSONAL INFORMATION</w:t>
      </w:r>
    </w:p>
    <w:p w:rsidR="00F11417" w:rsidRDefault="00F11417">
      <w:pPr>
        <w:spacing w:line="283" w:lineRule="exact"/>
        <w:rPr>
          <w:sz w:val="20"/>
          <w:szCs w:val="20"/>
        </w:rPr>
      </w:pPr>
    </w:p>
    <w:tbl>
      <w:tblPr>
        <w:tblW w:w="0" w:type="auto"/>
        <w:tblLayout w:type="fixed"/>
        <w:tblCellMar>
          <w:left w:w="0" w:type="dxa"/>
          <w:right w:w="0" w:type="dxa"/>
        </w:tblCellMar>
        <w:tblLook w:val="04A0"/>
      </w:tblPr>
      <w:tblGrid>
        <w:gridCol w:w="1960"/>
        <w:gridCol w:w="600"/>
        <w:gridCol w:w="6340"/>
      </w:tblGrid>
      <w:tr w:rsidR="00F11417">
        <w:trPr>
          <w:trHeight w:val="293"/>
        </w:trPr>
        <w:tc>
          <w:tcPr>
            <w:tcW w:w="1960" w:type="dxa"/>
            <w:vAlign w:val="bottom"/>
          </w:tcPr>
          <w:p w:rsidR="00F11417" w:rsidRDefault="00DB1828">
            <w:pPr>
              <w:rPr>
                <w:sz w:val="20"/>
                <w:szCs w:val="20"/>
              </w:rPr>
            </w:pPr>
            <w:r>
              <w:rPr>
                <w:rFonts w:ascii="Calibri" w:eastAsia="Calibri" w:hAnsi="Calibri" w:cs="Calibri"/>
                <w:color w:val="595959"/>
                <w:sz w:val="24"/>
                <w:szCs w:val="24"/>
              </w:rPr>
              <w:t>Date of Birth</w:t>
            </w:r>
          </w:p>
        </w:tc>
        <w:tc>
          <w:tcPr>
            <w:tcW w:w="600" w:type="dxa"/>
            <w:vAlign w:val="bottom"/>
          </w:tcPr>
          <w:p w:rsidR="00F11417" w:rsidRDefault="00DB1828">
            <w:pPr>
              <w:ind w:right="160"/>
              <w:jc w:val="right"/>
              <w:rPr>
                <w:sz w:val="20"/>
                <w:szCs w:val="20"/>
              </w:rPr>
            </w:pPr>
            <w:r>
              <w:rPr>
                <w:rFonts w:ascii="Calibri" w:eastAsia="Calibri" w:hAnsi="Calibri" w:cs="Calibri"/>
                <w:b/>
                <w:bCs/>
                <w:color w:val="595959"/>
                <w:sz w:val="24"/>
                <w:szCs w:val="24"/>
              </w:rPr>
              <w:t>:</w:t>
            </w:r>
          </w:p>
        </w:tc>
        <w:tc>
          <w:tcPr>
            <w:tcW w:w="6340" w:type="dxa"/>
            <w:vAlign w:val="bottom"/>
          </w:tcPr>
          <w:p w:rsidR="00F11417" w:rsidRDefault="00DB1828">
            <w:pPr>
              <w:ind w:left="320"/>
              <w:rPr>
                <w:sz w:val="20"/>
                <w:szCs w:val="20"/>
              </w:rPr>
            </w:pPr>
            <w:r>
              <w:rPr>
                <w:rFonts w:ascii="Calibri" w:eastAsia="Calibri" w:hAnsi="Calibri" w:cs="Calibri"/>
                <w:color w:val="595959"/>
                <w:sz w:val="24"/>
                <w:szCs w:val="24"/>
              </w:rPr>
              <w:t>09.07.1992</w:t>
            </w:r>
          </w:p>
        </w:tc>
      </w:tr>
      <w:tr w:rsidR="00F11417">
        <w:trPr>
          <w:trHeight w:val="437"/>
        </w:trPr>
        <w:tc>
          <w:tcPr>
            <w:tcW w:w="1960" w:type="dxa"/>
            <w:vAlign w:val="bottom"/>
          </w:tcPr>
          <w:p w:rsidR="00F11417" w:rsidRDefault="00DB1828">
            <w:pPr>
              <w:rPr>
                <w:sz w:val="20"/>
                <w:szCs w:val="20"/>
              </w:rPr>
            </w:pPr>
            <w:r>
              <w:rPr>
                <w:rFonts w:ascii="Calibri" w:eastAsia="Calibri" w:hAnsi="Calibri" w:cs="Calibri"/>
                <w:color w:val="595959"/>
                <w:sz w:val="24"/>
                <w:szCs w:val="24"/>
              </w:rPr>
              <w:t>Gender</w:t>
            </w:r>
          </w:p>
        </w:tc>
        <w:tc>
          <w:tcPr>
            <w:tcW w:w="600" w:type="dxa"/>
            <w:vAlign w:val="bottom"/>
          </w:tcPr>
          <w:p w:rsidR="00F11417" w:rsidRDefault="00DB1828">
            <w:pPr>
              <w:ind w:right="160"/>
              <w:jc w:val="right"/>
              <w:rPr>
                <w:sz w:val="20"/>
                <w:szCs w:val="20"/>
              </w:rPr>
            </w:pPr>
            <w:r>
              <w:rPr>
                <w:rFonts w:ascii="Calibri" w:eastAsia="Calibri" w:hAnsi="Calibri" w:cs="Calibri"/>
                <w:b/>
                <w:bCs/>
                <w:color w:val="595959"/>
                <w:sz w:val="24"/>
                <w:szCs w:val="24"/>
              </w:rPr>
              <w:t>:</w:t>
            </w:r>
          </w:p>
        </w:tc>
        <w:tc>
          <w:tcPr>
            <w:tcW w:w="6340" w:type="dxa"/>
            <w:vAlign w:val="bottom"/>
          </w:tcPr>
          <w:p w:rsidR="00F11417" w:rsidRDefault="00DB1828">
            <w:pPr>
              <w:ind w:left="320"/>
              <w:rPr>
                <w:sz w:val="20"/>
                <w:szCs w:val="20"/>
              </w:rPr>
            </w:pPr>
            <w:r>
              <w:rPr>
                <w:rFonts w:ascii="Calibri" w:eastAsia="Calibri" w:hAnsi="Calibri" w:cs="Calibri"/>
                <w:color w:val="595959"/>
                <w:sz w:val="24"/>
                <w:szCs w:val="24"/>
              </w:rPr>
              <w:t>Male</w:t>
            </w:r>
          </w:p>
        </w:tc>
      </w:tr>
      <w:tr w:rsidR="00F11417">
        <w:trPr>
          <w:trHeight w:val="485"/>
        </w:trPr>
        <w:tc>
          <w:tcPr>
            <w:tcW w:w="1960" w:type="dxa"/>
            <w:vAlign w:val="bottom"/>
          </w:tcPr>
          <w:p w:rsidR="00F11417" w:rsidRDefault="00DB1828">
            <w:pPr>
              <w:rPr>
                <w:sz w:val="20"/>
                <w:szCs w:val="20"/>
              </w:rPr>
            </w:pPr>
            <w:r>
              <w:rPr>
                <w:rFonts w:ascii="Calibri" w:eastAsia="Calibri" w:hAnsi="Calibri" w:cs="Calibri"/>
                <w:color w:val="595959"/>
                <w:sz w:val="24"/>
                <w:szCs w:val="24"/>
              </w:rPr>
              <w:t>Marital status</w:t>
            </w:r>
          </w:p>
        </w:tc>
        <w:tc>
          <w:tcPr>
            <w:tcW w:w="600" w:type="dxa"/>
            <w:vAlign w:val="bottom"/>
          </w:tcPr>
          <w:p w:rsidR="00F11417" w:rsidRDefault="00DB1828">
            <w:pPr>
              <w:ind w:right="160"/>
              <w:jc w:val="right"/>
              <w:rPr>
                <w:sz w:val="20"/>
                <w:szCs w:val="20"/>
              </w:rPr>
            </w:pPr>
            <w:r>
              <w:rPr>
                <w:rFonts w:ascii="Calibri" w:eastAsia="Calibri" w:hAnsi="Calibri" w:cs="Calibri"/>
                <w:color w:val="595959"/>
                <w:sz w:val="24"/>
                <w:szCs w:val="24"/>
              </w:rPr>
              <w:t>:</w:t>
            </w:r>
          </w:p>
        </w:tc>
        <w:tc>
          <w:tcPr>
            <w:tcW w:w="6340" w:type="dxa"/>
            <w:vAlign w:val="bottom"/>
          </w:tcPr>
          <w:p w:rsidR="00F11417" w:rsidRDefault="00DB1828">
            <w:pPr>
              <w:ind w:left="320"/>
              <w:rPr>
                <w:sz w:val="20"/>
                <w:szCs w:val="20"/>
              </w:rPr>
            </w:pPr>
            <w:r>
              <w:rPr>
                <w:rFonts w:ascii="Calibri" w:eastAsia="Calibri" w:hAnsi="Calibri" w:cs="Calibri"/>
                <w:color w:val="595959"/>
                <w:sz w:val="24"/>
                <w:szCs w:val="24"/>
              </w:rPr>
              <w:t>Single</w:t>
            </w:r>
          </w:p>
        </w:tc>
      </w:tr>
      <w:tr w:rsidR="00F11417">
        <w:trPr>
          <w:trHeight w:val="485"/>
        </w:trPr>
        <w:tc>
          <w:tcPr>
            <w:tcW w:w="1960" w:type="dxa"/>
            <w:vAlign w:val="bottom"/>
          </w:tcPr>
          <w:p w:rsidR="00F11417" w:rsidRDefault="00DB1828">
            <w:pPr>
              <w:rPr>
                <w:sz w:val="20"/>
                <w:szCs w:val="20"/>
              </w:rPr>
            </w:pPr>
            <w:r>
              <w:rPr>
                <w:rFonts w:ascii="Calibri" w:eastAsia="Calibri" w:hAnsi="Calibri" w:cs="Calibri"/>
                <w:color w:val="595959"/>
                <w:sz w:val="24"/>
                <w:szCs w:val="24"/>
              </w:rPr>
              <w:t>Visa Details</w:t>
            </w:r>
          </w:p>
        </w:tc>
        <w:tc>
          <w:tcPr>
            <w:tcW w:w="600" w:type="dxa"/>
            <w:vAlign w:val="bottom"/>
          </w:tcPr>
          <w:p w:rsidR="00F11417" w:rsidRDefault="00DB1828">
            <w:pPr>
              <w:ind w:right="160"/>
              <w:jc w:val="right"/>
              <w:rPr>
                <w:sz w:val="20"/>
                <w:szCs w:val="20"/>
              </w:rPr>
            </w:pPr>
            <w:r>
              <w:rPr>
                <w:rFonts w:ascii="Calibri" w:eastAsia="Calibri" w:hAnsi="Calibri" w:cs="Calibri"/>
                <w:color w:val="595959"/>
                <w:sz w:val="24"/>
                <w:szCs w:val="24"/>
              </w:rPr>
              <w:t>:</w:t>
            </w:r>
          </w:p>
        </w:tc>
        <w:tc>
          <w:tcPr>
            <w:tcW w:w="6340" w:type="dxa"/>
            <w:vAlign w:val="bottom"/>
          </w:tcPr>
          <w:p w:rsidR="00F11417" w:rsidRDefault="00DB1828" w:rsidP="00DB1828">
            <w:pPr>
              <w:ind w:left="320"/>
              <w:rPr>
                <w:sz w:val="20"/>
                <w:szCs w:val="20"/>
              </w:rPr>
            </w:pPr>
            <w:r>
              <w:rPr>
                <w:rFonts w:ascii="Calibri" w:eastAsia="Calibri" w:hAnsi="Calibri" w:cs="Calibri"/>
                <w:color w:val="595959"/>
                <w:w w:val="99"/>
                <w:sz w:val="24"/>
                <w:szCs w:val="24"/>
              </w:rPr>
              <w:t xml:space="preserve">Holding a transferable </w:t>
            </w:r>
          </w:p>
        </w:tc>
      </w:tr>
      <w:tr w:rsidR="00F11417">
        <w:trPr>
          <w:trHeight w:val="437"/>
        </w:trPr>
        <w:tc>
          <w:tcPr>
            <w:tcW w:w="1960" w:type="dxa"/>
            <w:vAlign w:val="bottom"/>
          </w:tcPr>
          <w:p w:rsidR="00F11417" w:rsidRDefault="00DB1828">
            <w:pPr>
              <w:rPr>
                <w:sz w:val="20"/>
                <w:szCs w:val="20"/>
              </w:rPr>
            </w:pPr>
            <w:r>
              <w:rPr>
                <w:rFonts w:ascii="Calibri" w:eastAsia="Calibri" w:hAnsi="Calibri" w:cs="Calibri"/>
                <w:color w:val="595959"/>
                <w:sz w:val="24"/>
                <w:szCs w:val="24"/>
              </w:rPr>
              <w:t>Availability</w:t>
            </w:r>
          </w:p>
        </w:tc>
        <w:tc>
          <w:tcPr>
            <w:tcW w:w="600" w:type="dxa"/>
            <w:vAlign w:val="bottom"/>
          </w:tcPr>
          <w:p w:rsidR="00F11417" w:rsidRDefault="00DB1828">
            <w:pPr>
              <w:ind w:right="160"/>
              <w:jc w:val="right"/>
              <w:rPr>
                <w:sz w:val="20"/>
                <w:szCs w:val="20"/>
              </w:rPr>
            </w:pPr>
            <w:r>
              <w:rPr>
                <w:rFonts w:ascii="Calibri" w:eastAsia="Calibri" w:hAnsi="Calibri" w:cs="Calibri"/>
                <w:color w:val="595959"/>
                <w:sz w:val="24"/>
                <w:szCs w:val="24"/>
              </w:rPr>
              <w:t>:</w:t>
            </w:r>
          </w:p>
        </w:tc>
        <w:tc>
          <w:tcPr>
            <w:tcW w:w="6340" w:type="dxa"/>
            <w:vAlign w:val="bottom"/>
          </w:tcPr>
          <w:p w:rsidR="00F11417" w:rsidRDefault="00DB1828">
            <w:pPr>
              <w:ind w:left="320"/>
              <w:rPr>
                <w:sz w:val="20"/>
                <w:szCs w:val="20"/>
              </w:rPr>
            </w:pPr>
            <w:r>
              <w:rPr>
                <w:rFonts w:ascii="Calibri" w:eastAsia="Calibri" w:hAnsi="Calibri" w:cs="Calibri"/>
                <w:color w:val="595959"/>
                <w:sz w:val="24"/>
                <w:szCs w:val="24"/>
              </w:rPr>
              <w:t>Immediate</w:t>
            </w:r>
          </w:p>
        </w:tc>
      </w:tr>
      <w:tr w:rsidR="00F11417">
        <w:trPr>
          <w:trHeight w:val="442"/>
        </w:trPr>
        <w:tc>
          <w:tcPr>
            <w:tcW w:w="1960" w:type="dxa"/>
            <w:vAlign w:val="bottom"/>
          </w:tcPr>
          <w:p w:rsidR="00F11417" w:rsidRDefault="00DB1828">
            <w:pPr>
              <w:rPr>
                <w:sz w:val="20"/>
                <w:szCs w:val="20"/>
              </w:rPr>
            </w:pPr>
            <w:r>
              <w:rPr>
                <w:rFonts w:ascii="Calibri" w:eastAsia="Calibri" w:hAnsi="Calibri" w:cs="Calibri"/>
                <w:color w:val="595959"/>
                <w:sz w:val="24"/>
                <w:szCs w:val="24"/>
              </w:rPr>
              <w:t>Nationality</w:t>
            </w:r>
          </w:p>
        </w:tc>
        <w:tc>
          <w:tcPr>
            <w:tcW w:w="600" w:type="dxa"/>
            <w:vAlign w:val="bottom"/>
          </w:tcPr>
          <w:p w:rsidR="00F11417" w:rsidRDefault="00DB1828">
            <w:pPr>
              <w:ind w:right="160"/>
              <w:jc w:val="right"/>
              <w:rPr>
                <w:sz w:val="20"/>
                <w:szCs w:val="20"/>
              </w:rPr>
            </w:pPr>
            <w:r>
              <w:rPr>
                <w:rFonts w:ascii="Calibri" w:eastAsia="Calibri" w:hAnsi="Calibri" w:cs="Calibri"/>
                <w:b/>
                <w:bCs/>
                <w:color w:val="595959"/>
                <w:sz w:val="24"/>
                <w:szCs w:val="24"/>
              </w:rPr>
              <w:t>:</w:t>
            </w:r>
          </w:p>
        </w:tc>
        <w:tc>
          <w:tcPr>
            <w:tcW w:w="6340" w:type="dxa"/>
            <w:vAlign w:val="bottom"/>
          </w:tcPr>
          <w:p w:rsidR="00F11417" w:rsidRDefault="00DB1828">
            <w:pPr>
              <w:ind w:left="320"/>
              <w:rPr>
                <w:sz w:val="20"/>
                <w:szCs w:val="20"/>
              </w:rPr>
            </w:pPr>
            <w:r>
              <w:rPr>
                <w:rFonts w:ascii="Calibri" w:eastAsia="Calibri" w:hAnsi="Calibri" w:cs="Calibri"/>
                <w:color w:val="595959"/>
                <w:sz w:val="24"/>
                <w:szCs w:val="24"/>
              </w:rPr>
              <w:t>Indian</w:t>
            </w:r>
          </w:p>
        </w:tc>
      </w:tr>
      <w:tr w:rsidR="00F11417">
        <w:trPr>
          <w:trHeight w:val="437"/>
        </w:trPr>
        <w:tc>
          <w:tcPr>
            <w:tcW w:w="1960" w:type="dxa"/>
            <w:vAlign w:val="bottom"/>
          </w:tcPr>
          <w:p w:rsidR="00F11417" w:rsidRDefault="00DB1828">
            <w:pPr>
              <w:rPr>
                <w:sz w:val="20"/>
                <w:szCs w:val="20"/>
              </w:rPr>
            </w:pPr>
            <w:r>
              <w:rPr>
                <w:rFonts w:ascii="Calibri" w:eastAsia="Calibri" w:hAnsi="Calibri" w:cs="Calibri"/>
                <w:color w:val="595959"/>
                <w:sz w:val="24"/>
                <w:szCs w:val="24"/>
              </w:rPr>
              <w:t>Languages known</w:t>
            </w:r>
          </w:p>
        </w:tc>
        <w:tc>
          <w:tcPr>
            <w:tcW w:w="600" w:type="dxa"/>
            <w:vAlign w:val="bottom"/>
          </w:tcPr>
          <w:p w:rsidR="00F11417" w:rsidRDefault="00DB1828">
            <w:pPr>
              <w:ind w:right="160"/>
              <w:jc w:val="right"/>
              <w:rPr>
                <w:sz w:val="20"/>
                <w:szCs w:val="20"/>
              </w:rPr>
            </w:pPr>
            <w:r>
              <w:rPr>
                <w:rFonts w:ascii="Calibri" w:eastAsia="Calibri" w:hAnsi="Calibri" w:cs="Calibri"/>
                <w:b/>
                <w:bCs/>
                <w:color w:val="595959"/>
                <w:sz w:val="24"/>
                <w:szCs w:val="24"/>
              </w:rPr>
              <w:t>:</w:t>
            </w:r>
          </w:p>
        </w:tc>
        <w:tc>
          <w:tcPr>
            <w:tcW w:w="6340" w:type="dxa"/>
            <w:vAlign w:val="bottom"/>
          </w:tcPr>
          <w:p w:rsidR="00F11417" w:rsidRDefault="00DB1828">
            <w:pPr>
              <w:ind w:left="320"/>
              <w:rPr>
                <w:sz w:val="20"/>
                <w:szCs w:val="20"/>
              </w:rPr>
            </w:pPr>
            <w:r>
              <w:rPr>
                <w:rFonts w:ascii="Calibri" w:eastAsia="Calibri" w:hAnsi="Calibri" w:cs="Calibri"/>
                <w:color w:val="595959"/>
                <w:sz w:val="24"/>
                <w:szCs w:val="24"/>
              </w:rPr>
              <w:t>English, Hindi &amp; Tamil</w:t>
            </w:r>
          </w:p>
        </w:tc>
      </w:tr>
    </w:tbl>
    <w:p w:rsidR="00F11417" w:rsidRDefault="00F11417">
      <w:pPr>
        <w:spacing w:line="204" w:lineRule="exact"/>
        <w:rPr>
          <w:sz w:val="20"/>
          <w:szCs w:val="20"/>
        </w:rPr>
      </w:pPr>
    </w:p>
    <w:p w:rsidR="00F11417" w:rsidRDefault="00DB1828">
      <w:pPr>
        <w:rPr>
          <w:sz w:val="20"/>
          <w:szCs w:val="20"/>
        </w:rPr>
      </w:pPr>
      <w:r>
        <w:rPr>
          <w:rFonts w:eastAsia="Times New Roman"/>
          <w:b/>
          <w:bCs/>
          <w:sz w:val="24"/>
          <w:szCs w:val="24"/>
          <w:u w:val="single"/>
        </w:rPr>
        <w:t>DECLARATION</w:t>
      </w:r>
    </w:p>
    <w:p w:rsidR="00F11417" w:rsidRDefault="00F11417">
      <w:pPr>
        <w:spacing w:line="78" w:lineRule="exact"/>
        <w:rPr>
          <w:sz w:val="20"/>
          <w:szCs w:val="20"/>
        </w:rPr>
      </w:pPr>
    </w:p>
    <w:p w:rsidR="00F11417" w:rsidRDefault="00DB1828">
      <w:pPr>
        <w:rPr>
          <w:sz w:val="20"/>
          <w:szCs w:val="20"/>
        </w:rPr>
      </w:pPr>
      <w:r>
        <w:rPr>
          <w:rFonts w:ascii="Calibri" w:eastAsia="Calibri" w:hAnsi="Calibri" w:cs="Calibri"/>
          <w:color w:val="595959"/>
          <w:sz w:val="24"/>
          <w:szCs w:val="24"/>
        </w:rPr>
        <w:t>I hereby declare that above stated information are true to the best of my knowledge and</w:t>
      </w:r>
    </w:p>
    <w:p w:rsidR="00F11417" w:rsidRDefault="00F11417">
      <w:pPr>
        <w:spacing w:line="47" w:lineRule="exact"/>
        <w:rPr>
          <w:sz w:val="20"/>
          <w:szCs w:val="20"/>
        </w:rPr>
      </w:pPr>
    </w:p>
    <w:p w:rsidR="00F11417" w:rsidRDefault="00DB1828">
      <w:pPr>
        <w:rPr>
          <w:sz w:val="20"/>
          <w:szCs w:val="20"/>
        </w:rPr>
      </w:pPr>
      <w:r>
        <w:rPr>
          <w:rFonts w:ascii="Calibri" w:eastAsia="Calibri" w:hAnsi="Calibri" w:cs="Calibri"/>
          <w:color w:val="595959"/>
        </w:rPr>
        <w:t>belief.</w:t>
      </w:r>
    </w:p>
    <w:p w:rsidR="00F11417" w:rsidRDefault="00F11417">
      <w:pPr>
        <w:sectPr w:rsidR="00F11417">
          <w:pgSz w:w="11900" w:h="16838"/>
          <w:pgMar w:top="1440" w:right="1440" w:bottom="1139" w:left="1440" w:header="0" w:footer="0" w:gutter="0"/>
          <w:cols w:space="720" w:equalWidth="0">
            <w:col w:w="9024"/>
          </w:cols>
        </w:sectPr>
      </w:pPr>
    </w:p>
    <w:p w:rsidR="00F11417" w:rsidRDefault="00F11417">
      <w:pPr>
        <w:spacing w:line="75" w:lineRule="exact"/>
        <w:rPr>
          <w:sz w:val="20"/>
          <w:szCs w:val="20"/>
        </w:rPr>
      </w:pPr>
    </w:p>
    <w:p w:rsidR="00F11417" w:rsidRDefault="00DB1828">
      <w:pPr>
        <w:ind w:left="7200"/>
        <w:rPr>
          <w:sz w:val="20"/>
          <w:szCs w:val="20"/>
        </w:rPr>
      </w:pPr>
      <w:r>
        <w:rPr>
          <w:rFonts w:ascii="Calibri" w:eastAsia="Calibri" w:hAnsi="Calibri" w:cs="Calibri"/>
          <w:b/>
          <w:bCs/>
          <w:sz w:val="28"/>
          <w:szCs w:val="28"/>
        </w:rPr>
        <w:t xml:space="preserve">VIKASH </w:t>
      </w:r>
    </w:p>
    <w:sectPr w:rsidR="00F11417" w:rsidSect="00F11417">
      <w:type w:val="continuous"/>
      <w:pgSz w:w="11900" w:h="16838"/>
      <w:pgMar w:top="1440" w:right="1440" w:bottom="1139" w:left="1440" w:header="0" w:footer="0" w:gutter="0"/>
      <w:cols w:space="720" w:equalWidth="0">
        <w:col w:w="902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AA04051A"/>
    <w:lvl w:ilvl="0" w:tplc="25D2441C">
      <w:start w:val="1"/>
      <w:numFmt w:val="bullet"/>
      <w:lvlText w:val=""/>
      <w:lvlJc w:val="left"/>
    </w:lvl>
    <w:lvl w:ilvl="1" w:tplc="7D546C94">
      <w:numFmt w:val="decimal"/>
      <w:lvlText w:val=""/>
      <w:lvlJc w:val="left"/>
    </w:lvl>
    <w:lvl w:ilvl="2" w:tplc="C3460C20">
      <w:numFmt w:val="decimal"/>
      <w:lvlText w:val=""/>
      <w:lvlJc w:val="left"/>
    </w:lvl>
    <w:lvl w:ilvl="3" w:tplc="797ACDCE">
      <w:numFmt w:val="decimal"/>
      <w:lvlText w:val=""/>
      <w:lvlJc w:val="left"/>
    </w:lvl>
    <w:lvl w:ilvl="4" w:tplc="FEA498D2">
      <w:numFmt w:val="decimal"/>
      <w:lvlText w:val=""/>
      <w:lvlJc w:val="left"/>
    </w:lvl>
    <w:lvl w:ilvl="5" w:tplc="1BA86EF8">
      <w:numFmt w:val="decimal"/>
      <w:lvlText w:val=""/>
      <w:lvlJc w:val="left"/>
    </w:lvl>
    <w:lvl w:ilvl="6" w:tplc="C2388626">
      <w:numFmt w:val="decimal"/>
      <w:lvlText w:val=""/>
      <w:lvlJc w:val="left"/>
    </w:lvl>
    <w:lvl w:ilvl="7" w:tplc="0682F7CA">
      <w:numFmt w:val="decimal"/>
      <w:lvlText w:val=""/>
      <w:lvlJc w:val="left"/>
    </w:lvl>
    <w:lvl w:ilvl="8" w:tplc="BFF4A0F6">
      <w:numFmt w:val="decimal"/>
      <w:lvlText w:val=""/>
      <w:lvlJc w:val="left"/>
    </w:lvl>
  </w:abstractNum>
  <w:abstractNum w:abstractNumId="1">
    <w:nsid w:val="00004AE1"/>
    <w:multiLevelType w:val="hybridMultilevel"/>
    <w:tmpl w:val="D9D8E632"/>
    <w:lvl w:ilvl="0" w:tplc="B6F6A74C">
      <w:start w:val="1"/>
      <w:numFmt w:val="bullet"/>
      <w:lvlText w:val=""/>
      <w:lvlJc w:val="left"/>
    </w:lvl>
    <w:lvl w:ilvl="1" w:tplc="A62C65A8">
      <w:numFmt w:val="decimal"/>
      <w:lvlText w:val=""/>
      <w:lvlJc w:val="left"/>
    </w:lvl>
    <w:lvl w:ilvl="2" w:tplc="50D46ED0">
      <w:numFmt w:val="decimal"/>
      <w:lvlText w:val=""/>
      <w:lvlJc w:val="left"/>
    </w:lvl>
    <w:lvl w:ilvl="3" w:tplc="7D1045C2">
      <w:numFmt w:val="decimal"/>
      <w:lvlText w:val=""/>
      <w:lvlJc w:val="left"/>
    </w:lvl>
    <w:lvl w:ilvl="4" w:tplc="A1A604FA">
      <w:numFmt w:val="decimal"/>
      <w:lvlText w:val=""/>
      <w:lvlJc w:val="left"/>
    </w:lvl>
    <w:lvl w:ilvl="5" w:tplc="50F65C1A">
      <w:numFmt w:val="decimal"/>
      <w:lvlText w:val=""/>
      <w:lvlJc w:val="left"/>
    </w:lvl>
    <w:lvl w:ilvl="6" w:tplc="C658B7CC">
      <w:numFmt w:val="decimal"/>
      <w:lvlText w:val=""/>
      <w:lvlJc w:val="left"/>
    </w:lvl>
    <w:lvl w:ilvl="7" w:tplc="820A625C">
      <w:numFmt w:val="decimal"/>
      <w:lvlText w:val=""/>
      <w:lvlJc w:val="left"/>
    </w:lvl>
    <w:lvl w:ilvl="8" w:tplc="FF8A1832">
      <w:numFmt w:val="decimal"/>
      <w:lvlText w:val=""/>
      <w:lvlJc w:val="left"/>
    </w:lvl>
  </w:abstractNum>
  <w:abstractNum w:abstractNumId="2">
    <w:nsid w:val="00006784"/>
    <w:multiLevelType w:val="hybridMultilevel"/>
    <w:tmpl w:val="853E4248"/>
    <w:lvl w:ilvl="0" w:tplc="0FC2F728">
      <w:start w:val="1"/>
      <w:numFmt w:val="bullet"/>
      <w:lvlText w:val=""/>
      <w:lvlJc w:val="left"/>
    </w:lvl>
    <w:lvl w:ilvl="1" w:tplc="5F84C688">
      <w:numFmt w:val="decimal"/>
      <w:lvlText w:val=""/>
      <w:lvlJc w:val="left"/>
    </w:lvl>
    <w:lvl w:ilvl="2" w:tplc="CE12415E">
      <w:numFmt w:val="decimal"/>
      <w:lvlText w:val=""/>
      <w:lvlJc w:val="left"/>
    </w:lvl>
    <w:lvl w:ilvl="3" w:tplc="4956F464">
      <w:numFmt w:val="decimal"/>
      <w:lvlText w:val=""/>
      <w:lvlJc w:val="left"/>
    </w:lvl>
    <w:lvl w:ilvl="4" w:tplc="25E4E242">
      <w:numFmt w:val="decimal"/>
      <w:lvlText w:val=""/>
      <w:lvlJc w:val="left"/>
    </w:lvl>
    <w:lvl w:ilvl="5" w:tplc="95B6F08C">
      <w:numFmt w:val="decimal"/>
      <w:lvlText w:val=""/>
      <w:lvlJc w:val="left"/>
    </w:lvl>
    <w:lvl w:ilvl="6" w:tplc="DBBC3548">
      <w:numFmt w:val="decimal"/>
      <w:lvlText w:val=""/>
      <w:lvlJc w:val="left"/>
    </w:lvl>
    <w:lvl w:ilvl="7" w:tplc="9CECA986">
      <w:numFmt w:val="decimal"/>
      <w:lvlText w:val=""/>
      <w:lvlJc w:val="left"/>
    </w:lvl>
    <w:lvl w:ilvl="8" w:tplc="2D00C172">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11417"/>
    <w:rsid w:val="00DB1828"/>
    <w:rsid w:val="00F11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ash.37850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2018-03-13T08:51:00Z</dcterms:created>
  <dcterms:modified xsi:type="dcterms:W3CDTF">2018-03-13T07:52:00Z</dcterms:modified>
</cp:coreProperties>
</file>