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AE" w:rsidRDefault="00F225AE" w:rsidP="0074143C">
      <w:pPr>
        <w:pStyle w:val="Heading2"/>
        <w:tabs>
          <w:tab w:val="left" w:pos="5175"/>
          <w:tab w:val="left" w:pos="8993"/>
        </w:tabs>
        <w:spacing w:line="240" w:lineRule="auto"/>
        <w:rPr>
          <w:rStyle w:val="Emphasis"/>
          <w:rFonts w:asciiTheme="minorHAnsi" w:hAnsiTheme="minorHAnsi" w:cstheme="minorHAnsi"/>
          <w:i w:val="0"/>
          <w:u w:val="none"/>
        </w:rPr>
      </w:pPr>
      <w:r>
        <w:rPr>
          <w:rFonts w:asciiTheme="minorHAnsi" w:hAnsiTheme="minorHAnsi" w:cstheme="minorHAnsi"/>
          <w:iCs/>
          <w:noProof/>
          <w:u w:val="none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-60960</wp:posOffset>
            </wp:positionV>
            <wp:extent cx="1245235" cy="1419225"/>
            <wp:effectExtent l="19050" t="19050" r="1206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EEF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419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70008" w:rsidRPr="00E70008" w:rsidRDefault="00E70008" w:rsidP="00E70008">
      <w:pPr>
        <w:rPr>
          <w:lang w:bidi="en-US"/>
        </w:rPr>
      </w:pPr>
    </w:p>
    <w:p w:rsidR="00F225AE" w:rsidRDefault="00F225AE" w:rsidP="0074143C">
      <w:pPr>
        <w:pStyle w:val="Heading2"/>
        <w:tabs>
          <w:tab w:val="left" w:pos="5175"/>
          <w:tab w:val="left" w:pos="8993"/>
        </w:tabs>
        <w:spacing w:line="240" w:lineRule="auto"/>
        <w:rPr>
          <w:rStyle w:val="Emphasis"/>
          <w:rFonts w:asciiTheme="minorHAnsi" w:hAnsiTheme="minorHAnsi" w:cstheme="minorHAnsi"/>
          <w:i w:val="0"/>
          <w:u w:val="none"/>
        </w:rPr>
      </w:pPr>
    </w:p>
    <w:p w:rsidR="00BE2338" w:rsidRPr="00CE23CB" w:rsidRDefault="00131639" w:rsidP="0074143C">
      <w:pPr>
        <w:pStyle w:val="Heading2"/>
        <w:tabs>
          <w:tab w:val="left" w:pos="5175"/>
          <w:tab w:val="left" w:pos="8993"/>
        </w:tabs>
        <w:spacing w:line="240" w:lineRule="auto"/>
        <w:rPr>
          <w:rFonts w:asciiTheme="minorHAnsi" w:hAnsiTheme="minorHAnsi" w:cstheme="minorHAnsi"/>
          <w:iCs/>
          <w:u w:val="none"/>
        </w:rPr>
      </w:pPr>
      <w:r>
        <w:rPr>
          <w:rStyle w:val="Emphasis"/>
          <w:rFonts w:asciiTheme="minorHAnsi" w:hAnsiTheme="minorHAnsi" w:cstheme="minorHAnsi"/>
          <w:i w:val="0"/>
          <w:u w:val="none"/>
        </w:rPr>
        <w:t>Haneef</w:t>
      </w:r>
      <w:r w:rsidR="0002613B">
        <w:rPr>
          <w:rStyle w:val="Emphasis"/>
          <w:rFonts w:asciiTheme="minorHAnsi" w:hAnsiTheme="minorHAnsi" w:cstheme="minorHAnsi"/>
          <w:i w:val="0"/>
          <w:u w:val="none"/>
        </w:rPr>
        <w:tab/>
      </w:r>
      <w:r w:rsidR="0074143C">
        <w:rPr>
          <w:rStyle w:val="Emphasis"/>
          <w:rFonts w:asciiTheme="minorHAnsi" w:hAnsiTheme="minorHAnsi" w:cstheme="minorHAnsi"/>
          <w:i w:val="0"/>
          <w:u w:val="none"/>
        </w:rPr>
        <w:tab/>
      </w:r>
    </w:p>
    <w:p w:rsidR="00FB7023" w:rsidRPr="00727F7F" w:rsidRDefault="00497E23" w:rsidP="0002613B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No: C/o 971504973598</w:t>
      </w:r>
    </w:p>
    <w:p w:rsidR="00B317F6" w:rsidRDefault="00FB7023" w:rsidP="00AE3C8F">
      <w:pPr>
        <w:pStyle w:val="BodyText"/>
        <w:pBdr>
          <w:bottom w:val="single" w:sz="4" w:space="0" w:color="auto"/>
        </w:pBdr>
        <w:tabs>
          <w:tab w:val="left" w:pos="870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27F7F">
        <w:rPr>
          <w:rFonts w:asciiTheme="minorHAnsi" w:hAnsiTheme="minorHAnsi" w:cstheme="minorHAnsi"/>
          <w:sz w:val="22"/>
          <w:szCs w:val="22"/>
        </w:rPr>
        <w:t>Emai</w:t>
      </w:r>
      <w:r w:rsidRPr="007D7142">
        <w:rPr>
          <w:rFonts w:asciiTheme="minorHAnsi" w:hAnsiTheme="minorHAnsi" w:cstheme="minorHAnsi"/>
          <w:sz w:val="20"/>
          <w:szCs w:val="20"/>
        </w:rPr>
        <w:t xml:space="preserve">l: </w:t>
      </w:r>
      <w:hyperlink r:id="rId9" w:history="1">
        <w:r w:rsidR="00497E23" w:rsidRPr="00400B70">
          <w:rPr>
            <w:rStyle w:val="Hyperlink"/>
            <w:rFonts w:asciiTheme="minorHAnsi" w:hAnsiTheme="minorHAnsi" w:cstheme="minorHAnsi"/>
            <w:sz w:val="20"/>
            <w:szCs w:val="20"/>
          </w:rPr>
          <w:t>haneef.378525@2freemail.com</w:t>
        </w:r>
      </w:hyperlink>
      <w:r w:rsidR="00497E2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7F7D" w:rsidRDefault="003E7F7D" w:rsidP="00AE3C8F">
      <w:pPr>
        <w:pStyle w:val="BodyText"/>
        <w:pBdr>
          <w:bottom w:val="single" w:sz="4" w:space="0" w:color="auto"/>
        </w:pBdr>
        <w:tabs>
          <w:tab w:val="left" w:pos="8708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727F7F">
        <w:rPr>
          <w:rFonts w:asciiTheme="minorHAnsi" w:hAnsiTheme="minorHAnsi" w:cstheme="minorHAnsi"/>
          <w:sz w:val="22"/>
          <w:szCs w:val="22"/>
        </w:rPr>
        <w:t>Dubai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B317F6">
        <w:rPr>
          <w:rFonts w:asciiTheme="minorHAnsi" w:hAnsiTheme="minorHAnsi" w:cstheme="minorHAnsi"/>
          <w:sz w:val="20"/>
          <w:szCs w:val="20"/>
        </w:rPr>
        <w:t>United Arab Emirates</w:t>
      </w:r>
    </w:p>
    <w:p w:rsidR="0002613B" w:rsidRPr="00727F7F" w:rsidRDefault="0074143C" w:rsidP="00AE3C8F">
      <w:pPr>
        <w:pStyle w:val="BodyText"/>
        <w:pBdr>
          <w:bottom w:val="single" w:sz="4" w:space="0" w:color="auto"/>
        </w:pBdr>
        <w:tabs>
          <w:tab w:val="left" w:pos="8708"/>
        </w:tabs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7F7F">
        <w:rPr>
          <w:rFonts w:asciiTheme="minorHAnsi" w:hAnsiTheme="minorHAnsi" w:cstheme="minorHAnsi"/>
          <w:sz w:val="22"/>
          <w:szCs w:val="22"/>
        </w:rPr>
        <w:t>Visa Status:</w:t>
      </w:r>
      <w:r w:rsidR="00131639">
        <w:rPr>
          <w:rFonts w:asciiTheme="minorHAnsi" w:hAnsiTheme="minorHAnsi" w:cstheme="minorHAnsi"/>
          <w:b/>
          <w:sz w:val="22"/>
          <w:szCs w:val="22"/>
        </w:rPr>
        <w:t xml:space="preserve"> Visit Visa (Valid </w:t>
      </w:r>
      <w:r w:rsidR="00B6057F">
        <w:rPr>
          <w:rFonts w:asciiTheme="minorHAnsi" w:hAnsiTheme="minorHAnsi" w:cstheme="minorHAnsi"/>
          <w:b/>
          <w:sz w:val="22"/>
          <w:szCs w:val="22"/>
        </w:rPr>
        <w:t xml:space="preserve">till </w:t>
      </w:r>
      <w:r w:rsidR="00B605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June</w:t>
      </w:r>
      <w:r w:rsidR="0013163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15</w:t>
      </w:r>
      <w:r w:rsidRPr="00727F7F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B605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2018)</w:t>
      </w:r>
    </w:p>
    <w:p w:rsidR="007820D0" w:rsidRPr="00A8686C" w:rsidRDefault="007820D0" w:rsidP="00BE2338">
      <w:pPr>
        <w:pStyle w:val="TopikTitle"/>
        <w:pBdr>
          <w:bottom w:val="single" w:sz="4" w:space="0" w:color="0066FF"/>
        </w:pBdr>
        <w:spacing w:before="0" w:after="0" w:line="240" w:lineRule="auto"/>
        <w:rPr>
          <w:rFonts w:asciiTheme="minorHAnsi" w:hAnsiTheme="minorHAnsi" w:cstheme="minorHAnsi"/>
          <w:color w:val="FF0000"/>
          <w:sz w:val="22"/>
          <w:szCs w:val="24"/>
        </w:rPr>
      </w:pPr>
    </w:p>
    <w:p w:rsidR="00E70008" w:rsidRDefault="00E70008" w:rsidP="00872F28">
      <w:pPr>
        <w:pStyle w:val="TopikTitle"/>
        <w:pBdr>
          <w:bottom w:val="single" w:sz="4" w:space="0" w:color="0066FF"/>
        </w:pBd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820D0" w:rsidRPr="00872F28" w:rsidRDefault="00672059" w:rsidP="00872F28">
      <w:pPr>
        <w:pStyle w:val="TopikTitle"/>
        <w:pBdr>
          <w:bottom w:val="single" w:sz="4" w:space="0" w:color="0066FF"/>
        </w:pBdr>
        <w:spacing w:before="0" w:after="0" w:line="240" w:lineRule="auto"/>
        <w:rPr>
          <w:rFonts w:asciiTheme="minorHAnsi" w:hAnsiTheme="minorHAnsi" w:cstheme="minorHAnsi"/>
        </w:rPr>
      </w:pPr>
      <w:r w:rsidRPr="007D7142">
        <w:rPr>
          <w:rFonts w:asciiTheme="minorHAnsi" w:hAnsiTheme="minorHAnsi" w:cstheme="minorHAnsi"/>
          <w:sz w:val="24"/>
          <w:szCs w:val="24"/>
        </w:rPr>
        <w:t>Career Objective</w:t>
      </w:r>
    </w:p>
    <w:p w:rsidR="00005319" w:rsidRDefault="00005319" w:rsidP="00462D6E">
      <w:pPr>
        <w:pStyle w:val="Heading4"/>
        <w:tabs>
          <w:tab w:val="clear" w:pos="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010BA2" w:rsidRDefault="00FB6C14" w:rsidP="001C259B">
      <w:pPr>
        <w:pStyle w:val="Heading4"/>
        <w:tabs>
          <w:tab w:val="clear" w:pos="0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0E105F">
        <w:rPr>
          <w:rFonts w:asciiTheme="minorHAnsi" w:hAnsiTheme="minorHAnsi" w:cstheme="minorHAnsi"/>
          <w:sz w:val="22"/>
          <w:szCs w:val="22"/>
          <w:u w:val="none"/>
        </w:rPr>
        <w:t>Seeking Challenging</w:t>
      </w:r>
      <w:r w:rsidR="00577233" w:rsidRPr="000E105F">
        <w:rPr>
          <w:rFonts w:asciiTheme="minorHAnsi" w:hAnsiTheme="minorHAnsi" w:cstheme="minorHAnsi"/>
          <w:sz w:val="22"/>
          <w:szCs w:val="22"/>
          <w:u w:val="none"/>
        </w:rPr>
        <w:t>career in</w:t>
      </w:r>
      <w:r w:rsidR="008E7D73" w:rsidRPr="00727F7F">
        <w:rPr>
          <w:rFonts w:asciiTheme="minorHAnsi" w:hAnsiTheme="minorHAnsi" w:cstheme="minorHAnsi"/>
          <w:sz w:val="22"/>
          <w:szCs w:val="22"/>
          <w:u w:val="none"/>
        </w:rPr>
        <w:t>Finance</w:t>
      </w:r>
      <w:r w:rsidR="00577233" w:rsidRPr="00727F7F">
        <w:rPr>
          <w:rFonts w:asciiTheme="minorHAnsi" w:hAnsiTheme="minorHAnsi" w:cstheme="minorHAnsi"/>
          <w:sz w:val="22"/>
          <w:szCs w:val="22"/>
          <w:u w:val="none"/>
        </w:rPr>
        <w:t>&amp; Accounts, Auditing and Taxation</w:t>
      </w:r>
      <w:r w:rsidR="00577233" w:rsidRPr="00FB6C1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 a growth oriented organization.</w:t>
      </w:r>
      <w:r w:rsidRPr="00FB6C14">
        <w:rPr>
          <w:rFonts w:asciiTheme="minorHAnsi" w:hAnsiTheme="minorHAnsi" w:cstheme="minorHAnsi"/>
          <w:b w:val="0"/>
          <w:sz w:val="22"/>
          <w:szCs w:val="22"/>
          <w:u w:val="none"/>
        </w:rPr>
        <w:t>Offering Long</w:t>
      </w:r>
      <w:r w:rsidR="008E7D73" w:rsidRPr="00FB6C1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Term Opportunities to utilize Knowledge and Skill in Dynamic,</w:t>
      </w:r>
      <w:r w:rsidR="003F65C5" w:rsidRPr="00FB6C1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Innovative and creative setup a</w:t>
      </w:r>
      <w:r w:rsidR="008E7D73" w:rsidRPr="00FB6C14">
        <w:rPr>
          <w:rFonts w:asciiTheme="minorHAnsi" w:hAnsiTheme="minorHAnsi" w:cstheme="minorHAnsi"/>
          <w:b w:val="0"/>
          <w:sz w:val="22"/>
          <w:szCs w:val="22"/>
          <w:u w:val="none"/>
        </w:rPr>
        <w:t>nd Professional growth in Recognition of Dedication and Superior Performance that provides Opportunities for further Learning and Achieving Professional Excellence</w:t>
      </w:r>
      <w:r w:rsidR="00F11C56" w:rsidRPr="00FB6C14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E70008" w:rsidRPr="00E70008" w:rsidRDefault="00E70008" w:rsidP="00E70008">
      <w:pPr>
        <w:rPr>
          <w:lang w:bidi="en-US"/>
        </w:rPr>
      </w:pPr>
    </w:p>
    <w:p w:rsidR="00010BA2" w:rsidRDefault="00010BA2" w:rsidP="00EE72D8">
      <w:pPr>
        <w:pStyle w:val="TopikTitle"/>
        <w:pBdr>
          <w:bottom w:val="single" w:sz="4" w:space="0" w:color="0066FF"/>
        </w:pBdr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en-US"/>
        </w:rPr>
      </w:pPr>
    </w:p>
    <w:p w:rsidR="00834E05" w:rsidRPr="00834E05" w:rsidRDefault="001C259B" w:rsidP="00834E05">
      <w:pPr>
        <w:pStyle w:val="TopikTitle"/>
        <w:pBdr>
          <w:bottom w:val="single" w:sz="4" w:space="0" w:color="0066FF"/>
        </w:pBd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Professional </w:t>
      </w:r>
      <w:r w:rsidR="00D334ED">
        <w:rPr>
          <w:rFonts w:asciiTheme="minorHAnsi" w:hAnsiTheme="minorHAnsi" w:cstheme="minorHAnsi"/>
          <w:sz w:val="24"/>
          <w:szCs w:val="24"/>
        </w:rPr>
        <w:t>Experience</w:t>
      </w:r>
    </w:p>
    <w:p w:rsidR="00834E05" w:rsidRDefault="00834E05" w:rsidP="001C259B">
      <w:pPr>
        <w:pStyle w:val="ListParagraph"/>
        <w:ind w:left="540"/>
        <w:rPr>
          <w:lang w:bidi="en-US"/>
        </w:rPr>
      </w:pPr>
    </w:p>
    <w:p w:rsidR="00BE581B" w:rsidRPr="001C259B" w:rsidRDefault="007F1035" w:rsidP="001C259B">
      <w:pPr>
        <w:pStyle w:val="ListParagraph"/>
        <w:ind w:left="540"/>
        <w:rPr>
          <w:lang w:bidi="en-US"/>
        </w:rPr>
      </w:pPr>
      <w:r w:rsidRPr="007F1035">
        <w:rPr>
          <w:noProof/>
          <w:lang w:val="en-IN" w:eastAsia="en-IN"/>
        </w:rPr>
        <w:pict>
          <v:rect id="Rectangle 9" o:spid="_x0000_s1026" style="position:absolute;left:0;text-align:left;margin-left:-5.9pt;margin-top:6.95pt;width:544.3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" fillcolor="#d1d1d1">
            <v:textbox>
              <w:txbxContent>
                <w:p w:rsidR="00FC5635" w:rsidRPr="006E469A" w:rsidRDefault="00FC5635" w:rsidP="00BE581B">
                  <w:pPr>
                    <w:rPr>
                      <w:sz w:val="20"/>
                      <w:szCs w:val="20"/>
                    </w:rPr>
                  </w:pPr>
                  <w:r w:rsidRPr="0003538C">
                    <w:rPr>
                      <w:b/>
                      <w:sz w:val="24"/>
                      <w:szCs w:val="24"/>
                    </w:rPr>
                    <w:t xml:space="preserve">Employer: </w:t>
                  </w:r>
                  <w:r w:rsidR="000D1EA2">
                    <w:rPr>
                      <w:b/>
                      <w:sz w:val="24"/>
                      <w:szCs w:val="24"/>
                    </w:rPr>
                    <w:t>Cleanco Trading &amp; Contracting W.</w:t>
                  </w:r>
                  <w:r>
                    <w:rPr>
                      <w:b/>
                      <w:sz w:val="24"/>
                      <w:szCs w:val="24"/>
                    </w:rPr>
                    <w:t>L</w:t>
                  </w:r>
                  <w:r w:rsidR="000D1EA2">
                    <w:rPr>
                      <w:b/>
                      <w:sz w:val="24"/>
                      <w:szCs w:val="24"/>
                    </w:rPr>
                    <w:t>.L Doha Qatar</w:t>
                  </w:r>
                  <w:r>
                    <w:rPr>
                      <w:b/>
                      <w:sz w:val="24"/>
                      <w:szCs w:val="24"/>
                    </w:rPr>
                    <w:t xml:space="preserve">   (Duration: </w:t>
                  </w:r>
                  <w:r w:rsidR="000D1EA2">
                    <w:rPr>
                      <w:sz w:val="24"/>
                      <w:szCs w:val="24"/>
                    </w:rPr>
                    <w:t>Feb 25</w:t>
                  </w:r>
                  <w:r w:rsidRPr="00260DB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="000D1EA2">
                    <w:rPr>
                      <w:b/>
                      <w:sz w:val="24"/>
                      <w:szCs w:val="24"/>
                    </w:rPr>
                    <w:t>2012</w:t>
                  </w:r>
                  <w:r w:rsidRPr="00A76E90">
                    <w:rPr>
                      <w:sz w:val="24"/>
                      <w:szCs w:val="24"/>
                    </w:rPr>
                    <w:t xml:space="preserve">to </w:t>
                  </w:r>
                  <w:r w:rsidR="000D1EA2">
                    <w:rPr>
                      <w:sz w:val="24"/>
                      <w:szCs w:val="24"/>
                    </w:rPr>
                    <w:t>March</w:t>
                  </w:r>
                  <w:r>
                    <w:rPr>
                      <w:sz w:val="24"/>
                      <w:szCs w:val="24"/>
                    </w:rPr>
                    <w:t xml:space="preserve"> 0</w:t>
                  </w:r>
                  <w:r w:rsidR="000D1EA2">
                    <w:rPr>
                      <w:sz w:val="24"/>
                      <w:szCs w:val="24"/>
                    </w:rPr>
                    <w:t>8</w:t>
                  </w:r>
                  <w:r w:rsidRPr="00260DB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0E105F">
                    <w:rPr>
                      <w:b/>
                      <w:sz w:val="24"/>
                      <w:szCs w:val="24"/>
                    </w:rPr>
                    <w:t>201</w:t>
                  </w:r>
                  <w:r w:rsidR="000D1EA2">
                    <w:rPr>
                      <w:b/>
                      <w:sz w:val="24"/>
                      <w:szCs w:val="24"/>
                    </w:rPr>
                    <w:t>8</w:t>
                  </w:r>
                  <w:r w:rsidRPr="00260DB3"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0314CC" w:rsidRDefault="000314CC" w:rsidP="001B258F">
      <w:pPr>
        <w:pStyle w:val="ListParagraph"/>
        <w:spacing w:after="0" w:line="240" w:lineRule="auto"/>
        <w:ind w:left="0"/>
      </w:pPr>
    </w:p>
    <w:p w:rsidR="004A1D31" w:rsidRPr="00E779DB" w:rsidRDefault="004A1D31" w:rsidP="001B258F">
      <w:pPr>
        <w:pStyle w:val="ListParagraph"/>
        <w:spacing w:after="0" w:line="240" w:lineRule="auto"/>
        <w:ind w:left="0"/>
        <w:rPr>
          <w:b/>
          <w:bCs/>
        </w:rPr>
      </w:pPr>
    </w:p>
    <w:p w:rsidR="00BE581B" w:rsidRDefault="00BE581B" w:rsidP="00D717B7">
      <w:pPr>
        <w:pStyle w:val="ListParagraph"/>
        <w:spacing w:after="0" w:line="360" w:lineRule="auto"/>
        <w:ind w:left="0"/>
        <w:rPr>
          <w:rFonts w:cstheme="minorHAnsi"/>
          <w:b/>
          <w:sz w:val="24"/>
          <w:szCs w:val="24"/>
        </w:rPr>
      </w:pPr>
      <w:r w:rsidRPr="007D7142">
        <w:rPr>
          <w:rFonts w:cstheme="minorHAnsi"/>
          <w:b/>
          <w:sz w:val="24"/>
          <w:szCs w:val="24"/>
          <w:u w:val="single"/>
        </w:rPr>
        <w:t>Designation</w:t>
      </w:r>
      <w:r w:rsidRPr="007D7142">
        <w:rPr>
          <w:rFonts w:cstheme="minorHAnsi"/>
          <w:b/>
        </w:rPr>
        <w:t xml:space="preserve">: </w:t>
      </w:r>
      <w:r w:rsidR="001C3E5E">
        <w:rPr>
          <w:rFonts w:cstheme="minorHAnsi"/>
          <w:b/>
          <w:sz w:val="24"/>
          <w:szCs w:val="24"/>
        </w:rPr>
        <w:t>Accountant</w:t>
      </w:r>
    </w:p>
    <w:p w:rsidR="00462D6E" w:rsidRDefault="00457FFD" w:rsidP="00144E91">
      <w:pPr>
        <w:pStyle w:val="ListParagraph"/>
        <w:spacing w:after="0"/>
        <w:ind w:left="0"/>
        <w:rPr>
          <w:rFonts w:eastAsia="Times New Roman" w:cstheme="minorHAnsi"/>
        </w:rPr>
      </w:pPr>
      <w:r>
        <w:rPr>
          <w:b/>
          <w:sz w:val="24"/>
          <w:szCs w:val="24"/>
        </w:rPr>
        <w:t>Cleanco Trading &amp; Contracting W.L.L</w:t>
      </w:r>
      <w:r w:rsidR="003A11E9" w:rsidRPr="00727F7F">
        <w:rPr>
          <w:rFonts w:eastAsia="Times New Roman" w:cstheme="minorHAnsi"/>
        </w:rPr>
        <w:t xml:space="preserve"> is one of the most established and diverse </w:t>
      </w:r>
      <w:r w:rsidR="003A11E9" w:rsidRPr="00727F7F">
        <w:rPr>
          <w:rFonts w:eastAsia="Times New Roman" w:cstheme="minorHAnsi"/>
          <w:b/>
        </w:rPr>
        <w:t>Contracting Companies</w:t>
      </w:r>
      <w:r w:rsidR="003A11E9" w:rsidRPr="00727F7F">
        <w:rPr>
          <w:rFonts w:eastAsia="Times New Roman" w:cstheme="minorHAnsi"/>
        </w:rPr>
        <w:t xml:space="preserve"> in the regio</w:t>
      </w:r>
      <w:r>
        <w:rPr>
          <w:rFonts w:eastAsia="Times New Roman" w:cstheme="minorHAnsi"/>
        </w:rPr>
        <w:t>n, offering unified Cleaning &amp; Maintenance</w:t>
      </w:r>
      <w:r w:rsidR="003A11E9" w:rsidRPr="00727F7F">
        <w:rPr>
          <w:rFonts w:eastAsia="Times New Roman" w:cstheme="minorHAnsi"/>
        </w:rPr>
        <w:t xml:space="preserve"> services</w:t>
      </w:r>
      <w:r>
        <w:rPr>
          <w:rFonts w:eastAsia="Times New Roman" w:cstheme="minorHAnsi"/>
        </w:rPr>
        <w:t>.</w:t>
      </w:r>
    </w:p>
    <w:p w:rsidR="00457FFD" w:rsidRDefault="00457FFD" w:rsidP="00144E91">
      <w:pPr>
        <w:pStyle w:val="ListParagraph"/>
        <w:spacing w:after="0"/>
        <w:ind w:left="0"/>
        <w:rPr>
          <w:rFonts w:eastAsia="Times New Roman" w:cstheme="minorHAnsi"/>
        </w:rPr>
      </w:pPr>
    </w:p>
    <w:p w:rsidR="00E70008" w:rsidRDefault="00392F3C" w:rsidP="006C0834">
      <w:pPr>
        <w:pStyle w:val="ListParagraph"/>
        <w:tabs>
          <w:tab w:val="num" w:pos="1080"/>
        </w:tabs>
        <w:spacing w:after="0" w:line="36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7820D0">
        <w:rPr>
          <w:rFonts w:cstheme="minorHAnsi"/>
          <w:b/>
          <w:sz w:val="24"/>
          <w:szCs w:val="24"/>
          <w:u w:val="single"/>
        </w:rPr>
        <w:t xml:space="preserve">Accounts </w:t>
      </w:r>
      <w:r w:rsidR="00BE581B" w:rsidRPr="007820D0">
        <w:rPr>
          <w:rFonts w:cstheme="minorHAnsi"/>
          <w:b/>
          <w:sz w:val="24"/>
          <w:szCs w:val="24"/>
          <w:u w:val="single"/>
        </w:rPr>
        <w:t>Responsibilities:</w:t>
      </w:r>
    </w:p>
    <w:p w:rsidR="00E70008" w:rsidRPr="007820D0" w:rsidRDefault="00E70008" w:rsidP="006C0834">
      <w:pPr>
        <w:pStyle w:val="ListParagraph"/>
        <w:tabs>
          <w:tab w:val="num" w:pos="1080"/>
        </w:tabs>
        <w:spacing w:after="0" w:line="360" w:lineRule="auto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1B2AB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Coordinating with the customers regarding their </w:t>
      </w:r>
      <w:r w:rsidR="00693F81"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payments, outstanding</w:t>
      </w: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balances and statement of accounts </w:t>
      </w:r>
    </w:p>
    <w:p w:rsidR="001B2AB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Prepares bank reconciliation statements </w:t>
      </w:r>
    </w:p>
    <w:p w:rsidR="00CC0F97" w:rsidRPr="005C0578" w:rsidRDefault="00CC0F97" w:rsidP="005C0578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/>
          <w:sz w:val="22"/>
          <w:szCs w:val="22"/>
        </w:rPr>
        <w:t>Maintain the records and follow up on Payable/ Receivable accounts</w:t>
      </w:r>
    </w:p>
    <w:p w:rsidR="008B4E3F" w:rsidRPr="001B2ABF" w:rsidRDefault="00CC0F97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/>
          <w:sz w:val="22"/>
          <w:szCs w:val="22"/>
        </w:rPr>
        <w:t>Follow up on pending overdue receivable</w:t>
      </w:r>
    </w:p>
    <w:p w:rsidR="009C2C5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Follow up the bank account and clear the bank transactions  </w:t>
      </w:r>
    </w:p>
    <w:p w:rsidR="007C4B01" w:rsidRPr="007C4B01" w:rsidRDefault="006D436E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t>Recording Monthly closing and adjusting entries</w:t>
      </w:r>
    </w:p>
    <w:p w:rsidR="007C4B01" w:rsidRPr="007C4B01" w:rsidRDefault="007C4B01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>Review and Approve Project suppliers invoices related to Project</w:t>
      </w:r>
    </w:p>
    <w:p w:rsidR="007C4B01" w:rsidRPr="007C4B01" w:rsidRDefault="007C4B01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Create and Approve all project related billings to Customer </w:t>
      </w:r>
    </w:p>
    <w:p w:rsidR="008B4E3F" w:rsidRPr="001B2ABF" w:rsidRDefault="007C4B01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>Review and Approve time sheet for work related to Project</w:t>
      </w:r>
    </w:p>
    <w:p w:rsidR="009C2C5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Make bank statements and keep track of them till the annual budget is prepared</w:t>
      </w:r>
    </w:p>
    <w:p w:rsidR="008B4E3F" w:rsidRPr="001B2ABF" w:rsidRDefault="009C2C5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t>Preparing monthly cash flow &amp; yearly consolidated cash flow.</w:t>
      </w:r>
      <w:r w:rsidR="008B4E3F"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 </w:t>
      </w:r>
    </w:p>
    <w:p w:rsidR="008B4E3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Preparation of final aging analysis against the trial balance of accounts </w:t>
      </w:r>
    </w:p>
    <w:p w:rsidR="008B4E3F" w:rsidRPr="001B2ABF" w:rsidRDefault="008B4E3F" w:rsidP="001B2AB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Preparation of credit and debit notes for customers  </w:t>
      </w:r>
    </w:p>
    <w:p w:rsidR="006D436E" w:rsidRPr="001B2ABF" w:rsidRDefault="008B4E3F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Releasing of checks carefully to the suppliers</w:t>
      </w:r>
    </w:p>
    <w:p w:rsidR="008B4E3F" w:rsidRPr="001B2ABF" w:rsidRDefault="006D436E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t>Preparing monthly revenue &amp; cost report.</w:t>
      </w:r>
      <w:r w:rsidR="008B4E3F"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  </w:t>
      </w:r>
    </w:p>
    <w:p w:rsidR="00365059" w:rsidRPr="001B2ABF" w:rsidRDefault="008B4E3F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Ensuring compliance with accounting practices</w:t>
      </w:r>
    </w:p>
    <w:p w:rsidR="00365059" w:rsidRPr="001B2ABF" w:rsidRDefault="00365059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lastRenderedPageBreak/>
        <w:t>Verifying purchase invoice against L.P.O and Quotations</w:t>
      </w:r>
    </w:p>
    <w:p w:rsidR="00365059" w:rsidRPr="001B2ABF" w:rsidRDefault="00365059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t>Reviewing customer ledger and confirm their balances.</w:t>
      </w:r>
    </w:p>
    <w:p w:rsidR="00D8044B" w:rsidRPr="001B2ABF" w:rsidRDefault="00365059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Helvetica"/>
          <w:sz w:val="22"/>
          <w:szCs w:val="22"/>
          <w:shd w:val="clear" w:color="auto" w:fill="FFFFFF"/>
        </w:rPr>
        <w:t>Preparing Daily Bank Deposit, Petty cash, and Bank payment &amp; Receipts Vouchers</w:t>
      </w:r>
    </w:p>
    <w:p w:rsidR="001158AE" w:rsidRPr="001B2ABF" w:rsidRDefault="00D8044B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Monitors and reviews the billing process to ensure customer invoices areproperly matched and reconciled</w:t>
      </w:r>
      <w:r w:rsidR="001C3E5E" w:rsidRPr="001B2ABF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</w:p>
    <w:p w:rsidR="001158AE" w:rsidRPr="001B2ABF" w:rsidRDefault="001158AE" w:rsidP="001158A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eastAsiaTheme="minorHAnsi" w:hAnsiTheme="minorHAnsi" w:cstheme="minorHAnsi"/>
          <w:sz w:val="22"/>
          <w:szCs w:val="22"/>
        </w:rPr>
        <w:t>Responsible for all the complete checking for receipt and payments.</w:t>
      </w:r>
    </w:p>
    <w:p w:rsidR="001150AC" w:rsidRDefault="001158AE" w:rsidP="00872F28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1B2ABF">
        <w:rPr>
          <w:rFonts w:asciiTheme="minorHAnsi" w:eastAsiaTheme="minorHAnsi" w:hAnsiTheme="minorHAnsi" w:cstheme="minorHAnsi"/>
          <w:sz w:val="22"/>
          <w:szCs w:val="22"/>
        </w:rPr>
        <w:t xml:space="preserve">Scrutinizing all the ledger accounts and booking provisional entries every month. </w:t>
      </w:r>
    </w:p>
    <w:p w:rsidR="00843A04" w:rsidRPr="00843A04" w:rsidRDefault="00843A04" w:rsidP="00872F28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843A04">
        <w:rPr>
          <w:rFonts w:asciiTheme="minorHAnsi" w:hAnsiTheme="minorHAnsi"/>
          <w:sz w:val="22"/>
          <w:szCs w:val="22"/>
        </w:rPr>
        <w:t>Coordination with Auditors</w:t>
      </w:r>
    </w:p>
    <w:p w:rsidR="00843A04" w:rsidRPr="00E70008" w:rsidRDefault="00843A04" w:rsidP="00872F28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843A04">
        <w:rPr>
          <w:rFonts w:asciiTheme="minorHAnsi" w:hAnsiTheme="minorHAnsi"/>
          <w:sz w:val="22"/>
          <w:szCs w:val="22"/>
        </w:rPr>
        <w:t>Finalization of accounts –Trial Balance, Profit &amp;Loss a/c and Balance sheet.</w:t>
      </w:r>
    </w:p>
    <w:p w:rsidR="00E70008" w:rsidRPr="00843A04" w:rsidRDefault="00E70008" w:rsidP="00E70008">
      <w:pPr>
        <w:pStyle w:val="NormalWeb"/>
        <w:tabs>
          <w:tab w:val="left" w:pos="360"/>
        </w:tabs>
        <w:spacing w:before="0" w:after="0" w:line="276" w:lineRule="auto"/>
        <w:ind w:left="90"/>
        <w:rPr>
          <w:rFonts w:asciiTheme="minorHAnsi" w:eastAsiaTheme="minorHAnsi" w:hAnsiTheme="minorHAnsi" w:cstheme="minorHAnsi"/>
          <w:sz w:val="22"/>
          <w:szCs w:val="22"/>
        </w:rPr>
      </w:pPr>
    </w:p>
    <w:p w:rsidR="0030640A" w:rsidRPr="001D1F2F" w:rsidRDefault="0030640A" w:rsidP="001D1F2F">
      <w:pPr>
        <w:pStyle w:val="NormalWeb"/>
        <w:tabs>
          <w:tab w:val="left" w:pos="360"/>
        </w:tabs>
        <w:spacing w:before="0" w:after="0" w:line="276" w:lineRule="auto"/>
        <w:ind w:left="90"/>
        <w:rPr>
          <w:rFonts w:asciiTheme="minorHAnsi" w:eastAsiaTheme="minorHAnsi" w:hAnsiTheme="minorHAnsi" w:cstheme="minorHAnsi"/>
          <w:sz w:val="22"/>
          <w:szCs w:val="22"/>
        </w:rPr>
      </w:pPr>
    </w:p>
    <w:p w:rsidR="00A44C39" w:rsidRPr="007D7142" w:rsidRDefault="007F1035" w:rsidP="00BE2338">
      <w:pPr>
        <w:spacing w:after="0" w:line="240" w:lineRule="auto"/>
        <w:jc w:val="both"/>
        <w:rPr>
          <w:rFonts w:cstheme="minorHAnsi"/>
          <w:b/>
          <w:bCs/>
          <w:color w:val="0D0D0D"/>
          <w:sz w:val="24"/>
          <w:szCs w:val="24"/>
        </w:rPr>
      </w:pPr>
      <w:r w:rsidRPr="007F1035">
        <w:rPr>
          <w:rFonts w:cstheme="minorHAnsi"/>
          <w:b/>
          <w:bCs/>
          <w:noProof/>
          <w:color w:val="0D0D0D"/>
          <w:sz w:val="24"/>
          <w:szCs w:val="24"/>
          <w:lang w:val="en-IN" w:eastAsia="en-IN"/>
        </w:rPr>
        <w:pict>
          <v:rect id="Rectangle 5" o:spid="_x0000_s1027" style="position:absolute;left:0;text-align:left;margin-left:-3.2pt;margin-top:4.45pt;width:545.9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" fillcolor="#d1d1d1">
            <v:textbox>
              <w:txbxContent>
                <w:p w:rsidR="00FC5635" w:rsidRPr="006E469A" w:rsidRDefault="00FC5635" w:rsidP="00A44C39">
                  <w:pPr>
                    <w:rPr>
                      <w:sz w:val="20"/>
                      <w:szCs w:val="20"/>
                    </w:rPr>
                  </w:pPr>
                  <w:r w:rsidRPr="0003538C">
                    <w:rPr>
                      <w:b/>
                      <w:sz w:val="24"/>
                      <w:szCs w:val="24"/>
                    </w:rPr>
                    <w:t xml:space="preserve">Employer: </w:t>
                  </w:r>
                  <w:r w:rsidR="00B6057F">
                    <w:rPr>
                      <w:b/>
                      <w:sz w:val="24"/>
                      <w:szCs w:val="24"/>
                    </w:rPr>
                    <w:t>Total Strategic Solutions India Pvt Ltd (Bangalore, India) (</w:t>
                  </w:r>
                  <w:r w:rsidR="00B6057F" w:rsidRPr="00047900">
                    <w:rPr>
                      <w:b/>
                    </w:rPr>
                    <w:t xml:space="preserve">Duration: </w:t>
                  </w:r>
                  <w:r w:rsidR="00B6057F">
                    <w:rPr>
                      <w:b/>
                    </w:rPr>
                    <w:t>June</w:t>
                  </w:r>
                  <w:r w:rsidR="00B6057F">
                    <w:t xml:space="preserve"> 1</w:t>
                  </w:r>
                  <w:r w:rsidR="00B6057F">
                    <w:rPr>
                      <w:vertAlign w:val="superscript"/>
                    </w:rPr>
                    <w:t>st</w:t>
                  </w:r>
                  <w:r w:rsidR="00B6057F">
                    <w:rPr>
                      <w:b/>
                    </w:rPr>
                    <w:t>2006</w:t>
                  </w:r>
                  <w:r w:rsidR="00B6057F">
                    <w:t xml:space="preserve"> to Feb 20</w:t>
                  </w:r>
                  <w:r w:rsidR="00B6057F" w:rsidRPr="00065970">
                    <w:rPr>
                      <w:vertAlign w:val="superscript"/>
                    </w:rPr>
                    <w:t>th</w:t>
                  </w:r>
                  <w:r w:rsidR="00B6057F">
                    <w:rPr>
                      <w:b/>
                    </w:rPr>
                    <w:t>2012</w:t>
                  </w:r>
                  <w:r w:rsidR="00B6057F">
                    <w:t>)</w:t>
                  </w:r>
                </w:p>
              </w:txbxContent>
            </v:textbox>
          </v:rect>
        </w:pict>
      </w:r>
    </w:p>
    <w:p w:rsidR="006E62CC" w:rsidRPr="006E62CC" w:rsidRDefault="006E62CC" w:rsidP="007E584A">
      <w:pPr>
        <w:pStyle w:val="ListParagraph"/>
        <w:spacing w:after="0" w:line="360" w:lineRule="auto"/>
        <w:ind w:left="0"/>
        <w:rPr>
          <w:rFonts w:eastAsia="Times New Roman" w:cstheme="minorHAnsi"/>
          <w:sz w:val="24"/>
          <w:szCs w:val="24"/>
        </w:rPr>
      </w:pPr>
    </w:p>
    <w:p w:rsidR="00A2166D" w:rsidRPr="00D47363" w:rsidRDefault="00A2166D" w:rsidP="00D717B7">
      <w:pPr>
        <w:pStyle w:val="ListParagraph"/>
        <w:spacing w:after="0" w:line="360" w:lineRule="auto"/>
        <w:ind w:left="0"/>
        <w:rPr>
          <w:rFonts w:eastAsia="Times New Roman" w:cstheme="minorHAnsi"/>
          <w:sz w:val="24"/>
          <w:szCs w:val="24"/>
        </w:rPr>
      </w:pPr>
      <w:r w:rsidRPr="00D47363">
        <w:rPr>
          <w:rFonts w:cstheme="minorHAnsi"/>
          <w:b/>
          <w:sz w:val="24"/>
          <w:szCs w:val="24"/>
          <w:u w:val="single"/>
        </w:rPr>
        <w:t>Designation</w:t>
      </w:r>
      <w:r w:rsidRPr="00D47363">
        <w:rPr>
          <w:rFonts w:cstheme="minorHAnsi"/>
          <w:b/>
        </w:rPr>
        <w:t xml:space="preserve">: </w:t>
      </w:r>
      <w:r w:rsidR="00B6057F">
        <w:rPr>
          <w:rFonts w:cstheme="minorHAnsi"/>
          <w:b/>
          <w:sz w:val="24"/>
          <w:szCs w:val="24"/>
        </w:rPr>
        <w:t>Accountant</w:t>
      </w:r>
    </w:p>
    <w:p w:rsidR="000078E9" w:rsidRDefault="007C37D3" w:rsidP="00644FEE">
      <w:pPr>
        <w:spacing w:after="0"/>
      </w:pPr>
      <w:r>
        <w:rPr>
          <w:b/>
          <w:sz w:val="24"/>
          <w:szCs w:val="24"/>
        </w:rPr>
        <w:t xml:space="preserve">Total Strategic Solutions India Pvt Ltd </w:t>
      </w:r>
      <w:r w:rsidRPr="000E105F">
        <w:rPr>
          <w:b/>
        </w:rPr>
        <w:t>in</w:t>
      </w:r>
      <w:r w:rsidR="00EA5544" w:rsidRPr="000E105F">
        <w:rPr>
          <w:b/>
        </w:rPr>
        <w:t>Bangalore</w:t>
      </w:r>
      <w:r w:rsidR="00EA5544" w:rsidRPr="00727F7F">
        <w:t xml:space="preserve"> with</w:t>
      </w:r>
      <w:r w:rsidR="000078E9" w:rsidRPr="00727F7F">
        <w:t xml:space="preserve"> an aim of providing Professional services to Small and Medium Scale Industries and providing Value Added complete outsourced back office accounting, and tax </w:t>
      </w:r>
      <w:r w:rsidR="000E1D9C">
        <w:t>support.</w:t>
      </w:r>
    </w:p>
    <w:p w:rsidR="00E70008" w:rsidRPr="00727F7F" w:rsidRDefault="00E70008" w:rsidP="00644FEE">
      <w:pPr>
        <w:spacing w:after="0"/>
      </w:pPr>
    </w:p>
    <w:p w:rsidR="00E70008" w:rsidRDefault="00E2244A" w:rsidP="00D717B7">
      <w:pPr>
        <w:pStyle w:val="BodyText"/>
        <w:spacing w:after="0" w:line="360" w:lineRule="auto"/>
        <w:rPr>
          <w:rFonts w:asciiTheme="minorHAnsi" w:hAnsiTheme="minorHAnsi" w:cstheme="minorHAnsi"/>
          <w:b/>
          <w:u w:val="single"/>
        </w:rPr>
      </w:pPr>
      <w:r w:rsidRPr="007D7142">
        <w:rPr>
          <w:rFonts w:asciiTheme="minorHAnsi" w:hAnsiTheme="minorHAnsi" w:cstheme="minorHAnsi"/>
          <w:b/>
          <w:u w:val="single"/>
        </w:rPr>
        <w:t xml:space="preserve">Responsibilities: </w:t>
      </w:r>
    </w:p>
    <w:p w:rsidR="00D91E82" w:rsidRPr="00092700" w:rsidRDefault="003B2F0A" w:rsidP="00D717B7">
      <w:pPr>
        <w:pStyle w:val="BodyText"/>
        <w:spacing w:after="0" w:line="36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sz w:val="20"/>
        </w:rPr>
        <w:tab/>
      </w:r>
    </w:p>
    <w:p w:rsidR="00EA5544" w:rsidRPr="000E105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Accounting Data Entry of regular transactions. </w:t>
      </w:r>
    </w:p>
    <w:p w:rsidR="00EA5544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Compiling of Clients </w:t>
      </w:r>
      <w:r w:rsidRPr="000E105F">
        <w:rPr>
          <w:rFonts w:asciiTheme="minorHAnsi" w:hAnsiTheme="minorHAnsi"/>
          <w:b/>
          <w:sz w:val="22"/>
          <w:szCs w:val="22"/>
        </w:rPr>
        <w:t xml:space="preserve">VAT </w:t>
      </w:r>
      <w:r w:rsidRPr="00727F7F">
        <w:rPr>
          <w:rFonts w:asciiTheme="minorHAnsi" w:hAnsiTheme="minorHAnsi"/>
          <w:sz w:val="22"/>
          <w:szCs w:val="22"/>
        </w:rPr>
        <w:t>Details, Remittance of Tax and Filing of Monthly Returns with Department.</w:t>
      </w:r>
    </w:p>
    <w:p w:rsidR="00EA5544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Compiling of Clients </w:t>
      </w:r>
      <w:r w:rsidRPr="000E105F">
        <w:rPr>
          <w:rFonts w:asciiTheme="minorHAnsi" w:hAnsiTheme="minorHAnsi"/>
          <w:b/>
          <w:sz w:val="22"/>
          <w:szCs w:val="22"/>
        </w:rPr>
        <w:t>Service tax</w:t>
      </w:r>
      <w:r w:rsidRPr="00727F7F">
        <w:rPr>
          <w:rFonts w:asciiTheme="minorHAnsi" w:hAnsiTheme="minorHAnsi"/>
          <w:sz w:val="22"/>
          <w:szCs w:val="22"/>
        </w:rPr>
        <w:t xml:space="preserve"> dues, Remittances of service tax and Filing of Half-yearly returns</w:t>
      </w:r>
    </w:p>
    <w:p w:rsidR="00EA5544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Remittance of employee </w:t>
      </w:r>
      <w:r w:rsidR="000E105F">
        <w:rPr>
          <w:rFonts w:asciiTheme="minorHAnsi" w:hAnsiTheme="minorHAnsi"/>
          <w:b/>
          <w:sz w:val="22"/>
          <w:szCs w:val="22"/>
        </w:rPr>
        <w:t>P</w:t>
      </w:r>
      <w:r w:rsidR="000E105F" w:rsidRPr="000E105F">
        <w:rPr>
          <w:rFonts w:asciiTheme="minorHAnsi" w:hAnsiTheme="minorHAnsi"/>
          <w:b/>
          <w:sz w:val="22"/>
          <w:szCs w:val="22"/>
        </w:rPr>
        <w:t>rofession</w:t>
      </w:r>
      <w:r w:rsidR="000E105F">
        <w:rPr>
          <w:rFonts w:asciiTheme="minorHAnsi" w:hAnsiTheme="minorHAnsi"/>
          <w:b/>
          <w:sz w:val="22"/>
          <w:szCs w:val="22"/>
        </w:rPr>
        <w:t>al</w:t>
      </w:r>
      <w:r w:rsidRPr="000E105F">
        <w:rPr>
          <w:rFonts w:asciiTheme="minorHAnsi" w:hAnsiTheme="minorHAnsi"/>
          <w:b/>
          <w:sz w:val="22"/>
          <w:szCs w:val="22"/>
        </w:rPr>
        <w:t xml:space="preserve"> taxes</w:t>
      </w:r>
      <w:r w:rsidRPr="00727F7F">
        <w:rPr>
          <w:rFonts w:asciiTheme="minorHAnsi" w:hAnsiTheme="minorHAnsi"/>
          <w:sz w:val="22"/>
          <w:szCs w:val="22"/>
        </w:rPr>
        <w:t xml:space="preserve"> and Filing of Monthly Returns with the Department. </w:t>
      </w:r>
    </w:p>
    <w:p w:rsidR="00EA5544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Remittance of </w:t>
      </w:r>
      <w:r w:rsidRPr="000E105F">
        <w:rPr>
          <w:rFonts w:asciiTheme="minorHAnsi" w:hAnsiTheme="minorHAnsi"/>
          <w:b/>
          <w:sz w:val="22"/>
          <w:szCs w:val="22"/>
        </w:rPr>
        <w:t>TDS</w:t>
      </w:r>
      <w:r w:rsidRPr="00727F7F">
        <w:rPr>
          <w:rFonts w:asciiTheme="minorHAnsi" w:hAnsiTheme="minorHAnsi"/>
          <w:sz w:val="22"/>
          <w:szCs w:val="22"/>
        </w:rPr>
        <w:t xml:space="preserve">, filing of quarterly E-TDS Returns and Issue of Form 16As to deductees.  </w:t>
      </w:r>
    </w:p>
    <w:p w:rsidR="00EA5544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 Reconciliation of Bank Accounts, Sister concern accounts</w:t>
      </w:r>
      <w:r w:rsidRPr="000E105F">
        <w:rPr>
          <w:rFonts w:asciiTheme="minorHAnsi" w:hAnsiTheme="minorHAnsi"/>
          <w:b/>
          <w:sz w:val="22"/>
          <w:szCs w:val="22"/>
        </w:rPr>
        <w:t>, VAT, PT, TDS</w:t>
      </w:r>
      <w:r w:rsidRPr="00727F7F">
        <w:rPr>
          <w:rFonts w:asciiTheme="minorHAnsi" w:hAnsiTheme="minorHAnsi"/>
          <w:sz w:val="22"/>
          <w:szCs w:val="22"/>
        </w:rPr>
        <w:t xml:space="preserve"> Salary and Party Accounts.</w:t>
      </w:r>
    </w:p>
    <w:p w:rsidR="00D91E82" w:rsidRPr="00727F7F" w:rsidRDefault="00EA5544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/>
          <w:sz w:val="22"/>
          <w:szCs w:val="22"/>
        </w:rPr>
        <w:t xml:space="preserve">Assessment of </w:t>
      </w:r>
      <w:r w:rsidRPr="000E105F">
        <w:rPr>
          <w:rFonts w:asciiTheme="minorHAnsi" w:hAnsiTheme="minorHAnsi"/>
          <w:b/>
          <w:sz w:val="22"/>
          <w:szCs w:val="22"/>
        </w:rPr>
        <w:t>Sales Tax and Professional Tax</w:t>
      </w:r>
      <w:r w:rsidRPr="00727F7F">
        <w:rPr>
          <w:rFonts w:asciiTheme="minorHAnsi" w:hAnsiTheme="minorHAnsi"/>
          <w:sz w:val="22"/>
          <w:szCs w:val="22"/>
        </w:rPr>
        <w:t>.</w:t>
      </w:r>
    </w:p>
    <w:p w:rsidR="005A405E" w:rsidRPr="00727F7F" w:rsidRDefault="00D91E82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Responsible for all the complete checking for receipt and payments</w:t>
      </w:r>
      <w:r w:rsidR="00D23229" w:rsidRPr="00727F7F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1B258F" w:rsidRPr="00727F7F" w:rsidRDefault="005A405E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Scrutinizing all the ledger accounts and booking provisional entries every month.</w:t>
      </w:r>
    </w:p>
    <w:p w:rsidR="00003468" w:rsidRPr="00727F7F" w:rsidRDefault="001B258F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Preparation of monthly expenditure and cash flow report.</w:t>
      </w:r>
    </w:p>
    <w:p w:rsidR="00003468" w:rsidRPr="00727F7F" w:rsidRDefault="00003468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Checking of Bank Reconciliation statement.</w:t>
      </w:r>
    </w:p>
    <w:p w:rsidR="00A04C2F" w:rsidRPr="000E1D9C" w:rsidRDefault="00003468" w:rsidP="000E1D9C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Preparation of </w:t>
      </w:r>
      <w:r w:rsidRPr="000E105F">
        <w:rPr>
          <w:rFonts w:asciiTheme="minorHAnsi" w:eastAsiaTheme="minorHAnsi" w:hAnsiTheme="minorHAnsi" w:cstheme="minorHAnsi"/>
          <w:b/>
          <w:sz w:val="22"/>
          <w:szCs w:val="22"/>
        </w:rPr>
        <w:t>TDS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 details to be sent to HO for filling e-TDS returns.</w:t>
      </w:r>
    </w:p>
    <w:p w:rsidR="00E2244A" w:rsidRPr="000E105F" w:rsidRDefault="00A04C2F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Maintaining all kind of Ledgers.</w:t>
      </w:r>
    </w:p>
    <w:p w:rsidR="00122CB5" w:rsidRDefault="00E2244A" w:rsidP="00462D6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Coordinating with Auditors to get all Books of Account A</w:t>
      </w:r>
      <w:r w:rsidR="00E64889" w:rsidRPr="00727F7F">
        <w:rPr>
          <w:rFonts w:asciiTheme="minorHAnsi" w:eastAsiaTheme="minorHAnsi" w:hAnsiTheme="minorHAnsi" w:cstheme="minorHAnsi"/>
          <w:sz w:val="22"/>
          <w:szCs w:val="22"/>
        </w:rPr>
        <w:t>udited.</w:t>
      </w:r>
    </w:p>
    <w:p w:rsidR="00B85080" w:rsidRDefault="00B85080" w:rsidP="00B85080">
      <w:pPr>
        <w:pStyle w:val="NormalWeb"/>
        <w:tabs>
          <w:tab w:val="left" w:pos="360"/>
        </w:tabs>
        <w:spacing w:before="0" w:after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B85080" w:rsidRDefault="00B85080" w:rsidP="00B85080">
      <w:pPr>
        <w:pStyle w:val="NormalWeb"/>
        <w:tabs>
          <w:tab w:val="left" w:pos="360"/>
        </w:tabs>
        <w:spacing w:before="0" w:after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70008" w:rsidRDefault="00E70008" w:rsidP="00B85080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85080" w:rsidRDefault="00B85080" w:rsidP="00B85080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 Achievements</w:t>
      </w:r>
    </w:p>
    <w:p w:rsidR="00B85080" w:rsidRPr="00B85080" w:rsidRDefault="00B85080" w:rsidP="00B85080">
      <w:pPr>
        <w:spacing w:after="0" w:line="360" w:lineRule="auto"/>
        <w:rPr>
          <w:rFonts w:ascii="Verdana" w:hAnsi="Verdana"/>
          <w:sz w:val="20"/>
          <w:szCs w:val="20"/>
        </w:rPr>
      </w:pPr>
    </w:p>
    <w:p w:rsidR="00B85080" w:rsidRP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M</w:t>
      </w:r>
      <w:r w:rsidRPr="00B85080">
        <w:rPr>
          <w:rFonts w:ascii="Verdana" w:hAnsi="Verdana"/>
          <w:sz w:val="20"/>
        </w:rPr>
        <w:t>aintained systematic books of accounts</w:t>
      </w:r>
      <w:r>
        <w:rPr>
          <w:rFonts w:ascii="Verdana" w:hAnsi="Verdana"/>
          <w:sz w:val="20"/>
        </w:rPr>
        <w:t>.</w:t>
      </w:r>
    </w:p>
    <w:p w:rsidR="00B85080" w:rsidRP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Implemented organized accounting process.</w:t>
      </w:r>
    </w:p>
    <w:p w:rsidR="00B85080" w:rsidRP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Supported management to cost reduction in expenses overheads.</w:t>
      </w:r>
    </w:p>
    <w:p w:rsidR="00B85080" w:rsidRP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Suggested and implemented the overtime work and improved productivity.</w:t>
      </w:r>
    </w:p>
    <w:p w:rsidR="00B85080" w:rsidRP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Increased sales and retained existing customers by giving special rates and discounts.</w:t>
      </w:r>
    </w:p>
    <w:p w:rsidR="00B85080" w:rsidRDefault="00B85080" w:rsidP="00B85080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="Verdana" w:hAnsi="Verdana"/>
          <w:sz w:val="20"/>
        </w:rPr>
        <w:t>MIS as per management requirement etc...</w:t>
      </w:r>
    </w:p>
    <w:p w:rsidR="00E70008" w:rsidRDefault="00E70008" w:rsidP="00FF0142">
      <w:pPr>
        <w:pStyle w:val="TopikTitle"/>
        <w:spacing w:before="0" w:after="0" w:line="240" w:lineRule="auto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E70008" w:rsidRDefault="00E70008" w:rsidP="00FF0142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0142" w:rsidRDefault="00736E3F" w:rsidP="00FF0142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Technical Skills</w:t>
      </w:r>
    </w:p>
    <w:p w:rsidR="00FB3F71" w:rsidRPr="00FB3F71" w:rsidRDefault="00FB3F71" w:rsidP="00FB3F71">
      <w:pPr>
        <w:pStyle w:val="NormalWeb"/>
        <w:tabs>
          <w:tab w:val="left" w:pos="360"/>
        </w:tabs>
        <w:spacing w:before="0" w:after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0377B5" w:rsidRPr="000377B5" w:rsidRDefault="00B20B4D" w:rsidP="003910BC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360" w:lineRule="auto"/>
        <w:ind w:left="0" w:firstLine="90"/>
        <w:rPr>
          <w:rFonts w:asciiTheme="minorHAnsi" w:hAnsiTheme="minorHAnsi" w:cstheme="minorHAnsi"/>
          <w:sz w:val="22"/>
          <w:szCs w:val="22"/>
        </w:rPr>
      </w:pPr>
      <w:r w:rsidRPr="00727F7F">
        <w:rPr>
          <w:rFonts w:asciiTheme="minorHAnsi" w:hAnsiTheme="minorHAnsi" w:cstheme="minorHAnsi"/>
          <w:sz w:val="22"/>
          <w:szCs w:val="22"/>
        </w:rPr>
        <w:t>Oracle</w:t>
      </w:r>
      <w:r w:rsidR="00F42487">
        <w:rPr>
          <w:rFonts w:asciiTheme="minorHAnsi" w:hAnsiTheme="minorHAnsi" w:cstheme="minorHAnsi"/>
          <w:sz w:val="22"/>
          <w:szCs w:val="22"/>
        </w:rPr>
        <w:t xml:space="preserve">, </w:t>
      </w:r>
      <w:r w:rsidR="006A2039" w:rsidRPr="00F42487">
        <w:rPr>
          <w:rFonts w:asciiTheme="minorHAnsi" w:hAnsiTheme="minorHAnsi" w:cstheme="minorHAnsi"/>
          <w:sz w:val="22"/>
          <w:szCs w:val="22"/>
        </w:rPr>
        <w:t>QuickBooks</w:t>
      </w:r>
      <w:r w:rsidR="00F42487">
        <w:rPr>
          <w:rFonts w:asciiTheme="minorHAnsi" w:hAnsiTheme="minorHAnsi" w:cstheme="minorHAnsi"/>
          <w:sz w:val="22"/>
          <w:szCs w:val="22"/>
        </w:rPr>
        <w:t xml:space="preserve">, </w:t>
      </w:r>
      <w:r w:rsidRPr="00F42487">
        <w:rPr>
          <w:rFonts w:asciiTheme="minorHAnsi" w:eastAsiaTheme="minorHAnsi" w:hAnsiTheme="minorHAnsi" w:cstheme="minorHAnsi"/>
          <w:bCs/>
          <w:sz w:val="22"/>
          <w:szCs w:val="22"/>
        </w:rPr>
        <w:t>SAP</w:t>
      </w:r>
      <w:r w:rsidR="00F42487">
        <w:rPr>
          <w:rFonts w:asciiTheme="minorHAnsi" w:hAnsiTheme="minorHAnsi" w:cstheme="minorHAnsi"/>
          <w:sz w:val="22"/>
          <w:szCs w:val="22"/>
        </w:rPr>
        <w:t xml:space="preserve">, </w:t>
      </w:r>
      <w:r w:rsidR="0057531D" w:rsidRPr="00F42487">
        <w:rPr>
          <w:rFonts w:asciiTheme="minorHAnsi" w:eastAsiaTheme="minorHAnsi" w:hAnsiTheme="minorHAnsi" w:cstheme="minorHAnsi"/>
          <w:bCs/>
          <w:sz w:val="22"/>
          <w:szCs w:val="22"/>
        </w:rPr>
        <w:t>Tally ERP 9</w:t>
      </w:r>
      <w:r w:rsidR="00F42487">
        <w:rPr>
          <w:rFonts w:asciiTheme="minorHAnsi" w:hAnsiTheme="minorHAnsi" w:cstheme="minorHAnsi"/>
          <w:sz w:val="22"/>
          <w:szCs w:val="22"/>
        </w:rPr>
        <w:t xml:space="preserve">, </w:t>
      </w:r>
      <w:r w:rsidR="00260A51" w:rsidRPr="00F42487">
        <w:rPr>
          <w:rFonts w:asciiTheme="minorHAnsi" w:eastAsiaTheme="minorHAnsi" w:hAnsiTheme="minorHAnsi" w:cstheme="minorHAnsi"/>
          <w:bCs/>
          <w:sz w:val="22"/>
          <w:szCs w:val="22"/>
        </w:rPr>
        <w:t>Peachtree</w:t>
      </w:r>
      <w:r w:rsidR="000377B5">
        <w:rPr>
          <w:rFonts w:asciiTheme="minorHAnsi" w:hAnsiTheme="minorHAnsi" w:cstheme="minorHAnsi"/>
          <w:sz w:val="22"/>
          <w:szCs w:val="22"/>
        </w:rPr>
        <w:t>,</w:t>
      </w:r>
      <w:r w:rsidR="0057531D" w:rsidRPr="000377B5">
        <w:rPr>
          <w:rFonts w:asciiTheme="minorHAnsi" w:eastAsiaTheme="minorHAnsi" w:hAnsiTheme="minorHAnsi" w:cstheme="minorHAnsi"/>
          <w:sz w:val="22"/>
          <w:szCs w:val="22"/>
        </w:rPr>
        <w:t xml:space="preserve">MS - </w:t>
      </w:r>
      <w:r w:rsidR="0057531D" w:rsidRPr="000377B5">
        <w:rPr>
          <w:rFonts w:asciiTheme="minorHAnsi" w:eastAsiaTheme="minorHAnsi" w:hAnsiTheme="minorHAnsi" w:cstheme="minorHAnsi"/>
          <w:bCs/>
          <w:sz w:val="22"/>
          <w:szCs w:val="22"/>
        </w:rPr>
        <w:t>Word, Excel, Power Point, Outlook</w:t>
      </w:r>
      <w:r w:rsidR="00F42487" w:rsidRPr="000377B5">
        <w:rPr>
          <w:rFonts w:asciiTheme="minorHAnsi" w:hAnsiTheme="minorHAnsi" w:cstheme="minorHAnsi"/>
          <w:sz w:val="22"/>
          <w:szCs w:val="22"/>
        </w:rPr>
        <w:t xml:space="preserve">, </w:t>
      </w:r>
      <w:r w:rsidR="00260A51" w:rsidRPr="000377B5">
        <w:rPr>
          <w:rFonts w:asciiTheme="minorHAnsi" w:eastAsiaTheme="minorHAnsi" w:hAnsiTheme="minorHAnsi" w:cstheme="minorHAnsi"/>
          <w:bCs/>
          <w:sz w:val="22"/>
          <w:szCs w:val="22"/>
        </w:rPr>
        <w:t>Database-Access</w:t>
      </w:r>
      <w:r w:rsidR="000377B5">
        <w:rPr>
          <w:rFonts w:asciiTheme="minorHAnsi" w:eastAsiaTheme="minorHAnsi" w:hAnsiTheme="minorHAnsi" w:cstheme="minorHAnsi"/>
          <w:bCs/>
          <w:sz w:val="22"/>
          <w:szCs w:val="22"/>
        </w:rPr>
        <w:t>.</w:t>
      </w:r>
    </w:p>
    <w:p w:rsidR="00766A91" w:rsidRPr="00FF0142" w:rsidRDefault="00FF0142" w:rsidP="00FF0142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FF0142">
        <w:rPr>
          <w:rFonts w:asciiTheme="minorHAnsi" w:hAnsiTheme="minorHAnsi" w:cstheme="minorHAnsi"/>
          <w:sz w:val="24"/>
          <w:szCs w:val="24"/>
        </w:rPr>
        <w:t>Personal Details</w:t>
      </w:r>
    </w:p>
    <w:p w:rsidR="00414AF3" w:rsidRDefault="00414AF3" w:rsidP="00414AF3">
      <w:pPr>
        <w:pStyle w:val="NormalWeb"/>
        <w:tabs>
          <w:tab w:val="left" w:pos="360"/>
        </w:tabs>
        <w:spacing w:before="0" w:after="0"/>
        <w:ind w:left="90"/>
        <w:rPr>
          <w:rFonts w:asciiTheme="minorHAnsi" w:eastAsiaTheme="minorHAnsi" w:hAnsiTheme="minorHAnsi" w:cstheme="minorHAnsi"/>
          <w:sz w:val="6"/>
        </w:rPr>
      </w:pPr>
    </w:p>
    <w:p w:rsidR="007D0CB2" w:rsidRPr="00414AF3" w:rsidRDefault="007D0CB2" w:rsidP="00414AF3">
      <w:pPr>
        <w:pStyle w:val="NormalWeb"/>
        <w:tabs>
          <w:tab w:val="left" w:pos="360"/>
        </w:tabs>
        <w:spacing w:before="0" w:after="0"/>
        <w:ind w:left="90"/>
        <w:rPr>
          <w:rFonts w:asciiTheme="minorHAnsi" w:eastAsiaTheme="minorHAnsi" w:hAnsiTheme="minorHAnsi" w:cstheme="minorHAnsi"/>
          <w:sz w:val="6"/>
        </w:rPr>
      </w:pPr>
    </w:p>
    <w:p w:rsidR="00766A91" w:rsidRPr="000377B5" w:rsidRDefault="00766A91" w:rsidP="000377B5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Languages Known</w:t>
      </w:r>
      <w:r w:rsidR="00BF00CA" w:rsidRPr="00727F7F">
        <w:rPr>
          <w:rFonts w:asciiTheme="minorHAnsi" w:eastAsiaTheme="minorHAnsi" w:hAnsiTheme="minorHAnsi" w:cstheme="minorHAnsi"/>
          <w:sz w:val="22"/>
          <w:szCs w:val="22"/>
        </w:rPr>
        <w:tab/>
      </w:r>
      <w:r w:rsidR="00BF00CA" w:rsidRPr="00727F7F">
        <w:rPr>
          <w:rFonts w:asciiTheme="minorHAnsi" w:eastAsiaTheme="minorHAnsi" w:hAnsiTheme="minorHAnsi" w:cstheme="minorHAnsi"/>
          <w:sz w:val="22"/>
          <w:szCs w:val="22"/>
        </w:rPr>
        <w:tab/>
      </w: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="00BE581B" w:rsidRPr="00727F7F">
        <w:rPr>
          <w:rFonts w:asciiTheme="minorHAnsi" w:eastAsiaTheme="minorHAnsi" w:hAnsiTheme="minorHAnsi" w:cstheme="minorHAnsi"/>
          <w:sz w:val="22"/>
          <w:szCs w:val="22"/>
        </w:rPr>
        <w:t>English</w:t>
      </w:r>
      <w:r w:rsidR="00306AE5" w:rsidRPr="00727F7F">
        <w:rPr>
          <w:rFonts w:asciiTheme="minorHAnsi" w:eastAsiaTheme="minorHAnsi" w:hAnsiTheme="minorHAnsi" w:cstheme="minorHAnsi"/>
          <w:sz w:val="22"/>
          <w:szCs w:val="22"/>
        </w:rPr>
        <w:t>, Hindi,Malayalam</w:t>
      </w:r>
      <w:r w:rsidR="00504702" w:rsidRPr="00727F7F">
        <w:rPr>
          <w:rFonts w:asciiTheme="minorHAnsi" w:eastAsiaTheme="minorHAnsi" w:hAnsiTheme="minorHAnsi" w:cstheme="minorHAnsi"/>
          <w:sz w:val="22"/>
          <w:szCs w:val="22"/>
        </w:rPr>
        <w:t>, Kannada</w:t>
      </w:r>
      <w:r w:rsidR="00504702">
        <w:rPr>
          <w:rFonts w:asciiTheme="minorHAnsi" w:eastAsiaTheme="minorHAnsi" w:hAnsiTheme="minorHAnsi" w:cstheme="minorHAnsi"/>
          <w:sz w:val="22"/>
          <w:szCs w:val="22"/>
        </w:rPr>
        <w:t>,</w:t>
      </w:r>
      <w:r w:rsidR="00504702" w:rsidRPr="00727F7F">
        <w:rPr>
          <w:rFonts w:asciiTheme="minorHAnsi" w:eastAsiaTheme="minorHAnsi" w:hAnsiTheme="minorHAnsi" w:cstheme="minorHAnsi"/>
          <w:sz w:val="22"/>
          <w:szCs w:val="22"/>
        </w:rPr>
        <w:t xml:space="preserve"> Tamil</w:t>
      </w:r>
      <w:r w:rsidR="00AC5D4C" w:rsidRPr="00727F7F">
        <w:rPr>
          <w:rFonts w:asciiTheme="minorHAnsi" w:eastAsiaTheme="minorHAnsi" w:hAnsiTheme="minorHAnsi" w:cstheme="minorHAnsi"/>
          <w:sz w:val="22"/>
          <w:szCs w:val="22"/>
        </w:rPr>
        <w:t>&amp; Beginner in Arabic</w:t>
      </w:r>
    </w:p>
    <w:p w:rsidR="00260A51" w:rsidRPr="001D1F2F" w:rsidRDefault="00306AE5" w:rsidP="001D1F2F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Nationality</w:t>
      </w:r>
      <w:r w:rsidR="00BD09D8" w:rsidRPr="00727F7F">
        <w:rPr>
          <w:rFonts w:asciiTheme="minorHAnsi" w:eastAsiaTheme="minorHAnsi" w:hAnsiTheme="minorHAnsi" w:cstheme="minorHAnsi"/>
          <w:sz w:val="22"/>
          <w:szCs w:val="22"/>
        </w:rPr>
        <w:t>:</w:t>
      </w:r>
      <w:r w:rsidR="00844D91" w:rsidRPr="00727F7F">
        <w:rPr>
          <w:rFonts w:asciiTheme="minorHAnsi" w:eastAsiaTheme="minorHAnsi" w:hAnsiTheme="minorHAnsi" w:cstheme="minorHAnsi"/>
          <w:sz w:val="22"/>
          <w:szCs w:val="22"/>
        </w:rPr>
        <w:t xml:space="preserve"> Indian</w:t>
      </w:r>
    </w:p>
    <w:p w:rsidR="00766A91" w:rsidRPr="00727F7F" w:rsidRDefault="00260A51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Marital Status            </w:t>
      </w:r>
      <w:r w:rsidR="00BD09D8" w:rsidRPr="00727F7F">
        <w:rPr>
          <w:rFonts w:asciiTheme="minorHAnsi" w:eastAsiaTheme="minorHAnsi" w:hAnsiTheme="minorHAnsi" w:cstheme="minorHAnsi"/>
          <w:sz w:val="22"/>
          <w:szCs w:val="22"/>
        </w:rPr>
        <w:t xml:space="preserve"> :</w:t>
      </w:r>
      <w:r w:rsidR="00796914">
        <w:rPr>
          <w:rFonts w:asciiTheme="minorHAnsi" w:eastAsiaTheme="minorHAnsi" w:hAnsiTheme="minorHAnsi" w:cstheme="minorHAnsi"/>
          <w:sz w:val="22"/>
          <w:szCs w:val="22"/>
        </w:rPr>
        <w:t>Married</w:t>
      </w:r>
    </w:p>
    <w:p w:rsidR="00260A51" w:rsidRPr="00727F7F" w:rsidRDefault="00260A51" w:rsidP="00644FEE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Religion                                           </w:t>
      </w:r>
      <w:r w:rsidR="00BF00CA" w:rsidRPr="00727F7F">
        <w:rPr>
          <w:rFonts w:asciiTheme="minorHAnsi" w:eastAsiaTheme="minorHAnsi" w:hAnsiTheme="minorHAnsi" w:cstheme="minorHAnsi"/>
          <w:sz w:val="22"/>
          <w:szCs w:val="22"/>
        </w:rPr>
        <w:t>: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>Muslim</w:t>
      </w:r>
    </w:p>
    <w:p w:rsidR="00697555" w:rsidRPr="004D5B8B" w:rsidRDefault="006E074B" w:rsidP="004D5B8B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360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Visa Status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ab/>
      </w:r>
      <w:r w:rsidRPr="00727F7F">
        <w:rPr>
          <w:rFonts w:asciiTheme="minorHAnsi" w:eastAsiaTheme="minorHAnsi" w:hAnsiTheme="minorHAnsi" w:cstheme="minorHAnsi"/>
          <w:sz w:val="22"/>
          <w:szCs w:val="22"/>
        </w:rPr>
        <w:tab/>
      </w:r>
      <w:r w:rsidRPr="00727F7F">
        <w:rPr>
          <w:rFonts w:asciiTheme="minorHAnsi" w:eastAsiaTheme="minorHAnsi" w:hAnsiTheme="minorHAnsi" w:cstheme="minorHAnsi"/>
          <w:sz w:val="22"/>
          <w:szCs w:val="22"/>
        </w:rPr>
        <w:tab/>
        <w:t>: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ab/>
      </w:r>
      <w:r w:rsidRPr="00727F7F">
        <w:rPr>
          <w:rFonts w:asciiTheme="minorHAnsi" w:eastAsiaTheme="minorHAnsi" w:hAnsiTheme="minorHAnsi" w:cstheme="minorHAnsi"/>
          <w:b/>
          <w:sz w:val="22"/>
          <w:szCs w:val="22"/>
        </w:rPr>
        <w:t>Vi</w:t>
      </w:r>
      <w:r w:rsidR="00B6057F">
        <w:rPr>
          <w:rFonts w:asciiTheme="minorHAnsi" w:eastAsiaTheme="minorHAnsi" w:hAnsiTheme="minorHAnsi" w:cstheme="minorHAnsi"/>
          <w:b/>
          <w:sz w:val="22"/>
          <w:szCs w:val="22"/>
        </w:rPr>
        <w:t xml:space="preserve">sit Visa (Valid till </w:t>
      </w:r>
      <w:r w:rsidR="00B605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June 15</w:t>
      </w:r>
      <w:r w:rsidR="00B6057F" w:rsidRPr="00727F7F">
        <w:rPr>
          <w:rFonts w:asciiTheme="minorHAnsi" w:hAnsiTheme="minorHAnsi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B605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2018)</w:t>
      </w:r>
    </w:p>
    <w:p w:rsidR="007D0CB2" w:rsidRPr="00FF0142" w:rsidRDefault="00FF0142" w:rsidP="007D0CB2">
      <w:pPr>
        <w:pStyle w:val="TopikTitle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r w:rsidRPr="00FF0142">
        <w:rPr>
          <w:rFonts w:asciiTheme="minorHAnsi" w:hAnsiTheme="minorHAnsi" w:cstheme="minorHAnsi"/>
          <w:sz w:val="24"/>
          <w:szCs w:val="24"/>
        </w:rPr>
        <w:t>Professional Qualification</w:t>
      </w:r>
    </w:p>
    <w:p w:rsidR="00414AF3" w:rsidRDefault="00414AF3" w:rsidP="00414AF3">
      <w:pPr>
        <w:pStyle w:val="NormalWeb"/>
        <w:tabs>
          <w:tab w:val="left" w:pos="360"/>
        </w:tabs>
        <w:spacing w:before="0" w:after="0"/>
        <w:ind w:left="90"/>
        <w:rPr>
          <w:rFonts w:asciiTheme="minorHAnsi" w:eastAsiaTheme="minorHAnsi" w:hAnsiTheme="minorHAnsi" w:cstheme="minorHAnsi"/>
          <w:sz w:val="6"/>
        </w:rPr>
      </w:pPr>
    </w:p>
    <w:p w:rsidR="00AB63DF" w:rsidRDefault="00AB63DF" w:rsidP="00414AF3">
      <w:pPr>
        <w:pStyle w:val="NormalWeb"/>
        <w:tabs>
          <w:tab w:val="left" w:pos="360"/>
        </w:tabs>
        <w:spacing w:before="0" w:after="0"/>
        <w:ind w:left="90"/>
        <w:rPr>
          <w:rFonts w:asciiTheme="minorHAnsi" w:eastAsiaTheme="minorHAnsi" w:hAnsiTheme="minorHAnsi" w:cstheme="minorHAnsi"/>
          <w:sz w:val="6"/>
        </w:rPr>
      </w:pPr>
    </w:p>
    <w:p w:rsidR="00562E27" w:rsidRPr="00B6057F" w:rsidRDefault="00562E27" w:rsidP="00B6057F">
      <w:pPr>
        <w:pStyle w:val="NormalWeb"/>
        <w:tabs>
          <w:tab w:val="left" w:pos="360"/>
        </w:tabs>
        <w:spacing w:before="0" w:after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BC3A03" w:rsidRPr="00843A04" w:rsidRDefault="00562E27" w:rsidP="00BC3A03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>B</w:t>
      </w:r>
      <w:r w:rsidRPr="00843A04">
        <w:rPr>
          <w:rFonts w:asciiTheme="minorHAnsi" w:eastAsiaTheme="minorHAnsi" w:hAnsiTheme="minorHAnsi" w:cstheme="minorHAnsi"/>
          <w:sz w:val="22"/>
          <w:szCs w:val="22"/>
        </w:rPr>
        <w:t>achelor Degree in Commerce (</w:t>
      </w:r>
      <w:r w:rsidRPr="00843A04">
        <w:rPr>
          <w:rFonts w:asciiTheme="minorHAnsi" w:eastAsiaTheme="minorHAnsi" w:hAnsiTheme="minorHAnsi" w:cstheme="minorHAnsi"/>
          <w:b/>
          <w:bCs/>
          <w:sz w:val="22"/>
          <w:szCs w:val="22"/>
        </w:rPr>
        <w:t>B-Com</w:t>
      </w:r>
      <w:r w:rsidRPr="00843A04">
        <w:rPr>
          <w:rFonts w:asciiTheme="minorHAnsi" w:eastAsiaTheme="minorHAnsi" w:hAnsiTheme="minorHAnsi" w:cstheme="minorHAnsi"/>
          <w:sz w:val="22"/>
          <w:szCs w:val="22"/>
        </w:rPr>
        <w:t>)-</w:t>
      </w:r>
      <w:r w:rsidR="00086B32">
        <w:rPr>
          <w:rFonts w:asciiTheme="minorHAnsi" w:eastAsiaTheme="minorHAnsi" w:hAnsiTheme="minorHAnsi" w:cstheme="minorHAnsi"/>
          <w:sz w:val="22"/>
          <w:szCs w:val="22"/>
        </w:rPr>
        <w:t>Ban</w:t>
      </w:r>
      <w:r w:rsidRPr="00843A04">
        <w:rPr>
          <w:rFonts w:asciiTheme="minorHAnsi" w:eastAsiaTheme="minorHAnsi" w:hAnsiTheme="minorHAnsi" w:cstheme="minorHAnsi"/>
          <w:sz w:val="22"/>
          <w:szCs w:val="22"/>
        </w:rPr>
        <w:t xml:space="preserve">galore University-India </w:t>
      </w:r>
    </w:p>
    <w:p w:rsidR="00BC3A03" w:rsidRPr="00843A04" w:rsidRDefault="00BC3A03" w:rsidP="00BC3A03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="Calibri" w:eastAsiaTheme="minorHAnsi" w:hAnsi="Calibri" w:cstheme="minorHAnsi"/>
          <w:sz w:val="22"/>
          <w:szCs w:val="22"/>
        </w:rPr>
      </w:pPr>
      <w:r w:rsidRPr="00843A04">
        <w:rPr>
          <w:rFonts w:ascii="Calibri" w:hAnsi="Calibri"/>
          <w:sz w:val="22"/>
          <w:szCs w:val="22"/>
        </w:rPr>
        <w:t xml:space="preserve">Department of Pre-University Education (PUC) in  Commerce    </w:t>
      </w:r>
    </w:p>
    <w:p w:rsidR="004D5B8B" w:rsidRPr="00843A04" w:rsidRDefault="00BC3A03" w:rsidP="00BC3A03">
      <w:pPr>
        <w:pStyle w:val="NormalWeb"/>
        <w:numPr>
          <w:ilvl w:val="0"/>
          <w:numId w:val="17"/>
        </w:numPr>
        <w:tabs>
          <w:tab w:val="clear" w:pos="720"/>
          <w:tab w:val="left" w:pos="360"/>
        </w:tabs>
        <w:spacing w:before="0" w:after="0" w:line="276" w:lineRule="auto"/>
        <w:ind w:left="0" w:firstLine="90"/>
        <w:rPr>
          <w:rFonts w:ascii="Calibri" w:eastAsiaTheme="minorHAnsi" w:hAnsi="Calibri" w:cstheme="minorHAnsi"/>
          <w:sz w:val="22"/>
          <w:szCs w:val="22"/>
        </w:rPr>
      </w:pPr>
      <w:r w:rsidRPr="00843A04">
        <w:rPr>
          <w:rFonts w:ascii="Calibri" w:hAnsi="Calibri"/>
          <w:sz w:val="22"/>
          <w:szCs w:val="22"/>
        </w:rPr>
        <w:t>Karnataka Secondary Education Examination Board (SSLC)</w:t>
      </w:r>
    </w:p>
    <w:p w:rsidR="00E70008" w:rsidRDefault="00E70008" w:rsidP="00D20477">
      <w:pPr>
        <w:pStyle w:val="NormalWeb"/>
        <w:tabs>
          <w:tab w:val="left" w:pos="360"/>
        </w:tabs>
        <w:spacing w:after="0"/>
        <w:rPr>
          <w:rFonts w:ascii="Calibri" w:eastAsiaTheme="minorHAnsi" w:hAnsi="Calibri" w:cstheme="minorHAnsi"/>
          <w:b/>
          <w:sz w:val="22"/>
          <w:szCs w:val="22"/>
          <w:u w:val="single"/>
        </w:rPr>
      </w:pPr>
    </w:p>
    <w:p w:rsidR="00D20477" w:rsidRPr="00727F7F" w:rsidRDefault="00D20477" w:rsidP="00D20477">
      <w:pPr>
        <w:pStyle w:val="NormalWeb"/>
        <w:tabs>
          <w:tab w:val="left" w:pos="360"/>
        </w:tabs>
        <w:spacing w:after="0"/>
        <w:rPr>
          <w:rFonts w:asciiTheme="minorHAnsi" w:eastAsiaTheme="minorHAnsi" w:hAnsiTheme="minorHAnsi" w:cstheme="minorHAnsi"/>
          <w:b/>
          <w:sz w:val="22"/>
          <w:szCs w:val="22"/>
          <w:u w:val="single"/>
        </w:rPr>
      </w:pPr>
      <w:r w:rsidRPr="00843A04">
        <w:rPr>
          <w:rFonts w:ascii="Calibri" w:eastAsiaTheme="minorHAnsi" w:hAnsi="Calibri" w:cstheme="minorHAnsi"/>
          <w:b/>
          <w:sz w:val="22"/>
          <w:szCs w:val="22"/>
          <w:u w:val="single"/>
        </w:rPr>
        <w:t>Dec</w:t>
      </w:r>
      <w:r w:rsidRPr="00727F7F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laration:</w:t>
      </w:r>
    </w:p>
    <w:p w:rsidR="00D20477" w:rsidRDefault="00D20477" w:rsidP="00D20477">
      <w:pPr>
        <w:pStyle w:val="NormalWeb"/>
        <w:tabs>
          <w:tab w:val="left" w:pos="360"/>
        </w:tabs>
        <w:spacing w:after="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sz w:val="22"/>
          <w:szCs w:val="22"/>
        </w:rPr>
        <w:tab/>
        <w:t>I hereby declare that the information above is true to the best of my knowledge.</w:t>
      </w:r>
    </w:p>
    <w:p w:rsidR="00D20477" w:rsidRPr="00727F7F" w:rsidRDefault="007D0CB2" w:rsidP="00D20477">
      <w:pPr>
        <w:pStyle w:val="NormalWeb"/>
        <w:tabs>
          <w:tab w:val="left" w:pos="360"/>
        </w:tabs>
        <w:spacing w:before="0" w:after="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b/>
          <w:bCs/>
          <w:sz w:val="22"/>
          <w:szCs w:val="22"/>
        </w:rPr>
        <w:t>Place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>: Dubai UAE</w:t>
      </w:r>
    </w:p>
    <w:p w:rsidR="007D0CB2" w:rsidRPr="00727F7F" w:rsidRDefault="006B1678" w:rsidP="00D20477">
      <w:pPr>
        <w:pStyle w:val="NormalWeb"/>
        <w:tabs>
          <w:tab w:val="left" w:pos="360"/>
        </w:tabs>
        <w:spacing w:before="0" w:after="0"/>
        <w:rPr>
          <w:rFonts w:asciiTheme="minorHAnsi" w:eastAsiaTheme="minorHAnsi" w:hAnsiTheme="minorHAnsi" w:cstheme="minorHAnsi"/>
          <w:sz w:val="22"/>
          <w:szCs w:val="22"/>
        </w:rPr>
      </w:pPr>
      <w:r w:rsidRPr="00727F7F">
        <w:rPr>
          <w:rFonts w:asciiTheme="minorHAnsi" w:eastAsiaTheme="minorHAnsi" w:hAnsiTheme="minorHAnsi" w:cstheme="minorHAnsi"/>
          <w:b/>
          <w:bCs/>
          <w:sz w:val="22"/>
          <w:szCs w:val="22"/>
        </w:rPr>
        <w:t>Date</w:t>
      </w:r>
      <w:r w:rsidRPr="00727F7F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</w:p>
    <w:p w:rsidR="007D0CB2" w:rsidRPr="00727F7F" w:rsidRDefault="00B6057F" w:rsidP="00D20477">
      <w:pPr>
        <w:pStyle w:val="NormalWeb"/>
        <w:tabs>
          <w:tab w:val="left" w:pos="360"/>
        </w:tabs>
        <w:spacing w:before="0" w:after="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HANEEF</w:t>
      </w:r>
    </w:p>
    <w:sectPr w:rsidR="007D0CB2" w:rsidRPr="00727F7F" w:rsidSect="007D714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42" w:rsidRDefault="00040442" w:rsidP="00E2244A">
      <w:pPr>
        <w:spacing w:after="0" w:line="240" w:lineRule="auto"/>
      </w:pPr>
      <w:r>
        <w:separator/>
      </w:r>
    </w:p>
  </w:endnote>
  <w:endnote w:type="continuationSeparator" w:id="1">
    <w:p w:rsidR="00040442" w:rsidRDefault="00040442" w:rsidP="00E2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42" w:rsidRDefault="00040442" w:rsidP="00E2244A">
      <w:pPr>
        <w:spacing w:after="0" w:line="240" w:lineRule="auto"/>
      </w:pPr>
      <w:r>
        <w:separator/>
      </w:r>
    </w:p>
  </w:footnote>
  <w:footnote w:type="continuationSeparator" w:id="1">
    <w:p w:rsidR="00040442" w:rsidRDefault="00040442" w:rsidP="00E2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6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-90"/>
        </w:tabs>
        <w:ind w:left="-9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0"/>
        </w:tabs>
        <w:ind w:left="-9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hybridMultilevel"/>
    <w:tmpl w:val="3DEA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2A64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b/>
        <w:bCs/>
        <w:sz w:val="18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hybridMultilevel"/>
    <w:tmpl w:val="099C03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A"/>
    <w:multiLevelType w:val="hybridMultilevel"/>
    <w:tmpl w:val="5B08B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8D8469C">
      <w:start w:val="1"/>
      <w:numFmt w:val="bullet"/>
      <w:lvlText w:val="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00154BE0"/>
    <w:multiLevelType w:val="hybridMultilevel"/>
    <w:tmpl w:val="4F7C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CB6CFF"/>
    <w:multiLevelType w:val="hybridMultilevel"/>
    <w:tmpl w:val="75325B7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7E5D72"/>
    <w:multiLevelType w:val="hybridMultilevel"/>
    <w:tmpl w:val="7ED88A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F1A39"/>
    <w:multiLevelType w:val="hybridMultilevel"/>
    <w:tmpl w:val="DD6C2A2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0345BA6"/>
    <w:multiLevelType w:val="hybridMultilevel"/>
    <w:tmpl w:val="74A69D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37033"/>
    <w:multiLevelType w:val="hybridMultilevel"/>
    <w:tmpl w:val="3272BB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17332983"/>
    <w:multiLevelType w:val="multilevel"/>
    <w:tmpl w:val="96C8F036"/>
    <w:lvl w:ilvl="0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4">
    <w:nsid w:val="177757DB"/>
    <w:multiLevelType w:val="hybridMultilevel"/>
    <w:tmpl w:val="7C56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70464"/>
    <w:multiLevelType w:val="hybridMultilevel"/>
    <w:tmpl w:val="546C2556"/>
    <w:lvl w:ilvl="0" w:tplc="7436B8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23275A"/>
    <w:multiLevelType w:val="hybridMultilevel"/>
    <w:tmpl w:val="CF84841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02E2C"/>
    <w:multiLevelType w:val="hybridMultilevel"/>
    <w:tmpl w:val="FA5C29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33E20E2"/>
    <w:multiLevelType w:val="hybridMultilevel"/>
    <w:tmpl w:val="5C00F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50FBB"/>
    <w:multiLevelType w:val="hybridMultilevel"/>
    <w:tmpl w:val="3C609E78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475F7"/>
    <w:multiLevelType w:val="hybridMultilevel"/>
    <w:tmpl w:val="B32E8B38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E5C70"/>
    <w:multiLevelType w:val="hybridMultilevel"/>
    <w:tmpl w:val="0D7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80715"/>
    <w:multiLevelType w:val="hybridMultilevel"/>
    <w:tmpl w:val="E50CA2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2F5D03"/>
    <w:multiLevelType w:val="hybridMultilevel"/>
    <w:tmpl w:val="F9501A6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B4E1B"/>
    <w:multiLevelType w:val="hybridMultilevel"/>
    <w:tmpl w:val="7E7484DC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90E0E"/>
    <w:multiLevelType w:val="hybridMultilevel"/>
    <w:tmpl w:val="98906CE0"/>
    <w:lvl w:ilvl="0" w:tplc="DD3006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4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42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26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C0AC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AC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806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48C07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7340C"/>
    <w:multiLevelType w:val="hybridMultilevel"/>
    <w:tmpl w:val="9ADEDAFA"/>
    <w:lvl w:ilvl="0" w:tplc="2C8AF72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06276"/>
    <w:multiLevelType w:val="hybridMultilevel"/>
    <w:tmpl w:val="46082CA8"/>
    <w:lvl w:ilvl="0" w:tplc="7436B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6F4355"/>
    <w:multiLevelType w:val="hybridMultilevel"/>
    <w:tmpl w:val="BAAE1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83A7E"/>
    <w:multiLevelType w:val="hybridMultilevel"/>
    <w:tmpl w:val="7E389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F03B1"/>
    <w:multiLevelType w:val="hybridMultilevel"/>
    <w:tmpl w:val="A4F4A2D0"/>
    <w:lvl w:ilvl="0" w:tplc="7436B8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A01318"/>
    <w:multiLevelType w:val="hybridMultilevel"/>
    <w:tmpl w:val="4F6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C6C79"/>
    <w:multiLevelType w:val="hybridMultilevel"/>
    <w:tmpl w:val="60EA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2445E"/>
    <w:multiLevelType w:val="hybridMultilevel"/>
    <w:tmpl w:val="1D1862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F7C7E"/>
    <w:multiLevelType w:val="hybridMultilevel"/>
    <w:tmpl w:val="25CC706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1"/>
  </w:num>
  <w:num w:numId="4">
    <w:abstractNumId w:val="20"/>
  </w:num>
  <w:num w:numId="5">
    <w:abstractNumId w:val="10"/>
  </w:num>
  <w:num w:numId="6">
    <w:abstractNumId w:val="16"/>
  </w:num>
  <w:num w:numId="7">
    <w:abstractNumId w:val="23"/>
  </w:num>
  <w:num w:numId="8">
    <w:abstractNumId w:val="8"/>
  </w:num>
  <w:num w:numId="9">
    <w:abstractNumId w:val="28"/>
  </w:num>
  <w:num w:numId="10">
    <w:abstractNumId w:val="4"/>
  </w:num>
  <w:num w:numId="11">
    <w:abstractNumId w:val="9"/>
  </w:num>
  <w:num w:numId="12">
    <w:abstractNumId w:val="18"/>
  </w:num>
  <w:num w:numId="13">
    <w:abstractNumId w:val="11"/>
  </w:num>
  <w:num w:numId="14">
    <w:abstractNumId w:val="13"/>
  </w:num>
  <w:num w:numId="15">
    <w:abstractNumId w:val="22"/>
  </w:num>
  <w:num w:numId="16">
    <w:abstractNumId w:val="25"/>
  </w:num>
  <w:num w:numId="17">
    <w:abstractNumId w:val="27"/>
  </w:num>
  <w:num w:numId="18">
    <w:abstractNumId w:val="30"/>
  </w:num>
  <w:num w:numId="19">
    <w:abstractNumId w:val="15"/>
  </w:num>
  <w:num w:numId="20">
    <w:abstractNumId w:val="12"/>
  </w:num>
  <w:num w:numId="21">
    <w:abstractNumId w:val="14"/>
  </w:num>
  <w:num w:numId="22">
    <w:abstractNumId w:val="1"/>
  </w:num>
  <w:num w:numId="23">
    <w:abstractNumId w:val="32"/>
  </w:num>
  <w:num w:numId="24">
    <w:abstractNumId w:val="21"/>
  </w:num>
  <w:num w:numId="25">
    <w:abstractNumId w:val="19"/>
  </w:num>
  <w:num w:numId="26">
    <w:abstractNumId w:val="7"/>
  </w:num>
  <w:num w:numId="27">
    <w:abstractNumId w:val="26"/>
  </w:num>
  <w:num w:numId="28">
    <w:abstractNumId w:val="34"/>
  </w:num>
  <w:num w:numId="29">
    <w:abstractNumId w:val="17"/>
  </w:num>
  <w:num w:numId="30">
    <w:abstractNumId w:val="6"/>
  </w:num>
  <w:num w:numId="31">
    <w:abstractNumId w:val="2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1A44"/>
    <w:rsid w:val="00000A4D"/>
    <w:rsid w:val="00003468"/>
    <w:rsid w:val="00005319"/>
    <w:rsid w:val="000075F9"/>
    <w:rsid w:val="000078E9"/>
    <w:rsid w:val="00010BA2"/>
    <w:rsid w:val="000115CF"/>
    <w:rsid w:val="0001685A"/>
    <w:rsid w:val="000214C1"/>
    <w:rsid w:val="0002613B"/>
    <w:rsid w:val="0003032F"/>
    <w:rsid w:val="000314CC"/>
    <w:rsid w:val="000320FC"/>
    <w:rsid w:val="0003538C"/>
    <w:rsid w:val="0003693B"/>
    <w:rsid w:val="00036CD2"/>
    <w:rsid w:val="000370F6"/>
    <w:rsid w:val="000377B5"/>
    <w:rsid w:val="00037EF8"/>
    <w:rsid w:val="00040442"/>
    <w:rsid w:val="00042CC1"/>
    <w:rsid w:val="00045EFB"/>
    <w:rsid w:val="00055643"/>
    <w:rsid w:val="000564E4"/>
    <w:rsid w:val="00061344"/>
    <w:rsid w:val="00065970"/>
    <w:rsid w:val="00066FCA"/>
    <w:rsid w:val="000726C5"/>
    <w:rsid w:val="00075056"/>
    <w:rsid w:val="00081F05"/>
    <w:rsid w:val="00084EF5"/>
    <w:rsid w:val="00086B32"/>
    <w:rsid w:val="0009139F"/>
    <w:rsid w:val="00092700"/>
    <w:rsid w:val="000935EE"/>
    <w:rsid w:val="0009672D"/>
    <w:rsid w:val="00096C86"/>
    <w:rsid w:val="000A033A"/>
    <w:rsid w:val="000A1E1F"/>
    <w:rsid w:val="000B44C8"/>
    <w:rsid w:val="000B4CC9"/>
    <w:rsid w:val="000B4D1A"/>
    <w:rsid w:val="000C1FB5"/>
    <w:rsid w:val="000C5C15"/>
    <w:rsid w:val="000D017E"/>
    <w:rsid w:val="000D1EA2"/>
    <w:rsid w:val="000E105F"/>
    <w:rsid w:val="000E1D9C"/>
    <w:rsid w:val="000F072C"/>
    <w:rsid w:val="000F1AB3"/>
    <w:rsid w:val="00111581"/>
    <w:rsid w:val="00114DAA"/>
    <w:rsid w:val="001150AC"/>
    <w:rsid w:val="0011540C"/>
    <w:rsid w:val="001158AE"/>
    <w:rsid w:val="00122CB5"/>
    <w:rsid w:val="00130B50"/>
    <w:rsid w:val="00130D85"/>
    <w:rsid w:val="00131639"/>
    <w:rsid w:val="00132B50"/>
    <w:rsid w:val="00144E91"/>
    <w:rsid w:val="00150F97"/>
    <w:rsid w:val="00155D5B"/>
    <w:rsid w:val="00163599"/>
    <w:rsid w:val="00172D90"/>
    <w:rsid w:val="00173642"/>
    <w:rsid w:val="00183BAD"/>
    <w:rsid w:val="001843E0"/>
    <w:rsid w:val="00186175"/>
    <w:rsid w:val="00186C1D"/>
    <w:rsid w:val="00191195"/>
    <w:rsid w:val="0019568A"/>
    <w:rsid w:val="001A5F5D"/>
    <w:rsid w:val="001B258F"/>
    <w:rsid w:val="001B2ABF"/>
    <w:rsid w:val="001B3EFE"/>
    <w:rsid w:val="001B42A7"/>
    <w:rsid w:val="001B606C"/>
    <w:rsid w:val="001B67A6"/>
    <w:rsid w:val="001C259B"/>
    <w:rsid w:val="001C3E5E"/>
    <w:rsid w:val="001C6922"/>
    <w:rsid w:val="001D161F"/>
    <w:rsid w:val="001D1F2F"/>
    <w:rsid w:val="001D28DE"/>
    <w:rsid w:val="001D3315"/>
    <w:rsid w:val="001D778B"/>
    <w:rsid w:val="001E0213"/>
    <w:rsid w:val="001E4D3B"/>
    <w:rsid w:val="001F3BA1"/>
    <w:rsid w:val="001F446D"/>
    <w:rsid w:val="001F75EE"/>
    <w:rsid w:val="002028A6"/>
    <w:rsid w:val="00203E22"/>
    <w:rsid w:val="00204C89"/>
    <w:rsid w:val="002107CD"/>
    <w:rsid w:val="002222E1"/>
    <w:rsid w:val="00231597"/>
    <w:rsid w:val="00234857"/>
    <w:rsid w:val="002428F8"/>
    <w:rsid w:val="00242D3D"/>
    <w:rsid w:val="00244543"/>
    <w:rsid w:val="00256EFA"/>
    <w:rsid w:val="00260A51"/>
    <w:rsid w:val="00260DB3"/>
    <w:rsid w:val="002615E4"/>
    <w:rsid w:val="00271A86"/>
    <w:rsid w:val="0027405A"/>
    <w:rsid w:val="00274836"/>
    <w:rsid w:val="00282038"/>
    <w:rsid w:val="00283A0B"/>
    <w:rsid w:val="00293EF2"/>
    <w:rsid w:val="00294072"/>
    <w:rsid w:val="002A0228"/>
    <w:rsid w:val="002A794E"/>
    <w:rsid w:val="002B1771"/>
    <w:rsid w:val="002C4320"/>
    <w:rsid w:val="002C5FC4"/>
    <w:rsid w:val="002D690F"/>
    <w:rsid w:val="002E2BA8"/>
    <w:rsid w:val="002E33A8"/>
    <w:rsid w:val="002E7F19"/>
    <w:rsid w:val="00302526"/>
    <w:rsid w:val="0030640A"/>
    <w:rsid w:val="00306AE5"/>
    <w:rsid w:val="0032615A"/>
    <w:rsid w:val="00337823"/>
    <w:rsid w:val="00341D8A"/>
    <w:rsid w:val="003476D6"/>
    <w:rsid w:val="00365059"/>
    <w:rsid w:val="003651F1"/>
    <w:rsid w:val="00365806"/>
    <w:rsid w:val="0037532B"/>
    <w:rsid w:val="00383B87"/>
    <w:rsid w:val="003910BC"/>
    <w:rsid w:val="00392F3C"/>
    <w:rsid w:val="0039639F"/>
    <w:rsid w:val="003A11E9"/>
    <w:rsid w:val="003B0AB7"/>
    <w:rsid w:val="003B2F0A"/>
    <w:rsid w:val="003C1AD4"/>
    <w:rsid w:val="003C2092"/>
    <w:rsid w:val="003E7F7D"/>
    <w:rsid w:val="003F1246"/>
    <w:rsid w:val="003F65C5"/>
    <w:rsid w:val="00400F4C"/>
    <w:rsid w:val="004038C5"/>
    <w:rsid w:val="00404F41"/>
    <w:rsid w:val="00405EBB"/>
    <w:rsid w:val="00407CCB"/>
    <w:rsid w:val="004101EE"/>
    <w:rsid w:val="00414AF3"/>
    <w:rsid w:val="00415841"/>
    <w:rsid w:val="00416555"/>
    <w:rsid w:val="00417D19"/>
    <w:rsid w:val="00420C5D"/>
    <w:rsid w:val="004210BF"/>
    <w:rsid w:val="00421E38"/>
    <w:rsid w:val="00425201"/>
    <w:rsid w:val="00435549"/>
    <w:rsid w:val="004576B5"/>
    <w:rsid w:val="00457FFD"/>
    <w:rsid w:val="004608AC"/>
    <w:rsid w:val="00462D6E"/>
    <w:rsid w:val="00462E77"/>
    <w:rsid w:val="0048170A"/>
    <w:rsid w:val="004903D1"/>
    <w:rsid w:val="004923F6"/>
    <w:rsid w:val="00497E23"/>
    <w:rsid w:val="004A1D31"/>
    <w:rsid w:val="004A30ED"/>
    <w:rsid w:val="004A4821"/>
    <w:rsid w:val="004B680D"/>
    <w:rsid w:val="004C378A"/>
    <w:rsid w:val="004C5434"/>
    <w:rsid w:val="004D5B8B"/>
    <w:rsid w:val="004D6D85"/>
    <w:rsid w:val="004D7154"/>
    <w:rsid w:val="004E47DD"/>
    <w:rsid w:val="004E70EB"/>
    <w:rsid w:val="004F03C9"/>
    <w:rsid w:val="004F320C"/>
    <w:rsid w:val="004F322F"/>
    <w:rsid w:val="004F5FF6"/>
    <w:rsid w:val="00503FF0"/>
    <w:rsid w:val="005045C0"/>
    <w:rsid w:val="00504702"/>
    <w:rsid w:val="00505263"/>
    <w:rsid w:val="005058FC"/>
    <w:rsid w:val="005151B1"/>
    <w:rsid w:val="005230E9"/>
    <w:rsid w:val="00526CAD"/>
    <w:rsid w:val="005321C1"/>
    <w:rsid w:val="00535173"/>
    <w:rsid w:val="005370BC"/>
    <w:rsid w:val="005435C5"/>
    <w:rsid w:val="00552609"/>
    <w:rsid w:val="00552619"/>
    <w:rsid w:val="00554367"/>
    <w:rsid w:val="00562E27"/>
    <w:rsid w:val="0056481E"/>
    <w:rsid w:val="0057531D"/>
    <w:rsid w:val="00576DA2"/>
    <w:rsid w:val="00577233"/>
    <w:rsid w:val="00577FFD"/>
    <w:rsid w:val="005960EB"/>
    <w:rsid w:val="005A405E"/>
    <w:rsid w:val="005C0578"/>
    <w:rsid w:val="005C49F9"/>
    <w:rsid w:val="005E3604"/>
    <w:rsid w:val="005F460D"/>
    <w:rsid w:val="005F7A84"/>
    <w:rsid w:val="00603C82"/>
    <w:rsid w:val="00605336"/>
    <w:rsid w:val="0060777C"/>
    <w:rsid w:val="00611BCE"/>
    <w:rsid w:val="00612984"/>
    <w:rsid w:val="00612C9A"/>
    <w:rsid w:val="00613B0B"/>
    <w:rsid w:val="00620E38"/>
    <w:rsid w:val="00626C90"/>
    <w:rsid w:val="00627F6F"/>
    <w:rsid w:val="006302BF"/>
    <w:rsid w:val="00631910"/>
    <w:rsid w:val="0063563B"/>
    <w:rsid w:val="00644FEE"/>
    <w:rsid w:val="006467AE"/>
    <w:rsid w:val="00650DAB"/>
    <w:rsid w:val="00653AEF"/>
    <w:rsid w:val="006641EC"/>
    <w:rsid w:val="00672059"/>
    <w:rsid w:val="0069013C"/>
    <w:rsid w:val="00693F81"/>
    <w:rsid w:val="00697555"/>
    <w:rsid w:val="006A0A67"/>
    <w:rsid w:val="006A2039"/>
    <w:rsid w:val="006A2226"/>
    <w:rsid w:val="006B1678"/>
    <w:rsid w:val="006B2ACE"/>
    <w:rsid w:val="006B7EB3"/>
    <w:rsid w:val="006C0834"/>
    <w:rsid w:val="006C0E3B"/>
    <w:rsid w:val="006C1971"/>
    <w:rsid w:val="006C3891"/>
    <w:rsid w:val="006C53EC"/>
    <w:rsid w:val="006D436E"/>
    <w:rsid w:val="006E074B"/>
    <w:rsid w:val="006E58F5"/>
    <w:rsid w:val="006E62CC"/>
    <w:rsid w:val="006F4B5E"/>
    <w:rsid w:val="0070353E"/>
    <w:rsid w:val="00720409"/>
    <w:rsid w:val="00720B9A"/>
    <w:rsid w:val="0072514B"/>
    <w:rsid w:val="00725E3F"/>
    <w:rsid w:val="0072765B"/>
    <w:rsid w:val="00727F7F"/>
    <w:rsid w:val="00736E3F"/>
    <w:rsid w:val="0074143C"/>
    <w:rsid w:val="00746476"/>
    <w:rsid w:val="00765497"/>
    <w:rsid w:val="00766A91"/>
    <w:rsid w:val="007820D0"/>
    <w:rsid w:val="007851B3"/>
    <w:rsid w:val="00796914"/>
    <w:rsid w:val="007A11D6"/>
    <w:rsid w:val="007A6E23"/>
    <w:rsid w:val="007B4DD8"/>
    <w:rsid w:val="007B7FCD"/>
    <w:rsid w:val="007C12D5"/>
    <w:rsid w:val="007C37D3"/>
    <w:rsid w:val="007C394F"/>
    <w:rsid w:val="007C4B01"/>
    <w:rsid w:val="007D0CB2"/>
    <w:rsid w:val="007D7142"/>
    <w:rsid w:val="007D789A"/>
    <w:rsid w:val="007E138B"/>
    <w:rsid w:val="007E2747"/>
    <w:rsid w:val="007E584A"/>
    <w:rsid w:val="007F1035"/>
    <w:rsid w:val="007F4C83"/>
    <w:rsid w:val="007F5D16"/>
    <w:rsid w:val="00803824"/>
    <w:rsid w:val="00805C8C"/>
    <w:rsid w:val="0080697B"/>
    <w:rsid w:val="00810D8A"/>
    <w:rsid w:val="008142D7"/>
    <w:rsid w:val="008146D9"/>
    <w:rsid w:val="00820BD2"/>
    <w:rsid w:val="008237E4"/>
    <w:rsid w:val="0082494F"/>
    <w:rsid w:val="00827007"/>
    <w:rsid w:val="00833AF8"/>
    <w:rsid w:val="00834E05"/>
    <w:rsid w:val="00841223"/>
    <w:rsid w:val="00841F63"/>
    <w:rsid w:val="00843A04"/>
    <w:rsid w:val="00844D91"/>
    <w:rsid w:val="00845CE1"/>
    <w:rsid w:val="008613FF"/>
    <w:rsid w:val="00872F28"/>
    <w:rsid w:val="00881A44"/>
    <w:rsid w:val="00890FBD"/>
    <w:rsid w:val="00896F52"/>
    <w:rsid w:val="008A13D0"/>
    <w:rsid w:val="008B35E5"/>
    <w:rsid w:val="008B4E3F"/>
    <w:rsid w:val="008D1381"/>
    <w:rsid w:val="008D2CEE"/>
    <w:rsid w:val="008D2FC1"/>
    <w:rsid w:val="008D6B22"/>
    <w:rsid w:val="008D70D6"/>
    <w:rsid w:val="008E7D73"/>
    <w:rsid w:val="008F22EC"/>
    <w:rsid w:val="008F5888"/>
    <w:rsid w:val="009132DD"/>
    <w:rsid w:val="00913803"/>
    <w:rsid w:val="00920404"/>
    <w:rsid w:val="009213A8"/>
    <w:rsid w:val="009214D4"/>
    <w:rsid w:val="00926E64"/>
    <w:rsid w:val="00927AA4"/>
    <w:rsid w:val="00927E9B"/>
    <w:rsid w:val="0093405C"/>
    <w:rsid w:val="00943F9C"/>
    <w:rsid w:val="00947565"/>
    <w:rsid w:val="00947F01"/>
    <w:rsid w:val="00952146"/>
    <w:rsid w:val="00953475"/>
    <w:rsid w:val="00961EC3"/>
    <w:rsid w:val="009651C0"/>
    <w:rsid w:val="0097702C"/>
    <w:rsid w:val="00985B96"/>
    <w:rsid w:val="009921DC"/>
    <w:rsid w:val="00995559"/>
    <w:rsid w:val="009A7581"/>
    <w:rsid w:val="009B3742"/>
    <w:rsid w:val="009C2C5F"/>
    <w:rsid w:val="009C6ED9"/>
    <w:rsid w:val="009D75D8"/>
    <w:rsid w:val="009E4A80"/>
    <w:rsid w:val="00A03903"/>
    <w:rsid w:val="00A04C2F"/>
    <w:rsid w:val="00A05806"/>
    <w:rsid w:val="00A05A5C"/>
    <w:rsid w:val="00A14CAD"/>
    <w:rsid w:val="00A2166D"/>
    <w:rsid w:val="00A22F6D"/>
    <w:rsid w:val="00A44C39"/>
    <w:rsid w:val="00A50EF0"/>
    <w:rsid w:val="00A601C7"/>
    <w:rsid w:val="00A603B1"/>
    <w:rsid w:val="00A76E90"/>
    <w:rsid w:val="00A82B3D"/>
    <w:rsid w:val="00A8686C"/>
    <w:rsid w:val="00AA2D08"/>
    <w:rsid w:val="00AA412F"/>
    <w:rsid w:val="00AA491E"/>
    <w:rsid w:val="00AA4E56"/>
    <w:rsid w:val="00AB2CF6"/>
    <w:rsid w:val="00AB4449"/>
    <w:rsid w:val="00AB63DF"/>
    <w:rsid w:val="00AC5D4C"/>
    <w:rsid w:val="00AC6D71"/>
    <w:rsid w:val="00AD141A"/>
    <w:rsid w:val="00AD4F47"/>
    <w:rsid w:val="00AE3C8F"/>
    <w:rsid w:val="00AE6FB7"/>
    <w:rsid w:val="00AE7E0A"/>
    <w:rsid w:val="00B10566"/>
    <w:rsid w:val="00B20B4D"/>
    <w:rsid w:val="00B317F6"/>
    <w:rsid w:val="00B32DFA"/>
    <w:rsid w:val="00B35515"/>
    <w:rsid w:val="00B409F0"/>
    <w:rsid w:val="00B4725C"/>
    <w:rsid w:val="00B477E3"/>
    <w:rsid w:val="00B5119B"/>
    <w:rsid w:val="00B5474C"/>
    <w:rsid w:val="00B6057F"/>
    <w:rsid w:val="00B61CB8"/>
    <w:rsid w:val="00B61EDB"/>
    <w:rsid w:val="00B62061"/>
    <w:rsid w:val="00B64037"/>
    <w:rsid w:val="00B67E47"/>
    <w:rsid w:val="00B72E72"/>
    <w:rsid w:val="00B7735B"/>
    <w:rsid w:val="00B85080"/>
    <w:rsid w:val="00B9079B"/>
    <w:rsid w:val="00B97AA5"/>
    <w:rsid w:val="00BA3771"/>
    <w:rsid w:val="00BA3BCD"/>
    <w:rsid w:val="00BB1BBC"/>
    <w:rsid w:val="00BB3858"/>
    <w:rsid w:val="00BC3A03"/>
    <w:rsid w:val="00BD09D8"/>
    <w:rsid w:val="00BD2E42"/>
    <w:rsid w:val="00BE2338"/>
    <w:rsid w:val="00BE3A34"/>
    <w:rsid w:val="00BE581B"/>
    <w:rsid w:val="00BF00CA"/>
    <w:rsid w:val="00BF13E6"/>
    <w:rsid w:val="00C0635F"/>
    <w:rsid w:val="00C16654"/>
    <w:rsid w:val="00C22B19"/>
    <w:rsid w:val="00C37F0F"/>
    <w:rsid w:val="00C41240"/>
    <w:rsid w:val="00C61F91"/>
    <w:rsid w:val="00C6526C"/>
    <w:rsid w:val="00C70174"/>
    <w:rsid w:val="00C83906"/>
    <w:rsid w:val="00CA1F64"/>
    <w:rsid w:val="00CA3068"/>
    <w:rsid w:val="00CA362F"/>
    <w:rsid w:val="00CA4D94"/>
    <w:rsid w:val="00CB70B8"/>
    <w:rsid w:val="00CB7999"/>
    <w:rsid w:val="00CC0F97"/>
    <w:rsid w:val="00CD4E03"/>
    <w:rsid w:val="00CD6649"/>
    <w:rsid w:val="00CE2111"/>
    <w:rsid w:val="00CE23CB"/>
    <w:rsid w:val="00CE695E"/>
    <w:rsid w:val="00CF6258"/>
    <w:rsid w:val="00D017E8"/>
    <w:rsid w:val="00D0448C"/>
    <w:rsid w:val="00D06762"/>
    <w:rsid w:val="00D11570"/>
    <w:rsid w:val="00D1340D"/>
    <w:rsid w:val="00D14BFB"/>
    <w:rsid w:val="00D1648F"/>
    <w:rsid w:val="00D20477"/>
    <w:rsid w:val="00D23229"/>
    <w:rsid w:val="00D25DF5"/>
    <w:rsid w:val="00D3009E"/>
    <w:rsid w:val="00D334ED"/>
    <w:rsid w:val="00D41A25"/>
    <w:rsid w:val="00D43E59"/>
    <w:rsid w:val="00D47363"/>
    <w:rsid w:val="00D55F18"/>
    <w:rsid w:val="00D6219B"/>
    <w:rsid w:val="00D717B7"/>
    <w:rsid w:val="00D8044B"/>
    <w:rsid w:val="00D826F8"/>
    <w:rsid w:val="00D857C4"/>
    <w:rsid w:val="00D901BC"/>
    <w:rsid w:val="00D91E82"/>
    <w:rsid w:val="00D93ED1"/>
    <w:rsid w:val="00D944A8"/>
    <w:rsid w:val="00DB3974"/>
    <w:rsid w:val="00DD4785"/>
    <w:rsid w:val="00DD5554"/>
    <w:rsid w:val="00DF1989"/>
    <w:rsid w:val="00DF63B4"/>
    <w:rsid w:val="00DF66CA"/>
    <w:rsid w:val="00E01B0D"/>
    <w:rsid w:val="00E16264"/>
    <w:rsid w:val="00E2244A"/>
    <w:rsid w:val="00E25DD0"/>
    <w:rsid w:val="00E26E38"/>
    <w:rsid w:val="00E31A7A"/>
    <w:rsid w:val="00E41263"/>
    <w:rsid w:val="00E448FA"/>
    <w:rsid w:val="00E469AA"/>
    <w:rsid w:val="00E50437"/>
    <w:rsid w:val="00E553EF"/>
    <w:rsid w:val="00E637EC"/>
    <w:rsid w:val="00E64889"/>
    <w:rsid w:val="00E66FC9"/>
    <w:rsid w:val="00E70008"/>
    <w:rsid w:val="00E7154A"/>
    <w:rsid w:val="00E736E7"/>
    <w:rsid w:val="00E779DB"/>
    <w:rsid w:val="00E837FB"/>
    <w:rsid w:val="00E872F1"/>
    <w:rsid w:val="00E95692"/>
    <w:rsid w:val="00E970D7"/>
    <w:rsid w:val="00EA2E28"/>
    <w:rsid w:val="00EA5544"/>
    <w:rsid w:val="00EB23BA"/>
    <w:rsid w:val="00EB7DBA"/>
    <w:rsid w:val="00ED3A8C"/>
    <w:rsid w:val="00EE72D8"/>
    <w:rsid w:val="00EF0647"/>
    <w:rsid w:val="00EF0E97"/>
    <w:rsid w:val="00F0421D"/>
    <w:rsid w:val="00F04C75"/>
    <w:rsid w:val="00F058B2"/>
    <w:rsid w:val="00F064EF"/>
    <w:rsid w:val="00F07DAE"/>
    <w:rsid w:val="00F11C56"/>
    <w:rsid w:val="00F14F2C"/>
    <w:rsid w:val="00F21F46"/>
    <w:rsid w:val="00F225AE"/>
    <w:rsid w:val="00F24C34"/>
    <w:rsid w:val="00F27EB6"/>
    <w:rsid w:val="00F32F5B"/>
    <w:rsid w:val="00F3590E"/>
    <w:rsid w:val="00F4016F"/>
    <w:rsid w:val="00F42487"/>
    <w:rsid w:val="00F45BFF"/>
    <w:rsid w:val="00F47E9F"/>
    <w:rsid w:val="00F50FFD"/>
    <w:rsid w:val="00F551A7"/>
    <w:rsid w:val="00F60524"/>
    <w:rsid w:val="00F7098C"/>
    <w:rsid w:val="00F70F81"/>
    <w:rsid w:val="00F72F1B"/>
    <w:rsid w:val="00F731A9"/>
    <w:rsid w:val="00F7462A"/>
    <w:rsid w:val="00F763CB"/>
    <w:rsid w:val="00F82D53"/>
    <w:rsid w:val="00FB20E3"/>
    <w:rsid w:val="00FB3F71"/>
    <w:rsid w:val="00FB6C14"/>
    <w:rsid w:val="00FB7023"/>
    <w:rsid w:val="00FB712D"/>
    <w:rsid w:val="00FB719B"/>
    <w:rsid w:val="00FC5635"/>
    <w:rsid w:val="00FC6BC9"/>
    <w:rsid w:val="00FC7ECC"/>
    <w:rsid w:val="00FD322E"/>
    <w:rsid w:val="00FE01B6"/>
    <w:rsid w:val="00FE19C7"/>
    <w:rsid w:val="00FE1D59"/>
    <w:rsid w:val="00FE27C3"/>
    <w:rsid w:val="00FE2DA5"/>
    <w:rsid w:val="00FF0142"/>
    <w:rsid w:val="00FF3F28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AA"/>
  </w:style>
  <w:style w:type="paragraph" w:styleId="Heading2">
    <w:name w:val="heading 2"/>
    <w:basedOn w:val="Normal"/>
    <w:next w:val="Normal"/>
    <w:link w:val="Heading2Char"/>
    <w:qFormat/>
    <w:rsid w:val="00FB7023"/>
    <w:pPr>
      <w:keepNext/>
      <w:widowControl w:val="0"/>
      <w:tabs>
        <w:tab w:val="num" w:pos="0"/>
      </w:tabs>
      <w:suppressAutoHyphens/>
      <w:spacing w:after="0" w:line="288" w:lineRule="auto"/>
      <w:outlineLvl w:val="1"/>
    </w:pPr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paragraph" w:styleId="Heading4">
    <w:name w:val="heading 4"/>
    <w:basedOn w:val="Normal"/>
    <w:next w:val="Normal"/>
    <w:link w:val="Heading4Char"/>
    <w:qFormat/>
    <w:rsid w:val="00FB7023"/>
    <w:pPr>
      <w:keepNext/>
      <w:widowControl w:val="0"/>
      <w:tabs>
        <w:tab w:val="num" w:pos="0"/>
        <w:tab w:val="left" w:pos="1116"/>
      </w:tabs>
      <w:suppressAutoHyphens/>
      <w:spacing w:after="0" w:line="240" w:lineRule="auto"/>
      <w:ind w:left="270"/>
      <w:outlineLvl w:val="3"/>
    </w:pPr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7023"/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rsid w:val="00FB7023"/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paragraph" w:styleId="BodyText">
    <w:name w:val="Body Text"/>
    <w:basedOn w:val="Normal"/>
    <w:link w:val="BodyTextChar"/>
    <w:rsid w:val="00FB70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FB7023"/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yperlink">
    <w:name w:val="Hyperlink"/>
    <w:rsid w:val="00FB7023"/>
    <w:rPr>
      <w:color w:val="0000FF"/>
      <w:u w:val="single"/>
    </w:rPr>
  </w:style>
  <w:style w:type="character" w:styleId="Emphasis">
    <w:name w:val="Emphasis"/>
    <w:qFormat/>
    <w:rsid w:val="00FB7023"/>
    <w:rPr>
      <w:i/>
      <w:iCs/>
    </w:rPr>
  </w:style>
  <w:style w:type="paragraph" w:styleId="ListParagraph">
    <w:name w:val="List Paragraph"/>
    <w:basedOn w:val="Normal"/>
    <w:qFormat/>
    <w:rsid w:val="000967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44A"/>
  </w:style>
  <w:style w:type="paragraph" w:styleId="Footer">
    <w:name w:val="footer"/>
    <w:basedOn w:val="Normal"/>
    <w:link w:val="FooterChar"/>
    <w:uiPriority w:val="99"/>
    <w:unhideWhenUsed/>
    <w:rsid w:val="00E2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4A"/>
  </w:style>
  <w:style w:type="paragraph" w:styleId="BalloonText">
    <w:name w:val="Balloon Text"/>
    <w:basedOn w:val="Normal"/>
    <w:link w:val="BalloonTextChar"/>
    <w:uiPriority w:val="99"/>
    <w:semiHidden/>
    <w:unhideWhenUsed/>
    <w:rsid w:val="001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1BC"/>
    <w:rPr>
      <w:color w:val="800080"/>
      <w:u w:val="single"/>
    </w:rPr>
  </w:style>
  <w:style w:type="paragraph" w:styleId="NormalWeb">
    <w:name w:val="Normal (Web)"/>
    <w:basedOn w:val="Normal"/>
    <w:rsid w:val="001911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opikTitle">
    <w:name w:val="Topik Title"/>
    <w:basedOn w:val="Normal"/>
    <w:rsid w:val="00191195"/>
    <w:pPr>
      <w:pBdr>
        <w:bottom w:val="single" w:sz="4" w:space="1" w:color="0066FF"/>
      </w:pBdr>
      <w:spacing w:before="100" w:after="100" w:line="360" w:lineRule="auto"/>
    </w:pPr>
    <w:rPr>
      <w:rFonts w:ascii="Arial" w:eastAsia="Times New Roman" w:hAnsi="Arial" w:cs="Times New Roman"/>
      <w:b/>
      <w:bCs/>
      <w:color w:val="003399"/>
      <w:sz w:val="16"/>
      <w:szCs w:val="20"/>
    </w:rPr>
  </w:style>
  <w:style w:type="paragraph" w:styleId="NoSpacing">
    <w:name w:val="No Spacing"/>
    <w:qFormat/>
    <w:rsid w:val="00DD4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3">
    <w:name w:val="WW8Num11z3"/>
    <w:rsid w:val="005370BC"/>
    <w:rPr>
      <w:rFonts w:ascii="Symbol" w:hAnsi="Symbol"/>
    </w:rPr>
  </w:style>
  <w:style w:type="character" w:customStyle="1" w:styleId="hl">
    <w:name w:val="hl"/>
    <w:basedOn w:val="DefaultParagraphFont"/>
    <w:rsid w:val="008B4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AA"/>
  </w:style>
  <w:style w:type="paragraph" w:styleId="Heading2">
    <w:name w:val="heading 2"/>
    <w:basedOn w:val="Normal"/>
    <w:next w:val="Normal"/>
    <w:link w:val="Heading2Char"/>
    <w:qFormat/>
    <w:rsid w:val="00FB7023"/>
    <w:pPr>
      <w:keepNext/>
      <w:widowControl w:val="0"/>
      <w:tabs>
        <w:tab w:val="num" w:pos="0"/>
      </w:tabs>
      <w:suppressAutoHyphens/>
      <w:spacing w:after="0" w:line="288" w:lineRule="auto"/>
      <w:outlineLvl w:val="1"/>
    </w:pPr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paragraph" w:styleId="Heading4">
    <w:name w:val="heading 4"/>
    <w:basedOn w:val="Normal"/>
    <w:next w:val="Normal"/>
    <w:link w:val="Heading4Char"/>
    <w:qFormat/>
    <w:rsid w:val="00FB7023"/>
    <w:pPr>
      <w:keepNext/>
      <w:widowControl w:val="0"/>
      <w:tabs>
        <w:tab w:val="num" w:pos="0"/>
        <w:tab w:val="left" w:pos="1116"/>
      </w:tabs>
      <w:suppressAutoHyphens/>
      <w:spacing w:after="0" w:line="240" w:lineRule="auto"/>
      <w:ind w:left="270"/>
      <w:outlineLvl w:val="3"/>
    </w:pPr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7023"/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character" w:customStyle="1" w:styleId="Heading4Char">
    <w:name w:val="Heading 4 Char"/>
    <w:basedOn w:val="DefaultParagraphFont"/>
    <w:link w:val="Heading4"/>
    <w:rsid w:val="00FB7023"/>
    <w:rPr>
      <w:rFonts w:ascii="Times New Roman" w:eastAsia="Lucida Sans Unicode" w:hAnsi="Times New Roman" w:cs="Tahoma"/>
      <w:b/>
      <w:bCs/>
      <w:sz w:val="24"/>
      <w:szCs w:val="24"/>
      <w:u w:val="single"/>
      <w:lang w:bidi="en-US"/>
    </w:rPr>
  </w:style>
  <w:style w:type="paragraph" w:styleId="BodyText">
    <w:name w:val="Body Text"/>
    <w:basedOn w:val="Normal"/>
    <w:link w:val="BodyTextChar"/>
    <w:rsid w:val="00FB7023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FB7023"/>
    <w:rPr>
      <w:rFonts w:ascii="Times New Roman" w:eastAsia="Lucida Sans Unicode" w:hAnsi="Times New Roman" w:cs="Tahoma"/>
      <w:sz w:val="24"/>
      <w:szCs w:val="24"/>
      <w:lang w:bidi="en-US"/>
    </w:rPr>
  </w:style>
  <w:style w:type="character" w:styleId="Hyperlink">
    <w:name w:val="Hyperlink"/>
    <w:rsid w:val="00FB7023"/>
    <w:rPr>
      <w:color w:val="0000FF"/>
      <w:u w:val="single"/>
    </w:rPr>
  </w:style>
  <w:style w:type="character" w:styleId="Emphasis">
    <w:name w:val="Emphasis"/>
    <w:qFormat/>
    <w:rsid w:val="00FB7023"/>
    <w:rPr>
      <w:i/>
      <w:iCs/>
    </w:rPr>
  </w:style>
  <w:style w:type="paragraph" w:styleId="ListParagraph">
    <w:name w:val="List Paragraph"/>
    <w:basedOn w:val="Normal"/>
    <w:qFormat/>
    <w:rsid w:val="000967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2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244A"/>
  </w:style>
  <w:style w:type="paragraph" w:styleId="Footer">
    <w:name w:val="footer"/>
    <w:basedOn w:val="Normal"/>
    <w:link w:val="FooterChar"/>
    <w:uiPriority w:val="99"/>
    <w:unhideWhenUsed/>
    <w:rsid w:val="00E2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44A"/>
  </w:style>
  <w:style w:type="paragraph" w:styleId="BalloonText">
    <w:name w:val="Balloon Text"/>
    <w:basedOn w:val="Normal"/>
    <w:link w:val="BalloonTextChar"/>
    <w:uiPriority w:val="99"/>
    <w:semiHidden/>
    <w:unhideWhenUsed/>
    <w:rsid w:val="001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1BC"/>
    <w:rPr>
      <w:color w:val="800080"/>
      <w:u w:val="single"/>
    </w:rPr>
  </w:style>
  <w:style w:type="paragraph" w:styleId="NormalWeb">
    <w:name w:val="Normal (Web)"/>
    <w:basedOn w:val="Normal"/>
    <w:rsid w:val="0019119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opikTitle">
    <w:name w:val="Topik Title"/>
    <w:basedOn w:val="Normal"/>
    <w:rsid w:val="00191195"/>
    <w:pPr>
      <w:pBdr>
        <w:bottom w:val="single" w:sz="4" w:space="1" w:color="0066FF"/>
      </w:pBdr>
      <w:spacing w:before="100" w:after="100" w:line="360" w:lineRule="auto"/>
    </w:pPr>
    <w:rPr>
      <w:rFonts w:ascii="Arial" w:eastAsia="Times New Roman" w:hAnsi="Arial" w:cs="Times New Roman"/>
      <w:b/>
      <w:bCs/>
      <w:color w:val="003399"/>
      <w:sz w:val="16"/>
      <w:szCs w:val="20"/>
    </w:rPr>
  </w:style>
  <w:style w:type="paragraph" w:styleId="NoSpacing">
    <w:name w:val="No Spacing"/>
    <w:qFormat/>
    <w:rsid w:val="00DD4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3">
    <w:name w:val="WW8Num11z3"/>
    <w:rsid w:val="005370BC"/>
    <w:rPr>
      <w:rFonts w:ascii="Symbol" w:hAnsi="Symbol"/>
    </w:rPr>
  </w:style>
  <w:style w:type="character" w:customStyle="1" w:styleId="hl">
    <w:name w:val="hl"/>
    <w:basedOn w:val="DefaultParagraphFont"/>
    <w:rsid w:val="008B4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eef.37852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247A-4060-4D02-989E-4CE06E95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Narendra R Puthran - Resume</vt:lpstr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Narendra R Puthran - Resume</dc:title>
  <dc:creator>Admin;Narendra R Puthran</dc:creator>
  <cp:lastModifiedBy>HRDESK4</cp:lastModifiedBy>
  <cp:revision>2</cp:revision>
  <cp:lastPrinted>2017-07-09T04:41:00Z</cp:lastPrinted>
  <dcterms:created xsi:type="dcterms:W3CDTF">2018-03-12T14:22:00Z</dcterms:created>
  <dcterms:modified xsi:type="dcterms:W3CDTF">2018-03-12T14:22:00Z</dcterms:modified>
  <cp:contentStatus>Resume</cp:contentStatus>
  <dc:language>English</dc:language>
</cp:coreProperties>
</file>