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F" w:rsidRDefault="006E393F" w:rsidP="00445FC1">
      <w:pPr>
        <w:spacing w:line="271" w:lineRule="auto"/>
        <w:jc w:val="center"/>
        <w:rPr>
          <w:rFonts w:ascii="Times New Roman" w:eastAsia="Times New Roman" w:hAnsi="Times New Roman"/>
          <w:b/>
        </w:rPr>
      </w:pPr>
      <w:proofErr w:type="spellStart"/>
      <w:r w:rsidRPr="00D54CDB">
        <w:rPr>
          <w:rFonts w:ascii="Times New Roman" w:eastAsia="Times New Roman" w:hAnsi="Times New Roman"/>
          <w:b/>
        </w:rPr>
        <w:t>Iqbal</w:t>
      </w:r>
      <w:proofErr w:type="spellEnd"/>
    </w:p>
    <w:p w:rsidR="006E393F" w:rsidRPr="00D54CDB" w:rsidRDefault="006E393F" w:rsidP="00445FC1">
      <w:pPr>
        <w:spacing w:line="271" w:lineRule="auto"/>
        <w:jc w:val="center"/>
        <w:rPr>
          <w:rFonts w:ascii="Times New Roman" w:eastAsia="Times New Roman" w:hAnsi="Times New Roman"/>
          <w:b/>
        </w:rPr>
      </w:pPr>
      <w:r w:rsidRPr="00D54CDB">
        <w:rPr>
          <w:rFonts w:ascii="Times New Roman" w:eastAsia="Times New Roman" w:hAnsi="Times New Roman"/>
          <w:b/>
        </w:rPr>
        <w:t>Dubai, UAE</w:t>
      </w:r>
    </w:p>
    <w:p w:rsidR="006E393F" w:rsidRPr="00415DF9" w:rsidRDefault="006E393F" w:rsidP="00DF44A6">
      <w:pPr>
        <w:spacing w:line="271" w:lineRule="auto"/>
        <w:rPr>
          <w:rFonts w:ascii="Times New Roman" w:eastAsia="Times New Roman" w:hAnsi="Times New Roman"/>
          <w:b/>
        </w:rPr>
      </w:pPr>
      <w:r w:rsidRPr="00D54CDB">
        <w:rPr>
          <w:rFonts w:ascii="Times New Roman" w:eastAsia="Times New Roman" w:hAnsi="Times New Roman"/>
          <w:b/>
        </w:rPr>
        <w:t>Email</w:t>
      </w:r>
      <w:r w:rsidRPr="00415DF9">
        <w:rPr>
          <w:rFonts w:ascii="Times New Roman" w:eastAsia="Times New Roman" w:hAnsi="Times New Roman"/>
          <w:b/>
        </w:rPr>
        <w:t xml:space="preserve">: </w:t>
      </w:r>
      <w:hyperlink r:id="rId6" w:history="1">
        <w:r w:rsidR="00D45F79" w:rsidRPr="00400B70">
          <w:rPr>
            <w:rStyle w:val="Hyperlink"/>
            <w:rFonts w:ascii="Times New Roman" w:eastAsia="Times New Roman" w:hAnsi="Times New Roman"/>
            <w:b/>
          </w:rPr>
          <w:t>iqbal.378526@2freemail.com</w:t>
        </w:r>
      </w:hyperlink>
      <w:r w:rsidR="00D45F79">
        <w:rPr>
          <w:rFonts w:ascii="Times New Roman" w:eastAsia="Times New Roman" w:hAnsi="Times New Roman"/>
          <w:b/>
        </w:rPr>
        <w:t xml:space="preserve"> </w:t>
      </w:r>
    </w:p>
    <w:p w:rsidR="00DF44A6" w:rsidRPr="00D54CDB" w:rsidRDefault="00D8490A" w:rsidP="00F80A5D">
      <w:pPr>
        <w:spacing w:line="271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Cell</w:t>
      </w:r>
      <w:r w:rsidR="00D45F79">
        <w:rPr>
          <w:rFonts w:ascii="Times New Roman" w:eastAsia="Times New Roman" w:hAnsi="Times New Roman"/>
          <w:b/>
        </w:rPr>
        <w:t xml:space="preserve"> No. C/o 971501685421</w:t>
      </w:r>
    </w:p>
    <w:p w:rsidR="006E393F" w:rsidRPr="00445FC1" w:rsidRDefault="006E393F" w:rsidP="008C341F">
      <w:pPr>
        <w:spacing w:after="67" w:line="270" w:lineRule="auto"/>
        <w:jc w:val="center"/>
        <w:rPr>
          <w:rFonts w:ascii="Calibri" w:eastAsia="Times New Roman" w:hAnsi="Calibri" w:cs="Arial"/>
          <w:b/>
          <w:u w:val="single"/>
        </w:rPr>
      </w:pPr>
      <w:r w:rsidRPr="00445FC1">
        <w:rPr>
          <w:rFonts w:ascii="Calibri" w:eastAsia="Times New Roman" w:hAnsi="Calibri" w:cs="Arial"/>
          <w:b/>
          <w:u w:val="single"/>
        </w:rPr>
        <w:t>______________________________________________________________________________</w:t>
      </w:r>
    </w:p>
    <w:p w:rsidR="008C341F" w:rsidRPr="00162543" w:rsidRDefault="008C341F" w:rsidP="008C341F">
      <w:pPr>
        <w:spacing w:after="67" w:line="270" w:lineRule="auto"/>
        <w:jc w:val="center"/>
        <w:rPr>
          <w:rFonts w:ascii="Calibri" w:eastAsia="Times New Roman" w:hAnsi="Calibri" w:cs="Arial"/>
          <w:b/>
          <w:sz w:val="28"/>
          <w:szCs w:val="28"/>
          <w:u w:val="single"/>
        </w:rPr>
      </w:pPr>
      <w:r w:rsidRPr="00162543">
        <w:rPr>
          <w:rFonts w:ascii="Calibri" w:eastAsia="Times New Roman" w:hAnsi="Calibri" w:cs="Arial"/>
          <w:b/>
          <w:sz w:val="28"/>
          <w:szCs w:val="28"/>
          <w:u w:val="single"/>
        </w:rPr>
        <w:t>PROFESSIONAL EXPERIENCE</w:t>
      </w:r>
      <w:bookmarkStart w:id="0" w:name="_GoBack"/>
      <w:bookmarkEnd w:id="0"/>
    </w:p>
    <w:p w:rsidR="00B066CF" w:rsidRDefault="006A6564" w:rsidP="00B066CF">
      <w:pPr>
        <w:spacing w:line="271" w:lineRule="auto"/>
        <w:rPr>
          <w:rFonts w:ascii="Calibri" w:hAnsi="Calibri"/>
          <w:sz w:val="22"/>
          <w:szCs w:val="22"/>
        </w:rPr>
      </w:pPr>
      <w:r w:rsidRPr="00FD021E">
        <w:rPr>
          <w:rFonts w:ascii="Calibri" w:hAnsi="Calibri"/>
          <w:sz w:val="22"/>
          <w:szCs w:val="22"/>
        </w:rPr>
        <w:t>Managed factory operations in different capacities during my professional career that extended over</w:t>
      </w:r>
      <w:r w:rsidR="00501155">
        <w:rPr>
          <w:rFonts w:ascii="Calibri" w:hAnsi="Calibri"/>
          <w:sz w:val="22"/>
          <w:szCs w:val="22"/>
        </w:rPr>
        <w:t xml:space="preserve"> in continuation of </w:t>
      </w:r>
      <w:r w:rsidRPr="00FD021E">
        <w:rPr>
          <w:rFonts w:ascii="Calibri" w:hAnsi="Calibri"/>
          <w:sz w:val="22"/>
          <w:szCs w:val="22"/>
        </w:rPr>
        <w:t xml:space="preserve">twenty-t years. </w:t>
      </w:r>
      <w:r w:rsidR="00640F31" w:rsidRPr="00FD021E">
        <w:rPr>
          <w:rFonts w:ascii="Calibri" w:hAnsi="Calibri"/>
          <w:sz w:val="22"/>
          <w:szCs w:val="22"/>
        </w:rPr>
        <w:t xml:space="preserve">My </w:t>
      </w:r>
      <w:r w:rsidR="00FD021E" w:rsidRPr="00FD021E">
        <w:rPr>
          <w:rFonts w:ascii="Calibri" w:hAnsi="Calibri"/>
          <w:sz w:val="22"/>
          <w:szCs w:val="22"/>
        </w:rPr>
        <w:t>distinctive</w:t>
      </w:r>
      <w:r w:rsidR="00640F31" w:rsidRPr="00FD021E">
        <w:rPr>
          <w:rFonts w:ascii="Calibri" w:hAnsi="Calibri"/>
          <w:sz w:val="22"/>
          <w:szCs w:val="22"/>
        </w:rPr>
        <w:t xml:space="preserve"> experience of drinking water manufacturing in Nestle Pakistan and manufacturing of Poly Carbonate bottles, LDPE bottle closures in UAE </w:t>
      </w:r>
      <w:r w:rsidR="00001CA6">
        <w:rPr>
          <w:rFonts w:ascii="Calibri" w:hAnsi="Calibri"/>
          <w:sz w:val="22"/>
          <w:szCs w:val="22"/>
        </w:rPr>
        <w:t>increased</w:t>
      </w:r>
      <w:r w:rsidR="00AD1C84" w:rsidRPr="00FD021E">
        <w:rPr>
          <w:rFonts w:ascii="Calibri" w:hAnsi="Calibri"/>
          <w:sz w:val="22"/>
          <w:szCs w:val="22"/>
        </w:rPr>
        <w:t xml:space="preserve"> my </w:t>
      </w:r>
      <w:r w:rsidR="00FD021E" w:rsidRPr="00FD021E">
        <w:rPr>
          <w:rFonts w:ascii="Calibri" w:hAnsi="Calibri"/>
          <w:sz w:val="22"/>
          <w:szCs w:val="22"/>
        </w:rPr>
        <w:t xml:space="preserve">technical </w:t>
      </w:r>
      <w:r w:rsidR="00AD1C84" w:rsidRPr="00FD021E">
        <w:rPr>
          <w:rFonts w:ascii="Calibri" w:hAnsi="Calibri"/>
          <w:sz w:val="22"/>
          <w:szCs w:val="22"/>
        </w:rPr>
        <w:t>skills considerably.</w:t>
      </w:r>
    </w:p>
    <w:p w:rsidR="00B066CF" w:rsidRDefault="00B066CF" w:rsidP="00B066CF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</w:p>
    <w:p w:rsidR="00B066CF" w:rsidRPr="00051ADA" w:rsidRDefault="00B066CF" w:rsidP="00B066CF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  <w:r w:rsidRPr="00051ADA">
        <w:rPr>
          <w:rFonts w:ascii="Calibri" w:eastAsia="Times New Roman" w:hAnsi="Calibri"/>
          <w:b/>
          <w:sz w:val="22"/>
          <w:szCs w:val="22"/>
        </w:rPr>
        <w:t xml:space="preserve">Manufacturing Manager                                                                                     June 2003 to May 2008                                                                                                                                                                       </w:t>
      </w:r>
    </w:p>
    <w:p w:rsidR="00B066CF" w:rsidRPr="00051ADA" w:rsidRDefault="00B066CF" w:rsidP="00B066CF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  <w:r w:rsidRPr="00051ADA">
        <w:rPr>
          <w:rFonts w:ascii="Calibri" w:eastAsia="Times New Roman" w:hAnsi="Calibri"/>
          <w:b/>
          <w:sz w:val="22"/>
          <w:szCs w:val="22"/>
        </w:rPr>
        <w:t>Nestle Pakistan Limited</w:t>
      </w:r>
    </w:p>
    <w:p w:rsidR="00B066CF" w:rsidRPr="00162543" w:rsidRDefault="00B066CF" w:rsidP="00B066CF">
      <w:p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Responsible for the management of two manufacturing operations within a centralized organizational environment. Ensured policies and procedures are followed and quality control standards are upheld. </w:t>
      </w:r>
    </w:p>
    <w:p w:rsidR="00B066CF" w:rsidRPr="00162543" w:rsidRDefault="00B066CF" w:rsidP="00B066CF">
      <w:pPr>
        <w:rPr>
          <w:rFonts w:eastAsia="Times New Roman"/>
          <w:sz w:val="16"/>
          <w:szCs w:val="16"/>
        </w:rPr>
      </w:pPr>
    </w:p>
    <w:p w:rsidR="00B066CF" w:rsidRPr="00162543" w:rsidRDefault="00B066CF" w:rsidP="00B066CF">
      <w:pPr>
        <w:spacing w:after="67" w:line="270" w:lineRule="auto"/>
        <w:rPr>
          <w:rFonts w:ascii="Calibri" w:eastAsia="Times New Roman" w:hAnsi="Calibri"/>
          <w:b/>
        </w:rPr>
      </w:pPr>
      <w:r w:rsidRPr="00162543">
        <w:rPr>
          <w:rFonts w:ascii="Calibri" w:eastAsia="Times New Roman" w:hAnsi="Calibri"/>
          <w:b/>
        </w:rPr>
        <w:t xml:space="preserve">Selected Achievements                     </w:t>
      </w:r>
    </w:p>
    <w:p w:rsidR="00B066CF" w:rsidRPr="00162543" w:rsidRDefault="00B066CF" w:rsidP="00B066CF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Reduced number of CIPs for Water Treatment Plant </w:t>
      </w:r>
      <w:r>
        <w:rPr>
          <w:rFonts w:ascii="Calibri" w:hAnsi="Calibri"/>
          <w:sz w:val="22"/>
          <w:szCs w:val="22"/>
        </w:rPr>
        <w:t>with the help of</w:t>
      </w:r>
      <w:r w:rsidRPr="00162543">
        <w:rPr>
          <w:rFonts w:ascii="Calibri" w:hAnsi="Calibri"/>
          <w:sz w:val="22"/>
          <w:szCs w:val="22"/>
        </w:rPr>
        <w:t xml:space="preserve"> appropriate maintenance program, </w:t>
      </w:r>
      <w:r>
        <w:rPr>
          <w:rFonts w:ascii="Calibri" w:hAnsi="Calibri"/>
          <w:sz w:val="22"/>
          <w:szCs w:val="22"/>
        </w:rPr>
        <w:t xml:space="preserve">reduced water wastage, resolved a critical issueof </w:t>
      </w:r>
      <w:r w:rsidRPr="00162543">
        <w:rPr>
          <w:rFonts w:ascii="Calibri" w:hAnsi="Calibri"/>
          <w:sz w:val="22"/>
          <w:szCs w:val="22"/>
        </w:rPr>
        <w:t>particle</w:t>
      </w:r>
      <w:r>
        <w:rPr>
          <w:rFonts w:ascii="Calibri" w:hAnsi="Calibri"/>
          <w:sz w:val="22"/>
          <w:szCs w:val="22"/>
        </w:rPr>
        <w:t>sformation into processed water</w:t>
      </w:r>
      <w:r w:rsidRPr="00162543">
        <w:rPr>
          <w:rFonts w:ascii="Calibri" w:hAnsi="Calibri"/>
          <w:sz w:val="22"/>
          <w:szCs w:val="22"/>
        </w:rPr>
        <w:t xml:space="preserve">.   </w:t>
      </w:r>
    </w:p>
    <w:p w:rsidR="00B066CF" w:rsidRPr="00162543" w:rsidRDefault="00B066CF" w:rsidP="00B066CF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Achieved and maintained required concentration of ozone. The concentration set at optimum level through control at ozone generation unit and ensured physical monitoring at specified intervals.  </w:t>
      </w:r>
    </w:p>
    <w:p w:rsidR="00B066CF" w:rsidRPr="00162543" w:rsidRDefault="00302C85" w:rsidP="00B066CF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Developed line labor standards that en</w:t>
      </w:r>
      <w:r w:rsidR="00B066CF" w:rsidRPr="00162543">
        <w:rPr>
          <w:rFonts w:ascii="Calibri" w:hAnsi="Calibri"/>
          <w:sz w:val="22"/>
          <w:szCs w:val="22"/>
        </w:rPr>
        <w:t xml:space="preserve">hanced </w:t>
      </w:r>
      <w:r w:rsidR="00B066CF">
        <w:rPr>
          <w:rFonts w:ascii="Calibri" w:hAnsi="Calibri"/>
          <w:sz w:val="22"/>
          <w:szCs w:val="22"/>
        </w:rPr>
        <w:t>16 % line performance</w:t>
      </w:r>
      <w:r>
        <w:rPr>
          <w:rFonts w:ascii="Calibri" w:hAnsi="Calibri"/>
          <w:sz w:val="22"/>
          <w:szCs w:val="22"/>
        </w:rPr>
        <w:t>.</w:t>
      </w:r>
      <w:r w:rsidR="00B066CF" w:rsidRPr="00162543">
        <w:rPr>
          <w:rFonts w:ascii="Calibri" w:hAnsi="Calibri"/>
          <w:sz w:val="22"/>
          <w:szCs w:val="22"/>
        </w:rPr>
        <w:t xml:space="preserve"> Reduced 6% over-time by training and control in absenteeism. </w:t>
      </w:r>
      <w:r>
        <w:rPr>
          <w:rFonts w:ascii="Calibri" w:hAnsi="Calibri"/>
          <w:sz w:val="22"/>
          <w:szCs w:val="22"/>
        </w:rPr>
        <w:t>Reduced fuel usage and saved</w:t>
      </w:r>
      <w:r w:rsidR="00B066CF" w:rsidRPr="00162543">
        <w:rPr>
          <w:rFonts w:ascii="Calibri" w:hAnsi="Calibri"/>
          <w:sz w:val="22"/>
          <w:szCs w:val="22"/>
        </w:rPr>
        <w:t xml:space="preserve"> 20 million PKR in fixed factory overhead</w:t>
      </w:r>
      <w:r>
        <w:rPr>
          <w:rFonts w:ascii="Calibri" w:hAnsi="Calibri"/>
          <w:sz w:val="22"/>
          <w:szCs w:val="22"/>
        </w:rPr>
        <w:t>.</w:t>
      </w:r>
    </w:p>
    <w:p w:rsidR="00B066CF" w:rsidRPr="004B3BE2" w:rsidRDefault="00B066CF" w:rsidP="00B066CF">
      <w:pPr>
        <w:pStyle w:val="ListParagraph"/>
        <w:numPr>
          <w:ilvl w:val="0"/>
          <w:numId w:val="22"/>
        </w:numPr>
        <w:spacing w:after="67" w:line="270" w:lineRule="auto"/>
        <w:ind w:right="-576"/>
        <w:jc w:val="both"/>
        <w:rPr>
          <w:rFonts w:eastAsia="Times New Roman"/>
          <w:b/>
          <w:sz w:val="16"/>
          <w:szCs w:val="16"/>
        </w:rPr>
      </w:pPr>
      <w:r w:rsidRPr="004B3BE2">
        <w:rPr>
          <w:rFonts w:ascii="Calibri" w:hAnsi="Calibri"/>
          <w:sz w:val="22"/>
          <w:szCs w:val="22"/>
        </w:rPr>
        <w:t>Implemented successfully SAP in production environment, achieved certifications for ISO 9002:2008 and ISO 22000.</w:t>
      </w:r>
    </w:p>
    <w:p w:rsidR="00B066CF" w:rsidRPr="004B3BE2" w:rsidRDefault="00B066CF" w:rsidP="00B066CF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  <w:r w:rsidRPr="004B3BE2">
        <w:rPr>
          <w:rFonts w:ascii="Calibri" w:eastAsia="Times New Roman" w:hAnsi="Calibri"/>
          <w:b/>
          <w:sz w:val="22"/>
          <w:szCs w:val="22"/>
        </w:rPr>
        <w:t>Plant Manager</w:t>
      </w:r>
      <w:r w:rsidRPr="004B3BE2">
        <w:rPr>
          <w:rFonts w:ascii="Calibri" w:eastAsia="Times New Roman" w:hAnsi="Calibri"/>
          <w:b/>
          <w:sz w:val="22"/>
          <w:szCs w:val="22"/>
        </w:rPr>
        <w:tab/>
        <w:t xml:space="preserve">             June 1996 to May 2003</w:t>
      </w:r>
      <w:r w:rsidRPr="004B3BE2">
        <w:rPr>
          <w:rFonts w:ascii="Calibri" w:eastAsia="Times New Roman" w:hAnsi="Calibri"/>
          <w:b/>
          <w:sz w:val="22"/>
          <w:szCs w:val="22"/>
        </w:rPr>
        <w:tab/>
      </w:r>
    </w:p>
    <w:p w:rsidR="00B066CF" w:rsidRPr="004B3BE2" w:rsidRDefault="00B066CF" w:rsidP="00B066CF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  <w:r w:rsidRPr="004B3BE2">
        <w:rPr>
          <w:rFonts w:ascii="Calibri" w:eastAsia="Times New Roman" w:hAnsi="Calibri"/>
          <w:b/>
          <w:sz w:val="22"/>
          <w:szCs w:val="22"/>
        </w:rPr>
        <w:t>Pak Water Bottlers &amp; Artal (Belgium)</w:t>
      </w:r>
    </w:p>
    <w:p w:rsidR="00B066CF" w:rsidRPr="00162543" w:rsidRDefault="00B066CF" w:rsidP="00B066CF">
      <w:pPr>
        <w:ind w:right="-576"/>
        <w:jc w:val="both"/>
        <w:rPr>
          <w:sz w:val="22"/>
          <w:szCs w:val="22"/>
        </w:rPr>
      </w:pPr>
      <w:r w:rsidRPr="00162543">
        <w:rPr>
          <w:sz w:val="22"/>
          <w:szCs w:val="22"/>
        </w:rPr>
        <w:t xml:space="preserve">Responsible for the management of operation to include Manufacturing, Quality and Engineering for first ever Drinking Water Company in Pakistan. </w:t>
      </w:r>
    </w:p>
    <w:p w:rsidR="00B066CF" w:rsidRPr="00E74140" w:rsidRDefault="00B066CF" w:rsidP="00B066CF">
      <w:pPr>
        <w:ind w:right="1002"/>
        <w:rPr>
          <w:rFonts w:ascii="Times New Roman" w:hAnsi="Times New Roman"/>
          <w:b/>
          <w:sz w:val="16"/>
          <w:szCs w:val="16"/>
        </w:rPr>
      </w:pPr>
    </w:p>
    <w:p w:rsidR="00B066CF" w:rsidRPr="00162543" w:rsidRDefault="00B066CF" w:rsidP="00B066CF">
      <w:pPr>
        <w:ind w:right="1002"/>
        <w:rPr>
          <w:b/>
        </w:rPr>
      </w:pPr>
      <w:r w:rsidRPr="00162543">
        <w:rPr>
          <w:b/>
        </w:rPr>
        <w:t>Selected Achievements</w:t>
      </w:r>
    </w:p>
    <w:p w:rsidR="00B066CF" w:rsidRPr="00162543" w:rsidRDefault="00B066CF" w:rsidP="00B066CF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Increased 100 % capacity of Reverse Osmosis processed water </w:t>
      </w:r>
      <w:r>
        <w:rPr>
          <w:rFonts w:ascii="Calibri" w:hAnsi="Calibri"/>
          <w:sz w:val="22"/>
          <w:szCs w:val="22"/>
        </w:rPr>
        <w:t>with technology shift.Introduced</w:t>
      </w:r>
      <w:r w:rsidRPr="00162543">
        <w:rPr>
          <w:rFonts w:ascii="Calibri" w:hAnsi="Calibri"/>
          <w:sz w:val="22"/>
          <w:szCs w:val="22"/>
        </w:rPr>
        <w:t xml:space="preserve"> on-line mineral dosing system that replaced conventional batch system</w:t>
      </w:r>
      <w:r>
        <w:rPr>
          <w:rFonts w:ascii="Calibri" w:hAnsi="Calibri"/>
          <w:sz w:val="22"/>
          <w:szCs w:val="22"/>
        </w:rPr>
        <w:t>.</w:t>
      </w:r>
    </w:p>
    <w:p w:rsidR="00B066CF" w:rsidRPr="00162543" w:rsidRDefault="00B066CF" w:rsidP="00B066CF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Resolved critical issue of ozone concentration by installing air-cooled chiller. Eliminated long lasting issue of mold development by installing Air Handling Unit equipped with filters EU11, EU7&amp; and EU5.</w:t>
      </w:r>
    </w:p>
    <w:p w:rsidR="00302C85" w:rsidRDefault="00B066CF" w:rsidP="00B066CF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Awarded Process</w:t>
      </w:r>
      <w:r w:rsidRPr="00162543">
        <w:rPr>
          <w:rFonts w:ascii="Calibri" w:hAnsi="Calibri"/>
          <w:sz w:val="22"/>
          <w:szCs w:val="22"/>
        </w:rPr>
        <w:t xml:space="preserve"> Release that allowed reduction in inventory of the bottles. </w:t>
      </w:r>
    </w:p>
    <w:p w:rsidR="00B066CF" w:rsidRPr="00162543" w:rsidRDefault="00B066CF" w:rsidP="00B066CF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162543">
        <w:rPr>
          <w:rFonts w:ascii="Calibri" w:hAnsi="Calibri"/>
          <w:sz w:val="22"/>
          <w:szCs w:val="22"/>
        </w:rPr>
        <w:t xml:space="preserve">educed consumption </w:t>
      </w:r>
      <w:r>
        <w:rPr>
          <w:rFonts w:ascii="Calibri" w:hAnsi="Calibri"/>
          <w:sz w:val="22"/>
          <w:szCs w:val="22"/>
        </w:rPr>
        <w:t xml:space="preserve">of </w:t>
      </w:r>
      <w:r w:rsidRPr="00162543">
        <w:rPr>
          <w:rFonts w:ascii="Calibri" w:hAnsi="Calibri"/>
          <w:sz w:val="22"/>
          <w:szCs w:val="22"/>
        </w:rPr>
        <w:t>bottle washing chemicals like peracetic acid and Poly-brite by 20%.</w:t>
      </w:r>
    </w:p>
    <w:p w:rsidR="00B066CF" w:rsidRPr="00162543" w:rsidRDefault="00B066CF" w:rsidP="00B066CF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Achieved ISO 9002:1994 in 1996, in the early era of its evolution in Pakistan. Established standards for raw water acceptance that supported in the consistent quality of finished product. </w:t>
      </w:r>
    </w:p>
    <w:p w:rsidR="00B066CF" w:rsidRDefault="00B066CF" w:rsidP="00B066CF">
      <w:pPr>
        <w:spacing w:after="67" w:line="270" w:lineRule="auto"/>
        <w:rPr>
          <w:rFonts w:ascii="Calibri" w:eastAsia="Times New Roman" w:hAnsi="Calibri"/>
          <w:b/>
        </w:rPr>
      </w:pPr>
    </w:p>
    <w:p w:rsidR="00302C85" w:rsidRDefault="00302C85" w:rsidP="00B066CF">
      <w:pPr>
        <w:spacing w:after="67" w:line="270" w:lineRule="auto"/>
        <w:rPr>
          <w:rFonts w:ascii="Calibri" w:eastAsia="Times New Roman" w:hAnsi="Calibri"/>
          <w:b/>
        </w:rPr>
      </w:pPr>
    </w:p>
    <w:p w:rsidR="00B066CF" w:rsidRDefault="00B066CF" w:rsidP="00B066CF">
      <w:pPr>
        <w:spacing w:after="67" w:line="270" w:lineRule="auto"/>
        <w:rPr>
          <w:rFonts w:ascii="Calibri" w:eastAsia="Times New Roman" w:hAnsi="Calibri"/>
          <w:b/>
        </w:rPr>
      </w:pPr>
    </w:p>
    <w:p w:rsidR="00FB4B4A" w:rsidRPr="00DE775A" w:rsidRDefault="00710321" w:rsidP="00DE775A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lastRenderedPageBreak/>
        <w:t xml:space="preserve">Production </w:t>
      </w:r>
      <w:r w:rsidRPr="00DE775A">
        <w:rPr>
          <w:rFonts w:ascii="Calibri" w:eastAsia="Times New Roman" w:hAnsi="Calibri"/>
          <w:b/>
          <w:sz w:val="22"/>
          <w:szCs w:val="22"/>
        </w:rPr>
        <w:t>Manager</w:t>
      </w:r>
      <w:r w:rsidR="00675C27" w:rsidRPr="00DE775A">
        <w:rPr>
          <w:rFonts w:ascii="Calibri" w:eastAsia="Times New Roman" w:hAnsi="Calibri"/>
          <w:b/>
          <w:sz w:val="22"/>
          <w:szCs w:val="22"/>
        </w:rPr>
        <w:t xml:space="preserve">     November 2013 -present</w:t>
      </w:r>
    </w:p>
    <w:p w:rsidR="00B51DA3" w:rsidRPr="00DE775A" w:rsidRDefault="00B51DA3" w:rsidP="00DE775A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  <w:r w:rsidRPr="00DE775A">
        <w:rPr>
          <w:rFonts w:ascii="Calibri" w:eastAsia="Times New Roman" w:hAnsi="Calibri"/>
          <w:b/>
          <w:sz w:val="22"/>
          <w:szCs w:val="22"/>
        </w:rPr>
        <w:t>FZCO, Dubai, UAE.</w:t>
      </w:r>
    </w:p>
    <w:p w:rsidR="00FB4B4A" w:rsidRPr="00162543" w:rsidRDefault="00711D46" w:rsidP="00AC7D23">
      <w:pPr>
        <w:ind w:right="-5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Manufacturing 100</w:t>
      </w:r>
      <w:r w:rsidR="00FB4B4A" w:rsidRPr="00162543">
        <w:rPr>
          <w:rFonts w:ascii="Calibri" w:hAnsi="Calibri"/>
          <w:sz w:val="22"/>
          <w:szCs w:val="22"/>
        </w:rPr>
        <w:t xml:space="preserve"> million </w:t>
      </w:r>
      <w:r w:rsidR="00F33480" w:rsidRPr="00162543">
        <w:rPr>
          <w:rFonts w:ascii="Calibri" w:hAnsi="Calibri"/>
          <w:sz w:val="22"/>
          <w:szCs w:val="22"/>
        </w:rPr>
        <w:t>PE closures</w:t>
      </w:r>
      <w:r w:rsidR="00D95176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 xml:space="preserve">1 million </w:t>
      </w:r>
      <w:r w:rsidR="00D95176">
        <w:rPr>
          <w:rFonts w:ascii="Calibri" w:hAnsi="Calibri"/>
          <w:sz w:val="22"/>
          <w:szCs w:val="22"/>
        </w:rPr>
        <w:t xml:space="preserve">polycarbonate </w:t>
      </w:r>
      <w:r w:rsidR="00C5700C">
        <w:rPr>
          <w:rFonts w:ascii="Calibri" w:hAnsi="Calibri"/>
          <w:sz w:val="22"/>
          <w:szCs w:val="22"/>
        </w:rPr>
        <w:t>bottles</w:t>
      </w:r>
      <w:r>
        <w:rPr>
          <w:rFonts w:ascii="Calibri" w:hAnsi="Calibri"/>
          <w:sz w:val="22"/>
          <w:szCs w:val="22"/>
        </w:rPr>
        <w:t xml:space="preserve"> per year</w:t>
      </w:r>
      <w:r w:rsidR="00C5700C">
        <w:rPr>
          <w:rFonts w:ascii="Calibri" w:hAnsi="Calibri"/>
          <w:sz w:val="22"/>
          <w:szCs w:val="22"/>
        </w:rPr>
        <w:t xml:space="preserve">. </w:t>
      </w:r>
      <w:r w:rsidR="00603E25" w:rsidRPr="00162543">
        <w:rPr>
          <w:rFonts w:ascii="Calibri" w:hAnsi="Calibri"/>
          <w:sz w:val="22"/>
          <w:szCs w:val="22"/>
        </w:rPr>
        <w:t xml:space="preserve">Ensure </w:t>
      </w:r>
      <w:r w:rsidR="00745BE9" w:rsidRPr="00162543">
        <w:rPr>
          <w:rFonts w:ascii="Calibri" w:hAnsi="Calibri"/>
          <w:sz w:val="22"/>
          <w:szCs w:val="22"/>
        </w:rPr>
        <w:t xml:space="preserve">for </w:t>
      </w:r>
      <w:r w:rsidR="002A6B72" w:rsidRPr="00162543">
        <w:rPr>
          <w:rFonts w:ascii="Calibri" w:hAnsi="Calibri"/>
          <w:sz w:val="22"/>
          <w:szCs w:val="22"/>
        </w:rPr>
        <w:t>Production as per plan</w:t>
      </w:r>
      <w:r w:rsidR="00603E25" w:rsidRPr="00162543">
        <w:rPr>
          <w:rFonts w:ascii="Calibri" w:hAnsi="Calibri"/>
          <w:sz w:val="22"/>
          <w:szCs w:val="22"/>
        </w:rPr>
        <w:t xml:space="preserve">, </w:t>
      </w:r>
      <w:r w:rsidR="002A6B72" w:rsidRPr="00162543">
        <w:rPr>
          <w:rFonts w:ascii="Calibri" w:hAnsi="Calibri"/>
          <w:sz w:val="22"/>
          <w:szCs w:val="22"/>
        </w:rPr>
        <w:t>delivery on time</w:t>
      </w:r>
      <w:r w:rsidR="00603E25" w:rsidRPr="00162543">
        <w:rPr>
          <w:rFonts w:ascii="Calibri" w:hAnsi="Calibri"/>
          <w:sz w:val="22"/>
          <w:szCs w:val="22"/>
        </w:rPr>
        <w:t>, quality</w:t>
      </w:r>
      <w:r w:rsidR="002A6B72" w:rsidRPr="00162543">
        <w:rPr>
          <w:rFonts w:ascii="Calibri" w:hAnsi="Calibri"/>
          <w:sz w:val="22"/>
          <w:szCs w:val="22"/>
        </w:rPr>
        <w:t xml:space="preserve"> of the product, </w:t>
      </w:r>
      <w:r w:rsidR="00E92696" w:rsidRPr="00162543">
        <w:rPr>
          <w:rFonts w:ascii="Calibri" w:hAnsi="Calibri"/>
          <w:sz w:val="22"/>
          <w:szCs w:val="22"/>
        </w:rPr>
        <w:t>safety for</w:t>
      </w:r>
      <w:r w:rsidR="009A150E">
        <w:rPr>
          <w:rFonts w:ascii="Calibri" w:hAnsi="Calibri"/>
          <w:sz w:val="22"/>
          <w:szCs w:val="22"/>
        </w:rPr>
        <w:t xml:space="preserve"> the people and equipment,</w:t>
      </w:r>
      <w:r w:rsidR="00745BE9" w:rsidRPr="00162543">
        <w:rPr>
          <w:rFonts w:ascii="Calibri" w:hAnsi="Calibri"/>
          <w:sz w:val="22"/>
          <w:szCs w:val="22"/>
        </w:rPr>
        <w:t>optimum utilization of manpower,</w:t>
      </w:r>
      <w:r w:rsidR="00EF1F32" w:rsidRPr="00162543">
        <w:rPr>
          <w:rFonts w:ascii="Calibri" w:hAnsi="Calibri"/>
          <w:sz w:val="22"/>
          <w:szCs w:val="22"/>
        </w:rPr>
        <w:t xml:space="preserve"> material</w:t>
      </w:r>
      <w:r w:rsidR="00745BE9" w:rsidRPr="00162543">
        <w:rPr>
          <w:rFonts w:ascii="Calibri" w:hAnsi="Calibri"/>
          <w:sz w:val="22"/>
          <w:szCs w:val="22"/>
        </w:rPr>
        <w:t xml:space="preserve"> and machinery.</w:t>
      </w:r>
      <w:r w:rsidR="004A2357">
        <w:rPr>
          <w:rFonts w:ascii="Calibri" w:hAnsi="Calibri"/>
          <w:sz w:val="22"/>
          <w:szCs w:val="22"/>
        </w:rPr>
        <w:t>Develop</w:t>
      </w:r>
      <w:r w:rsidR="00EF1F32" w:rsidRPr="00162543">
        <w:rPr>
          <w:rFonts w:ascii="Calibri" w:hAnsi="Calibri"/>
          <w:sz w:val="22"/>
          <w:szCs w:val="22"/>
        </w:rPr>
        <w:t xml:space="preserve"> performance indicators</w:t>
      </w:r>
      <w:r w:rsidR="004A2357">
        <w:rPr>
          <w:rFonts w:ascii="Calibri" w:hAnsi="Calibri"/>
          <w:sz w:val="22"/>
          <w:szCs w:val="22"/>
        </w:rPr>
        <w:t>. I</w:t>
      </w:r>
      <w:r w:rsidR="00603E25" w:rsidRPr="00162543">
        <w:rPr>
          <w:rFonts w:ascii="Calibri" w:hAnsi="Calibri"/>
          <w:sz w:val="22"/>
          <w:szCs w:val="22"/>
        </w:rPr>
        <w:t>nitiate</w:t>
      </w:r>
      <w:r>
        <w:rPr>
          <w:rFonts w:ascii="Calibri" w:hAnsi="Calibri"/>
          <w:sz w:val="22"/>
          <w:szCs w:val="22"/>
        </w:rPr>
        <w:t>d</w:t>
      </w:r>
      <w:r w:rsidR="004A2357">
        <w:rPr>
          <w:rFonts w:ascii="Calibri" w:hAnsi="Calibri"/>
          <w:sz w:val="22"/>
          <w:szCs w:val="22"/>
        </w:rPr>
        <w:t>c</w:t>
      </w:r>
      <w:r w:rsidR="00FB4B4A" w:rsidRPr="00162543">
        <w:rPr>
          <w:rFonts w:ascii="Calibri" w:hAnsi="Calibri"/>
          <w:sz w:val="22"/>
          <w:szCs w:val="22"/>
        </w:rPr>
        <w:t>ost reduction programs</w:t>
      </w:r>
      <w:r w:rsidR="004A2357">
        <w:rPr>
          <w:rFonts w:ascii="Calibri" w:hAnsi="Calibri"/>
          <w:sz w:val="22"/>
          <w:szCs w:val="22"/>
        </w:rPr>
        <w:t>.</w:t>
      </w:r>
    </w:p>
    <w:p w:rsidR="008E0830" w:rsidRPr="001B77EC" w:rsidRDefault="009872D3" w:rsidP="00AC7D23">
      <w:pPr>
        <w:ind w:left="7" w:right="1000"/>
        <w:rPr>
          <w:rFonts w:ascii="Calibri" w:hAnsi="Calibri"/>
          <w:b/>
          <w:sz w:val="22"/>
          <w:szCs w:val="22"/>
        </w:rPr>
      </w:pPr>
      <w:r w:rsidRPr="001B77EC">
        <w:rPr>
          <w:rFonts w:ascii="Calibri" w:hAnsi="Calibri"/>
          <w:b/>
          <w:sz w:val="22"/>
          <w:szCs w:val="22"/>
        </w:rPr>
        <w:t>Selected</w:t>
      </w:r>
      <w:r w:rsidR="00FB4B4A" w:rsidRPr="001B77EC">
        <w:rPr>
          <w:rFonts w:ascii="Calibri" w:hAnsi="Calibri"/>
          <w:b/>
          <w:sz w:val="22"/>
          <w:szCs w:val="22"/>
        </w:rPr>
        <w:t xml:space="preserve"> A</w:t>
      </w:r>
      <w:r w:rsidRPr="001B77EC">
        <w:rPr>
          <w:rFonts w:ascii="Calibri" w:hAnsi="Calibri"/>
          <w:b/>
          <w:sz w:val="22"/>
          <w:szCs w:val="22"/>
        </w:rPr>
        <w:t>chievements</w:t>
      </w:r>
    </w:p>
    <w:p w:rsidR="00556DF7" w:rsidRPr="00162543" w:rsidRDefault="00FB4B4A" w:rsidP="00092158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Reduced equipment downtim</w:t>
      </w:r>
      <w:r w:rsidR="007E6278" w:rsidRPr="00162543">
        <w:rPr>
          <w:rFonts w:ascii="Calibri" w:hAnsi="Calibri"/>
          <w:sz w:val="22"/>
          <w:szCs w:val="22"/>
        </w:rPr>
        <w:t>e by over 35% and labor costs by AED 5</w:t>
      </w:r>
      <w:r w:rsidRPr="00162543">
        <w:rPr>
          <w:rFonts w:ascii="Calibri" w:hAnsi="Calibri"/>
          <w:sz w:val="22"/>
          <w:szCs w:val="22"/>
        </w:rPr>
        <w:t xml:space="preserve">0,000 per year through modification into transportation </w:t>
      </w:r>
      <w:r w:rsidR="009872D3" w:rsidRPr="00162543">
        <w:rPr>
          <w:rFonts w:ascii="Calibri" w:hAnsi="Calibri"/>
          <w:sz w:val="22"/>
          <w:szCs w:val="22"/>
        </w:rPr>
        <w:t xml:space="preserve">system </w:t>
      </w:r>
      <w:r w:rsidRPr="00162543">
        <w:rPr>
          <w:rFonts w:ascii="Calibri" w:hAnsi="Calibri"/>
          <w:sz w:val="22"/>
          <w:szCs w:val="22"/>
        </w:rPr>
        <w:t>of closures</w:t>
      </w:r>
      <w:r w:rsidR="007E6278" w:rsidRPr="00162543">
        <w:rPr>
          <w:rFonts w:ascii="Calibri" w:hAnsi="Calibri"/>
          <w:sz w:val="22"/>
          <w:szCs w:val="22"/>
        </w:rPr>
        <w:t xml:space="preserve"> at different stages of</w:t>
      </w:r>
      <w:r w:rsidRPr="00162543">
        <w:rPr>
          <w:rFonts w:ascii="Calibri" w:hAnsi="Calibri"/>
          <w:sz w:val="22"/>
          <w:szCs w:val="22"/>
        </w:rPr>
        <w:t xml:space="preserve"> plugging, foam lining and labelling.</w:t>
      </w:r>
    </w:p>
    <w:p w:rsidR="00FB4B4A" w:rsidRPr="00162543" w:rsidRDefault="001E43B1" w:rsidP="00092158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Initiated</w:t>
      </w:r>
      <w:r w:rsidR="00FB4B4A" w:rsidRPr="00162543">
        <w:rPr>
          <w:rFonts w:ascii="Calibri" w:hAnsi="Calibri"/>
          <w:sz w:val="22"/>
          <w:szCs w:val="22"/>
        </w:rPr>
        <w:t xml:space="preserve"> energy reduction program, started monitoring of energy</w:t>
      </w:r>
      <w:r>
        <w:rPr>
          <w:rFonts w:ascii="Calibri" w:hAnsi="Calibri"/>
          <w:sz w:val="22"/>
          <w:szCs w:val="22"/>
        </w:rPr>
        <w:t xml:space="preserve"> consumption</w:t>
      </w:r>
      <w:r w:rsidR="00FB4B4A" w:rsidRPr="00162543">
        <w:rPr>
          <w:rFonts w:ascii="Calibri" w:hAnsi="Calibri"/>
          <w:sz w:val="22"/>
          <w:szCs w:val="22"/>
        </w:rPr>
        <w:t xml:space="preserve"> at each machine </w:t>
      </w:r>
      <w:r>
        <w:rPr>
          <w:rFonts w:ascii="Calibri" w:hAnsi="Calibri"/>
          <w:sz w:val="22"/>
          <w:szCs w:val="22"/>
        </w:rPr>
        <w:t>and took actions for</w:t>
      </w:r>
      <w:r w:rsidR="00FB4B4A" w:rsidRPr="00162543">
        <w:rPr>
          <w:rFonts w:ascii="Calibri" w:hAnsi="Calibri"/>
          <w:sz w:val="22"/>
          <w:szCs w:val="22"/>
        </w:rPr>
        <w:t xml:space="preserve"> control of air leakage, installation of energy-e</w:t>
      </w:r>
      <w:r>
        <w:rPr>
          <w:rFonts w:ascii="Calibri" w:hAnsi="Calibri"/>
          <w:sz w:val="22"/>
          <w:szCs w:val="22"/>
        </w:rPr>
        <w:t>fficient</w:t>
      </w:r>
      <w:r w:rsidR="00FB4B4A" w:rsidRPr="00162543">
        <w:rPr>
          <w:rFonts w:ascii="Calibri" w:hAnsi="Calibri"/>
          <w:sz w:val="22"/>
          <w:szCs w:val="22"/>
        </w:rPr>
        <w:t xml:space="preserve"> machines. </w:t>
      </w:r>
    </w:p>
    <w:p w:rsidR="00FB4B4A" w:rsidRPr="00162543" w:rsidRDefault="00FB4B4A" w:rsidP="00092158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Ensure</w:t>
      </w:r>
      <w:r w:rsidR="004A2357">
        <w:rPr>
          <w:rFonts w:ascii="Calibri" w:hAnsi="Calibri"/>
          <w:sz w:val="22"/>
          <w:szCs w:val="22"/>
        </w:rPr>
        <w:t>d</w:t>
      </w:r>
      <w:r w:rsidR="001B51B0" w:rsidRPr="00162543">
        <w:rPr>
          <w:rFonts w:ascii="Calibri" w:hAnsi="Calibri"/>
          <w:sz w:val="22"/>
          <w:szCs w:val="22"/>
        </w:rPr>
        <w:t>compliance, compute</w:t>
      </w:r>
      <w:r w:rsidR="004A2357">
        <w:rPr>
          <w:rFonts w:ascii="Calibri" w:hAnsi="Calibri"/>
          <w:sz w:val="22"/>
          <w:szCs w:val="22"/>
        </w:rPr>
        <w:t>d</w:t>
      </w:r>
      <w:r w:rsidR="001B51B0" w:rsidRPr="00162543">
        <w:rPr>
          <w:rFonts w:ascii="Calibri" w:hAnsi="Calibri"/>
          <w:sz w:val="22"/>
          <w:szCs w:val="22"/>
        </w:rPr>
        <w:t xml:space="preserve"> and analyze</w:t>
      </w:r>
      <w:r w:rsidR="004A2357">
        <w:rPr>
          <w:rFonts w:ascii="Calibri" w:hAnsi="Calibri"/>
          <w:sz w:val="22"/>
          <w:szCs w:val="22"/>
        </w:rPr>
        <w:t>d</w:t>
      </w:r>
      <w:r w:rsidR="001B51B0" w:rsidRPr="00162543">
        <w:rPr>
          <w:rFonts w:ascii="Calibri" w:hAnsi="Calibri"/>
          <w:sz w:val="22"/>
          <w:szCs w:val="22"/>
        </w:rPr>
        <w:t xml:space="preserve"> production data, manage</w:t>
      </w:r>
      <w:r w:rsidR="004A2357">
        <w:rPr>
          <w:rFonts w:ascii="Calibri" w:hAnsi="Calibri"/>
          <w:sz w:val="22"/>
          <w:szCs w:val="22"/>
        </w:rPr>
        <w:t>d</w:t>
      </w:r>
      <w:r w:rsidR="001B51B0" w:rsidRPr="00162543">
        <w:rPr>
          <w:rFonts w:ascii="Calibri" w:hAnsi="Calibri"/>
          <w:sz w:val="22"/>
          <w:szCs w:val="22"/>
        </w:rPr>
        <w:t xml:space="preserve"> inventory to ensure material and product is receipted, located, stored and transferred correctly. Performed safety risk assessment </w:t>
      </w:r>
      <w:r w:rsidR="004A2357">
        <w:rPr>
          <w:rFonts w:ascii="Calibri" w:hAnsi="Calibri"/>
          <w:sz w:val="22"/>
          <w:szCs w:val="22"/>
        </w:rPr>
        <w:t>resulted in</w:t>
      </w:r>
      <w:r w:rsidR="001B51B0" w:rsidRPr="00162543">
        <w:rPr>
          <w:rFonts w:ascii="Calibri" w:hAnsi="Calibri"/>
          <w:sz w:val="22"/>
          <w:szCs w:val="22"/>
        </w:rPr>
        <w:t xml:space="preserve"> elimination </w:t>
      </w:r>
      <w:r w:rsidR="004A2357">
        <w:rPr>
          <w:rFonts w:ascii="Calibri" w:hAnsi="Calibri"/>
          <w:sz w:val="22"/>
          <w:szCs w:val="22"/>
        </w:rPr>
        <w:t>of various</w:t>
      </w:r>
      <w:r w:rsidR="001B51B0" w:rsidRPr="00162543">
        <w:rPr>
          <w:rFonts w:ascii="Calibri" w:hAnsi="Calibri"/>
          <w:sz w:val="22"/>
          <w:szCs w:val="22"/>
        </w:rPr>
        <w:t xml:space="preserve"> critical hazard</w:t>
      </w:r>
      <w:r w:rsidR="001E43B1">
        <w:rPr>
          <w:rFonts w:ascii="Calibri" w:hAnsi="Calibri"/>
          <w:sz w:val="22"/>
          <w:szCs w:val="22"/>
        </w:rPr>
        <w:t>s</w:t>
      </w:r>
      <w:r w:rsidR="001B51B0" w:rsidRPr="00162543">
        <w:rPr>
          <w:rFonts w:ascii="Calibri" w:hAnsi="Calibri"/>
          <w:sz w:val="22"/>
          <w:szCs w:val="22"/>
        </w:rPr>
        <w:t>.</w:t>
      </w:r>
    </w:p>
    <w:p w:rsidR="00D95176" w:rsidRDefault="00D95176" w:rsidP="001B77EC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</w:p>
    <w:p w:rsidR="006763A6" w:rsidRPr="001B77EC" w:rsidRDefault="006763A6" w:rsidP="001B77EC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  <w:r w:rsidRPr="001B77EC">
        <w:rPr>
          <w:rFonts w:ascii="Calibri" w:eastAsia="Times New Roman" w:hAnsi="Calibri"/>
          <w:b/>
          <w:sz w:val="22"/>
          <w:szCs w:val="22"/>
        </w:rPr>
        <w:t xml:space="preserve">Safety, Health &amp; Environment Manager   </w:t>
      </w:r>
      <w:r w:rsidR="00E74140" w:rsidRPr="001B77EC">
        <w:rPr>
          <w:rFonts w:ascii="Calibri" w:eastAsia="Times New Roman" w:hAnsi="Calibri"/>
          <w:b/>
          <w:sz w:val="22"/>
          <w:szCs w:val="22"/>
        </w:rPr>
        <w:t xml:space="preserve">  January 2011 to October 2013</w:t>
      </w:r>
    </w:p>
    <w:p w:rsidR="006763A6" w:rsidRPr="001B77EC" w:rsidRDefault="006763A6" w:rsidP="001B77EC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  <w:r w:rsidRPr="001B77EC">
        <w:rPr>
          <w:rFonts w:ascii="Calibri" w:eastAsia="Times New Roman" w:hAnsi="Calibri"/>
          <w:b/>
          <w:sz w:val="22"/>
          <w:szCs w:val="22"/>
        </w:rPr>
        <w:t>Nestle Pakistan Limited</w:t>
      </w:r>
    </w:p>
    <w:p w:rsidR="006763A6" w:rsidRPr="00162543" w:rsidRDefault="006763A6" w:rsidP="006763A6">
      <w:p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Responsible for developing and executing plans to comply with regulations of Environmental Protection Agency and OSHA. Increased </w:t>
      </w:r>
      <w:r w:rsidR="00BF02EF" w:rsidRPr="00162543">
        <w:rPr>
          <w:rFonts w:ascii="Calibri" w:hAnsi="Calibri"/>
          <w:sz w:val="22"/>
          <w:szCs w:val="22"/>
        </w:rPr>
        <w:t>awareness of HS&amp;E at</w:t>
      </w:r>
      <w:r w:rsidRPr="00162543">
        <w:rPr>
          <w:rFonts w:ascii="Calibri" w:hAnsi="Calibri"/>
          <w:sz w:val="22"/>
          <w:szCs w:val="22"/>
        </w:rPr>
        <w:t xml:space="preserve"> all levels through trainings. Organized disposal of hazardous, non-hazardous, recycle</w:t>
      </w:r>
      <w:r w:rsidR="00435435">
        <w:rPr>
          <w:rFonts w:ascii="Calibri" w:hAnsi="Calibri"/>
          <w:sz w:val="22"/>
          <w:szCs w:val="22"/>
        </w:rPr>
        <w:t>-</w:t>
      </w:r>
      <w:r w:rsidRPr="00162543">
        <w:rPr>
          <w:rFonts w:ascii="Calibri" w:hAnsi="Calibri"/>
          <w:sz w:val="22"/>
          <w:szCs w:val="22"/>
        </w:rPr>
        <w:t xml:space="preserve">able waste. Acted as liaison with all related governmental bodies and regulating agencies. </w:t>
      </w:r>
    </w:p>
    <w:p w:rsidR="006763A6" w:rsidRPr="00162543" w:rsidRDefault="006763A6" w:rsidP="006763A6">
      <w:pPr>
        <w:jc w:val="both"/>
        <w:rPr>
          <w:rFonts w:ascii="Calibri" w:eastAsia="Times New Roman" w:hAnsi="Calibri"/>
          <w:b/>
        </w:rPr>
      </w:pPr>
      <w:r w:rsidRPr="00162543">
        <w:rPr>
          <w:rFonts w:ascii="Calibri" w:eastAsia="Times New Roman" w:hAnsi="Calibri"/>
          <w:b/>
        </w:rPr>
        <w:t xml:space="preserve">Selected Achievements </w:t>
      </w:r>
    </w:p>
    <w:p w:rsidR="006763A6" w:rsidRPr="006441AE" w:rsidRDefault="006763A6" w:rsidP="006441AE">
      <w:pPr>
        <w:pStyle w:val="ListParagraph"/>
        <w:numPr>
          <w:ilvl w:val="0"/>
          <w:numId w:val="29"/>
        </w:numPr>
        <w:ind w:right="-576"/>
        <w:jc w:val="both"/>
        <w:rPr>
          <w:rFonts w:ascii="Calibri" w:hAnsi="Calibri"/>
          <w:sz w:val="22"/>
          <w:szCs w:val="22"/>
        </w:rPr>
      </w:pPr>
      <w:r w:rsidRPr="006441AE">
        <w:rPr>
          <w:rFonts w:ascii="Calibri" w:hAnsi="Calibri"/>
          <w:sz w:val="22"/>
          <w:szCs w:val="22"/>
        </w:rPr>
        <w:t>Achieved500,000safe working hours for aproject of 2 billion PKR. Develope</w:t>
      </w:r>
      <w:r w:rsidR="006441AE">
        <w:rPr>
          <w:rFonts w:ascii="Calibri" w:hAnsi="Calibri"/>
          <w:sz w:val="22"/>
          <w:szCs w:val="22"/>
        </w:rPr>
        <w:t xml:space="preserve">d </w:t>
      </w:r>
      <w:r w:rsidRPr="006441AE">
        <w:rPr>
          <w:rFonts w:ascii="Calibri" w:hAnsi="Calibri"/>
          <w:sz w:val="22"/>
          <w:szCs w:val="22"/>
        </w:rPr>
        <w:t xml:space="preserve">Contractor Safety Management System. </w:t>
      </w:r>
      <w:r w:rsidR="005266C7" w:rsidRPr="006441AE">
        <w:rPr>
          <w:rFonts w:ascii="Calibri" w:hAnsi="Calibri"/>
          <w:sz w:val="22"/>
          <w:szCs w:val="22"/>
        </w:rPr>
        <w:t>Implemented safety procedure</w:t>
      </w:r>
      <w:r w:rsidR="00435435">
        <w:rPr>
          <w:rFonts w:ascii="Calibri" w:hAnsi="Calibri"/>
          <w:sz w:val="22"/>
          <w:szCs w:val="22"/>
        </w:rPr>
        <w:t>s</w:t>
      </w:r>
      <w:r w:rsidR="005266C7" w:rsidRPr="006441AE">
        <w:rPr>
          <w:rFonts w:ascii="Calibri" w:hAnsi="Calibri"/>
          <w:sz w:val="22"/>
          <w:szCs w:val="22"/>
        </w:rPr>
        <w:t xml:space="preserve"> for confined space entrants, permit-to-</w:t>
      </w:r>
      <w:r w:rsidR="00E7604F" w:rsidRPr="006441AE">
        <w:rPr>
          <w:rFonts w:ascii="Calibri" w:hAnsi="Calibri"/>
          <w:sz w:val="22"/>
          <w:szCs w:val="22"/>
        </w:rPr>
        <w:t>work,</w:t>
      </w:r>
      <w:r w:rsidR="00435435">
        <w:rPr>
          <w:rFonts w:ascii="Calibri" w:hAnsi="Calibri"/>
          <w:sz w:val="22"/>
          <w:szCs w:val="22"/>
        </w:rPr>
        <w:t xml:space="preserve"> and Lock Out/Tag Out.</w:t>
      </w:r>
    </w:p>
    <w:p w:rsidR="006763A6" w:rsidRPr="00162543" w:rsidRDefault="006441AE" w:rsidP="006763A6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Assessed</w:t>
      </w:r>
      <w:r w:rsidR="005266C7" w:rsidRPr="00162543">
        <w:rPr>
          <w:rFonts w:ascii="Calibri" w:hAnsi="Calibri"/>
          <w:sz w:val="22"/>
          <w:szCs w:val="22"/>
        </w:rPr>
        <w:t xml:space="preserve"> all material handling equipment with latest approach</w:t>
      </w:r>
      <w:r>
        <w:rPr>
          <w:rFonts w:ascii="Calibri" w:hAnsi="Calibri"/>
          <w:sz w:val="22"/>
          <w:szCs w:val="22"/>
        </w:rPr>
        <w:t xml:space="preserve">and </w:t>
      </w:r>
      <w:r w:rsidR="006763A6" w:rsidRPr="00162543">
        <w:rPr>
          <w:rFonts w:ascii="Calibri" w:hAnsi="Calibri"/>
          <w:sz w:val="22"/>
          <w:szCs w:val="22"/>
        </w:rPr>
        <w:t>ensured effective actions</w:t>
      </w:r>
      <w:r>
        <w:rPr>
          <w:rFonts w:ascii="Calibri" w:hAnsi="Calibri"/>
          <w:sz w:val="22"/>
          <w:szCs w:val="22"/>
        </w:rPr>
        <w:t xml:space="preserve"> on gaps.</w:t>
      </w:r>
    </w:p>
    <w:p w:rsidR="006763A6" w:rsidRPr="00162543" w:rsidRDefault="006441AE" w:rsidP="006763A6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LedBehaviour Based Safety Program. The programreduced significantly number of </w:t>
      </w:r>
      <w:r w:rsidR="006763A6" w:rsidRPr="00162543">
        <w:rPr>
          <w:rFonts w:ascii="Calibri" w:hAnsi="Calibri"/>
          <w:sz w:val="22"/>
          <w:szCs w:val="22"/>
        </w:rPr>
        <w:t>unsafe acts and conditions</w:t>
      </w:r>
      <w:r>
        <w:rPr>
          <w:rFonts w:ascii="Calibri" w:hAnsi="Calibri"/>
          <w:sz w:val="22"/>
          <w:szCs w:val="22"/>
        </w:rPr>
        <w:t xml:space="preserve"> that </w:t>
      </w:r>
      <w:r w:rsidR="00AC7D23">
        <w:rPr>
          <w:rFonts w:ascii="Calibri" w:hAnsi="Calibri"/>
          <w:sz w:val="22"/>
          <w:szCs w:val="22"/>
        </w:rPr>
        <w:t>supported in control of near miss and</w:t>
      </w:r>
      <w:r w:rsidR="006763A6" w:rsidRPr="00162543">
        <w:rPr>
          <w:rFonts w:ascii="Calibri" w:hAnsi="Calibri"/>
          <w:sz w:val="22"/>
          <w:szCs w:val="22"/>
        </w:rPr>
        <w:t xml:space="preserve">first aid cases. </w:t>
      </w:r>
    </w:p>
    <w:p w:rsidR="006763A6" w:rsidRPr="00162543" w:rsidRDefault="006763A6" w:rsidP="006763A6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Suc</w:t>
      </w:r>
      <w:r w:rsidR="00856551">
        <w:rPr>
          <w:rFonts w:ascii="Calibri" w:hAnsi="Calibri"/>
          <w:sz w:val="22"/>
          <w:szCs w:val="22"/>
        </w:rPr>
        <w:t>cessfully managed compliance of</w:t>
      </w:r>
      <w:r w:rsidRPr="00162543">
        <w:rPr>
          <w:rFonts w:ascii="Calibri" w:hAnsi="Calibri"/>
          <w:sz w:val="22"/>
          <w:szCs w:val="22"/>
        </w:rPr>
        <w:t xml:space="preserve"> Pakistan Environmental Protection Act-1997, and OSHA standards</w:t>
      </w:r>
      <w:r w:rsidR="00AC7D23">
        <w:rPr>
          <w:rFonts w:ascii="Calibri" w:hAnsi="Calibri"/>
          <w:sz w:val="22"/>
          <w:szCs w:val="22"/>
        </w:rPr>
        <w:t>.</w:t>
      </w:r>
    </w:p>
    <w:p w:rsidR="006763A6" w:rsidRPr="00162543" w:rsidRDefault="00AC7D23" w:rsidP="006763A6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Achieved</w:t>
      </w:r>
      <w:r w:rsidR="006763A6" w:rsidRPr="00162543">
        <w:rPr>
          <w:rFonts w:ascii="Calibri" w:hAnsi="Calibri"/>
          <w:sz w:val="22"/>
          <w:szCs w:val="22"/>
        </w:rPr>
        <w:t xml:space="preserve"> excellent category </w:t>
      </w:r>
      <w:r>
        <w:rPr>
          <w:rFonts w:ascii="Calibri" w:hAnsi="Calibri"/>
          <w:sz w:val="22"/>
          <w:szCs w:val="22"/>
        </w:rPr>
        <w:t xml:space="preserve">of safe factory </w:t>
      </w:r>
      <w:r w:rsidR="006763A6" w:rsidRPr="00162543">
        <w:rPr>
          <w:rFonts w:ascii="Calibri" w:hAnsi="Calibri"/>
          <w:sz w:val="22"/>
          <w:szCs w:val="22"/>
        </w:rPr>
        <w:t>within one year</w:t>
      </w:r>
      <w:r w:rsidR="00150378" w:rsidRPr="00162543">
        <w:rPr>
          <w:rFonts w:ascii="Calibri" w:hAnsi="Calibri"/>
          <w:sz w:val="22"/>
          <w:szCs w:val="22"/>
        </w:rPr>
        <w:t xml:space="preserve"> which was formerly rated poor </w:t>
      </w:r>
      <w:r w:rsidR="006763A6" w:rsidRPr="00162543">
        <w:rPr>
          <w:rFonts w:ascii="Calibri" w:hAnsi="Calibri"/>
          <w:sz w:val="22"/>
          <w:szCs w:val="22"/>
        </w:rPr>
        <w:t>by Zurich</w:t>
      </w:r>
      <w:r w:rsidR="00150378" w:rsidRPr="00162543">
        <w:rPr>
          <w:rFonts w:ascii="Calibri" w:hAnsi="Calibri"/>
          <w:sz w:val="22"/>
          <w:szCs w:val="22"/>
        </w:rPr>
        <w:t xml:space="preserve"> Risk Assessment Team</w:t>
      </w:r>
      <w:r w:rsidR="006763A6" w:rsidRPr="00162543">
        <w:rPr>
          <w:rFonts w:ascii="Calibri" w:hAnsi="Calibri"/>
          <w:sz w:val="22"/>
          <w:szCs w:val="22"/>
        </w:rPr>
        <w:t>, Switzerland.</w:t>
      </w:r>
    </w:p>
    <w:p w:rsidR="005266C7" w:rsidRPr="00162543" w:rsidRDefault="00AC7D23" w:rsidP="005266C7">
      <w:pPr>
        <w:pStyle w:val="ListParagraph"/>
        <w:numPr>
          <w:ilvl w:val="0"/>
          <w:numId w:val="22"/>
        </w:numPr>
        <w:ind w:right="-5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Achieved</w:t>
      </w:r>
      <w:r w:rsidR="005266C7" w:rsidRPr="00162543">
        <w:rPr>
          <w:rFonts w:ascii="Calibri" w:hAnsi="Calibri"/>
          <w:sz w:val="22"/>
          <w:szCs w:val="22"/>
        </w:rPr>
        <w:t xml:space="preserve"> certification of ISO 14001:2004 and ISO 18001:2007. Maintained the system </w:t>
      </w:r>
      <w:r w:rsidR="00435435">
        <w:rPr>
          <w:rFonts w:ascii="Calibri" w:hAnsi="Calibri"/>
          <w:sz w:val="22"/>
          <w:szCs w:val="22"/>
        </w:rPr>
        <w:t xml:space="preserve">so </w:t>
      </w:r>
      <w:r w:rsidR="005266C7" w:rsidRPr="00162543">
        <w:rPr>
          <w:rFonts w:ascii="Calibri" w:hAnsi="Calibri"/>
          <w:sz w:val="22"/>
          <w:szCs w:val="22"/>
        </w:rPr>
        <w:t xml:space="preserve">effectively </w:t>
      </w:r>
      <w:r w:rsidR="00435435">
        <w:rPr>
          <w:rFonts w:ascii="Calibri" w:hAnsi="Calibri"/>
          <w:sz w:val="22"/>
          <w:szCs w:val="22"/>
        </w:rPr>
        <w:t>that even a minor non-conformity was not reported in consecutive three years by the external auditors.</w:t>
      </w:r>
    </w:p>
    <w:p w:rsidR="005266C7" w:rsidRPr="00162543" w:rsidRDefault="005266C7" w:rsidP="005266C7">
      <w:pPr>
        <w:pStyle w:val="ListParagraph"/>
        <w:ind w:right="-576"/>
        <w:jc w:val="both"/>
        <w:rPr>
          <w:rFonts w:ascii="Calibri" w:hAnsi="Calibri"/>
          <w:sz w:val="22"/>
          <w:szCs w:val="22"/>
        </w:rPr>
      </w:pPr>
    </w:p>
    <w:p w:rsidR="004C3E3F" w:rsidRDefault="004C3E3F" w:rsidP="00AC7D23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</w:p>
    <w:p w:rsidR="00162543" w:rsidRPr="00AC7D23" w:rsidRDefault="006763A6" w:rsidP="00AC7D23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  <w:r w:rsidRPr="00AC7D23">
        <w:rPr>
          <w:rFonts w:ascii="Calibri" w:eastAsia="Times New Roman" w:hAnsi="Calibri"/>
          <w:b/>
          <w:sz w:val="22"/>
          <w:szCs w:val="22"/>
        </w:rPr>
        <w:t xml:space="preserve">Project Engineer   </w:t>
      </w:r>
      <w:r w:rsidR="00162543" w:rsidRPr="00AC7D23">
        <w:rPr>
          <w:rFonts w:ascii="Calibri" w:eastAsia="Times New Roman" w:hAnsi="Calibri"/>
          <w:b/>
          <w:sz w:val="22"/>
          <w:szCs w:val="22"/>
        </w:rPr>
        <w:t>June 2008 to December 2010</w:t>
      </w:r>
    </w:p>
    <w:p w:rsidR="00AC7D23" w:rsidRDefault="006763A6" w:rsidP="00AC7D23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  <w:r w:rsidRPr="00AC7D23">
        <w:rPr>
          <w:rFonts w:ascii="Calibri" w:eastAsia="Times New Roman" w:hAnsi="Calibri"/>
          <w:b/>
          <w:sz w:val="22"/>
          <w:szCs w:val="22"/>
        </w:rPr>
        <w:t>Nestle Pakistan Limited</w:t>
      </w:r>
    </w:p>
    <w:p w:rsidR="006763A6" w:rsidRDefault="006763A6" w:rsidP="00A96AAA">
      <w:p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Scheduled and resolved engineering design and test </w:t>
      </w:r>
      <w:r w:rsidR="00A96AAA">
        <w:rPr>
          <w:rFonts w:ascii="Calibri" w:hAnsi="Calibri"/>
          <w:sz w:val="22"/>
          <w:szCs w:val="22"/>
        </w:rPr>
        <w:t xml:space="preserve">issues. </w:t>
      </w:r>
      <w:r w:rsidRPr="00162543">
        <w:rPr>
          <w:rFonts w:ascii="Calibri" w:hAnsi="Calibri"/>
          <w:sz w:val="22"/>
          <w:szCs w:val="22"/>
        </w:rPr>
        <w:t xml:space="preserve">Monitored </w:t>
      </w:r>
      <w:r w:rsidR="00A96AAA">
        <w:rPr>
          <w:rFonts w:ascii="Calibri" w:hAnsi="Calibri"/>
          <w:sz w:val="22"/>
          <w:szCs w:val="22"/>
        </w:rPr>
        <w:t>c</w:t>
      </w:r>
      <w:r w:rsidRPr="00162543">
        <w:rPr>
          <w:rFonts w:ascii="Calibri" w:hAnsi="Calibri"/>
          <w:sz w:val="22"/>
          <w:szCs w:val="22"/>
        </w:rPr>
        <w:t>ontractors’ performance,</w:t>
      </w:r>
      <w:r w:rsidR="00A96AAA">
        <w:rPr>
          <w:rFonts w:ascii="Calibri" w:hAnsi="Calibri"/>
          <w:sz w:val="22"/>
          <w:szCs w:val="22"/>
        </w:rPr>
        <w:t xml:space="preserve"> controlled financial expenditures</w:t>
      </w:r>
      <w:r w:rsidRPr="00162543">
        <w:rPr>
          <w:rFonts w:ascii="Calibri" w:hAnsi="Calibri"/>
          <w:sz w:val="22"/>
          <w:szCs w:val="22"/>
        </w:rPr>
        <w:t>,</w:t>
      </w:r>
      <w:r w:rsidR="00A96AAA">
        <w:rPr>
          <w:rFonts w:ascii="Calibri" w:hAnsi="Calibri"/>
          <w:sz w:val="22"/>
          <w:szCs w:val="22"/>
        </w:rPr>
        <w:t xml:space="preserve"> presented reports,</w:t>
      </w:r>
      <w:r w:rsidR="00FB301F">
        <w:rPr>
          <w:rFonts w:ascii="Calibri" w:hAnsi="Calibri"/>
          <w:sz w:val="22"/>
          <w:szCs w:val="22"/>
        </w:rPr>
        <w:t xml:space="preserve"> managed conflict appropriately, maintained relevant documentation.</w:t>
      </w:r>
    </w:p>
    <w:p w:rsidR="00603736" w:rsidRPr="00162543" w:rsidRDefault="00603736" w:rsidP="00603736">
      <w:pPr>
        <w:jc w:val="both"/>
        <w:rPr>
          <w:rFonts w:ascii="Calibri" w:eastAsia="Times New Roman" w:hAnsi="Calibri"/>
          <w:b/>
        </w:rPr>
      </w:pPr>
      <w:r w:rsidRPr="00162543">
        <w:rPr>
          <w:rFonts w:ascii="Calibri" w:eastAsia="Times New Roman" w:hAnsi="Calibri"/>
          <w:b/>
        </w:rPr>
        <w:t xml:space="preserve">Selected Achievements </w:t>
      </w:r>
    </w:p>
    <w:p w:rsidR="006763A6" w:rsidRPr="00162543" w:rsidRDefault="006763A6" w:rsidP="00111A4C">
      <w:pPr>
        <w:pStyle w:val="ListParagraph"/>
        <w:numPr>
          <w:ilvl w:val="0"/>
          <w:numId w:val="29"/>
        </w:num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Installation and commissioning of 3-gallon </w:t>
      </w:r>
      <w:r w:rsidR="00711D46">
        <w:rPr>
          <w:rFonts w:ascii="Calibri" w:hAnsi="Calibri"/>
          <w:sz w:val="22"/>
          <w:szCs w:val="22"/>
        </w:rPr>
        <w:t xml:space="preserve">and 5 Liter </w:t>
      </w:r>
      <w:r w:rsidRPr="00162543">
        <w:rPr>
          <w:rFonts w:ascii="Calibri" w:hAnsi="Calibri"/>
          <w:sz w:val="22"/>
          <w:szCs w:val="22"/>
        </w:rPr>
        <w:t>bottle filling line. Designed the lay-out and</w:t>
      </w:r>
      <w:r w:rsidR="00111A4C">
        <w:rPr>
          <w:rFonts w:ascii="Calibri" w:hAnsi="Calibri"/>
          <w:sz w:val="22"/>
          <w:szCs w:val="22"/>
        </w:rPr>
        <w:t xml:space="preserve"> connected </w:t>
      </w:r>
      <w:r w:rsidRPr="00162543">
        <w:rPr>
          <w:rFonts w:ascii="Calibri" w:hAnsi="Calibri"/>
          <w:sz w:val="22"/>
          <w:szCs w:val="22"/>
        </w:rPr>
        <w:t xml:space="preserve">to the process line of 5-gallon bottling plant. </w:t>
      </w:r>
    </w:p>
    <w:p w:rsidR="00D57FFA" w:rsidRPr="00111A4C" w:rsidRDefault="006763A6" w:rsidP="00111A4C">
      <w:pPr>
        <w:pStyle w:val="ListParagraph"/>
        <w:numPr>
          <w:ilvl w:val="0"/>
          <w:numId w:val="29"/>
        </w:numPr>
        <w:ind w:right="-576"/>
        <w:jc w:val="both"/>
        <w:rPr>
          <w:rFonts w:ascii="Calibri" w:hAnsi="Calibri"/>
          <w:sz w:val="22"/>
          <w:szCs w:val="22"/>
        </w:rPr>
      </w:pPr>
      <w:r w:rsidRPr="00A34A13">
        <w:rPr>
          <w:rFonts w:ascii="Calibri" w:hAnsi="Calibri"/>
          <w:sz w:val="22"/>
          <w:szCs w:val="22"/>
        </w:rPr>
        <w:t>Designed, installed, and commissioned a fire detection and suppression system according to NFPA code. Detectio</w:t>
      </w:r>
      <w:r w:rsidR="005D503C">
        <w:rPr>
          <w:rFonts w:ascii="Calibri" w:hAnsi="Calibri"/>
          <w:sz w:val="22"/>
          <w:szCs w:val="22"/>
        </w:rPr>
        <w:t>n system was fully addressable and</w:t>
      </w:r>
      <w:r w:rsidRPr="00A34A13">
        <w:rPr>
          <w:rFonts w:ascii="Calibri" w:hAnsi="Calibri"/>
          <w:sz w:val="22"/>
          <w:szCs w:val="22"/>
        </w:rPr>
        <w:t xml:space="preserve"> fire suppression system was </w:t>
      </w:r>
      <w:r w:rsidR="005D503C">
        <w:rPr>
          <w:rFonts w:ascii="Calibri" w:hAnsi="Calibri"/>
          <w:sz w:val="22"/>
          <w:szCs w:val="22"/>
        </w:rPr>
        <w:t>based on</w:t>
      </w:r>
      <w:r w:rsidRPr="00A34A13">
        <w:rPr>
          <w:rFonts w:ascii="Calibri" w:hAnsi="Calibri"/>
          <w:sz w:val="22"/>
          <w:szCs w:val="22"/>
        </w:rPr>
        <w:t xml:space="preserve"> fire hydrants, FM200 gas suppression system, and portable fire extinguisher system.</w:t>
      </w:r>
    </w:p>
    <w:p w:rsidR="00A34A13" w:rsidRPr="00A34A13" w:rsidRDefault="00A34A13" w:rsidP="00A34A13">
      <w:pPr>
        <w:pStyle w:val="ListParagraph"/>
        <w:spacing w:after="67" w:line="270" w:lineRule="auto"/>
        <w:ind w:right="-576"/>
        <w:jc w:val="both"/>
        <w:rPr>
          <w:rFonts w:eastAsia="Times New Roman"/>
          <w:b/>
          <w:sz w:val="16"/>
          <w:szCs w:val="16"/>
        </w:rPr>
      </w:pPr>
    </w:p>
    <w:p w:rsidR="007511C3" w:rsidRDefault="007511C3" w:rsidP="007511C3">
      <w:pPr>
        <w:spacing w:after="67" w:line="270" w:lineRule="auto"/>
        <w:rPr>
          <w:rFonts w:ascii="Calibri" w:eastAsia="Times New Roman" w:hAnsi="Calibri"/>
          <w:b/>
        </w:rPr>
      </w:pPr>
    </w:p>
    <w:p w:rsidR="007511C3" w:rsidRPr="00162543" w:rsidRDefault="007511C3" w:rsidP="007511C3">
      <w:pPr>
        <w:spacing w:after="67" w:line="270" w:lineRule="auto"/>
        <w:rPr>
          <w:rFonts w:ascii="Calibri" w:eastAsia="Times New Roman" w:hAnsi="Calibri"/>
          <w:b/>
        </w:rPr>
      </w:pPr>
      <w:r w:rsidRPr="00162543">
        <w:rPr>
          <w:rFonts w:ascii="Calibri" w:eastAsia="Times New Roman" w:hAnsi="Calibri"/>
          <w:b/>
        </w:rPr>
        <w:t xml:space="preserve">Plant Engineer         January 1994 to May 1996                                                                                                                                                                   </w:t>
      </w:r>
    </w:p>
    <w:p w:rsidR="007511C3" w:rsidRPr="00162543" w:rsidRDefault="007511C3" w:rsidP="007511C3">
      <w:pPr>
        <w:ind w:right="-576"/>
        <w:jc w:val="both"/>
        <w:rPr>
          <w:rFonts w:ascii="Calibri" w:hAnsi="Calibri"/>
          <w:b/>
        </w:rPr>
      </w:pPr>
      <w:r w:rsidRPr="00162543">
        <w:rPr>
          <w:rFonts w:ascii="Calibri" w:hAnsi="Calibri"/>
          <w:b/>
        </w:rPr>
        <w:t>Pak Water Bottlers (Pakistan)</w:t>
      </w:r>
    </w:p>
    <w:p w:rsidR="007511C3" w:rsidRPr="00162543" w:rsidRDefault="007511C3" w:rsidP="007511C3">
      <w:pPr>
        <w:ind w:right="-576"/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Maintained optimal operating conditions for the entire plant. Manage</w:t>
      </w:r>
      <w:r>
        <w:rPr>
          <w:rFonts w:ascii="Calibri" w:hAnsi="Calibri"/>
          <w:sz w:val="22"/>
          <w:szCs w:val="22"/>
        </w:rPr>
        <w:t xml:space="preserve">d </w:t>
      </w:r>
      <w:r w:rsidRPr="00162543">
        <w:rPr>
          <w:rFonts w:ascii="Calibri" w:hAnsi="Calibri"/>
          <w:sz w:val="22"/>
          <w:szCs w:val="22"/>
        </w:rPr>
        <w:t>maintenance and capi</w:t>
      </w:r>
      <w:r>
        <w:rPr>
          <w:rFonts w:ascii="Calibri" w:hAnsi="Calibri"/>
          <w:sz w:val="22"/>
          <w:szCs w:val="22"/>
        </w:rPr>
        <w:t>tal budgets. Conceptualized a</w:t>
      </w:r>
      <w:r w:rsidRPr="00162543">
        <w:rPr>
          <w:rFonts w:ascii="Calibri" w:hAnsi="Calibri"/>
          <w:sz w:val="22"/>
          <w:szCs w:val="22"/>
        </w:rPr>
        <w:t>ll capital projects. Maintained safe working environment, designed preventive maintenance program</w:t>
      </w:r>
      <w:r>
        <w:rPr>
          <w:rFonts w:ascii="Calibri" w:hAnsi="Calibri"/>
          <w:sz w:val="22"/>
          <w:szCs w:val="22"/>
        </w:rPr>
        <w:t>.</w:t>
      </w:r>
    </w:p>
    <w:p w:rsidR="007511C3" w:rsidRPr="00162543" w:rsidRDefault="007511C3" w:rsidP="007511C3">
      <w:pPr>
        <w:jc w:val="both"/>
        <w:rPr>
          <w:rFonts w:ascii="Times New Roman" w:eastAsia="Times New Roman" w:hAnsi="Times New Roman"/>
          <w:b/>
        </w:rPr>
      </w:pPr>
      <w:r w:rsidRPr="00162543">
        <w:rPr>
          <w:rFonts w:ascii="Times New Roman" w:eastAsia="Times New Roman" w:hAnsi="Times New Roman"/>
          <w:b/>
        </w:rPr>
        <w:t>Selected Achievements:</w:t>
      </w:r>
    </w:p>
    <w:p w:rsidR="007511C3" w:rsidRPr="00CB2201" w:rsidRDefault="007511C3" w:rsidP="007511C3">
      <w:pPr>
        <w:pStyle w:val="ListParagraph"/>
        <w:numPr>
          <w:ilvl w:val="0"/>
          <w:numId w:val="23"/>
        </w:numPr>
        <w:ind w:right="-576"/>
        <w:jc w:val="both"/>
        <w:rPr>
          <w:rFonts w:ascii="Calibri" w:hAnsi="Calibri"/>
          <w:sz w:val="22"/>
          <w:szCs w:val="22"/>
        </w:rPr>
      </w:pPr>
      <w:r w:rsidRPr="00CB2201">
        <w:rPr>
          <w:rFonts w:ascii="Calibri" w:hAnsi="Calibri"/>
          <w:sz w:val="22"/>
          <w:szCs w:val="22"/>
        </w:rPr>
        <w:t xml:space="preserve">Reduced maintenance downtime by 25% over two years. </w:t>
      </w:r>
      <w:r w:rsidR="008D7AE0">
        <w:rPr>
          <w:rFonts w:ascii="Calibri" w:hAnsi="Calibri"/>
          <w:sz w:val="22"/>
          <w:szCs w:val="22"/>
        </w:rPr>
        <w:t xml:space="preserve">Implemented preventive and </w:t>
      </w:r>
      <w:r w:rsidRPr="00CB2201">
        <w:rPr>
          <w:rFonts w:ascii="Calibri" w:hAnsi="Calibri"/>
          <w:sz w:val="22"/>
          <w:szCs w:val="22"/>
        </w:rPr>
        <w:t xml:space="preserve">break-down maintenance plan. </w:t>
      </w:r>
    </w:p>
    <w:p w:rsidR="007511C3" w:rsidRPr="00162543" w:rsidRDefault="007511C3" w:rsidP="007511C3">
      <w:pPr>
        <w:pStyle w:val="ListParagraph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Reduction of maintenance costs for production and facilities by improving in-house talent and cutting back on outside contractors.</w:t>
      </w:r>
    </w:p>
    <w:p w:rsidR="007511C3" w:rsidRDefault="007511C3" w:rsidP="007511C3">
      <w:pPr>
        <w:pStyle w:val="ListParagraph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04585D">
        <w:rPr>
          <w:rFonts w:ascii="Calibri" w:hAnsi="Calibri"/>
          <w:sz w:val="22"/>
          <w:szCs w:val="22"/>
        </w:rPr>
        <w:t xml:space="preserve">Implementation of pump and motor repair sub department and </w:t>
      </w:r>
      <w:r w:rsidR="008D7AE0">
        <w:rPr>
          <w:rFonts w:ascii="Calibri" w:hAnsi="Calibri"/>
          <w:sz w:val="22"/>
          <w:szCs w:val="22"/>
        </w:rPr>
        <w:t xml:space="preserve">supported to train </w:t>
      </w:r>
      <w:r w:rsidRPr="0004585D">
        <w:rPr>
          <w:rFonts w:ascii="Calibri" w:hAnsi="Calibri"/>
          <w:sz w:val="22"/>
          <w:szCs w:val="22"/>
        </w:rPr>
        <w:t xml:space="preserve">technicians to complete pump rebuilding in-house. </w:t>
      </w:r>
      <w:r w:rsidR="008D7AE0">
        <w:rPr>
          <w:rFonts w:ascii="Calibri" w:hAnsi="Calibri"/>
          <w:sz w:val="22"/>
          <w:szCs w:val="22"/>
        </w:rPr>
        <w:t>Developed in-house workshop for welding and fabrication</w:t>
      </w:r>
      <w:r w:rsidRPr="0004585D">
        <w:rPr>
          <w:rFonts w:ascii="Calibri" w:hAnsi="Calibri"/>
          <w:sz w:val="22"/>
          <w:szCs w:val="22"/>
        </w:rPr>
        <w:t>.</w:t>
      </w:r>
    </w:p>
    <w:p w:rsidR="00B066CF" w:rsidRDefault="00B066CF" w:rsidP="00051ADA">
      <w:pPr>
        <w:spacing w:line="271" w:lineRule="auto"/>
        <w:rPr>
          <w:rFonts w:ascii="Calibri" w:eastAsia="Times New Roman" w:hAnsi="Calibri"/>
          <w:b/>
          <w:sz w:val="22"/>
          <w:szCs w:val="22"/>
        </w:rPr>
      </w:pPr>
    </w:p>
    <w:p w:rsidR="0092048A" w:rsidRPr="00162543" w:rsidRDefault="00B17F06" w:rsidP="0092048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Key </w:t>
      </w:r>
      <w:r w:rsidR="000949C1" w:rsidRPr="00162543">
        <w:rPr>
          <w:rFonts w:ascii="Calibri" w:hAnsi="Calibri"/>
          <w:b/>
        </w:rPr>
        <w:t>Skills</w:t>
      </w:r>
      <w:r w:rsidR="00E05ED5">
        <w:rPr>
          <w:rFonts w:ascii="Calibri" w:hAnsi="Calibri"/>
          <w:b/>
        </w:rPr>
        <w:t>and C</w:t>
      </w:r>
      <w:r w:rsidR="00CB2201">
        <w:rPr>
          <w:rFonts w:ascii="Calibri" w:hAnsi="Calibri"/>
          <w:b/>
        </w:rPr>
        <w:t>ompetencies</w:t>
      </w:r>
    </w:p>
    <w:p w:rsidR="0083124C" w:rsidRPr="00162543" w:rsidRDefault="00BD571F" w:rsidP="00BD571F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Languages: </w:t>
      </w:r>
      <w:r w:rsidR="00856551">
        <w:rPr>
          <w:rFonts w:ascii="Calibri" w:hAnsi="Calibri"/>
          <w:sz w:val="22"/>
          <w:szCs w:val="22"/>
        </w:rPr>
        <w:t>English,</w:t>
      </w:r>
      <w:r w:rsidRPr="00162543">
        <w:rPr>
          <w:rFonts w:ascii="Calibri" w:hAnsi="Calibri"/>
          <w:sz w:val="22"/>
          <w:szCs w:val="22"/>
        </w:rPr>
        <w:t xml:space="preserve"> Urdu, Hindi (Fluent), Punjabi, Sindhi</w:t>
      </w:r>
      <w:r w:rsidR="00856551">
        <w:rPr>
          <w:rFonts w:ascii="Calibri" w:hAnsi="Calibri"/>
          <w:sz w:val="22"/>
          <w:szCs w:val="22"/>
        </w:rPr>
        <w:t xml:space="preserve"> (Intermediate), Arabic (basic),</w:t>
      </w:r>
      <w:r w:rsidRPr="00162543">
        <w:rPr>
          <w:rFonts w:ascii="Calibri" w:hAnsi="Calibri"/>
          <w:sz w:val="22"/>
          <w:szCs w:val="22"/>
        </w:rPr>
        <w:t xml:space="preserve"> Certified First Aider</w:t>
      </w:r>
      <w:r w:rsidR="00856551">
        <w:rPr>
          <w:rFonts w:ascii="Calibri" w:hAnsi="Calibri"/>
          <w:sz w:val="22"/>
          <w:szCs w:val="22"/>
        </w:rPr>
        <w:t xml:space="preserve"> (Cedars, UAE)</w:t>
      </w:r>
      <w:r w:rsidRPr="00162543">
        <w:rPr>
          <w:rFonts w:ascii="Calibri" w:hAnsi="Calibri"/>
          <w:sz w:val="22"/>
          <w:szCs w:val="22"/>
        </w:rPr>
        <w:t>.</w:t>
      </w:r>
    </w:p>
    <w:p w:rsidR="0083124C" w:rsidRDefault="0083124C" w:rsidP="0083124C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 MS Word used to write reports and detailed documentation. MS Excel used to create and analyze complex spread sheets</w:t>
      </w:r>
      <w:r w:rsidR="008F26B0">
        <w:rPr>
          <w:rFonts w:ascii="Calibri" w:hAnsi="Calibri"/>
          <w:sz w:val="22"/>
          <w:szCs w:val="22"/>
        </w:rPr>
        <w:t xml:space="preserve">. </w:t>
      </w:r>
      <w:r w:rsidRPr="00162543">
        <w:rPr>
          <w:rFonts w:ascii="Calibri" w:hAnsi="Calibri"/>
          <w:sz w:val="22"/>
          <w:szCs w:val="22"/>
        </w:rPr>
        <w:t>PowerPoint to create powerful presentations and proposals and other documents. Strong Email and Internet skills to communicate and source information.</w:t>
      </w:r>
      <w:r w:rsidR="00346AE0" w:rsidRPr="00162543">
        <w:rPr>
          <w:rFonts w:ascii="Calibri" w:hAnsi="Calibri"/>
          <w:sz w:val="22"/>
          <w:szCs w:val="22"/>
        </w:rPr>
        <w:t xml:space="preserve"> SAP (production &amp; material handling).</w:t>
      </w:r>
    </w:p>
    <w:p w:rsidR="00FA644B" w:rsidRPr="00162543" w:rsidRDefault="000B4AF3" w:rsidP="0083124C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good experience of working for a lean enterprise.</w:t>
      </w:r>
    </w:p>
    <w:p w:rsidR="00BD571F" w:rsidRPr="00162543" w:rsidRDefault="00BD571F" w:rsidP="0083124C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Well verse with safety standards and compliances.</w:t>
      </w:r>
    </w:p>
    <w:p w:rsidR="00BD571F" w:rsidRPr="00162543" w:rsidRDefault="00BD571F" w:rsidP="0083124C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Strong knowledge of quality standards and systems</w:t>
      </w:r>
    </w:p>
    <w:p w:rsidR="00BD571F" w:rsidRPr="00162543" w:rsidRDefault="00BD571F" w:rsidP="0083124C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In-depth knowledge of production and manufacture techniques.</w:t>
      </w:r>
    </w:p>
    <w:p w:rsidR="0083124C" w:rsidRPr="00162543" w:rsidRDefault="008C341F" w:rsidP="00786F16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Able to adjust well with people of all cultures, religions and backgrounds.</w:t>
      </w:r>
    </w:p>
    <w:p w:rsidR="000B1875" w:rsidRPr="00162543" w:rsidRDefault="000B1875" w:rsidP="000B1875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Proven ability to lead, motivate and build successful teams.</w:t>
      </w:r>
    </w:p>
    <w:p w:rsidR="0092048A" w:rsidRPr="00162543" w:rsidRDefault="0092048A" w:rsidP="000B1875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Financia</w:t>
      </w:r>
      <w:r w:rsidR="00505D0D" w:rsidRPr="00162543">
        <w:rPr>
          <w:rFonts w:ascii="Calibri" w:hAnsi="Calibri"/>
          <w:sz w:val="22"/>
          <w:szCs w:val="22"/>
        </w:rPr>
        <w:t>l Management Skill</w:t>
      </w:r>
      <w:r w:rsidR="000B1875" w:rsidRPr="00162543">
        <w:rPr>
          <w:rFonts w:ascii="Calibri" w:hAnsi="Calibri"/>
          <w:sz w:val="22"/>
          <w:szCs w:val="22"/>
        </w:rPr>
        <w:t>: Ability to manage operations within budgetary constraints.</w:t>
      </w:r>
    </w:p>
    <w:p w:rsidR="008C341F" w:rsidRPr="00162543" w:rsidRDefault="008C341F" w:rsidP="008C341F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Problem solving ability. Research different options and formulate viable proposals</w:t>
      </w:r>
      <w:r w:rsidR="008F26B0">
        <w:rPr>
          <w:rFonts w:ascii="Calibri" w:hAnsi="Calibri"/>
          <w:sz w:val="22"/>
          <w:szCs w:val="22"/>
        </w:rPr>
        <w:t>.</w:t>
      </w:r>
    </w:p>
    <w:p w:rsidR="000B1875" w:rsidRPr="00162543" w:rsidRDefault="000B1875" w:rsidP="000B1875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Environmental, Health &amp; Safety (EH&amp;S) Management; Regulatory Affairs &amp; Compliance.</w:t>
      </w:r>
    </w:p>
    <w:p w:rsidR="00505D0D" w:rsidRPr="00162543" w:rsidRDefault="00505D0D" w:rsidP="008C341F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Adaptability</w:t>
      </w:r>
      <w:r w:rsidR="007F6314" w:rsidRPr="00162543">
        <w:rPr>
          <w:rFonts w:ascii="Calibri" w:hAnsi="Calibri"/>
          <w:sz w:val="22"/>
          <w:szCs w:val="22"/>
        </w:rPr>
        <w:t>enables me to</w:t>
      </w:r>
      <w:r w:rsidR="001F55E6" w:rsidRPr="00162543">
        <w:rPr>
          <w:rFonts w:ascii="Calibri" w:hAnsi="Calibri"/>
          <w:sz w:val="22"/>
          <w:szCs w:val="22"/>
        </w:rPr>
        <w:t xml:space="preserve"> response</w:t>
      </w:r>
      <w:r w:rsidR="007F6314" w:rsidRPr="00162543">
        <w:rPr>
          <w:rFonts w:ascii="Calibri" w:hAnsi="Calibri"/>
          <w:sz w:val="22"/>
          <w:szCs w:val="22"/>
        </w:rPr>
        <w:t xml:space="preserve"> accordingly to</w:t>
      </w:r>
      <w:r w:rsidR="001F55E6" w:rsidRPr="00162543">
        <w:rPr>
          <w:rFonts w:ascii="Calibri" w:hAnsi="Calibri"/>
          <w:sz w:val="22"/>
          <w:szCs w:val="22"/>
        </w:rPr>
        <w:t xml:space="preserve"> the </w:t>
      </w:r>
      <w:r w:rsidR="007F6314" w:rsidRPr="00162543">
        <w:rPr>
          <w:rFonts w:ascii="Calibri" w:hAnsi="Calibri"/>
          <w:sz w:val="22"/>
          <w:szCs w:val="22"/>
        </w:rPr>
        <w:t>changed circumstances or environment.</w:t>
      </w:r>
    </w:p>
    <w:p w:rsidR="009A661B" w:rsidRPr="00162543" w:rsidRDefault="00505D0D" w:rsidP="00505D0D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Interpersonal Communication skills</w:t>
      </w:r>
      <w:r w:rsidR="00663E4C" w:rsidRPr="00162543">
        <w:rPr>
          <w:rFonts w:ascii="Calibri" w:hAnsi="Calibri"/>
          <w:sz w:val="22"/>
          <w:szCs w:val="22"/>
        </w:rPr>
        <w:t xml:space="preserve"> used to influence the attitudes and behaviour of others.</w:t>
      </w:r>
    </w:p>
    <w:p w:rsidR="00505D0D" w:rsidRPr="00162543" w:rsidRDefault="00302C8A" w:rsidP="00505D0D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>A</w:t>
      </w:r>
      <w:r w:rsidR="00505D0D" w:rsidRPr="00162543">
        <w:rPr>
          <w:rFonts w:ascii="Calibri" w:hAnsi="Calibri"/>
          <w:sz w:val="22"/>
          <w:szCs w:val="22"/>
        </w:rPr>
        <w:t>ssessment</w:t>
      </w:r>
      <w:r w:rsidRPr="00162543">
        <w:rPr>
          <w:rFonts w:ascii="Calibri" w:hAnsi="Calibri"/>
          <w:sz w:val="22"/>
          <w:szCs w:val="22"/>
        </w:rPr>
        <w:t xml:space="preserve">sskills used effectively </w:t>
      </w:r>
      <w:r w:rsidR="008F26B0">
        <w:rPr>
          <w:rFonts w:ascii="Calibri" w:hAnsi="Calibri"/>
          <w:sz w:val="22"/>
          <w:szCs w:val="22"/>
        </w:rPr>
        <w:t>because of</w:t>
      </w:r>
      <w:r w:rsidR="005246B5" w:rsidRPr="00162543">
        <w:rPr>
          <w:rFonts w:ascii="Calibri" w:hAnsi="Calibri"/>
          <w:sz w:val="22"/>
          <w:szCs w:val="22"/>
        </w:rPr>
        <w:t xml:space="preserve"> abilities and communication skills.</w:t>
      </w:r>
    </w:p>
    <w:p w:rsidR="00505D0D" w:rsidRPr="00162543" w:rsidRDefault="00AB50E3" w:rsidP="00505D0D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162543">
        <w:rPr>
          <w:rFonts w:ascii="Calibri" w:hAnsi="Calibri"/>
          <w:sz w:val="22"/>
          <w:szCs w:val="22"/>
        </w:rPr>
        <w:t xml:space="preserve">Persistent </w:t>
      </w:r>
      <w:r w:rsidR="006672A2" w:rsidRPr="00162543">
        <w:rPr>
          <w:rFonts w:ascii="Calibri" w:hAnsi="Calibri"/>
          <w:sz w:val="22"/>
          <w:szCs w:val="22"/>
        </w:rPr>
        <w:t>learning desire and passion to learn new skills.</w:t>
      </w:r>
    </w:p>
    <w:p w:rsidR="00CD5323" w:rsidRPr="00162543" w:rsidRDefault="00CD5323" w:rsidP="00CD5323">
      <w:pPr>
        <w:pStyle w:val="BodyText"/>
        <w:ind w:right="1002"/>
        <w:rPr>
          <w:rFonts w:ascii="Calibri" w:hAnsi="Calibri" w:cstheme="minorBidi"/>
          <w:b/>
          <w:sz w:val="24"/>
        </w:rPr>
      </w:pPr>
      <w:r w:rsidRPr="00162543">
        <w:rPr>
          <w:rFonts w:ascii="Calibri" w:hAnsi="Calibri" w:cstheme="minorBidi"/>
          <w:b/>
          <w:sz w:val="24"/>
        </w:rPr>
        <w:t>Education</w:t>
      </w:r>
      <w:r w:rsidR="009507CF" w:rsidRPr="00162543">
        <w:rPr>
          <w:rFonts w:ascii="Calibri" w:hAnsi="Calibri" w:cstheme="minorBidi"/>
          <w:b/>
          <w:sz w:val="24"/>
        </w:rPr>
        <w:t>&amp; Certification</w:t>
      </w:r>
    </w:p>
    <w:p w:rsidR="00CD5323" w:rsidRPr="00162543" w:rsidRDefault="00CD5323" w:rsidP="00162543">
      <w:pPr>
        <w:pStyle w:val="BodyText"/>
        <w:numPr>
          <w:ilvl w:val="0"/>
          <w:numId w:val="28"/>
        </w:numPr>
        <w:ind w:right="1002"/>
        <w:rPr>
          <w:rFonts w:ascii="Calibri" w:eastAsiaTheme="minorEastAsia" w:hAnsi="Calibri" w:cs="Times New Roman"/>
          <w:sz w:val="22"/>
          <w:szCs w:val="22"/>
        </w:rPr>
      </w:pPr>
      <w:r w:rsidRPr="00162543">
        <w:rPr>
          <w:rFonts w:ascii="Calibri" w:eastAsiaTheme="minorEastAsia" w:hAnsi="Calibri" w:cs="Times New Roman"/>
          <w:sz w:val="22"/>
          <w:szCs w:val="22"/>
        </w:rPr>
        <w:t>Post Graduate in Production and Operations Management, IMS, Pakistan, 1995.</w:t>
      </w:r>
    </w:p>
    <w:p w:rsidR="00CD5323" w:rsidRPr="00162543" w:rsidRDefault="00CD5323" w:rsidP="00162543">
      <w:pPr>
        <w:pStyle w:val="BodyText"/>
        <w:numPr>
          <w:ilvl w:val="0"/>
          <w:numId w:val="28"/>
        </w:numPr>
        <w:ind w:right="1002"/>
        <w:rPr>
          <w:rFonts w:ascii="Calibri" w:eastAsiaTheme="minorEastAsia" w:hAnsi="Calibri" w:cs="Times New Roman"/>
          <w:sz w:val="22"/>
          <w:szCs w:val="22"/>
        </w:rPr>
      </w:pPr>
      <w:r w:rsidRPr="00162543">
        <w:rPr>
          <w:rFonts w:ascii="Calibri" w:eastAsiaTheme="minorEastAsia" w:hAnsi="Calibri" w:cs="Times New Roman"/>
          <w:sz w:val="22"/>
          <w:szCs w:val="22"/>
        </w:rPr>
        <w:t>Bachelor of Engineering in Mechanical Technology, NED University, Pakistan, 1993.</w:t>
      </w:r>
    </w:p>
    <w:p w:rsidR="002F0EEE" w:rsidRPr="00162543" w:rsidRDefault="002F0EEE" w:rsidP="00162543">
      <w:pPr>
        <w:pStyle w:val="BodyText"/>
        <w:numPr>
          <w:ilvl w:val="0"/>
          <w:numId w:val="28"/>
        </w:numPr>
        <w:ind w:right="1002"/>
        <w:rPr>
          <w:rFonts w:ascii="Calibri" w:eastAsiaTheme="minorEastAsia" w:hAnsi="Calibri" w:cs="Times New Roman"/>
          <w:sz w:val="22"/>
          <w:szCs w:val="22"/>
        </w:rPr>
      </w:pPr>
      <w:r w:rsidRPr="00162543">
        <w:rPr>
          <w:rFonts w:ascii="Calibri" w:eastAsiaTheme="minorEastAsia" w:hAnsi="Calibri" w:cs="Times New Roman"/>
          <w:sz w:val="22"/>
          <w:szCs w:val="22"/>
        </w:rPr>
        <w:t>HSC, Govt. Delhi College, Pakistan, 1984.</w:t>
      </w:r>
    </w:p>
    <w:p w:rsidR="002F0EEE" w:rsidRPr="00162543" w:rsidRDefault="002F0EEE" w:rsidP="00162543">
      <w:pPr>
        <w:pStyle w:val="BodyText"/>
        <w:numPr>
          <w:ilvl w:val="0"/>
          <w:numId w:val="28"/>
        </w:numPr>
        <w:ind w:right="1002"/>
        <w:rPr>
          <w:rFonts w:ascii="Calibri" w:eastAsiaTheme="minorEastAsia" w:hAnsi="Calibri" w:cs="Times New Roman"/>
          <w:sz w:val="22"/>
          <w:szCs w:val="22"/>
        </w:rPr>
      </w:pPr>
      <w:r w:rsidRPr="00162543">
        <w:rPr>
          <w:rFonts w:ascii="Calibri" w:eastAsiaTheme="minorEastAsia" w:hAnsi="Calibri" w:cs="Times New Roman"/>
          <w:sz w:val="22"/>
          <w:szCs w:val="22"/>
        </w:rPr>
        <w:t>SSC, GBSS, Pakistan, 1981.</w:t>
      </w:r>
    </w:p>
    <w:p w:rsidR="009507CF" w:rsidRPr="00162543" w:rsidRDefault="009507CF" w:rsidP="00162543">
      <w:pPr>
        <w:pStyle w:val="BodyText"/>
        <w:numPr>
          <w:ilvl w:val="0"/>
          <w:numId w:val="28"/>
        </w:numPr>
        <w:ind w:right="1002"/>
        <w:rPr>
          <w:rFonts w:ascii="Calibri" w:eastAsiaTheme="minorEastAsia" w:hAnsi="Calibri" w:cs="Times New Roman"/>
          <w:sz w:val="22"/>
          <w:szCs w:val="22"/>
        </w:rPr>
      </w:pPr>
      <w:r w:rsidRPr="00162543">
        <w:rPr>
          <w:rFonts w:ascii="Calibri" w:eastAsiaTheme="minorEastAsia" w:hAnsi="Calibri" w:cs="Times New Roman"/>
          <w:sz w:val="22"/>
          <w:szCs w:val="22"/>
        </w:rPr>
        <w:t xml:space="preserve">Certification in Control Technology, </w:t>
      </w:r>
      <w:r w:rsidR="00AE00BA" w:rsidRPr="00162543">
        <w:rPr>
          <w:rFonts w:ascii="Calibri" w:eastAsiaTheme="minorEastAsia" w:hAnsi="Calibri" w:cs="Times New Roman"/>
          <w:sz w:val="22"/>
          <w:szCs w:val="22"/>
        </w:rPr>
        <w:t>Pak Swiss Institute, Pakistan, 1993.</w:t>
      </w:r>
    </w:p>
    <w:p w:rsidR="00AE00BA" w:rsidRPr="00162543" w:rsidRDefault="00AE00BA" w:rsidP="00162543">
      <w:pPr>
        <w:pStyle w:val="BodyText"/>
        <w:numPr>
          <w:ilvl w:val="0"/>
          <w:numId w:val="28"/>
        </w:numPr>
        <w:ind w:right="1002"/>
        <w:rPr>
          <w:rFonts w:ascii="Calibri" w:eastAsiaTheme="minorEastAsia" w:hAnsi="Calibri" w:cs="Times New Roman"/>
          <w:sz w:val="22"/>
          <w:szCs w:val="22"/>
        </w:rPr>
      </w:pPr>
      <w:r w:rsidRPr="00162543">
        <w:rPr>
          <w:rFonts w:ascii="Calibri" w:eastAsiaTheme="minorEastAsia" w:hAnsi="Calibri" w:cs="Times New Roman"/>
          <w:sz w:val="22"/>
          <w:szCs w:val="22"/>
        </w:rPr>
        <w:t>Certification in Heart Saver First Aid CPR &amp; AED,American Heart Association</w:t>
      </w:r>
      <w:r w:rsidR="00AB4483" w:rsidRPr="00162543">
        <w:rPr>
          <w:rFonts w:ascii="Calibri" w:eastAsiaTheme="minorEastAsia" w:hAnsi="Calibri" w:cs="Times New Roman"/>
          <w:sz w:val="22"/>
          <w:szCs w:val="22"/>
        </w:rPr>
        <w:t>,</w:t>
      </w:r>
      <w:r w:rsidR="00AB4483">
        <w:rPr>
          <w:rFonts w:ascii="Calibri" w:eastAsiaTheme="minorEastAsia" w:hAnsi="Calibri" w:cs="Times New Roman"/>
          <w:sz w:val="22"/>
          <w:szCs w:val="22"/>
        </w:rPr>
        <w:t xml:space="preserve"> UAE, 14</w:t>
      </w:r>
      <w:r w:rsidRPr="00162543">
        <w:rPr>
          <w:rFonts w:ascii="Calibri" w:eastAsiaTheme="minorEastAsia" w:hAnsi="Calibri" w:cs="Times New Roman"/>
          <w:sz w:val="22"/>
          <w:szCs w:val="22"/>
        </w:rPr>
        <w:t>.</w:t>
      </w:r>
    </w:p>
    <w:p w:rsidR="00804164" w:rsidRDefault="000949C1" w:rsidP="00670B3B">
      <w:pPr>
        <w:pStyle w:val="BodyText"/>
        <w:ind w:right="1002"/>
        <w:rPr>
          <w:rFonts w:ascii="Calibri" w:eastAsiaTheme="minorEastAsia" w:hAnsi="Calibri" w:cs="Times New Roman"/>
          <w:b/>
          <w:sz w:val="24"/>
        </w:rPr>
      </w:pPr>
      <w:r w:rsidRPr="00A34A13">
        <w:rPr>
          <w:rFonts w:ascii="Calibri" w:eastAsiaTheme="minorEastAsia" w:hAnsi="Calibri" w:cs="Times New Roman"/>
          <w:b/>
          <w:sz w:val="24"/>
        </w:rPr>
        <w:t>Personal</w:t>
      </w:r>
    </w:p>
    <w:p w:rsidR="000949C1" w:rsidRPr="00A34A13" w:rsidRDefault="000949C1" w:rsidP="00670B3B">
      <w:pPr>
        <w:pStyle w:val="BodyText"/>
        <w:ind w:right="1002"/>
        <w:rPr>
          <w:rFonts w:ascii="Calibri" w:eastAsiaTheme="minorEastAsia" w:hAnsi="Calibri" w:cs="Times New Roman"/>
          <w:sz w:val="22"/>
          <w:szCs w:val="22"/>
        </w:rPr>
      </w:pPr>
      <w:r w:rsidRPr="00A34A13">
        <w:rPr>
          <w:rFonts w:ascii="Calibri" w:eastAsiaTheme="minorEastAsia" w:hAnsi="Calibri" w:cs="Times New Roman"/>
          <w:sz w:val="22"/>
          <w:szCs w:val="22"/>
        </w:rPr>
        <w:t>Nationality</w:t>
      </w:r>
      <w:r w:rsidR="00BB0ABF" w:rsidRPr="00A34A13">
        <w:rPr>
          <w:rFonts w:ascii="Calibri" w:eastAsiaTheme="minorEastAsia" w:hAnsi="Calibri" w:cs="Times New Roman"/>
          <w:sz w:val="22"/>
          <w:szCs w:val="22"/>
        </w:rPr>
        <w:tab/>
      </w:r>
      <w:r w:rsidR="00BB0ABF" w:rsidRPr="00A34A13">
        <w:rPr>
          <w:rFonts w:ascii="Calibri" w:eastAsiaTheme="minorEastAsia" w:hAnsi="Calibri" w:cs="Times New Roman"/>
          <w:sz w:val="22"/>
          <w:szCs w:val="22"/>
        </w:rPr>
        <w:tab/>
      </w:r>
      <w:r w:rsidRPr="00A34A13">
        <w:rPr>
          <w:rFonts w:ascii="Calibri" w:eastAsiaTheme="minorEastAsia" w:hAnsi="Calibri" w:cs="Times New Roman"/>
          <w:sz w:val="22"/>
          <w:szCs w:val="22"/>
        </w:rPr>
        <w:t>: Pakistani</w:t>
      </w:r>
    </w:p>
    <w:p w:rsidR="000949C1" w:rsidRPr="00A34A13" w:rsidRDefault="00BB0ABF" w:rsidP="00670B3B">
      <w:pPr>
        <w:pStyle w:val="BodyText"/>
        <w:ind w:right="1002"/>
        <w:rPr>
          <w:rFonts w:ascii="Calibri" w:eastAsiaTheme="minorEastAsia" w:hAnsi="Calibri" w:cs="Times New Roman"/>
          <w:sz w:val="22"/>
          <w:szCs w:val="22"/>
        </w:rPr>
      </w:pPr>
      <w:r w:rsidRPr="00A34A13">
        <w:rPr>
          <w:rFonts w:ascii="Calibri" w:eastAsiaTheme="minorEastAsia" w:hAnsi="Calibri" w:cs="Times New Roman"/>
          <w:sz w:val="22"/>
          <w:szCs w:val="22"/>
        </w:rPr>
        <w:t>Date of Birth</w:t>
      </w:r>
      <w:r w:rsidRPr="00A34A13">
        <w:rPr>
          <w:rFonts w:ascii="Calibri" w:eastAsiaTheme="minorEastAsia" w:hAnsi="Calibri" w:cs="Times New Roman"/>
          <w:sz w:val="22"/>
          <w:szCs w:val="22"/>
        </w:rPr>
        <w:tab/>
      </w:r>
      <w:r w:rsidR="00A34A13">
        <w:rPr>
          <w:rFonts w:ascii="Calibri" w:eastAsiaTheme="minorEastAsia" w:hAnsi="Calibri" w:cs="Times New Roman"/>
          <w:sz w:val="22"/>
          <w:szCs w:val="22"/>
        </w:rPr>
        <w:tab/>
      </w:r>
      <w:r w:rsidR="000949C1" w:rsidRPr="00A34A13">
        <w:rPr>
          <w:rFonts w:ascii="Calibri" w:eastAsiaTheme="minorEastAsia" w:hAnsi="Calibri" w:cs="Times New Roman"/>
          <w:sz w:val="22"/>
          <w:szCs w:val="22"/>
        </w:rPr>
        <w:t xml:space="preserve">: </w:t>
      </w:r>
      <w:r w:rsidRPr="00A34A13">
        <w:rPr>
          <w:rFonts w:ascii="Calibri" w:eastAsiaTheme="minorEastAsia" w:hAnsi="Calibri" w:cs="Times New Roman"/>
          <w:sz w:val="22"/>
          <w:szCs w:val="22"/>
        </w:rPr>
        <w:t>5</w:t>
      </w:r>
      <w:r w:rsidRPr="00A34A13">
        <w:rPr>
          <w:rFonts w:ascii="Calibri" w:eastAsiaTheme="minorEastAsia" w:hAnsi="Calibri" w:cs="Times New Roman"/>
          <w:sz w:val="22"/>
          <w:szCs w:val="22"/>
          <w:vertAlign w:val="superscript"/>
        </w:rPr>
        <w:t>th</w:t>
      </w:r>
      <w:r w:rsidRPr="00A34A13">
        <w:rPr>
          <w:rFonts w:ascii="Calibri" w:eastAsiaTheme="minorEastAsia" w:hAnsi="Calibri" w:cs="Times New Roman"/>
          <w:sz w:val="22"/>
          <w:szCs w:val="22"/>
        </w:rPr>
        <w:t xml:space="preserve"> March, 1966 </w:t>
      </w:r>
    </w:p>
    <w:p w:rsidR="00FB4B4A" w:rsidRDefault="000949C1" w:rsidP="00F80A5D">
      <w:pPr>
        <w:pStyle w:val="BodyText"/>
        <w:ind w:right="1002"/>
        <w:rPr>
          <w:rFonts w:ascii="Calibri" w:eastAsiaTheme="minorEastAsia" w:hAnsi="Calibri" w:cs="Times New Roman"/>
          <w:sz w:val="22"/>
          <w:szCs w:val="22"/>
        </w:rPr>
      </w:pPr>
      <w:r w:rsidRPr="00A34A13">
        <w:rPr>
          <w:rFonts w:ascii="Calibri" w:eastAsiaTheme="minorEastAsia" w:hAnsi="Calibri" w:cs="Times New Roman"/>
          <w:sz w:val="22"/>
          <w:szCs w:val="22"/>
        </w:rPr>
        <w:t>Civil Status</w:t>
      </w:r>
      <w:r w:rsidRPr="00A34A13">
        <w:rPr>
          <w:rFonts w:ascii="Calibri" w:eastAsiaTheme="minorEastAsia" w:hAnsi="Calibri" w:cs="Times New Roman"/>
          <w:sz w:val="22"/>
          <w:szCs w:val="22"/>
        </w:rPr>
        <w:tab/>
      </w:r>
      <w:r w:rsidR="00BB0ABF" w:rsidRPr="00A34A13">
        <w:rPr>
          <w:rFonts w:ascii="Calibri" w:eastAsiaTheme="minorEastAsia" w:hAnsi="Calibri" w:cs="Times New Roman"/>
          <w:sz w:val="22"/>
          <w:szCs w:val="22"/>
        </w:rPr>
        <w:tab/>
      </w:r>
      <w:r w:rsidRPr="00A34A13">
        <w:rPr>
          <w:rFonts w:ascii="Calibri" w:eastAsiaTheme="minorEastAsia" w:hAnsi="Calibri" w:cs="Times New Roman"/>
          <w:sz w:val="22"/>
          <w:szCs w:val="22"/>
        </w:rPr>
        <w:t xml:space="preserve">: Married </w:t>
      </w:r>
    </w:p>
    <w:p w:rsidR="00A71239" w:rsidRDefault="008D2ECA" w:rsidP="00F80A5D">
      <w:pPr>
        <w:pStyle w:val="BodyText"/>
        <w:ind w:right="1002"/>
        <w:rPr>
          <w:rFonts w:ascii="Calibri" w:eastAsiaTheme="minorEastAsia" w:hAnsi="Calibri" w:cs="Times New Roman"/>
          <w:sz w:val="22"/>
          <w:szCs w:val="22"/>
        </w:rPr>
      </w:pPr>
      <w:r>
        <w:rPr>
          <w:rFonts w:ascii="Calibri" w:eastAsiaTheme="minorEastAsia" w:hAnsi="Calibri" w:cs="Times New Roman"/>
          <w:sz w:val="22"/>
          <w:szCs w:val="22"/>
        </w:rPr>
        <w:t>Driving License                : U.A.E</w:t>
      </w:r>
    </w:p>
    <w:p w:rsidR="00A71239" w:rsidRPr="00A34A13" w:rsidRDefault="00F717D1" w:rsidP="00F80A5D">
      <w:pPr>
        <w:pStyle w:val="BodyText"/>
        <w:ind w:right="1002"/>
        <w:rPr>
          <w:rFonts w:ascii="Calibri" w:hAnsi="Calibri"/>
          <w:sz w:val="22"/>
          <w:szCs w:val="22"/>
        </w:rPr>
      </w:pPr>
      <w:r>
        <w:rPr>
          <w:rFonts w:ascii="Calibri" w:eastAsiaTheme="minorEastAsia" w:hAnsi="Calibri" w:cs="Times New Roman"/>
          <w:sz w:val="22"/>
          <w:szCs w:val="22"/>
        </w:rPr>
        <w:t>Visa</w:t>
      </w:r>
      <w:r>
        <w:rPr>
          <w:rFonts w:ascii="Calibri" w:eastAsiaTheme="minorEastAsia" w:hAnsi="Calibri" w:cs="Times New Roman"/>
          <w:sz w:val="22"/>
          <w:szCs w:val="22"/>
        </w:rPr>
        <w:tab/>
      </w:r>
      <w:r>
        <w:rPr>
          <w:rFonts w:ascii="Calibri" w:eastAsiaTheme="minorEastAsia" w:hAnsi="Calibri" w:cs="Times New Roman"/>
          <w:sz w:val="22"/>
          <w:szCs w:val="22"/>
        </w:rPr>
        <w:tab/>
        <w:t xml:space="preserve">              : Resident </w:t>
      </w:r>
    </w:p>
    <w:sectPr w:rsidR="00A71239" w:rsidRPr="00A34A13" w:rsidSect="0010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96A"/>
    <w:multiLevelType w:val="hybridMultilevel"/>
    <w:tmpl w:val="4F9EE490"/>
    <w:lvl w:ilvl="0" w:tplc="2F7034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A4C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4D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A2F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443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47E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EAB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A41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888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71B70"/>
    <w:multiLevelType w:val="hybridMultilevel"/>
    <w:tmpl w:val="CB88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35BE4C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53344E8"/>
    <w:multiLevelType w:val="hybridMultilevel"/>
    <w:tmpl w:val="6958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034B9"/>
    <w:multiLevelType w:val="hybridMultilevel"/>
    <w:tmpl w:val="AA1C62F2"/>
    <w:lvl w:ilvl="0" w:tplc="5B04FC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46E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8B2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C2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68FD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EB7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41A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254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042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823DF6"/>
    <w:multiLevelType w:val="hybridMultilevel"/>
    <w:tmpl w:val="E48C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51D9"/>
    <w:multiLevelType w:val="hybridMultilevel"/>
    <w:tmpl w:val="90B8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4E67"/>
    <w:multiLevelType w:val="hybridMultilevel"/>
    <w:tmpl w:val="9BB05BDC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40345456"/>
    <w:multiLevelType w:val="hybridMultilevel"/>
    <w:tmpl w:val="7044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027FA"/>
    <w:multiLevelType w:val="hybridMultilevel"/>
    <w:tmpl w:val="9F9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41E84"/>
    <w:multiLevelType w:val="hybridMultilevel"/>
    <w:tmpl w:val="EABA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85236"/>
    <w:multiLevelType w:val="hybridMultilevel"/>
    <w:tmpl w:val="61E4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92E3F"/>
    <w:multiLevelType w:val="hybridMultilevel"/>
    <w:tmpl w:val="D5E2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A454D"/>
    <w:multiLevelType w:val="hybridMultilevel"/>
    <w:tmpl w:val="AFB2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24659"/>
    <w:multiLevelType w:val="hybridMultilevel"/>
    <w:tmpl w:val="F2184900"/>
    <w:lvl w:ilvl="0" w:tplc="BA82A39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FB1450"/>
    <w:multiLevelType w:val="hybridMultilevel"/>
    <w:tmpl w:val="EFBA6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33206"/>
    <w:multiLevelType w:val="hybridMultilevel"/>
    <w:tmpl w:val="AB34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96E07"/>
    <w:multiLevelType w:val="hybridMultilevel"/>
    <w:tmpl w:val="9F84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B636F"/>
    <w:multiLevelType w:val="hybridMultilevel"/>
    <w:tmpl w:val="D96A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07290"/>
    <w:multiLevelType w:val="singleLevel"/>
    <w:tmpl w:val="75A80FFE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4"/>
  </w:num>
  <w:num w:numId="5">
    <w:abstractNumId w:val="15"/>
  </w:num>
  <w:num w:numId="6">
    <w:abstractNumId w:val="0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8"/>
  </w:num>
  <w:num w:numId="22">
    <w:abstractNumId w:val="9"/>
  </w:num>
  <w:num w:numId="23">
    <w:abstractNumId w:val="1"/>
  </w:num>
  <w:num w:numId="24">
    <w:abstractNumId w:val="5"/>
  </w:num>
  <w:num w:numId="25">
    <w:abstractNumId w:val="10"/>
  </w:num>
  <w:num w:numId="26">
    <w:abstractNumId w:val="11"/>
  </w:num>
  <w:num w:numId="27">
    <w:abstractNumId w:val="12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B4B4A"/>
    <w:rsid w:val="00001CA6"/>
    <w:rsid w:val="00003312"/>
    <w:rsid w:val="00012E9F"/>
    <w:rsid w:val="00014599"/>
    <w:rsid w:val="00027949"/>
    <w:rsid w:val="00041BAF"/>
    <w:rsid w:val="000430C3"/>
    <w:rsid w:val="0004585D"/>
    <w:rsid w:val="0004691E"/>
    <w:rsid w:val="00051ADA"/>
    <w:rsid w:val="00056671"/>
    <w:rsid w:val="00062154"/>
    <w:rsid w:val="00092158"/>
    <w:rsid w:val="000926C8"/>
    <w:rsid w:val="000947DC"/>
    <w:rsid w:val="000949C1"/>
    <w:rsid w:val="000A5F92"/>
    <w:rsid w:val="000A6435"/>
    <w:rsid w:val="000B1875"/>
    <w:rsid w:val="000B2E36"/>
    <w:rsid w:val="000B4AF3"/>
    <w:rsid w:val="000C4C57"/>
    <w:rsid w:val="000D15AF"/>
    <w:rsid w:val="000E523E"/>
    <w:rsid w:val="000E5DE9"/>
    <w:rsid w:val="000F3196"/>
    <w:rsid w:val="00101A5D"/>
    <w:rsid w:val="00101B65"/>
    <w:rsid w:val="0010697F"/>
    <w:rsid w:val="00110030"/>
    <w:rsid w:val="00111A4C"/>
    <w:rsid w:val="00116AA7"/>
    <w:rsid w:val="00126F1B"/>
    <w:rsid w:val="0013098E"/>
    <w:rsid w:val="00134F2C"/>
    <w:rsid w:val="00142421"/>
    <w:rsid w:val="00150378"/>
    <w:rsid w:val="00160511"/>
    <w:rsid w:val="00162543"/>
    <w:rsid w:val="001729FB"/>
    <w:rsid w:val="001732F6"/>
    <w:rsid w:val="00175B25"/>
    <w:rsid w:val="0019311B"/>
    <w:rsid w:val="001A2B48"/>
    <w:rsid w:val="001A4D11"/>
    <w:rsid w:val="001B2B50"/>
    <w:rsid w:val="001B4E10"/>
    <w:rsid w:val="001B51B0"/>
    <w:rsid w:val="001B77EC"/>
    <w:rsid w:val="001E43B1"/>
    <w:rsid w:val="001F4974"/>
    <w:rsid w:val="001F55E6"/>
    <w:rsid w:val="001F6B9B"/>
    <w:rsid w:val="0020595C"/>
    <w:rsid w:val="00215683"/>
    <w:rsid w:val="002177AF"/>
    <w:rsid w:val="002306C5"/>
    <w:rsid w:val="002402A0"/>
    <w:rsid w:val="002458BA"/>
    <w:rsid w:val="0024612F"/>
    <w:rsid w:val="00246476"/>
    <w:rsid w:val="00250E78"/>
    <w:rsid w:val="00265805"/>
    <w:rsid w:val="00277399"/>
    <w:rsid w:val="00284CA4"/>
    <w:rsid w:val="002865D2"/>
    <w:rsid w:val="002A0518"/>
    <w:rsid w:val="002A3DAF"/>
    <w:rsid w:val="002A6B72"/>
    <w:rsid w:val="002B07FD"/>
    <w:rsid w:val="002B307E"/>
    <w:rsid w:val="002B3D34"/>
    <w:rsid w:val="002C2089"/>
    <w:rsid w:val="002C32CA"/>
    <w:rsid w:val="002C6D45"/>
    <w:rsid w:val="002D283A"/>
    <w:rsid w:val="002D6F69"/>
    <w:rsid w:val="002F0EEE"/>
    <w:rsid w:val="002F6B2A"/>
    <w:rsid w:val="003001DC"/>
    <w:rsid w:val="00300C67"/>
    <w:rsid w:val="00302C85"/>
    <w:rsid w:val="00302C8A"/>
    <w:rsid w:val="003071C4"/>
    <w:rsid w:val="00312AA4"/>
    <w:rsid w:val="003432D5"/>
    <w:rsid w:val="00346AE0"/>
    <w:rsid w:val="00352EBF"/>
    <w:rsid w:val="0036529F"/>
    <w:rsid w:val="00385F25"/>
    <w:rsid w:val="00397D60"/>
    <w:rsid w:val="003B72CB"/>
    <w:rsid w:val="003C07C2"/>
    <w:rsid w:val="003C2F3F"/>
    <w:rsid w:val="003D60F6"/>
    <w:rsid w:val="003E6E50"/>
    <w:rsid w:val="0040222C"/>
    <w:rsid w:val="00404424"/>
    <w:rsid w:val="0041275C"/>
    <w:rsid w:val="00415DF9"/>
    <w:rsid w:val="004207E8"/>
    <w:rsid w:val="00432C23"/>
    <w:rsid w:val="004339CB"/>
    <w:rsid w:val="00434C68"/>
    <w:rsid w:val="00435435"/>
    <w:rsid w:val="00445FC1"/>
    <w:rsid w:val="00451B07"/>
    <w:rsid w:val="00472EF4"/>
    <w:rsid w:val="00475512"/>
    <w:rsid w:val="004A2357"/>
    <w:rsid w:val="004B3BE2"/>
    <w:rsid w:val="004B790B"/>
    <w:rsid w:val="004C3E3F"/>
    <w:rsid w:val="004C712F"/>
    <w:rsid w:val="004D23F1"/>
    <w:rsid w:val="004D2E05"/>
    <w:rsid w:val="004E3EF1"/>
    <w:rsid w:val="004F01E9"/>
    <w:rsid w:val="004F1B06"/>
    <w:rsid w:val="004F2892"/>
    <w:rsid w:val="004F5A71"/>
    <w:rsid w:val="00501155"/>
    <w:rsid w:val="005047B2"/>
    <w:rsid w:val="00505D0D"/>
    <w:rsid w:val="0051711E"/>
    <w:rsid w:val="00520687"/>
    <w:rsid w:val="005246B5"/>
    <w:rsid w:val="005266C7"/>
    <w:rsid w:val="00535302"/>
    <w:rsid w:val="0053636B"/>
    <w:rsid w:val="00556DF7"/>
    <w:rsid w:val="00572D44"/>
    <w:rsid w:val="00586015"/>
    <w:rsid w:val="005A4518"/>
    <w:rsid w:val="005B759C"/>
    <w:rsid w:val="005C0465"/>
    <w:rsid w:val="005D503C"/>
    <w:rsid w:val="005D5F5D"/>
    <w:rsid w:val="005E19B5"/>
    <w:rsid w:val="005E41F4"/>
    <w:rsid w:val="005F0EF2"/>
    <w:rsid w:val="005F312D"/>
    <w:rsid w:val="00603736"/>
    <w:rsid w:val="00603E25"/>
    <w:rsid w:val="00605EC7"/>
    <w:rsid w:val="00607B68"/>
    <w:rsid w:val="0062396A"/>
    <w:rsid w:val="006309D8"/>
    <w:rsid w:val="00633A7F"/>
    <w:rsid w:val="00640F31"/>
    <w:rsid w:val="006441AE"/>
    <w:rsid w:val="00653BAC"/>
    <w:rsid w:val="00662522"/>
    <w:rsid w:val="00663E4C"/>
    <w:rsid w:val="006672A2"/>
    <w:rsid w:val="00667F70"/>
    <w:rsid w:val="00670B3B"/>
    <w:rsid w:val="00673DAF"/>
    <w:rsid w:val="00675C27"/>
    <w:rsid w:val="006763A6"/>
    <w:rsid w:val="00680231"/>
    <w:rsid w:val="00683934"/>
    <w:rsid w:val="006A6564"/>
    <w:rsid w:val="006A7686"/>
    <w:rsid w:val="006C060E"/>
    <w:rsid w:val="006E393F"/>
    <w:rsid w:val="006F736E"/>
    <w:rsid w:val="00710321"/>
    <w:rsid w:val="00711D46"/>
    <w:rsid w:val="007145E3"/>
    <w:rsid w:val="0072237A"/>
    <w:rsid w:val="00742C86"/>
    <w:rsid w:val="0074320D"/>
    <w:rsid w:val="00745BE9"/>
    <w:rsid w:val="007511C3"/>
    <w:rsid w:val="0075607C"/>
    <w:rsid w:val="007739B4"/>
    <w:rsid w:val="00790834"/>
    <w:rsid w:val="007912B9"/>
    <w:rsid w:val="00793DAF"/>
    <w:rsid w:val="007968EB"/>
    <w:rsid w:val="007A1A68"/>
    <w:rsid w:val="007B3034"/>
    <w:rsid w:val="007E6278"/>
    <w:rsid w:val="007F52C7"/>
    <w:rsid w:val="007F6314"/>
    <w:rsid w:val="00803686"/>
    <w:rsid w:val="00804164"/>
    <w:rsid w:val="00804438"/>
    <w:rsid w:val="008068BC"/>
    <w:rsid w:val="00812895"/>
    <w:rsid w:val="0083113C"/>
    <w:rsid w:val="0083124C"/>
    <w:rsid w:val="008453C1"/>
    <w:rsid w:val="00856551"/>
    <w:rsid w:val="008815E8"/>
    <w:rsid w:val="008833DF"/>
    <w:rsid w:val="008A7808"/>
    <w:rsid w:val="008C341F"/>
    <w:rsid w:val="008C46AA"/>
    <w:rsid w:val="008D2ECA"/>
    <w:rsid w:val="008D2F4E"/>
    <w:rsid w:val="008D7AE0"/>
    <w:rsid w:val="008E0830"/>
    <w:rsid w:val="008F26B0"/>
    <w:rsid w:val="00903D3D"/>
    <w:rsid w:val="00906EB8"/>
    <w:rsid w:val="00907A07"/>
    <w:rsid w:val="00916692"/>
    <w:rsid w:val="0092048A"/>
    <w:rsid w:val="00927BA2"/>
    <w:rsid w:val="00936F3F"/>
    <w:rsid w:val="009507CF"/>
    <w:rsid w:val="009509C7"/>
    <w:rsid w:val="00951965"/>
    <w:rsid w:val="009545AA"/>
    <w:rsid w:val="00960994"/>
    <w:rsid w:val="00970A28"/>
    <w:rsid w:val="00981173"/>
    <w:rsid w:val="009872D3"/>
    <w:rsid w:val="009A150E"/>
    <w:rsid w:val="009A661B"/>
    <w:rsid w:val="009A72B5"/>
    <w:rsid w:val="009B2C21"/>
    <w:rsid w:val="009B39B5"/>
    <w:rsid w:val="009B5461"/>
    <w:rsid w:val="009E0E78"/>
    <w:rsid w:val="009E332D"/>
    <w:rsid w:val="00A004FA"/>
    <w:rsid w:val="00A07AB0"/>
    <w:rsid w:val="00A1181E"/>
    <w:rsid w:val="00A12F90"/>
    <w:rsid w:val="00A14D1D"/>
    <w:rsid w:val="00A2380A"/>
    <w:rsid w:val="00A3292F"/>
    <w:rsid w:val="00A34A13"/>
    <w:rsid w:val="00A53431"/>
    <w:rsid w:val="00A56519"/>
    <w:rsid w:val="00A71239"/>
    <w:rsid w:val="00A820DA"/>
    <w:rsid w:val="00A917D3"/>
    <w:rsid w:val="00A92CC4"/>
    <w:rsid w:val="00A96AAA"/>
    <w:rsid w:val="00AB0C80"/>
    <w:rsid w:val="00AB4483"/>
    <w:rsid w:val="00AB50E3"/>
    <w:rsid w:val="00AC71BA"/>
    <w:rsid w:val="00AC7D23"/>
    <w:rsid w:val="00AD1C84"/>
    <w:rsid w:val="00AD6FCE"/>
    <w:rsid w:val="00AE00BA"/>
    <w:rsid w:val="00AE1E9F"/>
    <w:rsid w:val="00AE67E7"/>
    <w:rsid w:val="00AF3333"/>
    <w:rsid w:val="00B066CF"/>
    <w:rsid w:val="00B157EC"/>
    <w:rsid w:val="00B17F06"/>
    <w:rsid w:val="00B2018F"/>
    <w:rsid w:val="00B22FAA"/>
    <w:rsid w:val="00B35786"/>
    <w:rsid w:val="00B51DA3"/>
    <w:rsid w:val="00B61FD9"/>
    <w:rsid w:val="00B63328"/>
    <w:rsid w:val="00B72C5B"/>
    <w:rsid w:val="00B91192"/>
    <w:rsid w:val="00B9404E"/>
    <w:rsid w:val="00BB0ABF"/>
    <w:rsid w:val="00BD571F"/>
    <w:rsid w:val="00BD5833"/>
    <w:rsid w:val="00BE508B"/>
    <w:rsid w:val="00BE6DFB"/>
    <w:rsid w:val="00BF02EF"/>
    <w:rsid w:val="00BF0AA4"/>
    <w:rsid w:val="00BF0C00"/>
    <w:rsid w:val="00BF2850"/>
    <w:rsid w:val="00BF5C8E"/>
    <w:rsid w:val="00C10957"/>
    <w:rsid w:val="00C41FEE"/>
    <w:rsid w:val="00C555FF"/>
    <w:rsid w:val="00C5700C"/>
    <w:rsid w:val="00C605A7"/>
    <w:rsid w:val="00C76A6A"/>
    <w:rsid w:val="00C835FA"/>
    <w:rsid w:val="00C85144"/>
    <w:rsid w:val="00C928D6"/>
    <w:rsid w:val="00CB2201"/>
    <w:rsid w:val="00CC2B68"/>
    <w:rsid w:val="00CC5907"/>
    <w:rsid w:val="00CC5E45"/>
    <w:rsid w:val="00CD0EA6"/>
    <w:rsid w:val="00CD5323"/>
    <w:rsid w:val="00CE2B5B"/>
    <w:rsid w:val="00D12A53"/>
    <w:rsid w:val="00D45F79"/>
    <w:rsid w:val="00D50CA8"/>
    <w:rsid w:val="00D511E2"/>
    <w:rsid w:val="00D5499F"/>
    <w:rsid w:val="00D54CDB"/>
    <w:rsid w:val="00D57FFA"/>
    <w:rsid w:val="00D61229"/>
    <w:rsid w:val="00D6251C"/>
    <w:rsid w:val="00D707EA"/>
    <w:rsid w:val="00D81FC2"/>
    <w:rsid w:val="00D8490A"/>
    <w:rsid w:val="00D95176"/>
    <w:rsid w:val="00DA2A39"/>
    <w:rsid w:val="00DA2D4B"/>
    <w:rsid w:val="00DB68A0"/>
    <w:rsid w:val="00DC0330"/>
    <w:rsid w:val="00DD04D1"/>
    <w:rsid w:val="00DD3B8B"/>
    <w:rsid w:val="00DD6348"/>
    <w:rsid w:val="00DD637B"/>
    <w:rsid w:val="00DE1F6C"/>
    <w:rsid w:val="00DE2424"/>
    <w:rsid w:val="00DE775A"/>
    <w:rsid w:val="00DE7AF6"/>
    <w:rsid w:val="00DF166D"/>
    <w:rsid w:val="00DF41C6"/>
    <w:rsid w:val="00DF44A6"/>
    <w:rsid w:val="00E035E3"/>
    <w:rsid w:val="00E05ED5"/>
    <w:rsid w:val="00E12769"/>
    <w:rsid w:val="00E2281D"/>
    <w:rsid w:val="00E30B7D"/>
    <w:rsid w:val="00E313EA"/>
    <w:rsid w:val="00E43DB7"/>
    <w:rsid w:val="00E56BEE"/>
    <w:rsid w:val="00E62540"/>
    <w:rsid w:val="00E655C5"/>
    <w:rsid w:val="00E74140"/>
    <w:rsid w:val="00E7604F"/>
    <w:rsid w:val="00E91CDB"/>
    <w:rsid w:val="00E92696"/>
    <w:rsid w:val="00EB4BAD"/>
    <w:rsid w:val="00EC7A62"/>
    <w:rsid w:val="00ED75B8"/>
    <w:rsid w:val="00EE5F5E"/>
    <w:rsid w:val="00EF001B"/>
    <w:rsid w:val="00EF1F32"/>
    <w:rsid w:val="00EF7E3B"/>
    <w:rsid w:val="00F0063D"/>
    <w:rsid w:val="00F00718"/>
    <w:rsid w:val="00F00CCA"/>
    <w:rsid w:val="00F00FC9"/>
    <w:rsid w:val="00F10A5E"/>
    <w:rsid w:val="00F14F6A"/>
    <w:rsid w:val="00F27E0D"/>
    <w:rsid w:val="00F31E26"/>
    <w:rsid w:val="00F33480"/>
    <w:rsid w:val="00F346CE"/>
    <w:rsid w:val="00F366F5"/>
    <w:rsid w:val="00F56152"/>
    <w:rsid w:val="00F717D1"/>
    <w:rsid w:val="00F71A00"/>
    <w:rsid w:val="00F7368B"/>
    <w:rsid w:val="00F748F1"/>
    <w:rsid w:val="00F7699E"/>
    <w:rsid w:val="00F80A5D"/>
    <w:rsid w:val="00F90856"/>
    <w:rsid w:val="00F9288A"/>
    <w:rsid w:val="00FA528F"/>
    <w:rsid w:val="00FA644B"/>
    <w:rsid w:val="00FB301F"/>
    <w:rsid w:val="00FB4B4A"/>
    <w:rsid w:val="00FD021E"/>
    <w:rsid w:val="00FD227F"/>
    <w:rsid w:val="00FE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9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9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9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9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9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9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9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9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9F"/>
    <w:pPr>
      <w:ind w:left="720"/>
      <w:contextualSpacing/>
    </w:pPr>
  </w:style>
  <w:style w:type="paragraph" w:styleId="BodyText">
    <w:name w:val="Body Text"/>
    <w:basedOn w:val="Normal"/>
    <w:link w:val="BodyTextChar"/>
    <w:rsid w:val="002D6F69"/>
    <w:pPr>
      <w:jc w:val="both"/>
    </w:pPr>
    <w:rPr>
      <w:rFonts w:ascii="Tahoma" w:eastAsia="Times New Roman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2D6F69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C835F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D5499F"/>
    <w:rPr>
      <w:b/>
      <w:bCs/>
    </w:rPr>
  </w:style>
  <w:style w:type="paragraph" w:styleId="NoSpacing">
    <w:name w:val="No Spacing"/>
    <w:basedOn w:val="Normal"/>
    <w:uiPriority w:val="1"/>
    <w:qFormat/>
    <w:rsid w:val="00D5499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499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BulletText1">
    <w:name w:val="Bullet Text 1"/>
    <w:basedOn w:val="Normal"/>
    <w:rsid w:val="00CD0EA6"/>
    <w:pPr>
      <w:numPr>
        <w:numId w:val="7"/>
      </w:numPr>
      <w:tabs>
        <w:tab w:val="left" w:pos="187"/>
      </w:tabs>
      <w:suppressAutoHyphens/>
      <w:ind w:left="187" w:hanging="187"/>
    </w:pPr>
    <w:rPr>
      <w:rFonts w:ascii="Arial" w:eastAsia="Times New Roman" w:hAnsi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9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9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9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9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9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9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9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99F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D5499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49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9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9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99F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499F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549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9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9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99F"/>
    <w:rPr>
      <w:b/>
      <w:i/>
      <w:sz w:val="24"/>
    </w:rPr>
  </w:style>
  <w:style w:type="character" w:styleId="SubtleEmphasis">
    <w:name w:val="Subtle Emphasis"/>
    <w:uiPriority w:val="19"/>
    <w:qFormat/>
    <w:rsid w:val="00D549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9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9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9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9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99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44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qbal.3785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A131-03BE-40F1-8836-58CBF1F8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HRDESK4</cp:lastModifiedBy>
  <cp:revision>2</cp:revision>
  <dcterms:created xsi:type="dcterms:W3CDTF">2018-03-12T14:21:00Z</dcterms:created>
  <dcterms:modified xsi:type="dcterms:W3CDTF">2018-03-12T14:21:00Z</dcterms:modified>
</cp:coreProperties>
</file>