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92" w:rsidRPr="00426DC9" w:rsidRDefault="00273866" w:rsidP="00173ACB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273866">
        <w:rPr>
          <w:rFonts w:ascii="Arial" w:hAnsi="Arial" w:cs="Arial"/>
          <w:b/>
          <w:i/>
          <w:noProof/>
          <w:sz w:val="30"/>
          <w:lang w:val="en-US"/>
        </w:rPr>
        <w:pict>
          <v:rect id="Rectangle 1" o:spid="_x0000_s1026" style="position:absolute;left:0;text-align:left;margin-left:385.8pt;margin-top:-16.95pt;width:105pt;height:122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" filled="f" stroked="f" strokeweight="1pt">
            <v:textbox>
              <w:txbxContent>
                <w:p w:rsidR="00260792" w:rsidRDefault="000D3BAC" w:rsidP="00260792">
                  <w:pPr>
                    <w:jc w:val="center"/>
                  </w:pPr>
                  <w:r w:rsidRPr="000D3BA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47445" cy="1456373"/>
                        <wp:effectExtent l="0" t="0" r="0" b="0"/>
                        <wp:docPr id="3" name="Picture 3" descr="C:\Users\Zahid\Desktop\zmcpi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Zahid\Desktop\zmcpi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445" cy="1456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 w:rsidR="00260792" w:rsidRPr="00033AEB">
        <w:rPr>
          <w:rFonts w:ascii="Arial" w:hAnsi="Arial" w:cs="Arial"/>
          <w:b/>
          <w:i/>
          <w:sz w:val="30"/>
        </w:rPr>
        <w:t>ZAHID</w:t>
      </w:r>
      <w:r w:rsidR="00260792" w:rsidRPr="00033AEB">
        <w:rPr>
          <w:rFonts w:ascii="Arial" w:hAnsi="Arial" w:cs="Arial"/>
          <w:b/>
          <w:i/>
          <w:sz w:val="30"/>
        </w:rPr>
        <w:tab/>
      </w:r>
      <w:r w:rsidR="00260792" w:rsidRPr="00426DC9">
        <w:rPr>
          <w:rFonts w:ascii="Arial" w:hAnsi="Arial" w:cs="Arial"/>
          <w:b/>
          <w:i/>
        </w:rPr>
        <w:tab/>
      </w:r>
      <w:r w:rsidR="00260792" w:rsidRPr="00426DC9">
        <w:rPr>
          <w:rFonts w:ascii="Arial" w:hAnsi="Arial" w:cs="Arial"/>
          <w:b/>
          <w:i/>
        </w:rPr>
        <w:tab/>
      </w:r>
    </w:p>
    <w:p w:rsidR="008B305F" w:rsidRDefault="008B305F" w:rsidP="00173ACB">
      <w:pPr>
        <w:spacing w:after="0" w:line="360" w:lineRule="auto"/>
        <w:jc w:val="both"/>
        <w:rPr>
          <w:rFonts w:ascii="Arial" w:hAnsi="Arial" w:cs="Arial"/>
          <w:b/>
        </w:rPr>
      </w:pPr>
    </w:p>
    <w:p w:rsidR="007604BF" w:rsidRDefault="007604BF" w:rsidP="00173AC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BA-Hons (UK), </w:t>
      </w:r>
      <w:r w:rsidR="00760F47">
        <w:rPr>
          <w:rFonts w:ascii="Arial" w:hAnsi="Arial" w:cs="Arial"/>
          <w:b/>
        </w:rPr>
        <w:t>MBA</w:t>
      </w:r>
      <w:r>
        <w:rPr>
          <w:rFonts w:ascii="Arial" w:hAnsi="Arial" w:cs="Arial"/>
          <w:b/>
        </w:rPr>
        <w:t>-</w:t>
      </w:r>
      <w:r w:rsidR="00A24B87">
        <w:rPr>
          <w:rFonts w:ascii="Arial" w:hAnsi="Arial" w:cs="Arial"/>
          <w:b/>
        </w:rPr>
        <w:t>Finance</w:t>
      </w:r>
      <w:r>
        <w:rPr>
          <w:rFonts w:ascii="Arial" w:hAnsi="Arial" w:cs="Arial"/>
          <w:b/>
        </w:rPr>
        <w:t xml:space="preserve"> (UK)</w:t>
      </w:r>
      <w:r w:rsidR="00760F47">
        <w:rPr>
          <w:rFonts w:ascii="Arial" w:hAnsi="Arial" w:cs="Arial"/>
          <w:b/>
        </w:rPr>
        <w:t xml:space="preserve">, </w:t>
      </w:r>
    </w:p>
    <w:p w:rsidR="00260792" w:rsidRPr="00426DC9" w:rsidRDefault="007604BF" w:rsidP="00173AC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FInstAM (UK),</w:t>
      </w:r>
      <w:r w:rsidR="00760F47">
        <w:rPr>
          <w:rFonts w:ascii="Arial" w:hAnsi="Arial" w:cs="Arial"/>
          <w:b/>
        </w:rPr>
        <w:t>MCMI</w:t>
      </w:r>
      <w:r>
        <w:rPr>
          <w:rFonts w:ascii="Arial" w:hAnsi="Arial" w:cs="Arial"/>
          <w:b/>
        </w:rPr>
        <w:t xml:space="preserve"> (UK), AMInstLM (UK)</w:t>
      </w:r>
    </w:p>
    <w:p w:rsidR="00173ACB" w:rsidRDefault="00173ACB" w:rsidP="00AE75B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313FC" w:rsidRPr="00760F47" w:rsidRDefault="00AE75BD" w:rsidP="00AE75B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D.O.B: 06/01/1979</w:t>
      </w:r>
      <w:r>
        <w:rPr>
          <w:rFonts w:ascii="Arial" w:hAnsi="Arial" w:cs="Arial"/>
          <w:b/>
          <w:sz w:val="20"/>
          <w:szCs w:val="20"/>
        </w:rPr>
        <w:tab/>
      </w:r>
      <w:r w:rsidR="008B305F">
        <w:rPr>
          <w:rFonts w:ascii="Arial" w:hAnsi="Arial" w:cs="Arial"/>
          <w:b/>
          <w:sz w:val="20"/>
          <w:szCs w:val="20"/>
        </w:rPr>
        <w:t xml:space="preserve">C/o- </w:t>
      </w:r>
      <w:r w:rsidR="00760F47" w:rsidRPr="00760F47">
        <w:rPr>
          <w:rFonts w:ascii="Arial" w:hAnsi="Arial" w:cs="Arial"/>
          <w:b/>
          <w:sz w:val="20"/>
          <w:szCs w:val="20"/>
        </w:rPr>
        <w:t xml:space="preserve">Mobile: </w:t>
      </w:r>
      <w:r w:rsidR="007604BF">
        <w:rPr>
          <w:rFonts w:ascii="Arial" w:hAnsi="Arial" w:cs="Arial"/>
          <w:b/>
          <w:sz w:val="20"/>
          <w:szCs w:val="20"/>
        </w:rPr>
        <w:t>+</w:t>
      </w:r>
      <w:r w:rsidR="008B305F">
        <w:rPr>
          <w:rFonts w:ascii="Arial" w:hAnsi="Arial" w:cs="Arial"/>
          <w:b/>
          <w:sz w:val="20"/>
          <w:szCs w:val="20"/>
        </w:rPr>
        <w:t>971504973597</w:t>
      </w:r>
      <w:r>
        <w:rPr>
          <w:rFonts w:ascii="Arial" w:hAnsi="Arial" w:cs="Arial"/>
          <w:b/>
          <w:sz w:val="20"/>
          <w:szCs w:val="20"/>
        </w:rPr>
        <w:tab/>
      </w:r>
      <w:r w:rsidR="00993B7E">
        <w:rPr>
          <w:rFonts w:ascii="Arial" w:hAnsi="Arial" w:cs="Arial"/>
          <w:b/>
          <w:sz w:val="20"/>
          <w:szCs w:val="20"/>
        </w:rPr>
        <w:tab/>
      </w:r>
      <w:r w:rsidR="00B313FC" w:rsidRPr="00760F47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="008B305F" w:rsidRPr="00902508">
          <w:rPr>
            <w:rStyle w:val="Hyperlink"/>
            <w:rFonts w:ascii="Arial" w:hAnsi="Arial" w:cs="Arial"/>
            <w:b/>
            <w:sz w:val="20"/>
            <w:szCs w:val="20"/>
          </w:rPr>
          <w:t>zahid.378548@2freemail.com</w:t>
        </w:r>
      </w:hyperlink>
      <w:r w:rsidR="008B305F">
        <w:rPr>
          <w:rFonts w:ascii="Arial" w:hAnsi="Arial" w:cs="Arial"/>
          <w:b/>
          <w:sz w:val="20"/>
          <w:szCs w:val="20"/>
        </w:rPr>
        <w:t xml:space="preserve"> </w:t>
      </w:r>
    </w:p>
    <w:p w:rsidR="00260792" w:rsidRPr="00426DC9" w:rsidRDefault="00260792" w:rsidP="00AE75BD">
      <w:pPr>
        <w:shd w:val="clear" w:color="auto" w:fill="0D0D0D" w:themeFill="text1" w:themeFillTint="F2"/>
        <w:spacing w:after="0" w:line="360" w:lineRule="auto"/>
        <w:rPr>
          <w:rFonts w:ascii="Arial" w:hAnsi="Arial" w:cs="Arial"/>
        </w:rPr>
      </w:pPr>
    </w:p>
    <w:p w:rsidR="00260792" w:rsidRPr="00426DC9" w:rsidRDefault="00426DC9" w:rsidP="00426DC9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i/>
          <w:sz w:val="30"/>
        </w:rPr>
      </w:pPr>
      <w:r w:rsidRPr="00426DC9">
        <w:rPr>
          <w:rFonts w:ascii="Arial Unicode MS" w:eastAsia="Arial Unicode MS" w:hAnsi="Arial Unicode MS" w:cs="Arial Unicode MS"/>
          <w:b/>
          <w:i/>
          <w:sz w:val="30"/>
        </w:rPr>
        <w:t>Professional Profile</w:t>
      </w:r>
    </w:p>
    <w:p w:rsidR="00B313FC" w:rsidRPr="00426DC9" w:rsidRDefault="00B313FC" w:rsidP="00426DC9">
      <w:pPr>
        <w:pStyle w:val="BodyText"/>
        <w:spacing w:line="360" w:lineRule="auto"/>
        <w:rPr>
          <w:rFonts w:ascii="Arial" w:hAnsi="Arial" w:cs="Arial"/>
          <w:i w:val="0"/>
          <w:sz w:val="22"/>
          <w:szCs w:val="22"/>
          <w:lang w:val="en-GB"/>
        </w:rPr>
      </w:pPr>
      <w:r w:rsidRPr="00426DC9">
        <w:rPr>
          <w:rFonts w:ascii="Arial" w:hAnsi="Arial" w:cs="Arial"/>
          <w:i w:val="0"/>
          <w:sz w:val="22"/>
          <w:szCs w:val="22"/>
          <w:lang w:val="en-GB"/>
        </w:rPr>
        <w:t>A dynamic and results-driven professional with a h</w:t>
      </w:r>
      <w:r w:rsidR="00E71FE1">
        <w:rPr>
          <w:rFonts w:ascii="Arial" w:hAnsi="Arial" w:cs="Arial"/>
          <w:i w:val="0"/>
          <w:sz w:val="22"/>
          <w:szCs w:val="22"/>
          <w:lang w:val="en-GB"/>
        </w:rPr>
        <w:t xml:space="preserve">ighly successful background in </w:t>
      </w:r>
      <w:r w:rsidRPr="00426DC9">
        <w:rPr>
          <w:rFonts w:ascii="Arial" w:hAnsi="Arial" w:cs="Arial"/>
          <w:i w:val="0"/>
          <w:sz w:val="22"/>
          <w:szCs w:val="22"/>
          <w:lang w:val="en-GB"/>
        </w:rPr>
        <w:t>accounts</w:t>
      </w:r>
      <w:r w:rsidR="00653044">
        <w:rPr>
          <w:rFonts w:ascii="Arial" w:hAnsi="Arial" w:cs="Arial"/>
          <w:i w:val="0"/>
          <w:sz w:val="22"/>
          <w:szCs w:val="22"/>
          <w:lang w:val="en-GB"/>
        </w:rPr>
        <w:t>,</w:t>
      </w:r>
      <w:r w:rsidRPr="00426DC9">
        <w:rPr>
          <w:rFonts w:ascii="Arial" w:hAnsi="Arial" w:cs="Arial"/>
          <w:i w:val="0"/>
          <w:sz w:val="22"/>
          <w:szCs w:val="22"/>
          <w:lang w:val="en-GB"/>
        </w:rPr>
        <w:t xml:space="preserve"> management, </w:t>
      </w:r>
      <w:r w:rsidR="001B690F" w:rsidRPr="00426DC9">
        <w:rPr>
          <w:rFonts w:ascii="Arial" w:hAnsi="Arial" w:cs="Arial"/>
          <w:i w:val="0"/>
          <w:sz w:val="22"/>
          <w:szCs w:val="22"/>
          <w:lang w:val="en-GB"/>
        </w:rPr>
        <w:t>administration and secretarial work.</w:t>
      </w:r>
      <w:r w:rsidRPr="00426DC9">
        <w:rPr>
          <w:rFonts w:ascii="Arial" w:hAnsi="Arial" w:cs="Arial"/>
          <w:i w:val="0"/>
          <w:sz w:val="22"/>
          <w:szCs w:val="22"/>
          <w:lang w:val="en-GB"/>
        </w:rPr>
        <w:t xml:space="preserve">Committed to achieving and exceeding demanding targets and business objectives while remaining focused on providing an exceptional standard of service to </w:t>
      </w:r>
      <w:r w:rsidR="001B690F" w:rsidRPr="00426DC9">
        <w:rPr>
          <w:rFonts w:ascii="Arial" w:hAnsi="Arial" w:cs="Arial"/>
          <w:i w:val="0"/>
          <w:sz w:val="22"/>
          <w:szCs w:val="22"/>
          <w:lang w:val="en-GB"/>
        </w:rPr>
        <w:t xml:space="preserve">our </w:t>
      </w:r>
      <w:r w:rsidRPr="00426DC9">
        <w:rPr>
          <w:rFonts w:ascii="Arial" w:hAnsi="Arial" w:cs="Arial"/>
          <w:i w:val="0"/>
          <w:sz w:val="22"/>
          <w:szCs w:val="22"/>
          <w:lang w:val="en-GB"/>
        </w:rPr>
        <w:t>clients. Possesses excellent interpersonal</w:t>
      </w:r>
      <w:r w:rsidR="001B690F" w:rsidRPr="00426DC9">
        <w:rPr>
          <w:rFonts w:ascii="Arial" w:hAnsi="Arial" w:cs="Arial"/>
          <w:i w:val="0"/>
          <w:sz w:val="22"/>
          <w:szCs w:val="22"/>
          <w:lang w:val="en-GB"/>
        </w:rPr>
        <w:t xml:space="preserve">, communication and computer based </w:t>
      </w:r>
      <w:r w:rsidRPr="00426DC9">
        <w:rPr>
          <w:rFonts w:ascii="Arial" w:hAnsi="Arial" w:cs="Arial"/>
          <w:i w:val="0"/>
          <w:sz w:val="22"/>
          <w:szCs w:val="22"/>
          <w:lang w:val="en-GB"/>
        </w:rPr>
        <w:t>skills, the ability to influence decisions and to develop positive internal and external relationships.  Enjoys being part of, as well as managing and motivating, a successful and productive team and thrives in highly pressurised and challenging working environments.</w:t>
      </w:r>
    </w:p>
    <w:p w:rsidR="00260792" w:rsidRPr="00426DC9" w:rsidRDefault="00260792" w:rsidP="00426DC9">
      <w:pPr>
        <w:shd w:val="clear" w:color="auto" w:fill="0D0D0D" w:themeFill="text1" w:themeFillTint="F2"/>
        <w:spacing w:after="0" w:line="360" w:lineRule="auto"/>
        <w:jc w:val="both"/>
        <w:rPr>
          <w:rFonts w:ascii="Arial" w:hAnsi="Arial" w:cs="Arial"/>
        </w:rPr>
      </w:pPr>
    </w:p>
    <w:p w:rsidR="003C7316" w:rsidRPr="00426DC9" w:rsidRDefault="003C7316" w:rsidP="003C7316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i/>
          <w:sz w:val="28"/>
        </w:rPr>
      </w:pPr>
      <w:r w:rsidRPr="00426DC9">
        <w:rPr>
          <w:rFonts w:ascii="Arial Unicode MS" w:eastAsia="Arial Unicode MS" w:hAnsi="Arial Unicode MS" w:cs="Arial Unicode MS"/>
          <w:b/>
          <w:i/>
          <w:sz w:val="28"/>
        </w:rPr>
        <w:t>Formal Qualifications</w:t>
      </w:r>
    </w:p>
    <w:p w:rsidR="003C7316" w:rsidRPr="00426DC9" w:rsidRDefault="003C7316" w:rsidP="003C7316">
      <w:pPr>
        <w:spacing w:after="0" w:line="360" w:lineRule="auto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 xml:space="preserve">MBA (Finance) awarded by Cardiff </w:t>
      </w:r>
      <w:r>
        <w:rPr>
          <w:rFonts w:ascii="Arial" w:hAnsi="Arial" w:cs="Arial"/>
        </w:rPr>
        <w:t>Metropolitan University, United Kingdom</w:t>
      </w:r>
    </w:p>
    <w:p w:rsidR="003C7316" w:rsidRPr="00426DC9" w:rsidRDefault="003C7316" w:rsidP="00AD729D">
      <w:pPr>
        <w:spacing w:after="0" w:line="360" w:lineRule="auto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Year 2015</w:t>
      </w:r>
      <w:r w:rsidR="00AD729D">
        <w:rPr>
          <w:rFonts w:ascii="Arial" w:hAnsi="Arial" w:cs="Arial"/>
        </w:rPr>
        <w:tab/>
        <w:t>(</w:t>
      </w:r>
      <w:r>
        <w:rPr>
          <w:rFonts w:ascii="Arial" w:hAnsi="Arial" w:cs="Arial"/>
        </w:rPr>
        <w:t>Pass</w:t>
      </w:r>
      <w:r w:rsidR="00AD729D">
        <w:rPr>
          <w:rFonts w:ascii="Arial" w:hAnsi="Arial" w:cs="Arial"/>
        </w:rPr>
        <w:t>)</w:t>
      </w:r>
    </w:p>
    <w:p w:rsidR="003C7316" w:rsidRPr="00426DC9" w:rsidRDefault="003C7316" w:rsidP="003C7316">
      <w:pPr>
        <w:spacing w:after="0" w:line="360" w:lineRule="auto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BA (Hons) Business Management awarded by University of Sunderland</w:t>
      </w:r>
      <w:r>
        <w:rPr>
          <w:rFonts w:ascii="Arial" w:hAnsi="Arial" w:cs="Arial"/>
        </w:rPr>
        <w:t>, United Kingdom</w:t>
      </w:r>
    </w:p>
    <w:p w:rsidR="003C7316" w:rsidRPr="00426DC9" w:rsidRDefault="003C7316" w:rsidP="00AD729D">
      <w:pPr>
        <w:spacing w:after="0" w:line="360" w:lineRule="auto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Year 2013</w:t>
      </w:r>
      <w:r w:rsidR="00AD729D">
        <w:rPr>
          <w:rFonts w:ascii="Arial" w:hAnsi="Arial" w:cs="Arial"/>
        </w:rPr>
        <w:tab/>
      </w:r>
      <w:r w:rsidRPr="00426DC9">
        <w:rPr>
          <w:rFonts w:ascii="Arial" w:hAnsi="Arial" w:cs="Arial"/>
        </w:rPr>
        <w:t>(2:2)</w:t>
      </w:r>
    </w:p>
    <w:p w:rsidR="003C7316" w:rsidRPr="00426DC9" w:rsidRDefault="003C7316" w:rsidP="003C7316">
      <w:pPr>
        <w:spacing w:after="0" w:line="360" w:lineRule="auto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Advance Diploma in Business Management</w:t>
      </w:r>
      <w:r>
        <w:rPr>
          <w:rFonts w:ascii="Arial" w:hAnsi="Arial" w:cs="Arial"/>
        </w:rPr>
        <w:t xml:space="preserve"> awarded by NCFE &amp; Central College London, UK</w:t>
      </w:r>
    </w:p>
    <w:p w:rsidR="003C7316" w:rsidRPr="00426DC9" w:rsidRDefault="003C7316" w:rsidP="00AD729D">
      <w:pPr>
        <w:spacing w:after="0" w:line="360" w:lineRule="auto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Year 2012</w:t>
      </w:r>
      <w:r w:rsidR="00AD729D">
        <w:rPr>
          <w:rFonts w:ascii="Arial" w:hAnsi="Arial" w:cs="Arial"/>
        </w:rPr>
        <w:tab/>
      </w:r>
      <w:r w:rsidRPr="00426DC9">
        <w:rPr>
          <w:rFonts w:ascii="Arial" w:hAnsi="Arial" w:cs="Arial"/>
        </w:rPr>
        <w:t>Distinction (70%)</w:t>
      </w:r>
    </w:p>
    <w:p w:rsidR="003C7316" w:rsidRPr="00426DC9" w:rsidRDefault="003C7316" w:rsidP="003C7316">
      <w:pPr>
        <w:shd w:val="clear" w:color="auto" w:fill="0D0D0D" w:themeFill="text1" w:themeFillTint="F2"/>
        <w:spacing w:after="0" w:line="360" w:lineRule="auto"/>
        <w:jc w:val="both"/>
        <w:rPr>
          <w:rFonts w:ascii="Arial" w:hAnsi="Arial" w:cs="Arial"/>
        </w:rPr>
      </w:pPr>
    </w:p>
    <w:p w:rsidR="003C7316" w:rsidRPr="00426DC9" w:rsidRDefault="003C7316" w:rsidP="003C7316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8"/>
        </w:rPr>
      </w:pPr>
      <w:r w:rsidRPr="00426DC9">
        <w:rPr>
          <w:rFonts w:ascii="Arial Unicode MS" w:eastAsia="Arial Unicode MS" w:hAnsi="Arial Unicode MS" w:cs="Arial Unicode MS"/>
          <w:b/>
          <w:i/>
          <w:sz w:val="28"/>
        </w:rPr>
        <w:t>Certifications</w:t>
      </w:r>
    </w:p>
    <w:p w:rsidR="00687A53" w:rsidRDefault="00687A53" w:rsidP="003C731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C5A45">
        <w:rPr>
          <w:rFonts w:ascii="Arial" w:hAnsi="Arial" w:cs="Arial"/>
          <w:b/>
        </w:rPr>
        <w:t>Fellow</w:t>
      </w:r>
      <w:r>
        <w:rPr>
          <w:rFonts w:ascii="Arial" w:hAnsi="Arial" w:cs="Arial"/>
        </w:rPr>
        <w:t xml:space="preserve"> of The Institute of Administrative Management, UK </w:t>
      </w:r>
      <w:r w:rsidRPr="003C5A45">
        <w:rPr>
          <w:rFonts w:ascii="Arial" w:hAnsi="Arial" w:cs="Arial"/>
          <w:b/>
        </w:rPr>
        <w:t>(FInstAM)</w:t>
      </w:r>
    </w:p>
    <w:p w:rsidR="003C7316" w:rsidRPr="00426DC9" w:rsidRDefault="003C7316" w:rsidP="003C731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C5A45">
        <w:rPr>
          <w:rFonts w:ascii="Arial" w:hAnsi="Arial" w:cs="Arial"/>
          <w:b/>
        </w:rPr>
        <w:t>Member</w:t>
      </w:r>
      <w:r w:rsidRPr="00426DC9">
        <w:rPr>
          <w:rFonts w:ascii="Arial" w:hAnsi="Arial" w:cs="Arial"/>
        </w:rPr>
        <w:t>of Chart</w:t>
      </w:r>
      <w:r>
        <w:rPr>
          <w:rFonts w:ascii="Arial" w:hAnsi="Arial" w:cs="Arial"/>
        </w:rPr>
        <w:t xml:space="preserve">ered Management Institute, </w:t>
      </w:r>
      <w:r w:rsidRPr="00426DC9">
        <w:rPr>
          <w:rFonts w:ascii="Arial" w:hAnsi="Arial" w:cs="Arial"/>
        </w:rPr>
        <w:t xml:space="preserve">UK </w:t>
      </w:r>
      <w:r w:rsidRPr="003C5A45">
        <w:rPr>
          <w:rFonts w:ascii="Arial" w:hAnsi="Arial" w:cs="Arial"/>
          <w:b/>
        </w:rPr>
        <w:t>(MCMI)</w:t>
      </w:r>
    </w:p>
    <w:p w:rsidR="003C7316" w:rsidRPr="003C5A45" w:rsidRDefault="003C7316" w:rsidP="003C731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3C5A45">
        <w:rPr>
          <w:rFonts w:ascii="Arial" w:hAnsi="Arial" w:cs="Arial"/>
          <w:b/>
        </w:rPr>
        <w:t>Associate Member</w:t>
      </w:r>
      <w:r w:rsidRPr="00426DC9">
        <w:rPr>
          <w:rFonts w:ascii="Arial" w:hAnsi="Arial" w:cs="Arial"/>
        </w:rPr>
        <w:t xml:space="preserve">of Institute of </w:t>
      </w:r>
      <w:r>
        <w:rPr>
          <w:rFonts w:ascii="Arial" w:hAnsi="Arial" w:cs="Arial"/>
        </w:rPr>
        <w:t xml:space="preserve">Leadership and Management, </w:t>
      </w:r>
      <w:r w:rsidRPr="00426DC9">
        <w:rPr>
          <w:rFonts w:ascii="Arial" w:hAnsi="Arial" w:cs="Arial"/>
        </w:rPr>
        <w:t>UK</w:t>
      </w:r>
      <w:r w:rsidRPr="003C5A45">
        <w:rPr>
          <w:rFonts w:ascii="Arial" w:hAnsi="Arial" w:cs="Arial"/>
          <w:b/>
        </w:rPr>
        <w:t>(AMInstLM)</w:t>
      </w:r>
    </w:p>
    <w:p w:rsidR="003C7316" w:rsidRPr="00426DC9" w:rsidRDefault="003C7316" w:rsidP="003C7316">
      <w:pPr>
        <w:shd w:val="clear" w:color="auto" w:fill="0D0D0D" w:themeFill="text1" w:themeFillTint="F2"/>
        <w:spacing w:after="0" w:line="360" w:lineRule="auto"/>
        <w:jc w:val="both"/>
        <w:rPr>
          <w:rFonts w:ascii="Arial" w:hAnsi="Arial" w:cs="Arial"/>
        </w:rPr>
      </w:pPr>
    </w:p>
    <w:p w:rsidR="003C7316" w:rsidRPr="00426DC9" w:rsidRDefault="003C7316" w:rsidP="003C7316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8"/>
        </w:rPr>
      </w:pPr>
      <w:r w:rsidRPr="00426DC9">
        <w:rPr>
          <w:rFonts w:ascii="Arial Unicode MS" w:eastAsia="Arial Unicode MS" w:hAnsi="Arial Unicode MS" w:cs="Arial Unicode MS"/>
          <w:b/>
          <w:i/>
          <w:sz w:val="28"/>
        </w:rPr>
        <w:t>Workshops/Seminars</w:t>
      </w:r>
    </w:p>
    <w:p w:rsidR="003C7316" w:rsidRDefault="003C7316" w:rsidP="003C731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“</w:t>
      </w:r>
      <w:r w:rsidRPr="00426DC9">
        <w:rPr>
          <w:rFonts w:ascii="Arial" w:hAnsi="Arial" w:cs="Arial"/>
          <w:i/>
        </w:rPr>
        <w:t>Conflict Management</w:t>
      </w:r>
      <w:r w:rsidRPr="00426DC9">
        <w:rPr>
          <w:rFonts w:ascii="Arial" w:hAnsi="Arial" w:cs="Arial"/>
        </w:rPr>
        <w:t>” conducted by Edit Development, sponsored by SocieteGenerale Corporate &amp; Investment Banking at Grand Connaught Rooms</w:t>
      </w:r>
      <w:r w:rsidR="00386FB4">
        <w:rPr>
          <w:rFonts w:ascii="Arial" w:hAnsi="Arial" w:cs="Arial"/>
        </w:rPr>
        <w:t>, London</w:t>
      </w:r>
      <w:r w:rsidRPr="00426DC9">
        <w:rPr>
          <w:rFonts w:ascii="Arial" w:hAnsi="Arial" w:cs="Arial"/>
        </w:rPr>
        <w:t xml:space="preserve"> on 18/10/13.</w:t>
      </w:r>
    </w:p>
    <w:p w:rsidR="003C7316" w:rsidRPr="00426DC9" w:rsidRDefault="003C7316" w:rsidP="003C731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lastRenderedPageBreak/>
        <w:t>“</w:t>
      </w:r>
      <w:r w:rsidRPr="00426DC9">
        <w:rPr>
          <w:rFonts w:ascii="Arial" w:hAnsi="Arial" w:cs="Arial"/>
          <w:i/>
        </w:rPr>
        <w:t>Understanding Team Roles</w:t>
      </w:r>
      <w:r w:rsidRPr="00426DC9">
        <w:rPr>
          <w:rFonts w:ascii="Arial" w:hAnsi="Arial" w:cs="Arial"/>
        </w:rPr>
        <w:t>” conducted by Edit Development, sponsored by SocieteGenerale Corporate &amp; Investment Banking at Grand Connaught Rooms</w:t>
      </w:r>
      <w:r w:rsidR="00386FB4">
        <w:rPr>
          <w:rFonts w:ascii="Arial" w:hAnsi="Arial" w:cs="Arial"/>
        </w:rPr>
        <w:t xml:space="preserve"> London</w:t>
      </w:r>
      <w:r w:rsidRPr="00426DC9">
        <w:rPr>
          <w:rFonts w:ascii="Arial" w:hAnsi="Arial" w:cs="Arial"/>
        </w:rPr>
        <w:t xml:space="preserve"> on 18/10/</w:t>
      </w:r>
      <w:r w:rsidR="00386FB4">
        <w:rPr>
          <w:rFonts w:ascii="Arial" w:hAnsi="Arial" w:cs="Arial"/>
        </w:rPr>
        <w:t>13.</w:t>
      </w:r>
    </w:p>
    <w:p w:rsidR="003C7316" w:rsidRPr="00426DC9" w:rsidRDefault="003C7316" w:rsidP="003C731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Participated in seminar on the topic “The Currency of Management – What managing money teaches us about managing people” speech and discussion by Professor Michael Mainelli (co-founder Z/Yen, the City of London’s leading think tank), and arranged by Chartered Management Institute (CMI) at Council Chamber, The Law Society London on 13/12/2012.</w:t>
      </w:r>
    </w:p>
    <w:p w:rsidR="003C7316" w:rsidRPr="003C7316" w:rsidRDefault="003C7316" w:rsidP="003C7316">
      <w:pPr>
        <w:shd w:val="clear" w:color="auto" w:fill="0D0D0D" w:themeFill="text1" w:themeFillTint="F2"/>
        <w:spacing w:after="0" w:line="360" w:lineRule="auto"/>
        <w:jc w:val="both"/>
        <w:rPr>
          <w:rFonts w:ascii="Arial" w:hAnsi="Arial" w:cs="Arial"/>
        </w:rPr>
      </w:pPr>
    </w:p>
    <w:p w:rsidR="00C93BFE" w:rsidRPr="00426DC9" w:rsidRDefault="00426DC9" w:rsidP="00426DC9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i/>
          <w:sz w:val="30"/>
        </w:rPr>
      </w:pPr>
      <w:r w:rsidRPr="00426DC9">
        <w:rPr>
          <w:rFonts w:ascii="Arial Unicode MS" w:eastAsia="Arial Unicode MS" w:hAnsi="Arial Unicode MS" w:cs="Arial Unicode MS"/>
          <w:b/>
          <w:i/>
          <w:sz w:val="30"/>
        </w:rPr>
        <w:t xml:space="preserve">Experience </w:t>
      </w:r>
      <w:r w:rsidR="00D45847">
        <w:rPr>
          <w:rFonts w:ascii="Arial Unicode MS" w:eastAsia="Arial Unicode MS" w:hAnsi="Arial Unicode MS" w:cs="Arial Unicode MS"/>
          <w:b/>
          <w:i/>
          <w:sz w:val="30"/>
        </w:rPr>
        <w:t>in United Kingdom</w:t>
      </w:r>
    </w:p>
    <w:p w:rsidR="00875AF6" w:rsidRPr="006C2F03" w:rsidRDefault="00875AF6" w:rsidP="00875AF6">
      <w:pPr>
        <w:spacing w:after="0"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Organisation:</w:t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  <w:t>Royal Mail, Chiswick Delivery Office, London</w:t>
      </w:r>
    </w:p>
    <w:p w:rsidR="00875AF6" w:rsidRDefault="00875AF6" w:rsidP="00875AF6">
      <w:pPr>
        <w:spacing w:after="0" w:line="360" w:lineRule="auto"/>
        <w:jc w:val="both"/>
        <w:rPr>
          <w:rFonts w:ascii="Arial" w:eastAsia="Arial Unicode MS" w:hAnsi="Arial" w:cs="Arial"/>
        </w:rPr>
      </w:pPr>
      <w:r w:rsidRPr="00AD729D">
        <w:rPr>
          <w:rFonts w:ascii="Arial" w:eastAsia="Arial Unicode MS" w:hAnsi="Arial" w:cs="Arial"/>
          <w:b/>
        </w:rPr>
        <w:t>Period: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Jan, 2012 to Jan, 2016</w:t>
      </w:r>
    </w:p>
    <w:p w:rsidR="00875AF6" w:rsidRDefault="00875AF6" w:rsidP="00875AF6">
      <w:pPr>
        <w:spacing w:after="0" w:line="360" w:lineRule="auto"/>
        <w:jc w:val="both"/>
        <w:rPr>
          <w:rFonts w:ascii="Arial" w:eastAsia="Arial Unicode MS" w:hAnsi="Arial" w:cs="Arial"/>
        </w:rPr>
      </w:pPr>
      <w:r w:rsidRPr="00AD729D">
        <w:rPr>
          <w:rFonts w:ascii="Arial" w:eastAsia="Arial Unicode MS" w:hAnsi="Arial" w:cs="Arial"/>
          <w:b/>
        </w:rPr>
        <w:t>Designation: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Delivery Officer (part time)</w:t>
      </w:r>
    </w:p>
    <w:p w:rsidR="00875AF6" w:rsidRDefault="00875AF6" w:rsidP="00875AF6">
      <w:pPr>
        <w:spacing w:after="0" w:line="360" w:lineRule="auto"/>
        <w:ind w:left="2160" w:hanging="2160"/>
        <w:jc w:val="both"/>
        <w:rPr>
          <w:rFonts w:ascii="Arial" w:eastAsia="Arial Unicode MS" w:hAnsi="Arial" w:cs="Arial"/>
        </w:rPr>
      </w:pPr>
      <w:r w:rsidRPr="00AD729D">
        <w:rPr>
          <w:rFonts w:ascii="Arial" w:eastAsia="Arial Unicode MS" w:hAnsi="Arial" w:cs="Arial"/>
          <w:b/>
        </w:rPr>
        <w:t>Duties:</w:t>
      </w:r>
      <w:r>
        <w:rPr>
          <w:rFonts w:ascii="Arial" w:eastAsia="Arial Unicode MS" w:hAnsi="Arial" w:cs="Arial"/>
        </w:rPr>
        <w:tab/>
        <w:t>Delivery monitoring, routes allocation, new staff training</w:t>
      </w:r>
    </w:p>
    <w:p w:rsidR="00875AF6" w:rsidRDefault="00875AF6" w:rsidP="00D036C7">
      <w:pPr>
        <w:spacing w:after="0" w:line="360" w:lineRule="auto"/>
        <w:jc w:val="both"/>
        <w:rPr>
          <w:rFonts w:ascii="Arial" w:eastAsia="Arial Unicode MS" w:hAnsi="Arial" w:cs="Arial"/>
        </w:rPr>
      </w:pPr>
    </w:p>
    <w:p w:rsidR="00D036C7" w:rsidRPr="006C2F03" w:rsidRDefault="00D036C7" w:rsidP="00D036C7">
      <w:pPr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6C2F03">
        <w:rPr>
          <w:rFonts w:ascii="Arial" w:eastAsia="Arial Unicode MS" w:hAnsi="Arial" w:cs="Arial"/>
          <w:b/>
        </w:rPr>
        <w:t>Organisation:</w:t>
      </w:r>
      <w:r w:rsidRPr="006C2F03">
        <w:rPr>
          <w:rFonts w:ascii="Arial" w:eastAsia="Arial Unicode MS" w:hAnsi="Arial" w:cs="Arial"/>
          <w:b/>
        </w:rPr>
        <w:tab/>
      </w:r>
      <w:r w:rsidRPr="006C2F03">
        <w:rPr>
          <w:rFonts w:ascii="Arial" w:eastAsia="Arial Unicode MS" w:hAnsi="Arial" w:cs="Arial"/>
          <w:b/>
        </w:rPr>
        <w:tab/>
        <w:t>British Transport Police</w:t>
      </w:r>
      <w:r w:rsidR="00AD729D">
        <w:rPr>
          <w:rFonts w:ascii="Arial" w:eastAsia="Arial Unicode MS" w:hAnsi="Arial" w:cs="Arial"/>
          <w:b/>
        </w:rPr>
        <w:t>, London</w:t>
      </w:r>
    </w:p>
    <w:p w:rsidR="00D036C7" w:rsidRDefault="00D036C7" w:rsidP="00D036C7">
      <w:pPr>
        <w:spacing w:after="0" w:line="360" w:lineRule="auto"/>
        <w:jc w:val="both"/>
        <w:rPr>
          <w:rFonts w:ascii="Arial" w:eastAsia="Arial Unicode MS" w:hAnsi="Arial" w:cs="Arial"/>
        </w:rPr>
      </w:pPr>
      <w:r w:rsidRPr="00AD729D">
        <w:rPr>
          <w:rFonts w:ascii="Arial" w:eastAsia="Arial Unicode MS" w:hAnsi="Arial" w:cs="Arial"/>
          <w:b/>
        </w:rPr>
        <w:t>Period: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Mar, 2015 to Oct, 2015</w:t>
      </w:r>
    </w:p>
    <w:p w:rsidR="00426DC9" w:rsidRDefault="00D036C7" w:rsidP="00D036C7">
      <w:pPr>
        <w:spacing w:after="0" w:line="360" w:lineRule="auto"/>
        <w:jc w:val="both"/>
        <w:rPr>
          <w:rFonts w:ascii="Arial" w:eastAsia="Arial Unicode MS" w:hAnsi="Arial" w:cs="Arial"/>
        </w:rPr>
      </w:pPr>
      <w:r w:rsidRPr="00AD729D">
        <w:rPr>
          <w:rFonts w:ascii="Arial" w:eastAsia="Arial Unicode MS" w:hAnsi="Arial" w:cs="Arial"/>
          <w:b/>
        </w:rPr>
        <w:t>Designation: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Community Engagement Volunteer</w:t>
      </w:r>
    </w:p>
    <w:p w:rsidR="00D036C7" w:rsidRDefault="00D036C7" w:rsidP="00D036C7">
      <w:pPr>
        <w:spacing w:after="0" w:line="360" w:lineRule="auto"/>
        <w:ind w:left="2160" w:hanging="2160"/>
        <w:jc w:val="both"/>
        <w:rPr>
          <w:rFonts w:ascii="Arial" w:eastAsia="Arial Unicode MS" w:hAnsi="Arial" w:cs="Arial"/>
        </w:rPr>
      </w:pPr>
      <w:r w:rsidRPr="00AD729D">
        <w:rPr>
          <w:rFonts w:ascii="Arial" w:eastAsia="Arial Unicode MS" w:hAnsi="Arial" w:cs="Arial"/>
          <w:b/>
        </w:rPr>
        <w:t>Duties:</w:t>
      </w:r>
      <w:r>
        <w:rPr>
          <w:rFonts w:ascii="Arial" w:eastAsia="Arial Unicode MS" w:hAnsi="Arial" w:cs="Arial"/>
        </w:rPr>
        <w:tab/>
      </w:r>
      <w:r w:rsidR="00131B94">
        <w:rPr>
          <w:rFonts w:ascii="Arial" w:eastAsia="Arial Unicode MS" w:hAnsi="Arial" w:cs="Arial"/>
        </w:rPr>
        <w:t>Administration duties, CCTV monitoring, new police officers training, sniffer dogs training, public awareness duties at Waterloo, Euston and Shepherd’s Bush.</w:t>
      </w:r>
    </w:p>
    <w:p w:rsidR="00C93BFE" w:rsidRPr="00426DC9" w:rsidRDefault="00C93BFE" w:rsidP="00426DC9">
      <w:pPr>
        <w:shd w:val="clear" w:color="auto" w:fill="0D0D0D" w:themeFill="text1" w:themeFillTint="F2"/>
        <w:spacing w:after="0" w:line="360" w:lineRule="auto"/>
        <w:jc w:val="both"/>
        <w:rPr>
          <w:rFonts w:ascii="Arial" w:hAnsi="Arial" w:cs="Arial"/>
        </w:rPr>
      </w:pPr>
    </w:p>
    <w:p w:rsidR="00173ACB" w:rsidRPr="00426DC9" w:rsidRDefault="00173ACB" w:rsidP="00173ACB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i/>
          <w:sz w:val="30"/>
        </w:rPr>
      </w:pPr>
      <w:r>
        <w:rPr>
          <w:rFonts w:ascii="Arial Unicode MS" w:eastAsia="Arial Unicode MS" w:hAnsi="Arial Unicode MS" w:cs="Arial Unicode MS"/>
          <w:b/>
          <w:i/>
          <w:sz w:val="30"/>
        </w:rPr>
        <w:t>Experience in Home Country (Pakistan)</w:t>
      </w:r>
    </w:p>
    <w:p w:rsidR="00173ACB" w:rsidRPr="006C2F03" w:rsidRDefault="00173ACB" w:rsidP="00173ACB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6C2F03">
        <w:rPr>
          <w:rFonts w:ascii="Arial" w:hAnsi="Arial" w:cs="Arial"/>
          <w:b/>
        </w:rPr>
        <w:t>Organisation:</w:t>
      </w:r>
      <w:r w:rsidRPr="006C2F03">
        <w:rPr>
          <w:rFonts w:ascii="Arial" w:hAnsi="Arial" w:cs="Arial"/>
          <w:b/>
        </w:rPr>
        <w:tab/>
      </w:r>
      <w:r w:rsidRPr="006C2F03">
        <w:rPr>
          <w:rFonts w:ascii="Arial" w:hAnsi="Arial" w:cs="Arial"/>
          <w:b/>
        </w:rPr>
        <w:tab/>
      </w:r>
      <w:r w:rsidRPr="006C2F03">
        <w:rPr>
          <w:rFonts w:ascii="Arial" w:hAnsi="Arial" w:cs="Arial"/>
          <w:b/>
          <w:sz w:val="20"/>
        </w:rPr>
        <w:t>SME Bank Limited (formerly Small Business Finance Corporation), Pakistan</w:t>
      </w:r>
    </w:p>
    <w:p w:rsidR="00173ACB" w:rsidRPr="006C2F03" w:rsidRDefault="00173ACB" w:rsidP="00173ACB">
      <w:pPr>
        <w:spacing w:after="0" w:line="360" w:lineRule="auto"/>
        <w:jc w:val="both"/>
        <w:rPr>
          <w:rFonts w:ascii="Arial" w:hAnsi="Arial" w:cs="Arial"/>
        </w:rPr>
      </w:pPr>
      <w:r w:rsidRPr="00AD729D">
        <w:rPr>
          <w:rFonts w:ascii="Arial" w:hAnsi="Arial" w:cs="Arial"/>
          <w:b/>
        </w:rPr>
        <w:t>Period:</w:t>
      </w:r>
      <w:r w:rsidRPr="006C2F03">
        <w:rPr>
          <w:rFonts w:ascii="Arial" w:hAnsi="Arial" w:cs="Arial"/>
        </w:rPr>
        <w:tab/>
      </w:r>
      <w:r w:rsidR="00AD729D">
        <w:rPr>
          <w:rFonts w:ascii="Arial" w:hAnsi="Arial" w:cs="Arial"/>
        </w:rPr>
        <w:tab/>
        <w:t>Feb</w:t>
      </w:r>
      <w:r w:rsidRPr="006C2F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1999</w:t>
      </w:r>
      <w:r w:rsidRPr="006C2F03">
        <w:rPr>
          <w:rFonts w:ascii="Arial" w:hAnsi="Arial" w:cs="Arial"/>
        </w:rPr>
        <w:t xml:space="preserve"> to Nov, 2009</w:t>
      </w:r>
    </w:p>
    <w:p w:rsidR="00173ACB" w:rsidRPr="00426DC9" w:rsidRDefault="00173ACB" w:rsidP="00173ACB">
      <w:pPr>
        <w:spacing w:after="0" w:line="360" w:lineRule="auto"/>
        <w:jc w:val="both"/>
        <w:rPr>
          <w:rFonts w:ascii="Arial" w:hAnsi="Arial" w:cs="Arial"/>
        </w:rPr>
      </w:pPr>
      <w:r w:rsidRPr="00AD729D">
        <w:rPr>
          <w:rFonts w:ascii="Arial" w:hAnsi="Arial" w:cs="Arial"/>
          <w:b/>
        </w:rPr>
        <w:t>Designations:</w:t>
      </w:r>
      <w:r w:rsidRPr="00426DC9">
        <w:rPr>
          <w:rFonts w:ascii="Arial" w:hAnsi="Arial" w:cs="Arial"/>
        </w:rPr>
        <w:tab/>
        <w:t xml:space="preserve">- 4 years’ experience as </w:t>
      </w:r>
      <w:r>
        <w:rPr>
          <w:rFonts w:ascii="Arial" w:hAnsi="Arial" w:cs="Arial"/>
        </w:rPr>
        <w:t>Branch Chief Accountant</w:t>
      </w:r>
      <w:r w:rsidRPr="00426DC9">
        <w:rPr>
          <w:rFonts w:ascii="Arial" w:hAnsi="Arial" w:cs="Arial"/>
        </w:rPr>
        <w:t>.</w:t>
      </w:r>
    </w:p>
    <w:p w:rsidR="00173ACB" w:rsidRPr="00426DC9" w:rsidRDefault="00173ACB" w:rsidP="00173ACB">
      <w:pPr>
        <w:spacing w:after="0" w:line="360" w:lineRule="auto"/>
        <w:ind w:left="1440" w:firstLine="720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4</w:t>
      </w:r>
      <w:r w:rsidRPr="00426DC9">
        <w:rPr>
          <w:rFonts w:ascii="Arial" w:hAnsi="Arial" w:cs="Arial"/>
        </w:rPr>
        <w:t xml:space="preserve"> years’ experience as Accounts Assistant.</w:t>
      </w:r>
    </w:p>
    <w:p w:rsidR="00173ACB" w:rsidRDefault="00173ACB" w:rsidP="00173ACB">
      <w:pPr>
        <w:spacing w:after="0" w:line="360" w:lineRule="auto"/>
        <w:ind w:left="1440" w:firstLine="720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</w:t>
      </w:r>
      <w:r w:rsidRPr="00426DC9">
        <w:rPr>
          <w:rFonts w:ascii="Arial" w:hAnsi="Arial" w:cs="Arial"/>
        </w:rPr>
        <w:t xml:space="preserve"> year 10 months experience as Secretary to Executive VicePresident</w:t>
      </w:r>
    </w:p>
    <w:p w:rsidR="00173ACB" w:rsidRPr="00426DC9" w:rsidRDefault="00173ACB" w:rsidP="00173ACB">
      <w:pPr>
        <w:spacing w:after="0" w:line="360" w:lineRule="auto"/>
        <w:ind w:left="1440" w:firstLine="720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and Assistant Administration.</w:t>
      </w:r>
    </w:p>
    <w:p w:rsidR="00173ACB" w:rsidRPr="00426DC9" w:rsidRDefault="00173ACB" w:rsidP="00173ACB">
      <w:pPr>
        <w:spacing w:after="0" w:line="360" w:lineRule="auto"/>
        <w:jc w:val="both"/>
        <w:rPr>
          <w:rFonts w:ascii="Arial" w:hAnsi="Arial" w:cs="Arial"/>
        </w:rPr>
      </w:pPr>
      <w:r w:rsidRPr="00AD729D">
        <w:rPr>
          <w:rFonts w:ascii="Arial" w:hAnsi="Arial" w:cs="Arial"/>
          <w:b/>
        </w:rPr>
        <w:t>Duties:</w:t>
      </w:r>
      <w:r w:rsidRPr="00426DC9">
        <w:rPr>
          <w:rFonts w:ascii="Arial" w:hAnsi="Arial" w:cs="Arial"/>
        </w:rPr>
        <w:tab/>
      </w:r>
      <w:r w:rsidRPr="00426DC9">
        <w:rPr>
          <w:rFonts w:ascii="Arial" w:hAnsi="Arial" w:cs="Arial"/>
        </w:rPr>
        <w:tab/>
        <w:t>- Balancing of loan portfolio</w:t>
      </w:r>
    </w:p>
    <w:p w:rsidR="00173ACB" w:rsidRPr="00426DC9" w:rsidRDefault="00173ACB" w:rsidP="00173ACB">
      <w:pPr>
        <w:spacing w:after="0" w:line="360" w:lineRule="auto"/>
        <w:ind w:left="1440" w:firstLine="720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- Preparing/compliance of periodical reports (weekly, monthly, annually).</w:t>
      </w:r>
    </w:p>
    <w:p w:rsidR="00173ACB" w:rsidRDefault="00173ACB" w:rsidP="00173ACB">
      <w:pPr>
        <w:spacing w:after="0" w:line="360" w:lineRule="auto"/>
        <w:ind w:left="1440" w:firstLine="720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 xml:space="preserve">- Preparation/Compilation of books of accounts (general ledger, subsidiaries </w:t>
      </w:r>
    </w:p>
    <w:p w:rsidR="00173ACB" w:rsidRPr="00426DC9" w:rsidRDefault="00173ACB" w:rsidP="00173ACB">
      <w:pPr>
        <w:spacing w:after="0" w:line="360" w:lineRule="auto"/>
        <w:ind w:left="1440" w:firstLine="720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of expenses, realized and unrealized mark-up, bank accounts etc.</w:t>
      </w:r>
    </w:p>
    <w:p w:rsidR="00173ACB" w:rsidRPr="00426DC9" w:rsidRDefault="00173ACB" w:rsidP="00173ACB">
      <w:pPr>
        <w:spacing w:after="0" w:line="360" w:lineRule="auto"/>
        <w:ind w:left="1440" w:firstLine="720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- Bank reconciliations.</w:t>
      </w:r>
    </w:p>
    <w:p w:rsidR="00173ACB" w:rsidRPr="00426DC9" w:rsidRDefault="00173ACB" w:rsidP="00173ACB">
      <w:pPr>
        <w:spacing w:after="0" w:line="360" w:lineRule="auto"/>
        <w:ind w:left="1440" w:firstLine="720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- Typing of general correspondence and preparing of reports on Word &amp; Excel.</w:t>
      </w:r>
    </w:p>
    <w:p w:rsidR="00173ACB" w:rsidRDefault="00173ACB" w:rsidP="00173ACB">
      <w:pPr>
        <w:spacing w:after="0" w:line="360" w:lineRule="auto"/>
        <w:ind w:left="2160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- Assistance with Head Administration for ma</w:t>
      </w:r>
      <w:r>
        <w:rPr>
          <w:rFonts w:ascii="Arial" w:hAnsi="Arial" w:cs="Arial"/>
        </w:rPr>
        <w:t>tters related to Administration</w:t>
      </w:r>
    </w:p>
    <w:p w:rsidR="00173ACB" w:rsidRDefault="00173ACB" w:rsidP="00173ACB">
      <w:pPr>
        <w:spacing w:after="0" w:line="360" w:lineRule="auto"/>
        <w:ind w:left="2160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Department.</w:t>
      </w:r>
    </w:p>
    <w:p w:rsidR="00173ACB" w:rsidRPr="00426DC9" w:rsidRDefault="00173ACB" w:rsidP="00173ACB">
      <w:pPr>
        <w:shd w:val="clear" w:color="auto" w:fill="0D0D0D" w:themeFill="text1" w:themeFillTint="F2"/>
        <w:spacing w:after="0" w:line="360" w:lineRule="auto"/>
        <w:jc w:val="both"/>
        <w:rPr>
          <w:rFonts w:ascii="Arial" w:hAnsi="Arial" w:cs="Arial"/>
        </w:rPr>
      </w:pPr>
    </w:p>
    <w:p w:rsidR="00C93BFE" w:rsidRPr="00426DC9" w:rsidRDefault="00426DC9" w:rsidP="00426DC9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8"/>
        </w:rPr>
      </w:pPr>
      <w:r w:rsidRPr="00426DC9">
        <w:rPr>
          <w:rFonts w:ascii="Arial Unicode MS" w:eastAsia="Arial Unicode MS" w:hAnsi="Arial Unicode MS" w:cs="Arial Unicode MS"/>
          <w:b/>
          <w:i/>
          <w:sz w:val="28"/>
        </w:rPr>
        <w:t xml:space="preserve">Appreciations/Achievements </w:t>
      </w:r>
    </w:p>
    <w:p w:rsidR="00C93BFE" w:rsidRPr="00426DC9" w:rsidRDefault="00C93BFE" w:rsidP="00426D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Royal Mail, London: (South-East Region – Quality of Service): Appreciation letter given by Mr. Jim Smith, Manager West London on 05/10/2013 regarding quality check on my delivery area.</w:t>
      </w:r>
    </w:p>
    <w:p w:rsidR="00C93BFE" w:rsidRPr="00426DC9" w:rsidRDefault="00C93BFE" w:rsidP="00426D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Central College London: Appreciation letter given by Ms. Candace Lafleur, Head of Centre on 27/09/2012 regarding participation as College Representative in college accreditation process with Quality Assurance Agency of United Kingdom.</w:t>
      </w:r>
    </w:p>
    <w:p w:rsidR="00260792" w:rsidRPr="00426DC9" w:rsidRDefault="00C93BFE" w:rsidP="00426D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SME Bank Ltd (Pakistan): Recovery Performance Certificated given by Mr. M. Azam Khan, Head East Zone Lahore in July 2009 regarding best support to recovery teams.</w:t>
      </w:r>
    </w:p>
    <w:p w:rsidR="00C93BFE" w:rsidRPr="00426DC9" w:rsidRDefault="00C93BFE" w:rsidP="00426DC9">
      <w:pPr>
        <w:shd w:val="clear" w:color="auto" w:fill="0D0D0D" w:themeFill="text1" w:themeFillTint="F2"/>
        <w:spacing w:after="0" w:line="360" w:lineRule="auto"/>
        <w:jc w:val="both"/>
        <w:rPr>
          <w:rFonts w:ascii="Arial" w:hAnsi="Arial" w:cs="Arial"/>
        </w:rPr>
      </w:pPr>
    </w:p>
    <w:p w:rsidR="00260792" w:rsidRPr="00426DC9" w:rsidRDefault="00417B01" w:rsidP="00426DC9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8"/>
        </w:rPr>
      </w:pPr>
      <w:r w:rsidRPr="00426DC9">
        <w:rPr>
          <w:rFonts w:ascii="Arial Unicode MS" w:eastAsia="Arial Unicode MS" w:hAnsi="Arial Unicode MS" w:cs="Arial Unicode MS"/>
          <w:b/>
          <w:i/>
          <w:sz w:val="28"/>
        </w:rPr>
        <w:t>Researches</w:t>
      </w:r>
    </w:p>
    <w:p w:rsidR="00386FB4" w:rsidRPr="00386FB4" w:rsidRDefault="00386FB4" w:rsidP="00386FB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Business Development </w:t>
      </w:r>
      <w:r w:rsidRPr="00426DC9">
        <w:rPr>
          <w:rFonts w:ascii="Arial" w:hAnsi="Arial" w:cs="Arial"/>
        </w:rPr>
        <w:t xml:space="preserve">Research </w:t>
      </w:r>
      <w:r>
        <w:rPr>
          <w:rFonts w:ascii="Arial" w:hAnsi="Arial" w:cs="Arial"/>
        </w:rPr>
        <w:t xml:space="preserve">Proposal </w:t>
      </w:r>
      <w:r w:rsidRPr="00426DC9">
        <w:rPr>
          <w:rFonts w:ascii="Arial" w:hAnsi="Arial" w:cs="Arial"/>
        </w:rPr>
        <w:t>for development of new business titled “Electronics imports and sales by InvenTech”</w:t>
      </w:r>
      <w:r>
        <w:rPr>
          <w:rFonts w:ascii="Arial" w:hAnsi="Arial" w:cs="Arial"/>
        </w:rPr>
        <w:t xml:space="preserve"> as MBA major project.</w:t>
      </w:r>
    </w:p>
    <w:p w:rsidR="00C93BFE" w:rsidRPr="00426DC9" w:rsidRDefault="00C93BFE" w:rsidP="00426D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Impacts of Creative and Innovative Sales Promotion on Consumer Buying Behaviour in the context of 21</w:t>
      </w:r>
      <w:r w:rsidRPr="00426DC9">
        <w:rPr>
          <w:rFonts w:ascii="Arial" w:hAnsi="Arial" w:cs="Arial"/>
          <w:vertAlign w:val="superscript"/>
        </w:rPr>
        <w:t>st</w:t>
      </w:r>
      <w:r w:rsidRPr="00426DC9">
        <w:rPr>
          <w:rFonts w:ascii="Arial" w:hAnsi="Arial" w:cs="Arial"/>
        </w:rPr>
        <w:t xml:space="preserve"> Century Business</w:t>
      </w:r>
      <w:r w:rsidR="00631FB5">
        <w:rPr>
          <w:rFonts w:ascii="Arial" w:hAnsi="Arial" w:cs="Arial"/>
        </w:rPr>
        <w:t>.</w:t>
      </w:r>
    </w:p>
    <w:p w:rsidR="00C93BFE" w:rsidRPr="00426DC9" w:rsidRDefault="00386FB4" w:rsidP="00426D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Business Proposal for </w:t>
      </w:r>
      <w:r w:rsidR="00D45847">
        <w:rPr>
          <w:rFonts w:ascii="Arial" w:hAnsi="Arial" w:cs="Arial"/>
        </w:rPr>
        <w:t>Schuke</w:t>
      </w:r>
      <w:r>
        <w:rPr>
          <w:rFonts w:ascii="Arial" w:hAnsi="Arial" w:cs="Arial"/>
        </w:rPr>
        <w:t xml:space="preserve"> Technologies Ltd,</w:t>
      </w:r>
      <w:r w:rsidR="00D45847">
        <w:rPr>
          <w:rFonts w:ascii="Arial" w:hAnsi="Arial" w:cs="Arial"/>
        </w:rPr>
        <w:t xml:space="preserve"> Italy</w:t>
      </w:r>
    </w:p>
    <w:p w:rsidR="00C93BFE" w:rsidRPr="00426DC9" w:rsidRDefault="00C93BFE" w:rsidP="00426DC9">
      <w:pPr>
        <w:shd w:val="clear" w:color="auto" w:fill="0D0D0D" w:themeFill="text1" w:themeFillTint="F2"/>
        <w:spacing w:after="0" w:line="360" w:lineRule="auto"/>
        <w:jc w:val="both"/>
        <w:rPr>
          <w:rFonts w:ascii="Arial" w:hAnsi="Arial" w:cs="Arial"/>
        </w:rPr>
      </w:pPr>
    </w:p>
    <w:p w:rsidR="00260792" w:rsidRPr="009A3C1C" w:rsidRDefault="00760F47" w:rsidP="00426DC9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b/>
          <w:i/>
          <w:sz w:val="28"/>
        </w:rPr>
        <w:t xml:space="preserve">Language and </w:t>
      </w:r>
      <w:r w:rsidR="00426DC9" w:rsidRPr="009A3C1C">
        <w:rPr>
          <w:rFonts w:ascii="Arial Unicode MS" w:eastAsia="Arial Unicode MS" w:hAnsi="Arial Unicode MS" w:cs="Arial Unicode MS"/>
          <w:b/>
          <w:i/>
          <w:sz w:val="28"/>
        </w:rPr>
        <w:t>Computer Skills</w:t>
      </w:r>
    </w:p>
    <w:p w:rsidR="00760F47" w:rsidRDefault="00760F47" w:rsidP="00426D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Fluent in English (speaking, listening, reading, writing)</w:t>
      </w:r>
    </w:p>
    <w:p w:rsidR="00760F47" w:rsidRDefault="00386FB4" w:rsidP="00426D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Urdu, Punjabi</w:t>
      </w:r>
    </w:p>
    <w:p w:rsidR="00C93BFE" w:rsidRPr="00426DC9" w:rsidRDefault="00C93BFE" w:rsidP="00426D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MS Office (Word, Excel, PowerPoint),</w:t>
      </w:r>
      <w:r w:rsidR="00760F47">
        <w:rPr>
          <w:rFonts w:ascii="Arial" w:hAnsi="Arial" w:cs="Arial"/>
        </w:rPr>
        <w:t xml:space="preserve"> Outlook,</w:t>
      </w:r>
      <w:r w:rsidRPr="00426DC9">
        <w:rPr>
          <w:rFonts w:ascii="Arial" w:hAnsi="Arial" w:cs="Arial"/>
        </w:rPr>
        <w:t xml:space="preserve"> Internet browsing</w:t>
      </w:r>
      <w:r w:rsidR="00760F47">
        <w:rPr>
          <w:rFonts w:ascii="Arial" w:hAnsi="Arial" w:cs="Arial"/>
        </w:rPr>
        <w:t>, basic web designing</w:t>
      </w:r>
      <w:r w:rsidRPr="00426DC9">
        <w:rPr>
          <w:rFonts w:ascii="Arial" w:hAnsi="Arial" w:cs="Arial"/>
        </w:rPr>
        <w:t>, Inpage Urdu, Peachtree</w:t>
      </w:r>
      <w:r w:rsidR="00760F47">
        <w:rPr>
          <w:rFonts w:ascii="Arial" w:hAnsi="Arial" w:cs="Arial"/>
        </w:rPr>
        <w:t>.</w:t>
      </w:r>
    </w:p>
    <w:p w:rsidR="00260792" w:rsidRPr="00426DC9" w:rsidRDefault="00C93BFE" w:rsidP="00426D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26DC9">
        <w:rPr>
          <w:rFonts w:ascii="Arial" w:hAnsi="Arial" w:cs="Arial"/>
        </w:rPr>
        <w:t>Typing speed 50 WPM</w:t>
      </w:r>
    </w:p>
    <w:p w:rsidR="00AD729D" w:rsidRDefault="00AD729D" w:rsidP="00AD729D">
      <w:pPr>
        <w:shd w:val="clear" w:color="auto" w:fill="0D0D0D" w:themeFill="text1" w:themeFillTint="F2"/>
        <w:spacing w:after="0" w:line="360" w:lineRule="auto"/>
        <w:jc w:val="both"/>
        <w:rPr>
          <w:rFonts w:ascii="Arial" w:hAnsi="Arial" w:cs="Arial"/>
        </w:rPr>
      </w:pPr>
    </w:p>
    <w:p w:rsidR="00AD729D" w:rsidRPr="009A3C1C" w:rsidRDefault="00AD729D" w:rsidP="00AD729D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b/>
          <w:i/>
          <w:sz w:val="28"/>
        </w:rPr>
        <w:t>References</w:t>
      </w:r>
    </w:p>
    <w:p w:rsidR="00AD729D" w:rsidRPr="00AD729D" w:rsidRDefault="00AD729D" w:rsidP="00AD72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References both based in Pakistan and United Kingdom available on demand.</w:t>
      </w:r>
    </w:p>
    <w:p w:rsidR="00AD729D" w:rsidRDefault="00AD729D" w:rsidP="00AD729D">
      <w:pPr>
        <w:spacing w:after="0" w:line="360" w:lineRule="auto"/>
        <w:jc w:val="both"/>
        <w:rPr>
          <w:rFonts w:ascii="Arial" w:hAnsi="Arial" w:cs="Arial"/>
        </w:rPr>
      </w:pPr>
    </w:p>
    <w:p w:rsidR="00AD729D" w:rsidRDefault="00AD729D" w:rsidP="00AD729D">
      <w:pPr>
        <w:spacing w:after="0" w:line="360" w:lineRule="auto"/>
        <w:jc w:val="both"/>
        <w:rPr>
          <w:rFonts w:ascii="Arial" w:hAnsi="Arial" w:cs="Arial"/>
        </w:rPr>
      </w:pPr>
    </w:p>
    <w:p w:rsidR="00AD729D" w:rsidRPr="00426DC9" w:rsidRDefault="00AD729D" w:rsidP="00AD729D">
      <w:pPr>
        <w:spacing w:after="0" w:line="360" w:lineRule="auto"/>
        <w:jc w:val="both"/>
        <w:rPr>
          <w:rFonts w:ascii="Arial" w:hAnsi="Arial" w:cs="Arial"/>
        </w:rPr>
      </w:pPr>
    </w:p>
    <w:sectPr w:rsidR="00AD729D" w:rsidRPr="00426DC9" w:rsidSect="00B313F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22" w:rsidRDefault="009C6222" w:rsidP="009A3C1C">
      <w:pPr>
        <w:spacing w:after="0" w:line="240" w:lineRule="auto"/>
      </w:pPr>
      <w:r>
        <w:separator/>
      </w:r>
    </w:p>
  </w:endnote>
  <w:endnote w:type="continuationSeparator" w:id="1">
    <w:p w:rsidR="009C6222" w:rsidRDefault="009C6222" w:rsidP="009A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3532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A3C1C" w:rsidRDefault="009A3C1C">
            <w:pPr>
              <w:pStyle w:val="Footer"/>
              <w:jc w:val="right"/>
            </w:pPr>
            <w:r>
              <w:t xml:space="preserve">Page </w:t>
            </w:r>
            <w:r w:rsidR="002738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73866">
              <w:rPr>
                <w:b/>
                <w:bCs/>
                <w:sz w:val="24"/>
                <w:szCs w:val="24"/>
              </w:rPr>
              <w:fldChar w:fldCharType="separate"/>
            </w:r>
            <w:r w:rsidR="009C6222">
              <w:rPr>
                <w:b/>
                <w:bCs/>
                <w:noProof/>
              </w:rPr>
              <w:t>1</w:t>
            </w:r>
            <w:r w:rsidR="0027386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738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73866">
              <w:rPr>
                <w:b/>
                <w:bCs/>
                <w:sz w:val="24"/>
                <w:szCs w:val="24"/>
              </w:rPr>
              <w:fldChar w:fldCharType="separate"/>
            </w:r>
            <w:r w:rsidR="009C6222">
              <w:rPr>
                <w:b/>
                <w:bCs/>
                <w:noProof/>
              </w:rPr>
              <w:t>1</w:t>
            </w:r>
            <w:r w:rsidR="0027386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3C1C" w:rsidRDefault="009A3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22" w:rsidRDefault="009C6222" w:rsidP="009A3C1C">
      <w:pPr>
        <w:spacing w:after="0" w:line="240" w:lineRule="auto"/>
      </w:pPr>
      <w:r>
        <w:separator/>
      </w:r>
    </w:p>
  </w:footnote>
  <w:footnote w:type="continuationSeparator" w:id="1">
    <w:p w:rsidR="009C6222" w:rsidRDefault="009C6222" w:rsidP="009A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4F4"/>
    <w:multiLevelType w:val="hybridMultilevel"/>
    <w:tmpl w:val="306C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1595"/>
    <w:multiLevelType w:val="hybridMultilevel"/>
    <w:tmpl w:val="5644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C1CB6"/>
    <w:multiLevelType w:val="hybridMultilevel"/>
    <w:tmpl w:val="8BAA7A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5295D"/>
    <w:multiLevelType w:val="hybridMultilevel"/>
    <w:tmpl w:val="BD5018D2"/>
    <w:lvl w:ilvl="0" w:tplc="499A1B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75A0E"/>
    <w:multiLevelType w:val="hybridMultilevel"/>
    <w:tmpl w:val="45EA86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07494"/>
    <w:multiLevelType w:val="hybridMultilevel"/>
    <w:tmpl w:val="2A3EDABE"/>
    <w:lvl w:ilvl="0" w:tplc="5F4A1ADE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0792"/>
    <w:rsid w:val="0001788F"/>
    <w:rsid w:val="00033AEB"/>
    <w:rsid w:val="00041F65"/>
    <w:rsid w:val="00082DF1"/>
    <w:rsid w:val="000C72AD"/>
    <w:rsid w:val="000D3BAC"/>
    <w:rsid w:val="00131B94"/>
    <w:rsid w:val="00173ACB"/>
    <w:rsid w:val="001B690F"/>
    <w:rsid w:val="001D5971"/>
    <w:rsid w:val="001F4100"/>
    <w:rsid w:val="00260792"/>
    <w:rsid w:val="00273866"/>
    <w:rsid w:val="002C600E"/>
    <w:rsid w:val="002D3141"/>
    <w:rsid w:val="00306D22"/>
    <w:rsid w:val="003432BA"/>
    <w:rsid w:val="00386FB4"/>
    <w:rsid w:val="003947AF"/>
    <w:rsid w:val="003C5A45"/>
    <w:rsid w:val="003C7316"/>
    <w:rsid w:val="00417B01"/>
    <w:rsid w:val="00426DC9"/>
    <w:rsid w:val="004B05FF"/>
    <w:rsid w:val="00550622"/>
    <w:rsid w:val="00607C95"/>
    <w:rsid w:val="00610DAF"/>
    <w:rsid w:val="00631FB5"/>
    <w:rsid w:val="00653044"/>
    <w:rsid w:val="006560C9"/>
    <w:rsid w:val="00687A53"/>
    <w:rsid w:val="006B0E87"/>
    <w:rsid w:val="006B4893"/>
    <w:rsid w:val="006C2F03"/>
    <w:rsid w:val="006D5FCA"/>
    <w:rsid w:val="006F6625"/>
    <w:rsid w:val="007604BF"/>
    <w:rsid w:val="00760F47"/>
    <w:rsid w:val="007A093B"/>
    <w:rsid w:val="007D0187"/>
    <w:rsid w:val="0084110F"/>
    <w:rsid w:val="00875AF6"/>
    <w:rsid w:val="008876F7"/>
    <w:rsid w:val="008B305F"/>
    <w:rsid w:val="008B49BC"/>
    <w:rsid w:val="009061D3"/>
    <w:rsid w:val="00993B7E"/>
    <w:rsid w:val="009A3C1C"/>
    <w:rsid w:val="009C6222"/>
    <w:rsid w:val="00A24B87"/>
    <w:rsid w:val="00A65210"/>
    <w:rsid w:val="00A84BCB"/>
    <w:rsid w:val="00A96CA8"/>
    <w:rsid w:val="00AD729D"/>
    <w:rsid w:val="00AE75BD"/>
    <w:rsid w:val="00B0740A"/>
    <w:rsid w:val="00B313FC"/>
    <w:rsid w:val="00B42C8F"/>
    <w:rsid w:val="00C0496A"/>
    <w:rsid w:val="00C93BFE"/>
    <w:rsid w:val="00D036C7"/>
    <w:rsid w:val="00D12155"/>
    <w:rsid w:val="00D1370E"/>
    <w:rsid w:val="00D25A43"/>
    <w:rsid w:val="00D45847"/>
    <w:rsid w:val="00E51D5B"/>
    <w:rsid w:val="00E71FE1"/>
    <w:rsid w:val="00ED2C8A"/>
    <w:rsid w:val="00F94268"/>
    <w:rsid w:val="00FF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1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313F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690F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3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1C"/>
  </w:style>
  <w:style w:type="paragraph" w:styleId="Footer">
    <w:name w:val="footer"/>
    <w:basedOn w:val="Normal"/>
    <w:link w:val="FooterChar"/>
    <w:uiPriority w:val="99"/>
    <w:unhideWhenUsed/>
    <w:rsid w:val="009A3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1C"/>
  </w:style>
  <w:style w:type="paragraph" w:styleId="BalloonText">
    <w:name w:val="Balloon Text"/>
    <w:basedOn w:val="Normal"/>
    <w:link w:val="BalloonTextChar"/>
    <w:uiPriority w:val="99"/>
    <w:semiHidden/>
    <w:unhideWhenUsed/>
    <w:rsid w:val="008B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0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id.37854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Chaudhry</dc:creator>
  <cp:keywords/>
  <dc:description/>
  <cp:lastModifiedBy>HRDESK4</cp:lastModifiedBy>
  <cp:revision>29</cp:revision>
  <dcterms:created xsi:type="dcterms:W3CDTF">2016-01-30T23:12:00Z</dcterms:created>
  <dcterms:modified xsi:type="dcterms:W3CDTF">2018-03-16T06:36:00Z</dcterms:modified>
</cp:coreProperties>
</file>