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AF" w:rsidRDefault="00241E96">
      <w:pPr>
        <w:spacing w:line="3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945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8AF" w:rsidRDefault="00241E96">
      <w:pPr>
        <w:ind w:left="4320"/>
        <w:rPr>
          <w:sz w:val="20"/>
          <w:szCs w:val="20"/>
        </w:rPr>
      </w:pPr>
      <w:r>
        <w:rPr>
          <w:rFonts w:eastAsia="Times New Roman"/>
          <w:b/>
          <w:bCs/>
        </w:rPr>
        <w:tab/>
      </w:r>
      <w:proofErr w:type="spellStart"/>
      <w:r>
        <w:rPr>
          <w:rFonts w:eastAsia="Times New Roman"/>
          <w:b/>
          <w:bCs/>
        </w:rPr>
        <w:t>Gaber</w:t>
      </w:r>
      <w:proofErr w:type="spellEnd"/>
      <w:r>
        <w:rPr>
          <w:rFonts w:eastAsia="Times New Roman"/>
          <w:b/>
          <w:bCs/>
        </w:rPr>
        <w:t xml:space="preserve"> </w:t>
      </w:r>
    </w:p>
    <w:p w:rsidR="00D908AF" w:rsidRDefault="00241E96">
      <w:pPr>
        <w:spacing w:line="236" w:lineRule="auto"/>
        <w:ind w:left="4760"/>
        <w:rPr>
          <w:sz w:val="20"/>
          <w:szCs w:val="20"/>
        </w:rPr>
      </w:pPr>
      <w:r>
        <w:rPr>
          <w:rFonts w:eastAsia="Times New Roman"/>
          <w:b/>
          <w:bCs/>
        </w:rPr>
        <w:t>Accountant</w:t>
      </w:r>
    </w:p>
    <w:p w:rsidR="00D908AF" w:rsidRDefault="00D908AF">
      <w:pPr>
        <w:spacing w:line="45" w:lineRule="exact"/>
        <w:rPr>
          <w:sz w:val="24"/>
          <w:szCs w:val="24"/>
        </w:rPr>
      </w:pPr>
    </w:p>
    <w:p w:rsidR="00D908AF" w:rsidRDefault="00241E96">
      <w:pPr>
        <w:ind w:left="3380"/>
        <w:rPr>
          <w:sz w:val="20"/>
          <w:szCs w:val="20"/>
        </w:rPr>
      </w:pPr>
      <w:r>
        <w:rPr>
          <w:rFonts w:eastAsia="Times New Roman"/>
        </w:rPr>
        <w:t xml:space="preserve">E-mail: </w:t>
      </w:r>
      <w:hyperlink r:id="rId6" w:history="1">
        <w:r w:rsidRPr="00316DC6">
          <w:rPr>
            <w:rStyle w:val="Hyperlink"/>
            <w:rFonts w:eastAsia="Times New Roman"/>
          </w:rPr>
          <w:t>gaber.378588@2freemail.com</w:t>
        </w:r>
      </w:hyperlink>
      <w:r>
        <w:rPr>
          <w:rFonts w:eastAsia="Times New Roman"/>
        </w:rPr>
        <w:t xml:space="preserve"> </w:t>
      </w:r>
    </w:p>
    <w:p w:rsidR="00D908AF" w:rsidRDefault="00D908AF">
      <w:pPr>
        <w:spacing w:line="40" w:lineRule="exact"/>
        <w:rPr>
          <w:sz w:val="24"/>
          <w:szCs w:val="24"/>
        </w:rPr>
      </w:pPr>
    </w:p>
    <w:p w:rsidR="00D908AF" w:rsidRDefault="00241E96">
      <w:pPr>
        <w:numPr>
          <w:ilvl w:val="0"/>
          <w:numId w:val="1"/>
        </w:numPr>
        <w:tabs>
          <w:tab w:val="left" w:pos="4440"/>
        </w:tabs>
        <w:ind w:left="4440" w:hanging="975"/>
        <w:rPr>
          <w:rFonts w:eastAsia="Times New Roman"/>
        </w:rPr>
      </w:pPr>
      <w:r>
        <w:rPr>
          <w:rFonts w:eastAsia="Times New Roman"/>
        </w:rPr>
        <w:t>C/o 971504973598</w:t>
      </w:r>
    </w:p>
    <w:p w:rsidR="00D908AF" w:rsidRDefault="00D908AF">
      <w:pPr>
        <w:spacing w:line="289" w:lineRule="exact"/>
        <w:rPr>
          <w:rFonts w:eastAsia="Times New Roman"/>
        </w:rPr>
      </w:pPr>
    </w:p>
    <w:p w:rsidR="00D908AF" w:rsidRDefault="00241E96">
      <w:pPr>
        <w:ind w:left="5100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BIO</w:t>
      </w:r>
    </w:p>
    <w:p w:rsidR="00D908AF" w:rsidRDefault="00D908AF">
      <w:pPr>
        <w:spacing w:line="306" w:lineRule="exact"/>
        <w:rPr>
          <w:sz w:val="24"/>
          <w:szCs w:val="24"/>
        </w:rPr>
      </w:pPr>
    </w:p>
    <w:p w:rsidR="00D908AF" w:rsidRDefault="00241E96">
      <w:pPr>
        <w:spacing w:line="261" w:lineRule="auto"/>
        <w:rPr>
          <w:sz w:val="20"/>
          <w:szCs w:val="20"/>
        </w:rPr>
      </w:pPr>
      <w:r>
        <w:rPr>
          <w:rFonts w:eastAsia="Times New Roman"/>
        </w:rPr>
        <w:t xml:space="preserve">Highly-accomplished, hard-working with experience in creating financial statements and annual budgets, as well as managing various tasks related to everyday financial </w:t>
      </w:r>
      <w:r>
        <w:rPr>
          <w:rFonts w:eastAsia="Times New Roman"/>
        </w:rPr>
        <w:t xml:space="preserve">activities. Possess fine-tuned problem-solving skills, developed through experience and knowledge. Qualifications include Proven interpersonal and commu-nication skills, to maintain professionalism at the workplace. Computer proficiency includes Microsoft </w:t>
      </w:r>
      <w:r>
        <w:rPr>
          <w:rFonts w:eastAsia="Times New Roman"/>
        </w:rPr>
        <w:t>Office and computerized accounting software.</w:t>
      </w:r>
    </w:p>
    <w:p w:rsidR="00D908AF" w:rsidRDefault="00D908AF">
      <w:pPr>
        <w:spacing w:line="260" w:lineRule="exact"/>
        <w:rPr>
          <w:sz w:val="24"/>
          <w:szCs w:val="24"/>
        </w:rPr>
      </w:pPr>
    </w:p>
    <w:p w:rsidR="00D908AF" w:rsidRDefault="00241E9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QUALIFICATIONS</w:t>
      </w:r>
    </w:p>
    <w:p w:rsidR="00D908AF" w:rsidRDefault="00D908AF">
      <w:pPr>
        <w:spacing w:line="324" w:lineRule="exact"/>
        <w:rPr>
          <w:sz w:val="24"/>
          <w:szCs w:val="24"/>
        </w:rPr>
      </w:pPr>
    </w:p>
    <w:p w:rsidR="00D908AF" w:rsidRDefault="00241E96">
      <w:pPr>
        <w:ind w:left="720"/>
        <w:rPr>
          <w:sz w:val="20"/>
          <w:szCs w:val="20"/>
        </w:rPr>
      </w:pPr>
      <w:r>
        <w:rPr>
          <w:rFonts w:eastAsia="Times New Roman"/>
        </w:rPr>
        <w:t>Annual statements – Analyze financial data and prepare reports/statements.</w:t>
      </w:r>
    </w:p>
    <w:p w:rsidR="00D908AF" w:rsidRDefault="00241E9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</w:rPr>
        <w:t>Hands-on knowledge of related automated financial and accounting software systems.</w:t>
      </w:r>
    </w:p>
    <w:p w:rsidR="00D908AF" w:rsidRDefault="00D908AF">
      <w:pPr>
        <w:spacing w:line="2" w:lineRule="exact"/>
        <w:rPr>
          <w:sz w:val="24"/>
          <w:szCs w:val="24"/>
        </w:rPr>
      </w:pPr>
    </w:p>
    <w:p w:rsidR="00D908AF" w:rsidRDefault="00241E96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Proficient in MS Office (Excel in </w:t>
      </w:r>
      <w:r>
        <w:rPr>
          <w:rFonts w:eastAsia="Times New Roman"/>
        </w:rPr>
        <w:t>particular).</w:t>
      </w:r>
    </w:p>
    <w:p w:rsidR="00D908AF" w:rsidRDefault="00D908AF">
      <w:pPr>
        <w:spacing w:line="5" w:lineRule="exact"/>
        <w:rPr>
          <w:sz w:val="24"/>
          <w:szCs w:val="24"/>
        </w:rPr>
      </w:pPr>
    </w:p>
    <w:p w:rsidR="00D908AF" w:rsidRDefault="00241E96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Analytical thinking, planning, organizing, prioritizing and executing with pinpoint accura-cy.</w:t>
      </w:r>
    </w:p>
    <w:p w:rsidR="00D908AF" w:rsidRDefault="00241E96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</w:rPr>
        <w:t>Problem analysis – Use judgment to solve problems efficiently.</w:t>
      </w:r>
    </w:p>
    <w:p w:rsidR="00D908AF" w:rsidRDefault="00D908AF">
      <w:pPr>
        <w:spacing w:line="314" w:lineRule="exact"/>
        <w:rPr>
          <w:sz w:val="24"/>
          <w:szCs w:val="24"/>
        </w:rPr>
      </w:pPr>
    </w:p>
    <w:p w:rsidR="00D908AF" w:rsidRDefault="00241E9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D908AF" w:rsidRDefault="00D908AF">
      <w:pPr>
        <w:spacing w:line="50" w:lineRule="exact"/>
        <w:rPr>
          <w:sz w:val="24"/>
          <w:szCs w:val="24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Accounting:</w:t>
      </w:r>
    </w:p>
    <w:p w:rsidR="00D908AF" w:rsidRDefault="00D908AF">
      <w:pPr>
        <w:spacing w:line="69" w:lineRule="exact"/>
        <w:rPr>
          <w:sz w:val="24"/>
          <w:szCs w:val="24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United Group Enterprises for Marine &amp; Petroleum Serv</w:t>
      </w:r>
      <w:r>
        <w:rPr>
          <w:rFonts w:eastAsia="Times New Roman"/>
          <w:b/>
          <w:bCs/>
        </w:rPr>
        <w:t>ices.</w:t>
      </w:r>
    </w:p>
    <w:p w:rsidR="00D908AF" w:rsidRDefault="00D908AF">
      <w:pPr>
        <w:spacing w:line="35" w:lineRule="exact"/>
        <w:rPr>
          <w:sz w:val="24"/>
          <w:szCs w:val="24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>May 2017 – February 2018</w:t>
      </w: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highlight w:val="lightGray"/>
        </w:rPr>
        <w:t xml:space="preserve"> Finance and Administration Duties</w:t>
      </w:r>
    </w:p>
    <w:p w:rsidR="00D908AF" w:rsidRDefault="00D908AF">
      <w:pPr>
        <w:spacing w:line="40" w:lineRule="exact"/>
        <w:rPr>
          <w:sz w:val="24"/>
          <w:szCs w:val="24"/>
        </w:rPr>
      </w:pPr>
    </w:p>
    <w:p w:rsidR="00D908AF" w:rsidRDefault="00241E96">
      <w:pPr>
        <w:numPr>
          <w:ilvl w:val="0"/>
          <w:numId w:val="2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Responsible for accounts payable, get approvals to pay on a specified time.</w:t>
      </w:r>
    </w:p>
    <w:p w:rsidR="00D908AF" w:rsidRDefault="00D908AF">
      <w:pPr>
        <w:spacing w:line="45" w:lineRule="exact"/>
        <w:rPr>
          <w:rFonts w:eastAsia="Times New Roman"/>
        </w:rPr>
      </w:pPr>
    </w:p>
    <w:p w:rsidR="00D908AF" w:rsidRDefault="00241E96">
      <w:pPr>
        <w:numPr>
          <w:ilvl w:val="0"/>
          <w:numId w:val="2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Responsible about general expenses review and analysis.</w:t>
      </w:r>
    </w:p>
    <w:p w:rsidR="00D908AF" w:rsidRDefault="00D908AF">
      <w:pPr>
        <w:spacing w:line="104" w:lineRule="exact"/>
        <w:rPr>
          <w:rFonts w:eastAsia="Times New Roman"/>
        </w:rPr>
      </w:pPr>
    </w:p>
    <w:p w:rsidR="00D908AF" w:rsidRDefault="00241E96">
      <w:pPr>
        <w:numPr>
          <w:ilvl w:val="0"/>
          <w:numId w:val="2"/>
        </w:numPr>
        <w:tabs>
          <w:tab w:val="left" w:pos="1580"/>
        </w:tabs>
        <w:ind w:left="1580" w:hanging="13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Responsible about bank accounts (including: letter of</w:t>
      </w:r>
      <w:r>
        <w:rPr>
          <w:rFonts w:eastAsia="Times New Roman"/>
          <w:sz w:val="21"/>
          <w:szCs w:val="21"/>
        </w:rPr>
        <w:t xml:space="preserve"> guarantees, bank drafts, and bank trans-fers).</w:t>
      </w:r>
    </w:p>
    <w:p w:rsidR="00D908AF" w:rsidRDefault="00D908AF">
      <w:pPr>
        <w:spacing w:line="44" w:lineRule="exact"/>
        <w:rPr>
          <w:rFonts w:eastAsia="Times New Roman"/>
          <w:sz w:val="21"/>
          <w:szCs w:val="21"/>
        </w:rPr>
      </w:pPr>
    </w:p>
    <w:p w:rsidR="00D908AF" w:rsidRDefault="00241E96">
      <w:pPr>
        <w:numPr>
          <w:ilvl w:val="0"/>
          <w:numId w:val="2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Responsible about accounts receivable, follow up collection dates.</w:t>
      </w:r>
    </w:p>
    <w:p w:rsidR="00D908AF" w:rsidRDefault="00D908AF">
      <w:pPr>
        <w:spacing w:line="44" w:lineRule="exact"/>
        <w:rPr>
          <w:rFonts w:eastAsia="Times New Roman"/>
        </w:rPr>
      </w:pPr>
    </w:p>
    <w:p w:rsidR="00D908AF" w:rsidRDefault="00241E96">
      <w:pPr>
        <w:numPr>
          <w:ilvl w:val="0"/>
          <w:numId w:val="2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Responsible about payroll taxes, add &amp; deduction taxes, value add taxes.</w:t>
      </w:r>
    </w:p>
    <w:p w:rsidR="00D908AF" w:rsidRDefault="00D908AF">
      <w:pPr>
        <w:spacing w:line="327" w:lineRule="exact"/>
        <w:rPr>
          <w:sz w:val="24"/>
          <w:szCs w:val="24"/>
        </w:rPr>
      </w:pP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highlight w:val="lightGray"/>
        </w:rPr>
        <w:t>Monthly / annually End Processing Responsibilities</w:t>
      </w:r>
    </w:p>
    <w:p w:rsidR="00D908AF" w:rsidRDefault="00D908AF">
      <w:pPr>
        <w:spacing w:line="100" w:lineRule="exact"/>
        <w:rPr>
          <w:sz w:val="24"/>
          <w:szCs w:val="24"/>
        </w:rPr>
      </w:pPr>
    </w:p>
    <w:p w:rsidR="00D908AF" w:rsidRDefault="00241E96">
      <w:pPr>
        <w:numPr>
          <w:ilvl w:val="0"/>
          <w:numId w:val="3"/>
        </w:numPr>
        <w:tabs>
          <w:tab w:val="left" w:pos="1570"/>
        </w:tabs>
        <w:spacing w:line="262" w:lineRule="auto"/>
        <w:ind w:left="1440" w:right="620" w:firstLine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Assist with </w:t>
      </w:r>
      <w:r>
        <w:rPr>
          <w:rFonts w:eastAsia="Times New Roman"/>
          <w:sz w:val="21"/>
          <w:szCs w:val="21"/>
        </w:rPr>
        <w:t>month-end process (including: Prepayments, Fixed asset depreciation, Accruals, Revenue recognition/reconciliation, Month-end adjustments and others tasks as required).</w:t>
      </w:r>
    </w:p>
    <w:p w:rsidR="00D908AF" w:rsidRDefault="00D908AF">
      <w:pPr>
        <w:spacing w:line="27" w:lineRule="exact"/>
        <w:rPr>
          <w:rFonts w:eastAsia="Times New Roman"/>
          <w:sz w:val="21"/>
          <w:szCs w:val="21"/>
        </w:rPr>
      </w:pPr>
    </w:p>
    <w:p w:rsidR="00D908AF" w:rsidRDefault="00241E96">
      <w:pPr>
        <w:numPr>
          <w:ilvl w:val="0"/>
          <w:numId w:val="3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Assist with month-end reconciliations of income statement &amp; monthly financial position.</w:t>
      </w:r>
    </w:p>
    <w:p w:rsidR="00D908AF" w:rsidRDefault="00D908AF">
      <w:pPr>
        <w:spacing w:line="92" w:lineRule="exact"/>
        <w:rPr>
          <w:rFonts w:eastAsia="Times New Roman"/>
        </w:rPr>
      </w:pPr>
    </w:p>
    <w:p w:rsidR="00D908AF" w:rsidRDefault="00241E96">
      <w:pPr>
        <w:numPr>
          <w:ilvl w:val="0"/>
          <w:numId w:val="3"/>
        </w:numPr>
        <w:tabs>
          <w:tab w:val="left" w:pos="1580"/>
        </w:tabs>
        <w:ind w:left="1580" w:hanging="13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 with preparation of monthly management accounts and quarterly reporting - financial analysis.</w:t>
      </w:r>
    </w:p>
    <w:p w:rsidR="00D908AF" w:rsidRDefault="00D908AF">
      <w:pPr>
        <w:spacing w:line="103" w:lineRule="exact"/>
        <w:rPr>
          <w:rFonts w:eastAsia="Times New Roman"/>
          <w:sz w:val="20"/>
          <w:szCs w:val="20"/>
        </w:rPr>
      </w:pPr>
    </w:p>
    <w:p w:rsidR="00D908AF" w:rsidRDefault="00241E96">
      <w:pPr>
        <w:numPr>
          <w:ilvl w:val="0"/>
          <w:numId w:val="3"/>
        </w:numPr>
        <w:tabs>
          <w:tab w:val="left" w:pos="1570"/>
        </w:tabs>
        <w:spacing w:line="233" w:lineRule="auto"/>
        <w:ind w:left="1440" w:right="880" w:firstLine="3"/>
        <w:rPr>
          <w:rFonts w:eastAsia="Times New Roman"/>
        </w:rPr>
      </w:pPr>
      <w:r>
        <w:rPr>
          <w:rFonts w:eastAsia="Times New Roman"/>
        </w:rPr>
        <w:t>Assist with preparation of yearly reporting (income statement - balance sheet - cash flow statement - equity statement – disclosures).</w:t>
      </w:r>
    </w:p>
    <w:p w:rsidR="00D908AF" w:rsidRDefault="00D908AF">
      <w:pPr>
        <w:spacing w:line="200" w:lineRule="exact"/>
        <w:rPr>
          <w:sz w:val="24"/>
          <w:szCs w:val="24"/>
        </w:rPr>
      </w:pPr>
    </w:p>
    <w:p w:rsidR="00D908AF" w:rsidRDefault="00D908AF">
      <w:pPr>
        <w:spacing w:line="266" w:lineRule="exact"/>
        <w:rPr>
          <w:sz w:val="24"/>
          <w:szCs w:val="24"/>
        </w:rPr>
      </w:pP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highlight w:val="lightGray"/>
        </w:rPr>
        <w:t>Internal/External Reporting Responsibilities</w:t>
      </w:r>
    </w:p>
    <w:p w:rsidR="00D908AF" w:rsidRDefault="00D908AF">
      <w:pPr>
        <w:spacing w:line="40" w:lineRule="exact"/>
        <w:rPr>
          <w:sz w:val="24"/>
          <w:szCs w:val="24"/>
        </w:rPr>
      </w:pPr>
    </w:p>
    <w:p w:rsidR="00D908AF" w:rsidRDefault="00241E96">
      <w:pPr>
        <w:numPr>
          <w:ilvl w:val="0"/>
          <w:numId w:val="4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Preparation of monthly and yearly according to Egyptian accounting standards.</w:t>
      </w:r>
    </w:p>
    <w:p w:rsidR="00D908AF" w:rsidRDefault="00D908AF">
      <w:pPr>
        <w:spacing w:line="44" w:lineRule="exact"/>
        <w:rPr>
          <w:rFonts w:eastAsia="Times New Roman"/>
        </w:rPr>
      </w:pPr>
    </w:p>
    <w:p w:rsidR="00D908AF" w:rsidRDefault="00241E96">
      <w:pPr>
        <w:numPr>
          <w:ilvl w:val="0"/>
          <w:numId w:val="4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Assist with statutory and annual reporting</w:t>
      </w:r>
    </w:p>
    <w:p w:rsidR="00D908AF" w:rsidRDefault="00D908AF">
      <w:pPr>
        <w:spacing w:line="45" w:lineRule="exact"/>
        <w:rPr>
          <w:rFonts w:eastAsia="Times New Roman"/>
        </w:rPr>
      </w:pPr>
    </w:p>
    <w:p w:rsidR="00D908AF" w:rsidRDefault="00241E96">
      <w:pPr>
        <w:numPr>
          <w:ilvl w:val="1"/>
          <w:numId w:val="4"/>
        </w:numPr>
        <w:tabs>
          <w:tab w:val="left" w:pos="1620"/>
        </w:tabs>
        <w:ind w:left="1620" w:hanging="119"/>
        <w:rPr>
          <w:rFonts w:eastAsia="Times New Roman"/>
        </w:rPr>
      </w:pPr>
      <w:r>
        <w:rPr>
          <w:rFonts w:eastAsia="Times New Roman"/>
        </w:rPr>
        <w:t>Assist with year-end audit</w:t>
      </w:r>
    </w:p>
    <w:p w:rsidR="00D908AF" w:rsidRDefault="00D908AF">
      <w:pPr>
        <w:spacing w:line="44" w:lineRule="exact"/>
        <w:rPr>
          <w:rFonts w:eastAsia="Times New Roman"/>
        </w:rPr>
      </w:pPr>
    </w:p>
    <w:p w:rsidR="00D908AF" w:rsidRDefault="00241E96">
      <w:pPr>
        <w:numPr>
          <w:ilvl w:val="0"/>
          <w:numId w:val="4"/>
        </w:numPr>
        <w:tabs>
          <w:tab w:val="left" w:pos="1580"/>
        </w:tabs>
        <w:ind w:left="1580" w:hanging="137"/>
        <w:rPr>
          <w:rFonts w:eastAsia="Times New Roman"/>
        </w:rPr>
      </w:pPr>
      <w:r>
        <w:rPr>
          <w:rFonts w:eastAsia="Times New Roman"/>
        </w:rPr>
        <w:t>Other reporting as required</w:t>
      </w:r>
    </w:p>
    <w:p w:rsidR="00D908AF" w:rsidRDefault="00D908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21pt,36.3pt" to="543.2pt,36.3pt" o:allowincell="f" strokeweight="1.44pt"/>
        </w:pict>
      </w: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18.1pt,32.7pt" to="540.3pt,32.7pt" o:allowincell="f" strokeweight="2.88pt"/>
        </w:pict>
      </w:r>
    </w:p>
    <w:p w:rsidR="00D908AF" w:rsidRDefault="00D908AF">
      <w:pPr>
        <w:sectPr w:rsidR="00D908AF">
          <w:pgSz w:w="12240" w:h="15840"/>
          <w:pgMar w:top="1440" w:right="1060" w:bottom="652" w:left="900" w:header="0" w:footer="0" w:gutter="0"/>
          <w:cols w:space="720" w:equalWidth="0">
            <w:col w:w="10280"/>
          </w:cols>
        </w:sect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9451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Great Foods</w:t>
      </w:r>
      <w:r>
        <w:rPr>
          <w:rFonts w:eastAsia="Times New Roman"/>
          <w:b/>
          <w:bCs/>
        </w:rPr>
        <w:t xml:space="preserve"> co. – Alexandria, Egypt.</w:t>
      </w:r>
    </w:p>
    <w:p w:rsidR="00D908AF" w:rsidRDefault="00D908AF">
      <w:pPr>
        <w:spacing w:line="40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>Jan 2014 – April 2017</w:t>
      </w: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highlight w:val="lightGray"/>
        </w:rPr>
        <w:t>Accountant</w:t>
      </w:r>
    </w:p>
    <w:p w:rsidR="00D908AF" w:rsidRDefault="00D908AF">
      <w:pPr>
        <w:spacing w:line="88" w:lineRule="exact"/>
        <w:rPr>
          <w:sz w:val="20"/>
          <w:szCs w:val="20"/>
        </w:rPr>
      </w:pPr>
    </w:p>
    <w:p w:rsidR="00D908AF" w:rsidRDefault="00241E96">
      <w:pPr>
        <w:numPr>
          <w:ilvl w:val="0"/>
          <w:numId w:val="5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Post and process journal entries to ensure all business transactions are record-ed.</w:t>
      </w:r>
    </w:p>
    <w:p w:rsidR="00D908AF" w:rsidRDefault="00D908AF">
      <w:pPr>
        <w:spacing w:line="54" w:lineRule="exact"/>
        <w:rPr>
          <w:rFonts w:eastAsia="Times New Roman"/>
        </w:rPr>
      </w:pPr>
    </w:p>
    <w:p w:rsidR="00D908AF" w:rsidRDefault="00241E96">
      <w:pPr>
        <w:numPr>
          <w:ilvl w:val="0"/>
          <w:numId w:val="5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Update accounts receivable and issue invoices.</w:t>
      </w:r>
    </w:p>
    <w:p w:rsidR="00D908AF" w:rsidRDefault="00D908AF">
      <w:pPr>
        <w:spacing w:line="49" w:lineRule="exact"/>
        <w:rPr>
          <w:rFonts w:eastAsia="Times New Roman"/>
        </w:rPr>
      </w:pPr>
    </w:p>
    <w:p w:rsidR="00D908AF" w:rsidRDefault="00241E96">
      <w:pPr>
        <w:numPr>
          <w:ilvl w:val="0"/>
          <w:numId w:val="5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Update accounts payable and perform reconciliations.</w:t>
      </w:r>
    </w:p>
    <w:p w:rsidR="00D908AF" w:rsidRDefault="00D908AF">
      <w:pPr>
        <w:spacing w:line="54" w:lineRule="exact"/>
        <w:rPr>
          <w:rFonts w:eastAsia="Times New Roman"/>
        </w:rPr>
      </w:pPr>
    </w:p>
    <w:p w:rsidR="00D908AF" w:rsidRDefault="00241E96">
      <w:pPr>
        <w:numPr>
          <w:ilvl w:val="0"/>
          <w:numId w:val="5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Prepare</w:t>
      </w:r>
      <w:r>
        <w:rPr>
          <w:rFonts w:eastAsia="Times New Roman"/>
        </w:rPr>
        <w:t xml:space="preserve"> and submit weekly/monthly reports.</w:t>
      </w:r>
    </w:p>
    <w:p w:rsidR="00D908AF" w:rsidRDefault="00D908AF">
      <w:pPr>
        <w:spacing w:line="70" w:lineRule="exact"/>
        <w:rPr>
          <w:rFonts w:eastAsia="Times New Roman"/>
        </w:rPr>
      </w:pPr>
    </w:p>
    <w:p w:rsidR="00D908AF" w:rsidRDefault="00241E96">
      <w:pPr>
        <w:numPr>
          <w:ilvl w:val="0"/>
          <w:numId w:val="5"/>
        </w:numPr>
        <w:tabs>
          <w:tab w:val="left" w:pos="1800"/>
        </w:tabs>
        <w:spacing w:line="262" w:lineRule="auto"/>
        <w:ind w:left="1800" w:right="340" w:hanging="357"/>
        <w:rPr>
          <w:rFonts w:eastAsia="Times New Roman"/>
        </w:rPr>
      </w:pPr>
      <w:r>
        <w:rPr>
          <w:rFonts w:eastAsia="Times New Roman"/>
        </w:rPr>
        <w:t>Assist in the processing of balance sheets, income statements and other financial statements according to legal and company accounting and fi-nancial guidelines.</w:t>
      </w:r>
    </w:p>
    <w:p w:rsidR="00D908AF" w:rsidRDefault="00D908AF">
      <w:pPr>
        <w:spacing w:line="38" w:lineRule="exact"/>
        <w:rPr>
          <w:rFonts w:eastAsia="Times New Roman"/>
        </w:rPr>
      </w:pPr>
    </w:p>
    <w:p w:rsidR="00D908AF" w:rsidRDefault="00241E96">
      <w:pPr>
        <w:numPr>
          <w:ilvl w:val="0"/>
          <w:numId w:val="5"/>
        </w:numPr>
        <w:tabs>
          <w:tab w:val="left" w:pos="1800"/>
        </w:tabs>
        <w:spacing w:line="253" w:lineRule="auto"/>
        <w:ind w:left="1800" w:hanging="357"/>
        <w:rPr>
          <w:rFonts w:eastAsia="Times New Roman"/>
        </w:rPr>
      </w:pPr>
      <w:r>
        <w:rPr>
          <w:rFonts w:eastAsia="Times New Roman"/>
        </w:rPr>
        <w:t>Update financial data in databases to ensure that inform</w:t>
      </w:r>
      <w:r>
        <w:rPr>
          <w:rFonts w:eastAsia="Times New Roman"/>
        </w:rPr>
        <w:t>ation will be ac-curate and immediately available when needed.</w:t>
      </w:r>
    </w:p>
    <w:p w:rsidR="00D908AF" w:rsidRDefault="00D908AF">
      <w:pPr>
        <w:spacing w:line="200" w:lineRule="exact"/>
        <w:rPr>
          <w:sz w:val="20"/>
          <w:szCs w:val="20"/>
        </w:rPr>
      </w:pPr>
    </w:p>
    <w:p w:rsidR="00D908AF" w:rsidRDefault="00D908AF">
      <w:pPr>
        <w:spacing w:line="345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Accounting office – Alexandria, Egypt.</w:t>
      </w:r>
    </w:p>
    <w:p w:rsidR="00D908AF" w:rsidRDefault="00D908AF">
      <w:pPr>
        <w:spacing w:line="35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>May 2013– Nov 2013 (6 months)</w:t>
      </w: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Junior Accountant at accounting office for 6 months</w:t>
      </w:r>
    </w:p>
    <w:p w:rsidR="00D908AF" w:rsidRDefault="00D908AF">
      <w:pPr>
        <w:spacing w:line="200" w:lineRule="exact"/>
        <w:rPr>
          <w:sz w:val="20"/>
          <w:szCs w:val="20"/>
        </w:rPr>
      </w:pPr>
    </w:p>
    <w:p w:rsidR="00D908AF" w:rsidRDefault="00D908AF">
      <w:pPr>
        <w:spacing w:line="326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Great Foods co. – Alexandria, Egypt.</w:t>
      </w:r>
    </w:p>
    <w:p w:rsidR="00D908AF" w:rsidRDefault="00D908AF">
      <w:pPr>
        <w:spacing w:line="35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>June 2010 – Dec 2011</w:t>
      </w:r>
    </w:p>
    <w:p w:rsidR="00D908AF" w:rsidRDefault="00D908AF">
      <w:pPr>
        <w:spacing w:line="255" w:lineRule="exact"/>
        <w:rPr>
          <w:sz w:val="20"/>
          <w:szCs w:val="20"/>
        </w:rPr>
      </w:pP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highlight w:val="lightGray"/>
        </w:rPr>
        <w:t>Junior Accountant</w:t>
      </w:r>
    </w:p>
    <w:p w:rsidR="00D908AF" w:rsidRDefault="00D908AF">
      <w:pPr>
        <w:spacing w:line="88" w:lineRule="exact"/>
        <w:rPr>
          <w:sz w:val="20"/>
          <w:szCs w:val="20"/>
        </w:rPr>
      </w:pPr>
    </w:p>
    <w:p w:rsidR="00D908AF" w:rsidRDefault="00241E96">
      <w:pPr>
        <w:numPr>
          <w:ilvl w:val="0"/>
          <w:numId w:val="6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Post and process journal entries to ensure all business transactions are record-ed.</w:t>
      </w:r>
    </w:p>
    <w:p w:rsidR="00D908AF" w:rsidRDefault="00D908AF">
      <w:pPr>
        <w:spacing w:line="54" w:lineRule="exact"/>
        <w:rPr>
          <w:rFonts w:eastAsia="Times New Roman"/>
        </w:rPr>
      </w:pPr>
    </w:p>
    <w:p w:rsidR="00D908AF" w:rsidRDefault="00241E96">
      <w:pPr>
        <w:numPr>
          <w:ilvl w:val="0"/>
          <w:numId w:val="6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Update accounts receivable and issue invoices.</w:t>
      </w:r>
    </w:p>
    <w:p w:rsidR="00D908AF" w:rsidRDefault="00D908AF">
      <w:pPr>
        <w:spacing w:line="54" w:lineRule="exact"/>
        <w:rPr>
          <w:rFonts w:eastAsia="Times New Roman"/>
        </w:rPr>
      </w:pPr>
    </w:p>
    <w:p w:rsidR="00D908AF" w:rsidRDefault="00241E96">
      <w:pPr>
        <w:numPr>
          <w:ilvl w:val="0"/>
          <w:numId w:val="6"/>
        </w:numPr>
        <w:tabs>
          <w:tab w:val="left" w:pos="1800"/>
        </w:tabs>
        <w:ind w:left="1800" w:hanging="357"/>
        <w:rPr>
          <w:rFonts w:eastAsia="Times New Roman"/>
        </w:rPr>
      </w:pPr>
      <w:r>
        <w:rPr>
          <w:rFonts w:eastAsia="Times New Roman"/>
        </w:rPr>
        <w:t>Update accounts payable and perform reconciliations.</w:t>
      </w:r>
    </w:p>
    <w:p w:rsidR="00D908AF" w:rsidRDefault="00D908AF">
      <w:pPr>
        <w:spacing w:line="200" w:lineRule="exact"/>
        <w:rPr>
          <w:sz w:val="20"/>
          <w:szCs w:val="20"/>
        </w:rPr>
      </w:pPr>
    </w:p>
    <w:p w:rsidR="00D908AF" w:rsidRDefault="00D908AF">
      <w:pPr>
        <w:spacing w:line="329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Great Foods co. – Alexandria, Egypt.</w:t>
      </w:r>
    </w:p>
    <w:p w:rsidR="00D908AF" w:rsidRDefault="00D908AF">
      <w:pPr>
        <w:spacing w:line="35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 xml:space="preserve">Jun 2009 – </w:t>
      </w:r>
      <w:r>
        <w:rPr>
          <w:rFonts w:eastAsia="Times New Roman"/>
        </w:rPr>
        <w:t>May 2010</w:t>
      </w:r>
    </w:p>
    <w:p w:rsidR="00D908AF" w:rsidRDefault="00D908AF">
      <w:pPr>
        <w:spacing w:line="212" w:lineRule="exact"/>
        <w:rPr>
          <w:sz w:val="20"/>
          <w:szCs w:val="20"/>
        </w:rPr>
      </w:pPr>
    </w:p>
    <w:p w:rsidR="00D908AF" w:rsidRDefault="00241E96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Sales representative.</w:t>
      </w:r>
    </w:p>
    <w:p w:rsidR="00D908AF" w:rsidRDefault="00D908AF">
      <w:pPr>
        <w:spacing w:line="227" w:lineRule="exact"/>
        <w:rPr>
          <w:sz w:val="20"/>
          <w:szCs w:val="20"/>
        </w:rPr>
      </w:pPr>
    </w:p>
    <w:p w:rsidR="00D908AF" w:rsidRDefault="00241E96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D908AF" w:rsidRDefault="00D908AF">
      <w:pPr>
        <w:spacing w:line="49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Bachelor of Commerce in Accounting.</w:t>
      </w:r>
    </w:p>
    <w:p w:rsidR="00D908AF" w:rsidRDefault="00D908AF">
      <w:pPr>
        <w:spacing w:line="36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>Alexandria University, Alexandria, Egypt.</w:t>
      </w:r>
    </w:p>
    <w:p w:rsidR="00D908AF" w:rsidRDefault="00D908AF">
      <w:pPr>
        <w:spacing w:line="40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</w:rPr>
        <w:t>(2007 - 2011)</w:t>
      </w:r>
    </w:p>
    <w:p w:rsidR="00D908AF" w:rsidRDefault="00D908AF">
      <w:pPr>
        <w:spacing w:line="203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u w:val="single"/>
        </w:rPr>
        <w:t>Online Education:</w:t>
      </w:r>
    </w:p>
    <w:p w:rsidR="00D908AF" w:rsidRDefault="00D908AF">
      <w:pPr>
        <w:spacing w:line="1" w:lineRule="exact"/>
        <w:rPr>
          <w:sz w:val="20"/>
          <w:szCs w:val="20"/>
        </w:rPr>
      </w:pPr>
    </w:p>
    <w:p w:rsidR="00D908AF" w:rsidRDefault="00241E96">
      <w:pPr>
        <w:rPr>
          <w:sz w:val="20"/>
          <w:szCs w:val="20"/>
        </w:rPr>
      </w:pPr>
      <w:r>
        <w:rPr>
          <w:rFonts w:eastAsia="Times New Roman"/>
          <w:b/>
          <w:bCs/>
        </w:rPr>
        <w:t>Swiss E-Learning Institute</w:t>
      </w:r>
    </w:p>
    <w:p w:rsidR="00D908AF" w:rsidRDefault="00D908AF">
      <w:pPr>
        <w:spacing w:line="155" w:lineRule="exact"/>
        <w:rPr>
          <w:sz w:val="20"/>
          <w:szCs w:val="20"/>
        </w:rPr>
      </w:pPr>
    </w:p>
    <w:p w:rsidR="00D908AF" w:rsidRDefault="00241E96">
      <w:pPr>
        <w:numPr>
          <w:ilvl w:val="0"/>
          <w:numId w:val="7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Business English Course.</w:t>
      </w:r>
    </w:p>
    <w:p w:rsidR="00D908AF" w:rsidRDefault="00D908AF">
      <w:pPr>
        <w:spacing w:line="26" w:lineRule="exact"/>
        <w:rPr>
          <w:sz w:val="20"/>
          <w:szCs w:val="20"/>
        </w:rPr>
      </w:pPr>
    </w:p>
    <w:p w:rsidR="00D908AF" w:rsidRDefault="00241E96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LANGUAGES</w:t>
      </w:r>
    </w:p>
    <w:p w:rsidR="00D908AF" w:rsidRDefault="00D908AF">
      <w:pPr>
        <w:spacing w:line="280" w:lineRule="exact"/>
        <w:rPr>
          <w:sz w:val="20"/>
          <w:szCs w:val="20"/>
        </w:rPr>
      </w:pPr>
    </w:p>
    <w:p w:rsidR="00D908AF" w:rsidRDefault="00241E96">
      <w:pPr>
        <w:numPr>
          <w:ilvl w:val="0"/>
          <w:numId w:val="8"/>
        </w:numPr>
        <w:tabs>
          <w:tab w:val="left" w:pos="1440"/>
        </w:tabs>
        <w:ind w:left="1440" w:hanging="717"/>
        <w:rPr>
          <w:rFonts w:eastAsia="Times New Roman"/>
        </w:rPr>
      </w:pPr>
      <w:r>
        <w:rPr>
          <w:rFonts w:eastAsia="Times New Roman"/>
          <w:b/>
          <w:bCs/>
        </w:rPr>
        <w:t>English</w:t>
      </w:r>
      <w:r>
        <w:rPr>
          <w:rFonts w:eastAsia="Times New Roman"/>
        </w:rPr>
        <w:t xml:space="preserve">, Professional working </w:t>
      </w:r>
      <w:r>
        <w:rPr>
          <w:rFonts w:eastAsia="Times New Roman"/>
        </w:rPr>
        <w:t>proficiency.</w:t>
      </w:r>
    </w:p>
    <w:p w:rsidR="00D908AF" w:rsidRDefault="00D908AF">
      <w:pPr>
        <w:spacing w:line="25" w:lineRule="exact"/>
        <w:rPr>
          <w:rFonts w:eastAsia="Times New Roman"/>
        </w:rPr>
      </w:pPr>
    </w:p>
    <w:p w:rsidR="00D908AF" w:rsidRDefault="00241E96">
      <w:pPr>
        <w:numPr>
          <w:ilvl w:val="0"/>
          <w:numId w:val="8"/>
        </w:numPr>
        <w:tabs>
          <w:tab w:val="left" w:pos="1440"/>
        </w:tabs>
        <w:ind w:left="1440" w:hanging="717"/>
        <w:rPr>
          <w:rFonts w:eastAsia="Times New Roman"/>
        </w:rPr>
      </w:pPr>
      <w:r>
        <w:rPr>
          <w:rFonts w:eastAsia="Times New Roman"/>
          <w:b/>
          <w:bCs/>
        </w:rPr>
        <w:t>Arabic</w:t>
      </w:r>
      <w:r>
        <w:rPr>
          <w:rFonts w:eastAsia="Times New Roman"/>
        </w:rPr>
        <w:t>: Native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Classical and Colloquial.</w:t>
      </w:r>
    </w:p>
    <w:p w:rsidR="00D908AF" w:rsidRDefault="00D908AF">
      <w:pPr>
        <w:spacing w:line="25" w:lineRule="exact"/>
        <w:rPr>
          <w:rFonts w:eastAsia="Times New Roman"/>
        </w:rPr>
      </w:pPr>
    </w:p>
    <w:p w:rsidR="00D908AF" w:rsidRDefault="00241E96">
      <w:pPr>
        <w:numPr>
          <w:ilvl w:val="0"/>
          <w:numId w:val="8"/>
        </w:numPr>
        <w:tabs>
          <w:tab w:val="left" w:pos="1440"/>
        </w:tabs>
        <w:ind w:left="1440" w:hanging="717"/>
        <w:rPr>
          <w:rFonts w:eastAsia="Times New Roman"/>
        </w:rPr>
      </w:pPr>
      <w:r>
        <w:rPr>
          <w:rFonts w:eastAsia="Times New Roman"/>
          <w:b/>
          <w:bCs/>
        </w:rPr>
        <w:t xml:space="preserve">Spanish: </w:t>
      </w:r>
      <w:r>
        <w:rPr>
          <w:rFonts w:eastAsia="Times New Roman"/>
        </w:rPr>
        <w:t>Beginner (Reading).</w:t>
      </w:r>
    </w:p>
    <w:p w:rsidR="00D908AF" w:rsidRDefault="00D908AF">
      <w:pPr>
        <w:sectPr w:rsidR="00D908AF">
          <w:pgSz w:w="12240" w:h="15840"/>
          <w:pgMar w:top="1055" w:right="1140" w:bottom="1440" w:left="900" w:header="0" w:footer="0" w:gutter="0"/>
          <w:cols w:space="720" w:equalWidth="0">
            <w:col w:w="10200"/>
          </w:cols>
        </w:sectPr>
      </w:pPr>
    </w:p>
    <w:p w:rsidR="00D908AF" w:rsidRDefault="00241E9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9451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CERTIFICATIONS</w:t>
      </w:r>
    </w:p>
    <w:p w:rsidR="00D908AF" w:rsidRDefault="00D908AF">
      <w:pPr>
        <w:spacing w:line="251" w:lineRule="exact"/>
        <w:rPr>
          <w:sz w:val="20"/>
          <w:szCs w:val="20"/>
        </w:rPr>
      </w:pPr>
    </w:p>
    <w:p w:rsidR="00D908AF" w:rsidRDefault="00241E96">
      <w:pPr>
        <w:numPr>
          <w:ilvl w:val="0"/>
          <w:numId w:val="9"/>
        </w:numPr>
        <w:tabs>
          <w:tab w:val="left" w:pos="900"/>
        </w:tabs>
        <w:ind w:left="900" w:hanging="717"/>
        <w:rPr>
          <w:rFonts w:eastAsia="Times New Roman"/>
        </w:rPr>
      </w:pPr>
      <w:r>
        <w:rPr>
          <w:rFonts w:eastAsia="Times New Roman"/>
        </w:rPr>
        <w:t>Advanced Level in General English and Conversation from ASEB Academy, Alexandria.</w:t>
      </w:r>
    </w:p>
    <w:p w:rsidR="00D908AF" w:rsidRDefault="00D908AF">
      <w:pPr>
        <w:spacing w:line="49" w:lineRule="exact"/>
        <w:rPr>
          <w:rFonts w:eastAsia="Times New Roman"/>
        </w:rPr>
      </w:pPr>
    </w:p>
    <w:p w:rsidR="00D908AF" w:rsidRDefault="00241E96">
      <w:pPr>
        <w:numPr>
          <w:ilvl w:val="0"/>
          <w:numId w:val="9"/>
        </w:numPr>
        <w:tabs>
          <w:tab w:val="left" w:pos="900"/>
        </w:tabs>
        <w:ind w:left="900" w:hanging="71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Preparation of final account, balance sheet and </w:t>
      </w:r>
      <w:r>
        <w:rPr>
          <w:rFonts w:eastAsia="Times New Roman"/>
          <w:sz w:val="20"/>
          <w:szCs w:val="20"/>
        </w:rPr>
        <w:t>construction accounting from Guide for Training &amp; Consulting</w:t>
      </w:r>
    </w:p>
    <w:p w:rsidR="00D908AF" w:rsidRDefault="00D908AF">
      <w:pPr>
        <w:spacing w:line="19" w:lineRule="exact"/>
        <w:rPr>
          <w:rFonts w:eastAsia="Times New Roman"/>
          <w:sz w:val="20"/>
          <w:szCs w:val="20"/>
        </w:rPr>
      </w:pPr>
    </w:p>
    <w:p w:rsidR="00D908AF" w:rsidRDefault="00241E96">
      <w:pPr>
        <w:numPr>
          <w:ilvl w:val="0"/>
          <w:numId w:val="9"/>
        </w:numPr>
        <w:tabs>
          <w:tab w:val="left" w:pos="900"/>
        </w:tabs>
        <w:ind w:left="900" w:hanging="717"/>
        <w:rPr>
          <w:rFonts w:eastAsia="Times New Roman"/>
        </w:rPr>
      </w:pPr>
      <w:r>
        <w:rPr>
          <w:rFonts w:eastAsia="Times New Roman"/>
        </w:rPr>
        <w:t>Communication and Presentation Skills from Alexandria University.</w:t>
      </w:r>
    </w:p>
    <w:p w:rsidR="00D908AF" w:rsidRDefault="00D908AF">
      <w:pPr>
        <w:spacing w:line="30" w:lineRule="exact"/>
        <w:rPr>
          <w:rFonts w:eastAsia="Times New Roman"/>
        </w:rPr>
      </w:pPr>
    </w:p>
    <w:p w:rsidR="00D908AF" w:rsidRDefault="00241E96">
      <w:pPr>
        <w:numPr>
          <w:ilvl w:val="0"/>
          <w:numId w:val="9"/>
        </w:numPr>
        <w:tabs>
          <w:tab w:val="left" w:pos="900"/>
        </w:tabs>
        <w:ind w:left="900" w:hanging="717"/>
        <w:rPr>
          <w:rFonts w:eastAsia="Times New Roman"/>
        </w:rPr>
      </w:pPr>
      <w:r>
        <w:rPr>
          <w:rFonts w:eastAsia="Times New Roman"/>
        </w:rPr>
        <w:t>Mini Office Diploma from AXON Academy, Alexandria.</w:t>
      </w:r>
    </w:p>
    <w:p w:rsidR="00D908AF" w:rsidRDefault="00D908AF">
      <w:pPr>
        <w:spacing w:line="20" w:lineRule="exact"/>
        <w:rPr>
          <w:rFonts w:eastAsia="Times New Roman"/>
        </w:rPr>
      </w:pPr>
    </w:p>
    <w:p w:rsidR="00D908AF" w:rsidRDefault="00241E96">
      <w:pPr>
        <w:numPr>
          <w:ilvl w:val="0"/>
          <w:numId w:val="9"/>
        </w:numPr>
        <w:tabs>
          <w:tab w:val="left" w:pos="900"/>
        </w:tabs>
        <w:ind w:left="900" w:hanging="717"/>
        <w:rPr>
          <w:rFonts w:eastAsia="Times New Roman"/>
        </w:rPr>
      </w:pPr>
      <w:r>
        <w:rPr>
          <w:rFonts w:eastAsia="Times New Roman"/>
        </w:rPr>
        <w:t>Leadership Camps Sponsored by (Qi Group).</w:t>
      </w:r>
    </w:p>
    <w:p w:rsidR="00D908AF" w:rsidRDefault="00D908AF">
      <w:pPr>
        <w:spacing w:line="366" w:lineRule="exact"/>
        <w:rPr>
          <w:sz w:val="20"/>
          <w:szCs w:val="20"/>
        </w:rPr>
      </w:pPr>
    </w:p>
    <w:p w:rsidR="00D908AF" w:rsidRDefault="00241E9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TECHNICAL SKILL</w:t>
      </w:r>
    </w:p>
    <w:p w:rsidR="00D908AF" w:rsidRDefault="00D908AF">
      <w:pPr>
        <w:spacing w:line="154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Using internet</w:t>
      </w:r>
      <w:r>
        <w:rPr>
          <w:rFonts w:eastAsia="Times New Roman"/>
        </w:rPr>
        <w:t xml:space="preserve"> applications.</w:t>
      </w:r>
    </w:p>
    <w:p w:rsidR="00D908AF" w:rsidRDefault="00D908AF">
      <w:pPr>
        <w:spacing w:line="184" w:lineRule="exact"/>
        <w:rPr>
          <w:sz w:val="20"/>
          <w:szCs w:val="20"/>
        </w:rPr>
      </w:pPr>
    </w:p>
    <w:p w:rsidR="00D908AF" w:rsidRDefault="00241E96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Using Microsoft office and operation</w:t>
      </w:r>
    </w:p>
    <w:p w:rsidR="00D908AF" w:rsidRDefault="00D908AF">
      <w:pPr>
        <w:spacing w:line="10" w:lineRule="exact"/>
        <w:rPr>
          <w:sz w:val="20"/>
          <w:szCs w:val="20"/>
        </w:rPr>
      </w:pPr>
    </w:p>
    <w:p w:rsidR="00D908AF" w:rsidRDefault="00241E9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system windows.</w:t>
      </w:r>
    </w:p>
    <w:p w:rsidR="00D908AF" w:rsidRDefault="00D908AF">
      <w:pPr>
        <w:spacing w:line="24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Work under pressure &amp; self-</w:t>
      </w:r>
    </w:p>
    <w:p w:rsidR="00D908AF" w:rsidRDefault="00D908AF">
      <w:pPr>
        <w:spacing w:line="11" w:lineRule="exact"/>
        <w:rPr>
          <w:sz w:val="20"/>
          <w:szCs w:val="20"/>
        </w:rPr>
      </w:pPr>
    </w:p>
    <w:p w:rsidR="00D908AF" w:rsidRDefault="00241E96">
      <w:pPr>
        <w:ind w:left="900"/>
        <w:rPr>
          <w:sz w:val="20"/>
          <w:szCs w:val="20"/>
        </w:rPr>
      </w:pPr>
      <w:r>
        <w:rPr>
          <w:rFonts w:eastAsia="Times New Roman"/>
        </w:rPr>
        <w:t>motivated.</w:t>
      </w: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Communicate well and handling customers.</w:t>
      </w:r>
    </w:p>
    <w:p w:rsidR="00D908AF" w:rsidRDefault="00D908AF">
      <w:pPr>
        <w:spacing w:line="11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Support Customers by providing best level of care for products and services.</w:t>
      </w:r>
    </w:p>
    <w:p w:rsidR="00D908AF" w:rsidRDefault="00D908AF">
      <w:pPr>
        <w:spacing w:line="362" w:lineRule="exact"/>
        <w:rPr>
          <w:sz w:val="20"/>
          <w:szCs w:val="20"/>
        </w:rPr>
      </w:pPr>
    </w:p>
    <w:p w:rsidR="00D908AF" w:rsidRDefault="00241E9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Skills &amp; Experience</w:t>
      </w:r>
    </w:p>
    <w:p w:rsidR="00D908AF" w:rsidRDefault="00D908AF">
      <w:pPr>
        <w:spacing w:line="200" w:lineRule="exact"/>
        <w:rPr>
          <w:sz w:val="20"/>
          <w:szCs w:val="20"/>
        </w:rPr>
      </w:pPr>
    </w:p>
    <w:p w:rsidR="00D908AF" w:rsidRDefault="00D908AF">
      <w:pPr>
        <w:spacing w:line="357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Finance or accounting background</w:t>
      </w: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Excellent oral and written communications skills</w:t>
      </w:r>
    </w:p>
    <w:p w:rsidR="00D908AF" w:rsidRDefault="00D908AF">
      <w:pPr>
        <w:spacing w:line="6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Strong working knowledge of MS Office, excellent excel skills and confident with database use</w:t>
      </w:r>
    </w:p>
    <w:p w:rsidR="00D908AF" w:rsidRDefault="00D908AF">
      <w:pPr>
        <w:spacing w:line="5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Excellent time management skills and the ability to work to deadlines</w:t>
      </w:r>
    </w:p>
    <w:p w:rsidR="00D908AF" w:rsidRDefault="00D908AF">
      <w:pPr>
        <w:spacing w:line="5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The ability to work autonomously</w:t>
      </w:r>
    </w:p>
    <w:p w:rsidR="00D908AF" w:rsidRDefault="00D908AF">
      <w:pPr>
        <w:spacing w:line="5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Highly organized, with attention to detail and a pro-active thinker</w:t>
      </w:r>
    </w:p>
    <w:p w:rsidR="00D908AF" w:rsidRDefault="00D908AF">
      <w:pPr>
        <w:spacing w:line="5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Personable, enthusiastic, flexible, confident and friendly</w:t>
      </w:r>
    </w:p>
    <w:p w:rsidR="00D908AF" w:rsidRDefault="00D908AF">
      <w:pPr>
        <w:spacing w:line="1" w:lineRule="exact"/>
        <w:rPr>
          <w:sz w:val="20"/>
          <w:szCs w:val="20"/>
        </w:rPr>
      </w:pPr>
    </w:p>
    <w:p w:rsidR="00D908AF" w:rsidRDefault="00241E96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710" cy="1555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Someone who takes ownership of their role and work will succeed in this corporate culture</w:t>
      </w:r>
    </w:p>
    <w:p w:rsidR="00D908AF" w:rsidRDefault="00D908AF">
      <w:pPr>
        <w:spacing w:line="200" w:lineRule="exact"/>
        <w:rPr>
          <w:sz w:val="20"/>
          <w:szCs w:val="20"/>
        </w:rPr>
      </w:pPr>
    </w:p>
    <w:p w:rsidR="00D908AF" w:rsidRDefault="00D908AF">
      <w:pPr>
        <w:spacing w:line="267" w:lineRule="exact"/>
        <w:rPr>
          <w:sz w:val="20"/>
          <w:szCs w:val="20"/>
        </w:rPr>
      </w:pPr>
    </w:p>
    <w:p w:rsidR="00D908AF" w:rsidRDefault="00241E9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Conferences &amp; Events</w:t>
      </w:r>
    </w:p>
    <w:p w:rsidR="00D908AF" w:rsidRDefault="00D908AF">
      <w:pPr>
        <w:spacing w:line="200" w:lineRule="exact"/>
        <w:rPr>
          <w:sz w:val="20"/>
          <w:szCs w:val="20"/>
        </w:rPr>
      </w:pPr>
    </w:p>
    <w:p w:rsidR="00D908AF" w:rsidRDefault="00D908AF">
      <w:pPr>
        <w:spacing w:line="331" w:lineRule="exact"/>
        <w:rPr>
          <w:sz w:val="20"/>
          <w:szCs w:val="20"/>
        </w:rPr>
      </w:pPr>
    </w:p>
    <w:p w:rsidR="00D908AF" w:rsidRDefault="00241E96">
      <w:pPr>
        <w:spacing w:line="244" w:lineRule="auto"/>
        <w:ind w:left="1640" w:right="100" w:hanging="13"/>
        <w:rPr>
          <w:sz w:val="20"/>
          <w:szCs w:val="20"/>
        </w:rPr>
      </w:pPr>
      <w:r>
        <w:rPr>
          <w:rFonts w:eastAsia="Times New Roman"/>
        </w:rPr>
        <w:t>Participated and Contributed to the Success of V.Malaysia 2016, This Conference with (Qi Group) and Sponsored by V.Foundation in Penang, Malaysia.</w:t>
      </w:r>
    </w:p>
    <w:sectPr w:rsidR="00D908AF" w:rsidSect="00D908AF">
      <w:pgSz w:w="12240" w:h="15840"/>
      <w:pgMar w:top="964" w:right="1060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64A71FE"/>
    <w:lvl w:ilvl="0" w:tplc="9980644A">
      <w:start w:val="1"/>
      <w:numFmt w:val="bullet"/>
      <w:lvlText w:val="-"/>
      <w:lvlJc w:val="left"/>
    </w:lvl>
    <w:lvl w:ilvl="1" w:tplc="CB786116">
      <w:numFmt w:val="decimal"/>
      <w:lvlText w:val=""/>
      <w:lvlJc w:val="left"/>
    </w:lvl>
    <w:lvl w:ilvl="2" w:tplc="F864DC96">
      <w:numFmt w:val="decimal"/>
      <w:lvlText w:val=""/>
      <w:lvlJc w:val="left"/>
    </w:lvl>
    <w:lvl w:ilvl="3" w:tplc="FC828CBC">
      <w:numFmt w:val="decimal"/>
      <w:lvlText w:val=""/>
      <w:lvlJc w:val="left"/>
    </w:lvl>
    <w:lvl w:ilvl="4" w:tplc="7A6AA3E2">
      <w:numFmt w:val="decimal"/>
      <w:lvlText w:val=""/>
      <w:lvlJc w:val="left"/>
    </w:lvl>
    <w:lvl w:ilvl="5" w:tplc="A970A4B6">
      <w:numFmt w:val="decimal"/>
      <w:lvlText w:val=""/>
      <w:lvlJc w:val="left"/>
    </w:lvl>
    <w:lvl w:ilvl="6" w:tplc="58DA3F8A">
      <w:numFmt w:val="decimal"/>
      <w:lvlText w:val=""/>
      <w:lvlJc w:val="left"/>
    </w:lvl>
    <w:lvl w:ilvl="7" w:tplc="25EE7872">
      <w:numFmt w:val="decimal"/>
      <w:lvlText w:val=""/>
      <w:lvlJc w:val="left"/>
    </w:lvl>
    <w:lvl w:ilvl="8" w:tplc="3F7C05A0">
      <w:numFmt w:val="decimal"/>
      <w:lvlText w:val=""/>
      <w:lvlJc w:val="left"/>
    </w:lvl>
  </w:abstractNum>
  <w:abstractNum w:abstractNumId="1">
    <w:nsid w:val="00000BB3"/>
    <w:multiLevelType w:val="hybridMultilevel"/>
    <w:tmpl w:val="12BAE2C2"/>
    <w:lvl w:ilvl="0" w:tplc="DF2C298C">
      <w:start w:val="1"/>
      <w:numFmt w:val="bullet"/>
      <w:lvlText w:val="•"/>
      <w:lvlJc w:val="left"/>
    </w:lvl>
    <w:lvl w:ilvl="1" w:tplc="26829606">
      <w:numFmt w:val="decimal"/>
      <w:lvlText w:val=""/>
      <w:lvlJc w:val="left"/>
    </w:lvl>
    <w:lvl w:ilvl="2" w:tplc="09126594">
      <w:numFmt w:val="decimal"/>
      <w:lvlText w:val=""/>
      <w:lvlJc w:val="left"/>
    </w:lvl>
    <w:lvl w:ilvl="3" w:tplc="4F8C0D7E">
      <w:numFmt w:val="decimal"/>
      <w:lvlText w:val=""/>
      <w:lvlJc w:val="left"/>
    </w:lvl>
    <w:lvl w:ilvl="4" w:tplc="E258C93C">
      <w:numFmt w:val="decimal"/>
      <w:lvlText w:val=""/>
      <w:lvlJc w:val="left"/>
    </w:lvl>
    <w:lvl w:ilvl="5" w:tplc="7D48B63A">
      <w:numFmt w:val="decimal"/>
      <w:lvlText w:val=""/>
      <w:lvlJc w:val="left"/>
    </w:lvl>
    <w:lvl w:ilvl="6" w:tplc="64A2FDCA">
      <w:numFmt w:val="decimal"/>
      <w:lvlText w:val=""/>
      <w:lvlJc w:val="left"/>
    </w:lvl>
    <w:lvl w:ilvl="7" w:tplc="D138D85A">
      <w:numFmt w:val="decimal"/>
      <w:lvlText w:val=""/>
      <w:lvlJc w:val="left"/>
    </w:lvl>
    <w:lvl w:ilvl="8" w:tplc="6F185524">
      <w:numFmt w:val="decimal"/>
      <w:lvlText w:val=""/>
      <w:lvlJc w:val="left"/>
    </w:lvl>
  </w:abstractNum>
  <w:abstractNum w:abstractNumId="2">
    <w:nsid w:val="00001649"/>
    <w:multiLevelType w:val="hybridMultilevel"/>
    <w:tmpl w:val="E102BD00"/>
    <w:lvl w:ilvl="0" w:tplc="4A9E02B0">
      <w:start w:val="1"/>
      <w:numFmt w:val="bullet"/>
      <w:lvlText w:val="-"/>
      <w:lvlJc w:val="left"/>
    </w:lvl>
    <w:lvl w:ilvl="1" w:tplc="56DA72DA">
      <w:numFmt w:val="decimal"/>
      <w:lvlText w:val=""/>
      <w:lvlJc w:val="left"/>
    </w:lvl>
    <w:lvl w:ilvl="2" w:tplc="B7DE47E0">
      <w:numFmt w:val="decimal"/>
      <w:lvlText w:val=""/>
      <w:lvlJc w:val="left"/>
    </w:lvl>
    <w:lvl w:ilvl="3" w:tplc="B2C819D6">
      <w:numFmt w:val="decimal"/>
      <w:lvlText w:val=""/>
      <w:lvlJc w:val="left"/>
    </w:lvl>
    <w:lvl w:ilvl="4" w:tplc="A2841B88">
      <w:numFmt w:val="decimal"/>
      <w:lvlText w:val=""/>
      <w:lvlJc w:val="left"/>
    </w:lvl>
    <w:lvl w:ilvl="5" w:tplc="7372612A">
      <w:numFmt w:val="decimal"/>
      <w:lvlText w:val=""/>
      <w:lvlJc w:val="left"/>
    </w:lvl>
    <w:lvl w:ilvl="6" w:tplc="FF341206">
      <w:numFmt w:val="decimal"/>
      <w:lvlText w:val=""/>
      <w:lvlJc w:val="left"/>
    </w:lvl>
    <w:lvl w:ilvl="7" w:tplc="C3288BCE">
      <w:numFmt w:val="decimal"/>
      <w:lvlText w:val=""/>
      <w:lvlJc w:val="left"/>
    </w:lvl>
    <w:lvl w:ilvl="8" w:tplc="DCE02040">
      <w:numFmt w:val="decimal"/>
      <w:lvlText w:val=""/>
      <w:lvlJc w:val="left"/>
    </w:lvl>
  </w:abstractNum>
  <w:abstractNum w:abstractNumId="3">
    <w:nsid w:val="000026E9"/>
    <w:multiLevelType w:val="hybridMultilevel"/>
    <w:tmpl w:val="E6805E08"/>
    <w:lvl w:ilvl="0" w:tplc="B7F24414">
      <w:start w:val="1"/>
      <w:numFmt w:val="bullet"/>
      <w:lvlText w:val="-"/>
      <w:lvlJc w:val="left"/>
    </w:lvl>
    <w:lvl w:ilvl="1" w:tplc="18D85406">
      <w:numFmt w:val="decimal"/>
      <w:lvlText w:val=""/>
      <w:lvlJc w:val="left"/>
    </w:lvl>
    <w:lvl w:ilvl="2" w:tplc="05ACD5D4">
      <w:numFmt w:val="decimal"/>
      <w:lvlText w:val=""/>
      <w:lvlJc w:val="left"/>
    </w:lvl>
    <w:lvl w:ilvl="3" w:tplc="A5C62BB4">
      <w:numFmt w:val="decimal"/>
      <w:lvlText w:val=""/>
      <w:lvlJc w:val="left"/>
    </w:lvl>
    <w:lvl w:ilvl="4" w:tplc="E384EF42">
      <w:numFmt w:val="decimal"/>
      <w:lvlText w:val=""/>
      <w:lvlJc w:val="left"/>
    </w:lvl>
    <w:lvl w:ilvl="5" w:tplc="53869B30">
      <w:numFmt w:val="decimal"/>
      <w:lvlText w:val=""/>
      <w:lvlJc w:val="left"/>
    </w:lvl>
    <w:lvl w:ilvl="6" w:tplc="262A7B96">
      <w:numFmt w:val="decimal"/>
      <w:lvlText w:val=""/>
      <w:lvlJc w:val="left"/>
    </w:lvl>
    <w:lvl w:ilvl="7" w:tplc="D08051B0">
      <w:numFmt w:val="decimal"/>
      <w:lvlText w:val=""/>
      <w:lvlJc w:val="left"/>
    </w:lvl>
    <w:lvl w:ilvl="8" w:tplc="54501AEC">
      <w:numFmt w:val="decimal"/>
      <w:lvlText w:val=""/>
      <w:lvlJc w:val="left"/>
    </w:lvl>
  </w:abstractNum>
  <w:abstractNum w:abstractNumId="4">
    <w:nsid w:val="00002EA6"/>
    <w:multiLevelType w:val="hybridMultilevel"/>
    <w:tmpl w:val="9D6252A2"/>
    <w:lvl w:ilvl="0" w:tplc="946A22BE">
      <w:start w:val="1"/>
      <w:numFmt w:val="bullet"/>
      <w:lvlText w:val="•"/>
      <w:lvlJc w:val="left"/>
    </w:lvl>
    <w:lvl w:ilvl="1" w:tplc="3C424256">
      <w:numFmt w:val="decimal"/>
      <w:lvlText w:val=""/>
      <w:lvlJc w:val="left"/>
    </w:lvl>
    <w:lvl w:ilvl="2" w:tplc="3B78FB54">
      <w:numFmt w:val="decimal"/>
      <w:lvlText w:val=""/>
      <w:lvlJc w:val="left"/>
    </w:lvl>
    <w:lvl w:ilvl="3" w:tplc="5A84E63C">
      <w:numFmt w:val="decimal"/>
      <w:lvlText w:val=""/>
      <w:lvlJc w:val="left"/>
    </w:lvl>
    <w:lvl w:ilvl="4" w:tplc="502AC212">
      <w:numFmt w:val="decimal"/>
      <w:lvlText w:val=""/>
      <w:lvlJc w:val="left"/>
    </w:lvl>
    <w:lvl w:ilvl="5" w:tplc="9D8C968C">
      <w:numFmt w:val="decimal"/>
      <w:lvlText w:val=""/>
      <w:lvlJc w:val="left"/>
    </w:lvl>
    <w:lvl w:ilvl="6" w:tplc="E0DA8BB6">
      <w:numFmt w:val="decimal"/>
      <w:lvlText w:val=""/>
      <w:lvlJc w:val="left"/>
    </w:lvl>
    <w:lvl w:ilvl="7" w:tplc="29D89CC4">
      <w:numFmt w:val="decimal"/>
      <w:lvlText w:val=""/>
      <w:lvlJc w:val="left"/>
    </w:lvl>
    <w:lvl w:ilvl="8" w:tplc="BA96AE0A">
      <w:numFmt w:val="decimal"/>
      <w:lvlText w:val=""/>
      <w:lvlJc w:val="left"/>
    </w:lvl>
  </w:abstractNum>
  <w:abstractNum w:abstractNumId="5">
    <w:nsid w:val="000041BB"/>
    <w:multiLevelType w:val="hybridMultilevel"/>
    <w:tmpl w:val="557E3CC0"/>
    <w:lvl w:ilvl="0" w:tplc="0DBA18FC">
      <w:start w:val="1"/>
      <w:numFmt w:val="bullet"/>
      <w:lvlText w:val="-"/>
      <w:lvlJc w:val="left"/>
    </w:lvl>
    <w:lvl w:ilvl="1" w:tplc="BC50BEDE">
      <w:numFmt w:val="decimal"/>
      <w:lvlText w:val=""/>
      <w:lvlJc w:val="left"/>
    </w:lvl>
    <w:lvl w:ilvl="2" w:tplc="EFB0C71E">
      <w:numFmt w:val="decimal"/>
      <w:lvlText w:val=""/>
      <w:lvlJc w:val="left"/>
    </w:lvl>
    <w:lvl w:ilvl="3" w:tplc="6890B4FA">
      <w:numFmt w:val="decimal"/>
      <w:lvlText w:val=""/>
      <w:lvlJc w:val="left"/>
    </w:lvl>
    <w:lvl w:ilvl="4" w:tplc="8CBC9690">
      <w:numFmt w:val="decimal"/>
      <w:lvlText w:val=""/>
      <w:lvlJc w:val="left"/>
    </w:lvl>
    <w:lvl w:ilvl="5" w:tplc="AC944988">
      <w:numFmt w:val="decimal"/>
      <w:lvlText w:val=""/>
      <w:lvlJc w:val="left"/>
    </w:lvl>
    <w:lvl w:ilvl="6" w:tplc="7C648AB2">
      <w:numFmt w:val="decimal"/>
      <w:lvlText w:val=""/>
      <w:lvlJc w:val="left"/>
    </w:lvl>
    <w:lvl w:ilvl="7" w:tplc="78585BC8">
      <w:numFmt w:val="decimal"/>
      <w:lvlText w:val=""/>
      <w:lvlJc w:val="left"/>
    </w:lvl>
    <w:lvl w:ilvl="8" w:tplc="6E16DEA4">
      <w:numFmt w:val="decimal"/>
      <w:lvlText w:val=""/>
      <w:lvlJc w:val="left"/>
    </w:lvl>
  </w:abstractNum>
  <w:abstractNum w:abstractNumId="6">
    <w:nsid w:val="00005AF1"/>
    <w:multiLevelType w:val="hybridMultilevel"/>
    <w:tmpl w:val="797CFE42"/>
    <w:lvl w:ilvl="0" w:tplc="DD9AE972">
      <w:start w:val="1"/>
      <w:numFmt w:val="bullet"/>
      <w:lvlText w:val="-"/>
      <w:lvlJc w:val="left"/>
    </w:lvl>
    <w:lvl w:ilvl="1" w:tplc="75141DD8">
      <w:start w:val="1"/>
      <w:numFmt w:val="bullet"/>
      <w:lvlText w:val="-"/>
      <w:lvlJc w:val="left"/>
    </w:lvl>
    <w:lvl w:ilvl="2" w:tplc="4B5A539A">
      <w:numFmt w:val="decimal"/>
      <w:lvlText w:val=""/>
      <w:lvlJc w:val="left"/>
    </w:lvl>
    <w:lvl w:ilvl="3" w:tplc="CD7EE142">
      <w:numFmt w:val="decimal"/>
      <w:lvlText w:val=""/>
      <w:lvlJc w:val="left"/>
    </w:lvl>
    <w:lvl w:ilvl="4" w:tplc="2208CF58">
      <w:numFmt w:val="decimal"/>
      <w:lvlText w:val=""/>
      <w:lvlJc w:val="left"/>
    </w:lvl>
    <w:lvl w:ilvl="5" w:tplc="203ABEDA">
      <w:numFmt w:val="decimal"/>
      <w:lvlText w:val=""/>
      <w:lvlJc w:val="left"/>
    </w:lvl>
    <w:lvl w:ilvl="6" w:tplc="2216F89A">
      <w:numFmt w:val="decimal"/>
      <w:lvlText w:val=""/>
      <w:lvlJc w:val="left"/>
    </w:lvl>
    <w:lvl w:ilvl="7" w:tplc="E6E45F82">
      <w:numFmt w:val="decimal"/>
      <w:lvlText w:val=""/>
      <w:lvlJc w:val="left"/>
    </w:lvl>
    <w:lvl w:ilvl="8" w:tplc="77F44E68">
      <w:numFmt w:val="decimal"/>
      <w:lvlText w:val=""/>
      <w:lvlJc w:val="left"/>
    </w:lvl>
  </w:abstractNum>
  <w:abstractNum w:abstractNumId="7">
    <w:nsid w:val="00005F90"/>
    <w:multiLevelType w:val="hybridMultilevel"/>
    <w:tmpl w:val="EDD24512"/>
    <w:lvl w:ilvl="0" w:tplc="4CF264D0">
      <w:start w:val="20"/>
      <w:numFmt w:val="upperLetter"/>
      <w:lvlText w:val="%1:"/>
      <w:lvlJc w:val="left"/>
    </w:lvl>
    <w:lvl w:ilvl="1" w:tplc="06623C9C">
      <w:numFmt w:val="decimal"/>
      <w:lvlText w:val=""/>
      <w:lvlJc w:val="left"/>
    </w:lvl>
    <w:lvl w:ilvl="2" w:tplc="AC560A12">
      <w:numFmt w:val="decimal"/>
      <w:lvlText w:val=""/>
      <w:lvlJc w:val="left"/>
    </w:lvl>
    <w:lvl w:ilvl="3" w:tplc="92B219B0">
      <w:numFmt w:val="decimal"/>
      <w:lvlText w:val=""/>
      <w:lvlJc w:val="left"/>
    </w:lvl>
    <w:lvl w:ilvl="4" w:tplc="F5EAB7C2">
      <w:numFmt w:val="decimal"/>
      <w:lvlText w:val=""/>
      <w:lvlJc w:val="left"/>
    </w:lvl>
    <w:lvl w:ilvl="5" w:tplc="FFF4F446">
      <w:numFmt w:val="decimal"/>
      <w:lvlText w:val=""/>
      <w:lvlJc w:val="left"/>
    </w:lvl>
    <w:lvl w:ilvl="6" w:tplc="B7C8F472">
      <w:numFmt w:val="decimal"/>
      <w:lvlText w:val=""/>
      <w:lvlJc w:val="left"/>
    </w:lvl>
    <w:lvl w:ilvl="7" w:tplc="6FAED31E">
      <w:numFmt w:val="decimal"/>
      <w:lvlText w:val=""/>
      <w:lvlJc w:val="left"/>
    </w:lvl>
    <w:lvl w:ilvl="8" w:tplc="D3167BB2">
      <w:numFmt w:val="decimal"/>
      <w:lvlText w:val=""/>
      <w:lvlJc w:val="left"/>
    </w:lvl>
  </w:abstractNum>
  <w:abstractNum w:abstractNumId="8">
    <w:nsid w:val="00006DF1"/>
    <w:multiLevelType w:val="hybridMultilevel"/>
    <w:tmpl w:val="95849614"/>
    <w:lvl w:ilvl="0" w:tplc="E0E2F4B6">
      <w:start w:val="1"/>
      <w:numFmt w:val="bullet"/>
      <w:lvlText w:val="-"/>
      <w:lvlJc w:val="left"/>
    </w:lvl>
    <w:lvl w:ilvl="1" w:tplc="AC16468C">
      <w:numFmt w:val="decimal"/>
      <w:lvlText w:val=""/>
      <w:lvlJc w:val="left"/>
    </w:lvl>
    <w:lvl w:ilvl="2" w:tplc="EAD69882">
      <w:numFmt w:val="decimal"/>
      <w:lvlText w:val=""/>
      <w:lvlJc w:val="left"/>
    </w:lvl>
    <w:lvl w:ilvl="3" w:tplc="177E882E">
      <w:numFmt w:val="decimal"/>
      <w:lvlText w:val=""/>
      <w:lvlJc w:val="left"/>
    </w:lvl>
    <w:lvl w:ilvl="4" w:tplc="F4224AA0">
      <w:numFmt w:val="decimal"/>
      <w:lvlText w:val=""/>
      <w:lvlJc w:val="left"/>
    </w:lvl>
    <w:lvl w:ilvl="5" w:tplc="641AADF2">
      <w:numFmt w:val="decimal"/>
      <w:lvlText w:val=""/>
      <w:lvlJc w:val="left"/>
    </w:lvl>
    <w:lvl w:ilvl="6" w:tplc="B512F6EC">
      <w:numFmt w:val="decimal"/>
      <w:lvlText w:val=""/>
      <w:lvlJc w:val="left"/>
    </w:lvl>
    <w:lvl w:ilvl="7" w:tplc="4A9A7490">
      <w:numFmt w:val="decimal"/>
      <w:lvlText w:val=""/>
      <w:lvlJc w:val="left"/>
    </w:lvl>
    <w:lvl w:ilvl="8" w:tplc="4C3E34A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908AF"/>
    <w:rsid w:val="00241E96"/>
    <w:rsid w:val="00D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er.37858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2018-03-17T07:09:00Z</dcterms:created>
  <dcterms:modified xsi:type="dcterms:W3CDTF">2018-03-17T07:09:00Z</dcterms:modified>
</cp:coreProperties>
</file>