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7" w:rsidRDefault="007E1D47">
      <w:pPr>
        <w:spacing w:line="29" w:lineRule="exact"/>
        <w:rPr>
          <w:sz w:val="24"/>
          <w:szCs w:val="24"/>
        </w:rPr>
      </w:pPr>
    </w:p>
    <w:p w:rsidR="007E1D47" w:rsidRDefault="000C13E0">
      <w:pPr>
        <w:ind w:left="20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sz w:val="24"/>
          <w:szCs w:val="24"/>
        </w:rPr>
        <w:t>Dr</w:t>
      </w:r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. Sasmit </w:t>
      </w:r>
    </w:p>
    <w:p w:rsidR="007E1D47" w:rsidRDefault="007E1D47">
      <w:pPr>
        <w:spacing w:line="31" w:lineRule="exact"/>
        <w:rPr>
          <w:sz w:val="24"/>
          <w:szCs w:val="24"/>
        </w:rPr>
      </w:pPr>
    </w:p>
    <w:p w:rsidR="007E1D47" w:rsidRDefault="00EA2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C/o-</w:t>
      </w:r>
      <w:r w:rsidR="000C13E0">
        <w:rPr>
          <w:rFonts w:ascii="Arial" w:eastAsia="Arial" w:hAnsi="Arial" w:cs="Arial"/>
          <w:sz w:val="20"/>
          <w:szCs w:val="20"/>
        </w:rPr>
        <w:t>Cell no. +</w:t>
      </w:r>
      <w:r>
        <w:rPr>
          <w:rFonts w:ascii="Arial" w:eastAsia="Arial" w:hAnsi="Arial" w:cs="Arial"/>
          <w:sz w:val="20"/>
          <w:szCs w:val="20"/>
        </w:rPr>
        <w:t>971501685421</w:t>
      </w:r>
    </w:p>
    <w:p w:rsidR="007E1D47" w:rsidRDefault="007E1D47">
      <w:pPr>
        <w:spacing w:line="24" w:lineRule="exact"/>
        <w:rPr>
          <w:sz w:val="24"/>
          <w:szCs w:val="24"/>
        </w:rPr>
      </w:pPr>
    </w:p>
    <w:p w:rsidR="007E1D47" w:rsidRDefault="000C13E0">
      <w:pPr>
        <w:ind w:left="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address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</w:t>
      </w:r>
      <w:hyperlink r:id="rId5" w:history="1">
        <w:r w:rsidR="00EA2CC4" w:rsidRPr="00CD6FB8">
          <w:rPr>
            <w:rStyle w:val="Hyperlink"/>
            <w:rFonts w:ascii="Arial" w:eastAsia="Arial" w:hAnsi="Arial" w:cs="Arial"/>
            <w:sz w:val="20"/>
            <w:szCs w:val="20"/>
          </w:rPr>
          <w:t>sasmit.378593@2freemail.com</w:t>
        </w:r>
      </w:hyperlink>
      <w:r w:rsidR="00EA2CC4">
        <w:rPr>
          <w:rFonts w:ascii="Arial" w:eastAsia="Arial" w:hAnsi="Arial" w:cs="Arial"/>
          <w:sz w:val="20"/>
          <w:szCs w:val="20"/>
        </w:rPr>
        <w:t xml:space="preserve"> </w:t>
      </w:r>
    </w:p>
    <w:p w:rsidR="007E1D47" w:rsidRDefault="007E1D47">
      <w:pPr>
        <w:spacing w:line="31" w:lineRule="exact"/>
        <w:rPr>
          <w:sz w:val="24"/>
          <w:szCs w:val="24"/>
        </w:rPr>
      </w:pPr>
    </w:p>
    <w:p w:rsidR="007E1D47" w:rsidRDefault="000C13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543560</wp:posOffset>
            </wp:positionV>
            <wp:extent cx="6205220" cy="1805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D47" w:rsidRDefault="000C13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E1D47" w:rsidRDefault="007E1D47">
      <w:pPr>
        <w:spacing w:line="47" w:lineRule="exact"/>
        <w:rPr>
          <w:sz w:val="24"/>
          <w:szCs w:val="24"/>
        </w:rPr>
      </w:pPr>
    </w:p>
    <w:p w:rsidR="007E1D47" w:rsidRDefault="007E1D47">
      <w:pPr>
        <w:sectPr w:rsidR="007E1D47">
          <w:pgSz w:w="12240" w:h="15840"/>
          <w:pgMar w:top="1440" w:right="1440" w:bottom="1440" w:left="1420" w:header="0" w:footer="0" w:gutter="0"/>
          <w:cols w:num="2" w:space="720" w:equalWidth="0">
            <w:col w:w="4720" w:space="540"/>
            <w:col w:w="4120"/>
          </w:cols>
        </w:sectPr>
      </w:pPr>
    </w:p>
    <w:p w:rsidR="007E1D47" w:rsidRDefault="007E1D47">
      <w:pPr>
        <w:spacing w:line="200" w:lineRule="exact"/>
        <w:rPr>
          <w:sz w:val="24"/>
          <w:szCs w:val="24"/>
        </w:rPr>
      </w:pPr>
    </w:p>
    <w:p w:rsidR="007E1D47" w:rsidRDefault="007E1D47">
      <w:pPr>
        <w:spacing w:line="200" w:lineRule="exact"/>
        <w:rPr>
          <w:sz w:val="24"/>
          <w:szCs w:val="24"/>
        </w:rPr>
      </w:pPr>
    </w:p>
    <w:p w:rsidR="007E1D47" w:rsidRDefault="007E1D47">
      <w:pPr>
        <w:spacing w:line="380" w:lineRule="exact"/>
        <w:rPr>
          <w:sz w:val="24"/>
          <w:szCs w:val="24"/>
        </w:rPr>
      </w:pPr>
    </w:p>
    <w:p w:rsidR="007E1D47" w:rsidRDefault="000C13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Professional Synopsis</w:t>
      </w:r>
    </w:p>
    <w:p w:rsidR="007E1D47" w:rsidRDefault="007E1D47">
      <w:pPr>
        <w:spacing w:line="151" w:lineRule="exact"/>
        <w:rPr>
          <w:sz w:val="24"/>
          <w:szCs w:val="24"/>
        </w:rPr>
      </w:pPr>
    </w:p>
    <w:p w:rsidR="007E1D47" w:rsidRDefault="000C13E0">
      <w:pPr>
        <w:numPr>
          <w:ilvl w:val="0"/>
          <w:numId w:val="1"/>
        </w:numPr>
        <w:tabs>
          <w:tab w:val="left" w:pos="960"/>
        </w:tabs>
        <w:spacing w:line="184" w:lineRule="auto"/>
        <w:ind w:left="960" w:right="140" w:hanging="368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Uninterrupted experience of Three years in </w:t>
      </w:r>
      <w:proofErr w:type="spellStart"/>
      <w:r>
        <w:rPr>
          <w:rFonts w:ascii="Arial" w:eastAsia="Arial" w:hAnsi="Arial" w:cs="Arial"/>
          <w:sz w:val="19"/>
          <w:szCs w:val="19"/>
        </w:rPr>
        <w:t>Paediatic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Dentistry as a consultant at Dental Clinics in Mumbai.</w:t>
      </w:r>
    </w:p>
    <w:p w:rsidR="007E1D47" w:rsidRDefault="000C13E0">
      <w:pPr>
        <w:numPr>
          <w:ilvl w:val="0"/>
          <w:numId w:val="1"/>
        </w:numPr>
        <w:tabs>
          <w:tab w:val="left" w:pos="960"/>
        </w:tabs>
        <w:spacing w:line="210" w:lineRule="auto"/>
        <w:ind w:left="96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Interested in doing Research &amp; Development.</w:t>
      </w:r>
    </w:p>
    <w:p w:rsidR="007E1D47" w:rsidRDefault="007E1D47">
      <w:pPr>
        <w:spacing w:line="3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E1D47" w:rsidRDefault="000C13E0">
      <w:pPr>
        <w:numPr>
          <w:ilvl w:val="0"/>
          <w:numId w:val="1"/>
        </w:numPr>
        <w:tabs>
          <w:tab w:val="left" w:pos="960"/>
        </w:tabs>
        <w:spacing w:line="198" w:lineRule="auto"/>
        <w:ind w:left="960" w:right="42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Attended multiple diagnostic and treatment camps in normal schools and special children’s school. Got awarded as well for conducting camps and lectures in schools. [Astitva foundation].</w:t>
      </w:r>
    </w:p>
    <w:p w:rsidR="007E1D47" w:rsidRDefault="007E1D47">
      <w:pPr>
        <w:spacing w:line="2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E1D47" w:rsidRDefault="000C13E0">
      <w:pPr>
        <w:numPr>
          <w:ilvl w:val="0"/>
          <w:numId w:val="1"/>
        </w:numPr>
        <w:tabs>
          <w:tab w:val="left" w:pos="960"/>
        </w:tabs>
        <w:spacing w:line="200" w:lineRule="auto"/>
        <w:ind w:left="960" w:right="14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Completed 7 Pediatric dentisal cases under General Anaesthesia at Orion </w:t>
      </w:r>
      <w:proofErr w:type="gramStart"/>
      <w:r>
        <w:rPr>
          <w:rFonts w:ascii="Arial" w:eastAsia="Arial" w:hAnsi="Arial" w:cs="Arial"/>
          <w:sz w:val="20"/>
          <w:szCs w:val="20"/>
        </w:rPr>
        <w:t>Hospital(</w:t>
      </w:r>
      <w:proofErr w:type="gramEnd"/>
      <w:r>
        <w:rPr>
          <w:rFonts w:ascii="Arial" w:eastAsia="Arial" w:hAnsi="Arial" w:cs="Arial"/>
          <w:sz w:val="20"/>
          <w:szCs w:val="20"/>
        </w:rPr>
        <w:t>Dombivli) and one at Wadia Hospital individually and assisted more than 10 General Anaesthesia cases till now.</w:t>
      </w:r>
    </w:p>
    <w:p w:rsidR="007E1D47" w:rsidRDefault="007E1D47">
      <w:pPr>
        <w:spacing w:line="200" w:lineRule="exact"/>
        <w:rPr>
          <w:sz w:val="24"/>
          <w:szCs w:val="24"/>
        </w:rPr>
      </w:pPr>
    </w:p>
    <w:p w:rsidR="007E1D47" w:rsidRDefault="007E1D47">
      <w:pPr>
        <w:spacing w:line="359" w:lineRule="exact"/>
        <w:rPr>
          <w:sz w:val="24"/>
          <w:szCs w:val="24"/>
        </w:rPr>
      </w:pPr>
    </w:p>
    <w:p w:rsidR="007E1D47" w:rsidRDefault="000C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EAEAEA"/>
        </w:rPr>
        <w:t>Educational Qualification</w:t>
      </w:r>
    </w:p>
    <w:p w:rsidR="007E1D47" w:rsidRDefault="007E1D47">
      <w:pPr>
        <w:spacing w:line="295" w:lineRule="exact"/>
        <w:rPr>
          <w:sz w:val="24"/>
          <w:szCs w:val="24"/>
        </w:rPr>
      </w:pPr>
    </w:p>
    <w:p w:rsidR="007E1D47" w:rsidRDefault="000C13E0">
      <w:pPr>
        <w:numPr>
          <w:ilvl w:val="0"/>
          <w:numId w:val="2"/>
        </w:numPr>
        <w:tabs>
          <w:tab w:val="left" w:pos="726"/>
        </w:tabs>
        <w:spacing w:line="204" w:lineRule="auto"/>
        <w:ind w:left="740" w:right="60" w:hanging="37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Masters in Dental Surgery (Paediatric and Preventive Dentistry), from the year 2012 - 2015, From M. A. Rangoonwala Dental College and Sciences, Pune,</w:t>
      </w:r>
    </w:p>
    <w:p w:rsidR="007E1D47" w:rsidRDefault="007E1D47">
      <w:pPr>
        <w:spacing w:line="24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E1D47" w:rsidRDefault="000C13E0">
      <w:pPr>
        <w:ind w:left="760"/>
        <w:rPr>
          <w:rFonts w:ascii="MS PGothic" w:eastAsia="MS PGothic" w:hAnsi="MS PGothic" w:cs="MS PGothic"/>
          <w:sz w:val="40"/>
          <w:szCs w:val="40"/>
          <w:vertAlign w:val="superscript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Affiliated to Maharashtra University of Health Sciences, Nashik.</w:t>
      </w:r>
      <w:proofErr w:type="gramEnd"/>
    </w:p>
    <w:p w:rsidR="007E1D47" w:rsidRDefault="007E1D47">
      <w:pPr>
        <w:spacing w:line="23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E1D47" w:rsidRDefault="000C13E0">
      <w:pPr>
        <w:numPr>
          <w:ilvl w:val="0"/>
          <w:numId w:val="2"/>
        </w:numPr>
        <w:tabs>
          <w:tab w:val="left" w:pos="720"/>
        </w:tabs>
        <w:spacing w:line="200" w:lineRule="auto"/>
        <w:ind w:left="720" w:right="60" w:hanging="35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One year Internship Training from M. G. M. Dental College and Hospital, Kamothe, Navi Mumbai, from the year 2010 - 2011.</w:t>
      </w:r>
    </w:p>
    <w:p w:rsidR="007E1D47" w:rsidRDefault="007E1D47">
      <w:pPr>
        <w:spacing w:line="23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E1D47" w:rsidRDefault="000C13E0">
      <w:pPr>
        <w:numPr>
          <w:ilvl w:val="0"/>
          <w:numId w:val="2"/>
        </w:numPr>
        <w:tabs>
          <w:tab w:val="left" w:pos="720"/>
        </w:tabs>
        <w:spacing w:line="202" w:lineRule="auto"/>
        <w:ind w:left="720" w:right="160" w:hanging="35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Bachelors in Dental Sciences, from P. M. N. M. Dental College&amp; Hospital, Bagalkot, Affiliated to Rajiv Gandhi University of Health Sciences Bangalore, from the year 2005 - 2010.</w:t>
      </w:r>
    </w:p>
    <w:p w:rsidR="007E1D47" w:rsidRDefault="007E1D47">
      <w:pPr>
        <w:spacing w:line="136" w:lineRule="exact"/>
        <w:rPr>
          <w:sz w:val="24"/>
          <w:szCs w:val="24"/>
        </w:rPr>
      </w:pPr>
    </w:p>
    <w:p w:rsidR="007E1D47" w:rsidRDefault="000C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EAEAEA"/>
        </w:rPr>
        <w:t>Supplementary Education</w:t>
      </w:r>
    </w:p>
    <w:p w:rsidR="007E1D47" w:rsidRDefault="007E1D47">
      <w:pPr>
        <w:spacing w:line="4" w:lineRule="exact"/>
        <w:rPr>
          <w:sz w:val="24"/>
          <w:szCs w:val="24"/>
        </w:rPr>
      </w:pPr>
    </w:p>
    <w:p w:rsidR="007E1D47" w:rsidRDefault="000C13E0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Diploma in Dental Laser Surgery (SOLA) completed module I&amp;II in the year 2012.</w:t>
      </w:r>
    </w:p>
    <w:p w:rsidR="007E1D47" w:rsidRDefault="007E1D47">
      <w:pPr>
        <w:spacing w:line="18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E1D47" w:rsidRDefault="000C13E0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BLS / ACLS from the Symbiosis Institute of Health Sciences in the year 2012.</w:t>
      </w:r>
    </w:p>
    <w:p w:rsidR="007E1D47" w:rsidRDefault="007E1D47">
      <w:pPr>
        <w:spacing w:line="19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7E1D47" w:rsidRDefault="000C13E0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Certified course in Modern Endodontic, in the year 2013.</w:t>
      </w:r>
    </w:p>
    <w:p w:rsidR="007E1D47" w:rsidRDefault="007E1D47">
      <w:pPr>
        <w:spacing w:line="19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7E1D47" w:rsidRDefault="000C13E0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Certified course in Conscious Sedation, in the year 2014.</w:t>
      </w:r>
    </w:p>
    <w:p w:rsidR="007E1D47" w:rsidRDefault="007E1D47">
      <w:pPr>
        <w:spacing w:line="18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7E1D47" w:rsidRDefault="000C13E0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Certified course in Dental Photography, in the year 2013-14.</w:t>
      </w:r>
    </w:p>
    <w:p w:rsidR="007E1D47" w:rsidRDefault="007E1D47">
      <w:pPr>
        <w:spacing w:line="19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7E1D47" w:rsidRDefault="000C13E0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Certified course in Transitional Implants in Pediatric Dentistry, in the year 2013-14.</w:t>
      </w:r>
    </w:p>
    <w:p w:rsidR="007E1D47" w:rsidRDefault="007E1D47">
      <w:pPr>
        <w:spacing w:line="19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7E1D47" w:rsidRDefault="000C13E0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Certified course in Research Methodology, in the year 2014.</w:t>
      </w:r>
    </w:p>
    <w:p w:rsidR="007E1D47" w:rsidRDefault="007E1D47">
      <w:pPr>
        <w:spacing w:line="15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7E1D47" w:rsidRDefault="000C13E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Certified course in Nasoalveolar moulding in the year 2017</w:t>
      </w:r>
    </w:p>
    <w:p w:rsidR="007E1D47" w:rsidRDefault="007E1D47">
      <w:pPr>
        <w:sectPr w:rsidR="007E1D47">
          <w:type w:val="continuous"/>
          <w:pgSz w:w="12240" w:h="15840"/>
          <w:pgMar w:top="1440" w:right="1440" w:bottom="1440" w:left="1420" w:header="0" w:footer="0" w:gutter="0"/>
          <w:cols w:space="720" w:equalWidth="0">
            <w:col w:w="9380"/>
          </w:cols>
        </w:sectPr>
      </w:pPr>
    </w:p>
    <w:p w:rsidR="007E1D47" w:rsidRDefault="007E1D47">
      <w:pPr>
        <w:spacing w:line="28" w:lineRule="exact"/>
        <w:rPr>
          <w:sz w:val="20"/>
          <w:szCs w:val="20"/>
        </w:rPr>
      </w:pPr>
    </w:p>
    <w:p w:rsidR="007E1D47" w:rsidRDefault="000C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EAEAEA"/>
        </w:rPr>
        <w:t>Specialized Skills</w:t>
      </w:r>
    </w:p>
    <w:p w:rsidR="007E1D47" w:rsidRDefault="007E1D47">
      <w:pPr>
        <w:spacing w:line="3" w:lineRule="exact"/>
        <w:rPr>
          <w:sz w:val="20"/>
          <w:szCs w:val="20"/>
        </w:rPr>
      </w:pPr>
    </w:p>
    <w:p w:rsidR="007E1D47" w:rsidRDefault="000C13E0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Vital and Non-vital Pulp Therapy on Primary as well as on Permanent Teeth.</w:t>
      </w:r>
    </w:p>
    <w:p w:rsidR="007E1D47" w:rsidRDefault="007E1D47">
      <w:pPr>
        <w:spacing w:line="94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E1D47" w:rsidRDefault="000C13E0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Rotary Endodontic in Primary and Permanent Teeth.</w:t>
      </w:r>
    </w:p>
    <w:p w:rsidR="007E1D47" w:rsidRDefault="007E1D47">
      <w:pPr>
        <w:spacing w:line="9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7E1D47" w:rsidRDefault="000C13E0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Interceptive Orthodontics.</w:t>
      </w:r>
    </w:p>
    <w:p w:rsidR="007E1D47" w:rsidRDefault="007E1D47">
      <w:pPr>
        <w:spacing w:line="9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7E1D47" w:rsidRDefault="000C13E0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Laser Therapy.</w:t>
      </w:r>
    </w:p>
    <w:p w:rsidR="007E1D47" w:rsidRDefault="007E1D47">
      <w:pPr>
        <w:spacing w:line="9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7E1D47" w:rsidRDefault="000C13E0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Fracture instrument Retrieval from the root canals in Primary as well as Permanent Teeth.</w:t>
      </w:r>
    </w:p>
    <w:p w:rsidR="007E1D47" w:rsidRDefault="007E1D47">
      <w:pPr>
        <w:spacing w:line="89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7E1D47" w:rsidRDefault="000C13E0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Aesthetic Pediatric Dentistry.</w:t>
      </w:r>
    </w:p>
    <w:p w:rsidR="007E1D47" w:rsidRDefault="007E1D47">
      <w:pPr>
        <w:spacing w:line="9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7E1D47" w:rsidRDefault="000C13E0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Preventive Dentistry.</w:t>
      </w:r>
    </w:p>
    <w:p w:rsidR="007E1D47" w:rsidRDefault="007E1D47">
      <w:pPr>
        <w:spacing w:line="9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7E1D47" w:rsidRDefault="000C13E0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Treatment of Special children</w:t>
      </w:r>
    </w:p>
    <w:p w:rsidR="007E1D47" w:rsidRDefault="007E1D47">
      <w:pPr>
        <w:spacing w:line="390" w:lineRule="exact"/>
        <w:rPr>
          <w:sz w:val="20"/>
          <w:szCs w:val="20"/>
        </w:rPr>
      </w:pPr>
    </w:p>
    <w:p w:rsidR="007E1D47" w:rsidRDefault="000C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EAEAEA"/>
        </w:rPr>
        <w:t>Principle Thesis for MDS</w:t>
      </w:r>
    </w:p>
    <w:p w:rsidR="007E1D47" w:rsidRDefault="007E1D47">
      <w:pPr>
        <w:spacing w:line="200" w:lineRule="exact"/>
        <w:rPr>
          <w:sz w:val="20"/>
          <w:szCs w:val="20"/>
        </w:rPr>
      </w:pPr>
    </w:p>
    <w:p w:rsidR="007E1D47" w:rsidRDefault="007E1D47">
      <w:pPr>
        <w:spacing w:line="268" w:lineRule="exact"/>
        <w:rPr>
          <w:sz w:val="20"/>
          <w:szCs w:val="20"/>
        </w:rPr>
      </w:pPr>
    </w:p>
    <w:p w:rsidR="007E1D47" w:rsidRDefault="000C13E0">
      <w:pPr>
        <w:spacing w:line="354" w:lineRule="auto"/>
        <w:ind w:left="760" w:right="180" w:hanging="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In Vivo Evaluation of Calcium Hydroxide, Zinc Oxide and Copaifera Langsdorffii Oil Resin as an Obturating Material in Pulpectomized Primary Teeth.</w:t>
      </w:r>
    </w:p>
    <w:p w:rsidR="007E1D47" w:rsidRDefault="007E1D47">
      <w:pPr>
        <w:spacing w:line="352" w:lineRule="exact"/>
        <w:rPr>
          <w:sz w:val="20"/>
          <w:szCs w:val="20"/>
        </w:rPr>
      </w:pPr>
    </w:p>
    <w:p w:rsidR="007E1D47" w:rsidRDefault="000C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EAEAEA"/>
        </w:rPr>
        <w:t>Guide for MDS</w:t>
      </w:r>
    </w:p>
    <w:p w:rsidR="007E1D47" w:rsidRDefault="007E1D47">
      <w:pPr>
        <w:spacing w:line="346" w:lineRule="exact"/>
        <w:rPr>
          <w:sz w:val="20"/>
          <w:szCs w:val="20"/>
        </w:rPr>
      </w:pPr>
    </w:p>
    <w:p w:rsidR="007E1D47" w:rsidRDefault="000C13E0">
      <w:pPr>
        <w:ind w:left="7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Dr. Prasad K. Musale, Sr. Professor, M. A. Rangoonwala Dental College and Sciences, Pune.</w:t>
      </w:r>
      <w:proofErr w:type="gramEnd"/>
    </w:p>
    <w:p w:rsidR="007E1D47" w:rsidRDefault="007E1D47">
      <w:pPr>
        <w:spacing w:line="231" w:lineRule="exact"/>
        <w:rPr>
          <w:sz w:val="20"/>
          <w:szCs w:val="20"/>
        </w:rPr>
      </w:pPr>
    </w:p>
    <w:p w:rsidR="007E1D47" w:rsidRDefault="000C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EAEAEA"/>
        </w:rPr>
        <w:t>Library Dissertation</w:t>
      </w:r>
    </w:p>
    <w:p w:rsidR="007E1D47" w:rsidRDefault="007E1D47">
      <w:pPr>
        <w:spacing w:line="346" w:lineRule="exact"/>
        <w:rPr>
          <w:sz w:val="20"/>
          <w:szCs w:val="20"/>
        </w:rPr>
      </w:pPr>
    </w:p>
    <w:p w:rsidR="007E1D47" w:rsidRDefault="000C13E0">
      <w:pPr>
        <w:ind w:left="7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Interceptive Orthodontics in Pediatric Dentistry.</w:t>
      </w:r>
      <w:proofErr w:type="gramEnd"/>
    </w:p>
    <w:p w:rsidR="007E1D47" w:rsidRDefault="007E1D47">
      <w:pPr>
        <w:spacing w:line="200" w:lineRule="exact"/>
        <w:rPr>
          <w:sz w:val="20"/>
          <w:szCs w:val="20"/>
        </w:rPr>
      </w:pPr>
    </w:p>
    <w:p w:rsidR="007E1D47" w:rsidRDefault="007E1D47">
      <w:pPr>
        <w:spacing w:line="262" w:lineRule="exact"/>
        <w:rPr>
          <w:sz w:val="20"/>
          <w:szCs w:val="20"/>
        </w:rPr>
      </w:pPr>
    </w:p>
    <w:p w:rsidR="007E1D47" w:rsidRDefault="000C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EAEAEA"/>
        </w:rPr>
        <w:t>National Paper Presentation</w:t>
      </w:r>
    </w:p>
    <w:p w:rsidR="007E1D47" w:rsidRDefault="007E1D47">
      <w:pPr>
        <w:spacing w:line="242" w:lineRule="exact"/>
        <w:rPr>
          <w:sz w:val="20"/>
          <w:szCs w:val="20"/>
        </w:rPr>
      </w:pPr>
    </w:p>
    <w:p w:rsidR="007E1D47" w:rsidRDefault="000C13E0">
      <w:pPr>
        <w:spacing w:line="254" w:lineRule="auto"/>
        <w:ind w:left="7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Eruption Guidance for Permanent 1</w:t>
      </w:r>
      <w:r>
        <w:rPr>
          <w:rFonts w:ascii="Arial" w:eastAsia="Arial" w:hAnsi="Arial" w:cs="Arial"/>
          <w:sz w:val="12"/>
          <w:szCs w:val="12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Molar with Pressure Appliance – A case study, from 14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to 16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October 2014, at Lucknow during the 36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annual Conference of Indian Society of Pedodontics and Preventive Dentistry.</w:t>
      </w:r>
    </w:p>
    <w:p w:rsidR="007E1D47" w:rsidRDefault="007E1D47">
      <w:pPr>
        <w:spacing w:line="200" w:lineRule="exact"/>
        <w:rPr>
          <w:sz w:val="20"/>
          <w:szCs w:val="20"/>
        </w:rPr>
      </w:pPr>
    </w:p>
    <w:p w:rsidR="007E1D47" w:rsidRDefault="007E1D47">
      <w:pPr>
        <w:spacing w:line="250" w:lineRule="exact"/>
        <w:rPr>
          <w:sz w:val="20"/>
          <w:szCs w:val="20"/>
        </w:rPr>
      </w:pPr>
    </w:p>
    <w:p w:rsidR="007E1D47" w:rsidRDefault="000C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EAEAEA"/>
        </w:rPr>
        <w:t>Publications</w:t>
      </w:r>
    </w:p>
    <w:p w:rsidR="007E1D47" w:rsidRDefault="007E1D47">
      <w:pPr>
        <w:spacing w:line="271" w:lineRule="exact"/>
        <w:rPr>
          <w:sz w:val="20"/>
          <w:szCs w:val="20"/>
        </w:rPr>
      </w:pPr>
    </w:p>
    <w:p w:rsidR="007E1D47" w:rsidRDefault="000C13E0">
      <w:pPr>
        <w:numPr>
          <w:ilvl w:val="0"/>
          <w:numId w:val="5"/>
        </w:numPr>
        <w:tabs>
          <w:tab w:val="left" w:pos="720"/>
        </w:tabs>
        <w:spacing w:line="218" w:lineRule="auto"/>
        <w:ind w:left="720" w:right="500" w:hanging="35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Chaudhary SK., Musale PK., Lobo E., Jain K. - Air Abrasion – The Gentle Touch to Pediatric Dentistry, Dent Poster J 2015; 4 (3) : 1.</w:t>
      </w:r>
    </w:p>
    <w:p w:rsidR="007E1D47" w:rsidRDefault="007E1D47">
      <w:pPr>
        <w:spacing w:line="354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E1D47" w:rsidRDefault="000C13E0">
      <w:pPr>
        <w:numPr>
          <w:ilvl w:val="0"/>
          <w:numId w:val="5"/>
        </w:numPr>
        <w:tabs>
          <w:tab w:val="left" w:pos="720"/>
        </w:tabs>
        <w:spacing w:line="218" w:lineRule="auto"/>
        <w:ind w:left="720" w:right="160" w:hanging="35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RJ Krutika, MK Prasad, CK Sasmit. - Changing Trend in Pediatric Dental Imaging, Dent poster J 2014; 3 (5) : 4.</w:t>
      </w:r>
    </w:p>
    <w:p w:rsidR="007E1D47" w:rsidRDefault="007E1D47">
      <w:pPr>
        <w:spacing w:line="20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E1D47" w:rsidRDefault="007E1D47">
      <w:pPr>
        <w:spacing w:line="265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E1D47" w:rsidRDefault="000C13E0">
      <w:pPr>
        <w:numPr>
          <w:ilvl w:val="0"/>
          <w:numId w:val="5"/>
        </w:numPr>
        <w:tabs>
          <w:tab w:val="left" w:pos="720"/>
        </w:tabs>
        <w:spacing w:line="266" w:lineRule="auto"/>
        <w:ind w:left="720" w:right="360" w:hanging="35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Chaudhari SK, Jain K., Musale PK., Soni A. - Excision of Recurrent Oral Mucocele using Neodymium – doped Yttrium Aluminum garnet Laser in a Pediatric patient, Univ. Res. J. Dent. 2015; 5; 220-3 (URJD).</w:t>
      </w:r>
    </w:p>
    <w:p w:rsidR="007E1D47" w:rsidRDefault="007E1D47">
      <w:pPr>
        <w:sectPr w:rsidR="007E1D47">
          <w:pgSz w:w="12240" w:h="15840"/>
          <w:pgMar w:top="1440" w:right="1440" w:bottom="1440" w:left="1420" w:header="0" w:footer="0" w:gutter="0"/>
          <w:cols w:space="720" w:equalWidth="0">
            <w:col w:w="9380"/>
          </w:cols>
        </w:sectPr>
      </w:pPr>
    </w:p>
    <w:p w:rsidR="007E1D47" w:rsidRDefault="007E1D47">
      <w:pPr>
        <w:spacing w:line="200" w:lineRule="exact"/>
        <w:rPr>
          <w:sz w:val="20"/>
          <w:szCs w:val="20"/>
        </w:rPr>
      </w:pPr>
    </w:p>
    <w:p w:rsidR="007E1D47" w:rsidRDefault="007E1D47">
      <w:pPr>
        <w:spacing w:line="294" w:lineRule="exact"/>
        <w:rPr>
          <w:sz w:val="20"/>
          <w:szCs w:val="20"/>
        </w:rPr>
      </w:pPr>
    </w:p>
    <w:p w:rsidR="007E1D47" w:rsidRDefault="000C13E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CURRENTLY MANAGING CONSULTATIONS IN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MUMBAI .</w:t>
      </w:r>
      <w:proofErr w:type="gramEnd"/>
    </w:p>
    <w:p w:rsidR="007E1D47" w:rsidRDefault="007E1D47">
      <w:pPr>
        <w:spacing w:line="236" w:lineRule="exact"/>
        <w:rPr>
          <w:sz w:val="20"/>
          <w:szCs w:val="20"/>
        </w:rPr>
      </w:pPr>
    </w:p>
    <w:p w:rsidR="007E1D47" w:rsidRDefault="000C13E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EAEAEA"/>
        </w:rPr>
        <w:t>Personal Information</w:t>
      </w:r>
    </w:p>
    <w:p w:rsidR="007E1D47" w:rsidRDefault="007E1D47">
      <w:pPr>
        <w:spacing w:line="120" w:lineRule="exact"/>
        <w:rPr>
          <w:sz w:val="20"/>
          <w:szCs w:val="20"/>
        </w:rPr>
      </w:pPr>
    </w:p>
    <w:p w:rsidR="007E1D47" w:rsidRDefault="000C13E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 22/05/1987.</w:t>
      </w:r>
    </w:p>
    <w:p w:rsidR="007E1D47" w:rsidRDefault="007E1D47">
      <w:pPr>
        <w:spacing w:line="120" w:lineRule="exact"/>
        <w:rPr>
          <w:sz w:val="20"/>
          <w:szCs w:val="20"/>
        </w:rPr>
      </w:pPr>
    </w:p>
    <w:p w:rsidR="007E1D47" w:rsidRDefault="000C13E0">
      <w:pPr>
        <w:ind w:left="7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Age :-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30 years</w:t>
      </w:r>
    </w:p>
    <w:p w:rsidR="007E1D47" w:rsidRDefault="007E1D47">
      <w:pPr>
        <w:spacing w:line="120" w:lineRule="exact"/>
        <w:rPr>
          <w:sz w:val="20"/>
          <w:szCs w:val="20"/>
        </w:rPr>
      </w:pPr>
    </w:p>
    <w:p w:rsidR="007E1D47" w:rsidRDefault="000C13E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Marital status: Married.</w:t>
      </w:r>
    </w:p>
    <w:sectPr w:rsidR="007E1D47" w:rsidSect="007167BE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615C9264">
      <w:start w:val="1"/>
      <w:numFmt w:val="bullet"/>
      <w:lvlText w:val="❖"/>
      <w:lvlJc w:val="left"/>
    </w:lvl>
    <w:lvl w:ilvl="1" w:tplc="ACFAA8C4">
      <w:numFmt w:val="decimal"/>
      <w:lvlText w:val=""/>
      <w:lvlJc w:val="left"/>
    </w:lvl>
    <w:lvl w:ilvl="2" w:tplc="D0F6F136">
      <w:numFmt w:val="decimal"/>
      <w:lvlText w:val=""/>
      <w:lvlJc w:val="left"/>
    </w:lvl>
    <w:lvl w:ilvl="3" w:tplc="243467DE">
      <w:numFmt w:val="decimal"/>
      <w:lvlText w:val=""/>
      <w:lvlJc w:val="left"/>
    </w:lvl>
    <w:lvl w:ilvl="4" w:tplc="3EE8937A">
      <w:numFmt w:val="decimal"/>
      <w:lvlText w:val=""/>
      <w:lvlJc w:val="left"/>
    </w:lvl>
    <w:lvl w:ilvl="5" w:tplc="1EF04BC8">
      <w:numFmt w:val="decimal"/>
      <w:lvlText w:val=""/>
      <w:lvlJc w:val="left"/>
    </w:lvl>
    <w:lvl w:ilvl="6" w:tplc="B5D4FAFA">
      <w:numFmt w:val="decimal"/>
      <w:lvlText w:val=""/>
      <w:lvlJc w:val="left"/>
    </w:lvl>
    <w:lvl w:ilvl="7" w:tplc="CCEE82C8">
      <w:numFmt w:val="decimal"/>
      <w:lvlText w:val=""/>
      <w:lvlJc w:val="left"/>
    </w:lvl>
    <w:lvl w:ilvl="8" w:tplc="D48EFB88">
      <w:numFmt w:val="decimal"/>
      <w:lvlText w:val=""/>
      <w:lvlJc w:val="left"/>
    </w:lvl>
  </w:abstractNum>
  <w:abstractNum w:abstractNumId="1">
    <w:nsid w:val="00003D6C"/>
    <w:multiLevelType w:val="hybridMultilevel"/>
    <w:tmpl w:val="FFFFFFFF"/>
    <w:lvl w:ilvl="0" w:tplc="F5D8F0CC">
      <w:start w:val="1"/>
      <w:numFmt w:val="bullet"/>
      <w:lvlText w:val="❖"/>
      <w:lvlJc w:val="left"/>
    </w:lvl>
    <w:lvl w:ilvl="1" w:tplc="8550B37E">
      <w:numFmt w:val="decimal"/>
      <w:lvlText w:val=""/>
      <w:lvlJc w:val="left"/>
    </w:lvl>
    <w:lvl w:ilvl="2" w:tplc="5FDAB67E">
      <w:numFmt w:val="decimal"/>
      <w:lvlText w:val=""/>
      <w:lvlJc w:val="left"/>
    </w:lvl>
    <w:lvl w:ilvl="3" w:tplc="98823200">
      <w:numFmt w:val="decimal"/>
      <w:lvlText w:val=""/>
      <w:lvlJc w:val="left"/>
    </w:lvl>
    <w:lvl w:ilvl="4" w:tplc="92E6F216">
      <w:numFmt w:val="decimal"/>
      <w:lvlText w:val=""/>
      <w:lvlJc w:val="left"/>
    </w:lvl>
    <w:lvl w:ilvl="5" w:tplc="B8F2BE90">
      <w:numFmt w:val="decimal"/>
      <w:lvlText w:val=""/>
      <w:lvlJc w:val="left"/>
    </w:lvl>
    <w:lvl w:ilvl="6" w:tplc="3E1E9474">
      <w:numFmt w:val="decimal"/>
      <w:lvlText w:val=""/>
      <w:lvlJc w:val="left"/>
    </w:lvl>
    <w:lvl w:ilvl="7" w:tplc="998E7944">
      <w:numFmt w:val="decimal"/>
      <w:lvlText w:val=""/>
      <w:lvlJc w:val="left"/>
    </w:lvl>
    <w:lvl w:ilvl="8" w:tplc="ADD08380">
      <w:numFmt w:val="decimal"/>
      <w:lvlText w:val=""/>
      <w:lvlJc w:val="left"/>
    </w:lvl>
  </w:abstractNum>
  <w:abstractNum w:abstractNumId="2">
    <w:nsid w:val="00005F90"/>
    <w:multiLevelType w:val="hybridMultilevel"/>
    <w:tmpl w:val="FFFFFFFF"/>
    <w:lvl w:ilvl="0" w:tplc="8F1A5C7E">
      <w:start w:val="1"/>
      <w:numFmt w:val="bullet"/>
      <w:lvlText w:val="❖"/>
      <w:lvlJc w:val="left"/>
    </w:lvl>
    <w:lvl w:ilvl="1" w:tplc="CFC073F2">
      <w:numFmt w:val="decimal"/>
      <w:lvlText w:val=""/>
      <w:lvlJc w:val="left"/>
    </w:lvl>
    <w:lvl w:ilvl="2" w:tplc="92DED6C0">
      <w:numFmt w:val="decimal"/>
      <w:lvlText w:val=""/>
      <w:lvlJc w:val="left"/>
    </w:lvl>
    <w:lvl w:ilvl="3" w:tplc="11541454">
      <w:numFmt w:val="decimal"/>
      <w:lvlText w:val=""/>
      <w:lvlJc w:val="left"/>
    </w:lvl>
    <w:lvl w:ilvl="4" w:tplc="30A44A22">
      <w:numFmt w:val="decimal"/>
      <w:lvlText w:val=""/>
      <w:lvlJc w:val="left"/>
    </w:lvl>
    <w:lvl w:ilvl="5" w:tplc="57CCB258">
      <w:numFmt w:val="decimal"/>
      <w:lvlText w:val=""/>
      <w:lvlJc w:val="left"/>
    </w:lvl>
    <w:lvl w:ilvl="6" w:tplc="8A72CDAA">
      <w:numFmt w:val="decimal"/>
      <w:lvlText w:val=""/>
      <w:lvlJc w:val="left"/>
    </w:lvl>
    <w:lvl w:ilvl="7" w:tplc="7C0AF4EC">
      <w:numFmt w:val="decimal"/>
      <w:lvlText w:val=""/>
      <w:lvlJc w:val="left"/>
    </w:lvl>
    <w:lvl w:ilvl="8" w:tplc="9124B23C">
      <w:numFmt w:val="decimal"/>
      <w:lvlText w:val=""/>
      <w:lvlJc w:val="left"/>
    </w:lvl>
  </w:abstractNum>
  <w:abstractNum w:abstractNumId="3">
    <w:nsid w:val="00006952"/>
    <w:multiLevelType w:val="hybridMultilevel"/>
    <w:tmpl w:val="FFFFFFFF"/>
    <w:lvl w:ilvl="0" w:tplc="BC6ABA2E">
      <w:start w:val="1"/>
      <w:numFmt w:val="bullet"/>
      <w:lvlText w:val="❖"/>
      <w:lvlJc w:val="left"/>
    </w:lvl>
    <w:lvl w:ilvl="1" w:tplc="FDFC52A8">
      <w:numFmt w:val="decimal"/>
      <w:lvlText w:val=""/>
      <w:lvlJc w:val="left"/>
    </w:lvl>
    <w:lvl w:ilvl="2" w:tplc="839213B2">
      <w:numFmt w:val="decimal"/>
      <w:lvlText w:val=""/>
      <w:lvlJc w:val="left"/>
    </w:lvl>
    <w:lvl w:ilvl="3" w:tplc="FCDC36B6">
      <w:numFmt w:val="decimal"/>
      <w:lvlText w:val=""/>
      <w:lvlJc w:val="left"/>
    </w:lvl>
    <w:lvl w:ilvl="4" w:tplc="3120E8A4">
      <w:numFmt w:val="decimal"/>
      <w:lvlText w:val=""/>
      <w:lvlJc w:val="left"/>
    </w:lvl>
    <w:lvl w:ilvl="5" w:tplc="7DF8FD00">
      <w:numFmt w:val="decimal"/>
      <w:lvlText w:val=""/>
      <w:lvlJc w:val="left"/>
    </w:lvl>
    <w:lvl w:ilvl="6" w:tplc="795E7B58">
      <w:numFmt w:val="decimal"/>
      <w:lvlText w:val=""/>
      <w:lvlJc w:val="left"/>
    </w:lvl>
    <w:lvl w:ilvl="7" w:tplc="642A3B92">
      <w:numFmt w:val="decimal"/>
      <w:lvlText w:val=""/>
      <w:lvlJc w:val="left"/>
    </w:lvl>
    <w:lvl w:ilvl="8" w:tplc="CFEE871A">
      <w:numFmt w:val="decimal"/>
      <w:lvlText w:val=""/>
      <w:lvlJc w:val="left"/>
    </w:lvl>
  </w:abstractNum>
  <w:abstractNum w:abstractNumId="4">
    <w:nsid w:val="000072AE"/>
    <w:multiLevelType w:val="hybridMultilevel"/>
    <w:tmpl w:val="FFFFFFFF"/>
    <w:lvl w:ilvl="0" w:tplc="239A3294">
      <w:start w:val="1"/>
      <w:numFmt w:val="bullet"/>
      <w:lvlText w:val="❖"/>
      <w:lvlJc w:val="left"/>
    </w:lvl>
    <w:lvl w:ilvl="1" w:tplc="D3EE0C00">
      <w:numFmt w:val="decimal"/>
      <w:lvlText w:val=""/>
      <w:lvlJc w:val="left"/>
    </w:lvl>
    <w:lvl w:ilvl="2" w:tplc="E1503D84">
      <w:numFmt w:val="decimal"/>
      <w:lvlText w:val=""/>
      <w:lvlJc w:val="left"/>
    </w:lvl>
    <w:lvl w:ilvl="3" w:tplc="6AA832D4">
      <w:numFmt w:val="decimal"/>
      <w:lvlText w:val=""/>
      <w:lvlJc w:val="left"/>
    </w:lvl>
    <w:lvl w:ilvl="4" w:tplc="3E3E5EC8">
      <w:numFmt w:val="decimal"/>
      <w:lvlText w:val=""/>
      <w:lvlJc w:val="left"/>
    </w:lvl>
    <w:lvl w:ilvl="5" w:tplc="A782CF06">
      <w:numFmt w:val="decimal"/>
      <w:lvlText w:val=""/>
      <w:lvlJc w:val="left"/>
    </w:lvl>
    <w:lvl w:ilvl="6" w:tplc="B2424480">
      <w:numFmt w:val="decimal"/>
      <w:lvlText w:val=""/>
      <w:lvlJc w:val="left"/>
    </w:lvl>
    <w:lvl w:ilvl="7" w:tplc="58FC21DC">
      <w:numFmt w:val="decimal"/>
      <w:lvlText w:val=""/>
      <w:lvlJc w:val="left"/>
    </w:lvl>
    <w:lvl w:ilvl="8" w:tplc="7F7AD8B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E1D47"/>
    <w:rsid w:val="000C13E0"/>
    <w:rsid w:val="007167BE"/>
    <w:rsid w:val="007E1D47"/>
    <w:rsid w:val="00EA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smit.37859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2018-03-13T13:15:00Z</dcterms:created>
  <dcterms:modified xsi:type="dcterms:W3CDTF">2018-03-16T08:07:00Z</dcterms:modified>
</cp:coreProperties>
</file>