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6C" w:rsidRDefault="00B5486C" w:rsidP="00B5486C">
      <w:pPr>
        <w:spacing w:after="15"/>
        <w:ind w:left="5245"/>
        <w:jc w:val="both"/>
        <w:rPr>
          <w:sz w:val="24"/>
          <w:szCs w:val="24"/>
        </w:rPr>
      </w:pPr>
    </w:p>
    <w:p w:rsidR="005F3F13" w:rsidRDefault="005F3F13" w:rsidP="005F3F13">
      <w:pPr>
        <w:spacing w:after="15"/>
        <w:ind w:left="5245"/>
        <w:rPr>
          <w:sz w:val="24"/>
          <w:szCs w:val="24"/>
        </w:rPr>
      </w:pPr>
      <w:r>
        <w:rPr>
          <w:rFonts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40005</wp:posOffset>
            </wp:positionV>
            <wp:extent cx="1530985" cy="1943100"/>
            <wp:effectExtent l="76200" t="76200" r="107315" b="76200"/>
            <wp:wrapSquare wrapText="bothSides"/>
            <wp:docPr id="4" name="Рисунок 4" descr="C:\Users\Wei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43100"/>
                    </a:xfrm>
                    <a:prstGeom prst="rect">
                      <a:avLst/>
                    </a:prstGeom>
                    <a:noFill/>
                    <a:ln w="0" cmpd="sng">
                      <a:gradFill flip="none" rotWithShape="1">
                        <a:gsLst>
                          <a:gs pos="39000">
                            <a:schemeClr val="accent1">
                              <a:tint val="44500"/>
                              <a:satMod val="160000"/>
                              <a:alpha val="69000"/>
                              <a:lumMod val="52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5486C" w:rsidRPr="00C25B6C" w:rsidRDefault="000D1853" w:rsidP="00B5486C">
      <w:pPr>
        <w:spacing w:after="17"/>
        <w:ind w:left="5245"/>
        <w:rPr>
          <w:sz w:val="24"/>
          <w:szCs w:val="24"/>
        </w:rPr>
      </w:pPr>
      <w:r>
        <w:rPr>
          <w:sz w:val="24"/>
          <w:szCs w:val="24"/>
        </w:rPr>
        <w:t>C/o-</w:t>
      </w:r>
      <w:r w:rsidR="00B5486C" w:rsidRPr="00C25B6C">
        <w:rPr>
          <w:sz w:val="24"/>
          <w:szCs w:val="24"/>
        </w:rPr>
        <w:t xml:space="preserve">T:  </w:t>
      </w:r>
      <w:r>
        <w:rPr>
          <w:sz w:val="24"/>
          <w:szCs w:val="24"/>
        </w:rPr>
        <w:t>+971506425478</w:t>
      </w:r>
    </w:p>
    <w:p w:rsidR="00B5486C" w:rsidRDefault="00B5486C" w:rsidP="00B5486C">
      <w:pPr>
        <w:spacing w:after="0"/>
        <w:ind w:left="5245"/>
        <w:rPr>
          <w:sz w:val="24"/>
          <w:szCs w:val="24"/>
        </w:rPr>
      </w:pPr>
      <w:r w:rsidRPr="00C25B6C">
        <w:rPr>
          <w:sz w:val="24"/>
          <w:szCs w:val="24"/>
        </w:rPr>
        <w:t>E</w:t>
      </w:r>
      <w:hyperlink r:id="rId9" w:history="1">
        <w:r w:rsidRPr="00C25B6C">
          <w:rPr>
            <w:rStyle w:val="Hyperlink"/>
            <w:sz w:val="24"/>
            <w:szCs w:val="24"/>
          </w:rPr>
          <w:t xml:space="preserve">: </w:t>
        </w:r>
      </w:hyperlink>
      <w:r w:rsidR="000D1853">
        <w:t xml:space="preserve"> </w:t>
      </w:r>
      <w:hyperlink r:id="rId10" w:history="1">
        <w:r w:rsidR="000D1853" w:rsidRPr="00710D75">
          <w:rPr>
            <w:rStyle w:val="Hyperlink"/>
            <w:sz w:val="24"/>
            <w:szCs w:val="24"/>
          </w:rPr>
          <w:t>navruz.378602@2freemail.com</w:t>
        </w:r>
      </w:hyperlink>
      <w:r w:rsidR="000D1853">
        <w:rPr>
          <w:sz w:val="24"/>
          <w:szCs w:val="24"/>
        </w:rPr>
        <w:t xml:space="preserve"> </w:t>
      </w:r>
    </w:p>
    <w:p w:rsidR="00B5486C" w:rsidRPr="00B5486C" w:rsidRDefault="00B5486C" w:rsidP="00B5486C">
      <w:pPr>
        <w:spacing w:after="0"/>
        <w:ind w:left="5245"/>
        <w:rPr>
          <w:sz w:val="24"/>
          <w:szCs w:val="24"/>
        </w:rPr>
      </w:pPr>
      <w:r w:rsidRPr="00C25B6C">
        <w:rPr>
          <w:sz w:val="24"/>
          <w:szCs w:val="24"/>
        </w:rPr>
        <w:t>Visa status: Visit visa - extendable</w:t>
      </w:r>
      <w:hyperlink r:id="rId11"/>
    </w:p>
    <w:p w:rsidR="00B5486C" w:rsidRDefault="00B5486C" w:rsidP="00B5486C">
      <w:pPr>
        <w:jc w:val="right"/>
      </w:pPr>
    </w:p>
    <w:tbl>
      <w:tblPr>
        <w:tblStyle w:val="TableGrid"/>
        <w:tblpPr w:leftFromText="180" w:rightFromText="180" w:vertAnchor="text" w:horzAnchor="page" w:tblpX="6226" w:tblpY="-30"/>
        <w:tblW w:w="4949" w:type="dxa"/>
        <w:tblInd w:w="0" w:type="dxa"/>
        <w:tblLook w:val="04A0"/>
      </w:tblPr>
      <w:tblGrid>
        <w:gridCol w:w="4888"/>
        <w:gridCol w:w="61"/>
      </w:tblGrid>
      <w:tr w:rsidR="00B5486C" w:rsidTr="00E13F28">
        <w:trPr>
          <w:trHeight w:val="132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B5486C" w:rsidRDefault="00B5486C" w:rsidP="00E13F28">
            <w:r>
              <w:rPr>
                <w:sz w:val="48"/>
              </w:rPr>
              <w:t>Navruz</w:t>
            </w:r>
            <w:r w:rsidR="003C6DD6">
              <w:rPr>
                <w:sz w:val="48"/>
              </w:rPr>
              <w:t xml:space="preserve"> </w:t>
            </w:r>
          </w:p>
          <w:p w:rsidR="00B5486C" w:rsidRDefault="00B5486C" w:rsidP="00E13F28">
            <w:pPr>
              <w:ind w:left="22"/>
            </w:pPr>
            <w:r>
              <w:rPr>
                <w:b/>
                <w:i/>
                <w:sz w:val="20"/>
                <w:shd w:val="clear" w:color="auto" w:fill="EEECE1"/>
              </w:rPr>
              <w:t xml:space="preserve"> FASHION RETAIL ASSISTANT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5486C" w:rsidRDefault="00B5486C" w:rsidP="00E13F28"/>
        </w:tc>
      </w:tr>
    </w:tbl>
    <w:p w:rsidR="00B5486C" w:rsidRDefault="00B5486C" w:rsidP="00B5486C">
      <w:pPr>
        <w:tabs>
          <w:tab w:val="left" w:pos="1920"/>
        </w:tabs>
      </w:pPr>
    </w:p>
    <w:p w:rsidR="00607981" w:rsidRDefault="00607981" w:rsidP="00B5486C"/>
    <w:p w:rsidR="00B5486C" w:rsidRDefault="00B5486C" w:rsidP="00B5486C"/>
    <w:p w:rsidR="00607981" w:rsidRDefault="00BA288A" w:rsidP="00B5486C">
      <w:pPr>
        <w:spacing w:after="42"/>
        <w:ind w:left="-38" w:right="-160"/>
      </w:pPr>
      <w:r w:rsidRPr="00BA288A">
        <w:rPr>
          <w:noProof/>
          <w:lang w:val="ru-RU" w:eastAsia="ru-RU"/>
        </w:rPr>
      </w:r>
      <w:r w:rsidRPr="00BA288A">
        <w:rPr>
          <w:noProof/>
          <w:lang w:val="ru-RU" w:eastAsia="ru-RU"/>
        </w:rPr>
        <w:pict>
          <v:group id="_x0000_s1026" style="width:510.4pt;height:.05pt;mso-position-horizontal-relative:char;mso-position-vertical-relative:line" coordsize="64820,6">
            <v:shape id="Shape 61" o:spid="_x0000_s1027" style="position:absolute;width:64820;height:6;visibility:visible" coordsize="648208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MFsMA&#10;AADbAAAADwAAAGRycy9kb3ducmV2LnhtbESPQYvCMBSE74L/ITxhb5oqi5ZqFBEEwV3BKnh9NM+2&#10;2ryUJmrdX78RBI/DzHzDzBatqcSdGldaVjAcRCCIM6tLzhUcD+t+DMJ5ZI2VZVLwJAeLebczw0Tb&#10;B+/pnvpcBAi7BBUU3teJlC4ryKAb2Jo4eGfbGPRBNrnUDT4C3FRyFEVjabDksFBgTauCsmt6Mwp2&#10;5tT+bOPfyXeE8SndPw/usvpT6qvXLqcgPLX+E363N1rBeAiv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QMFsMAAADbAAAADwAAAAAAAAAAAAAAAACYAgAAZHJzL2Rv&#10;d25yZXYueG1sUEsFBgAAAAAEAAQA9QAAAIgDAAAAAA==&#10;" adj="0,,0" path="m,l6482080,635e" filled="f" strokecolor="#938953">
              <v:stroke joinstyle="round" endcap="round"/>
              <v:formulas/>
              <v:path arrowok="t" o:connecttype="segments" textboxrect="0,0,6482080,635"/>
            </v:shape>
            <w10:wrap type="none"/>
            <w10:anchorlock/>
          </v:group>
        </w:pict>
      </w:r>
    </w:p>
    <w:p w:rsidR="005F3F13" w:rsidRDefault="005F3F13" w:rsidP="004973F0">
      <w:pPr>
        <w:tabs>
          <w:tab w:val="center" w:pos="2070"/>
          <w:tab w:val="right" w:pos="10010"/>
        </w:tabs>
        <w:spacing w:after="3" w:line="240" w:lineRule="auto"/>
        <w:rPr>
          <w:b/>
          <w:i/>
          <w:sz w:val="34"/>
          <w:vertAlign w:val="superscript"/>
        </w:rPr>
      </w:pPr>
    </w:p>
    <w:p w:rsidR="00886EC0" w:rsidRPr="005F3F13" w:rsidRDefault="00C25B6C" w:rsidP="005F3F13">
      <w:pPr>
        <w:tabs>
          <w:tab w:val="center" w:pos="2070"/>
          <w:tab w:val="right" w:pos="10010"/>
        </w:tabs>
        <w:spacing w:after="3" w:line="240" w:lineRule="auto"/>
        <w:rPr>
          <w:b/>
          <w:i/>
          <w:sz w:val="2"/>
          <w:szCs w:val="2"/>
        </w:rPr>
      </w:pPr>
      <w:r>
        <w:rPr>
          <w:b/>
          <w:i/>
          <w:sz w:val="34"/>
          <w:vertAlign w:val="superscript"/>
        </w:rPr>
        <w:t>Summary</w:t>
      </w:r>
    </w:p>
    <w:p w:rsidR="00607981" w:rsidRPr="00552DBA" w:rsidRDefault="00C25B6C" w:rsidP="00BB115F">
      <w:pPr>
        <w:tabs>
          <w:tab w:val="center" w:pos="2070"/>
          <w:tab w:val="right" w:pos="10010"/>
        </w:tabs>
        <w:spacing w:after="3"/>
        <w:ind w:left="2070"/>
      </w:pPr>
      <w:r w:rsidRPr="00552DBA">
        <w:t xml:space="preserve">A confident, energetic retail assistant who is passionate about fashion and excited by this challenging fast </w:t>
      </w:r>
      <w:r w:rsidR="003C6DD6" w:rsidRPr="00552DBA">
        <w:t>paced environment</w:t>
      </w:r>
      <w:r w:rsidRPr="00552DBA">
        <w:t>.</w:t>
      </w:r>
      <w:r w:rsidR="003C6DD6">
        <w:t xml:space="preserve"> </w:t>
      </w:r>
      <w:r w:rsidRPr="00552DBA">
        <w:t xml:space="preserve">Able to take initiative and plan efficiently without </w:t>
      </w:r>
      <w:r w:rsidR="003C6DD6" w:rsidRPr="00552DBA">
        <w:t>having</w:t>
      </w:r>
      <w:r w:rsidR="003C6DD6" w:rsidRPr="005F3F13">
        <w:rPr>
          <w:noProof/>
          <w:lang w:eastAsia="ru-RU"/>
        </w:rPr>
        <w:t xml:space="preserve"> </w:t>
      </w:r>
      <w:r w:rsidR="003C6DD6" w:rsidRPr="00552DBA">
        <w:t>to</w:t>
      </w:r>
      <w:r w:rsidRPr="00552DBA">
        <w:t xml:space="preserve"> take direction at all times, and working in a</w:t>
      </w:r>
      <w:r w:rsidR="00886EC0" w:rsidRPr="00552DBA">
        <w:t xml:space="preserve"> fashion retail store.</w:t>
      </w:r>
    </w:p>
    <w:tbl>
      <w:tblPr>
        <w:tblStyle w:val="TableGrid"/>
        <w:tblW w:w="9893" w:type="dxa"/>
        <w:tblInd w:w="7" w:type="dxa"/>
        <w:tblCellMar>
          <w:bottom w:w="24" w:type="dxa"/>
        </w:tblCellMar>
        <w:tblLook w:val="04A0"/>
      </w:tblPr>
      <w:tblGrid>
        <w:gridCol w:w="2053"/>
        <w:gridCol w:w="3166"/>
        <w:gridCol w:w="3070"/>
        <w:gridCol w:w="1604"/>
      </w:tblGrid>
      <w:tr w:rsidR="00607981" w:rsidRPr="00552DBA" w:rsidTr="00194E82">
        <w:trPr>
          <w:trHeight w:val="958"/>
        </w:trPr>
        <w:tc>
          <w:tcPr>
            <w:tcW w:w="2053" w:type="dxa"/>
            <w:tcBorders>
              <w:top w:val="nil"/>
              <w:left w:val="nil"/>
              <w:bottom w:val="single" w:sz="6" w:space="0" w:color="938953"/>
              <w:right w:val="nil"/>
            </w:tcBorders>
          </w:tcPr>
          <w:p w:rsidR="00607981" w:rsidRPr="00552DBA" w:rsidRDefault="00607981" w:rsidP="00886EC0">
            <w:pPr>
              <w:spacing w:after="218"/>
              <w:ind w:left="409"/>
              <w:jc w:val="both"/>
            </w:pPr>
          </w:p>
          <w:p w:rsidR="00607981" w:rsidRPr="00552DBA" w:rsidRDefault="00607981" w:rsidP="00886EC0">
            <w:pPr>
              <w:ind w:left="409"/>
              <w:jc w:val="both"/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single" w:sz="6" w:space="0" w:color="938953"/>
              <w:right w:val="nil"/>
            </w:tcBorders>
          </w:tcPr>
          <w:p w:rsidR="00607981" w:rsidRPr="00552DBA" w:rsidRDefault="00C25B6C" w:rsidP="00886EC0">
            <w:pPr>
              <w:ind w:right="59"/>
              <w:jc w:val="both"/>
            </w:pPr>
            <w:r w:rsidRPr="00552DBA">
              <w:t>Now looking for a</w:t>
            </w:r>
            <w:r w:rsidR="00886EC0" w:rsidRPr="00552DBA">
              <w:t>n</w:t>
            </w:r>
            <w:r w:rsidRPr="00552DBA">
              <w:t xml:space="preserve"> opportunity to work for a company who truly value their staff and will strive to develop their career to the next stage. </w:t>
            </w:r>
          </w:p>
        </w:tc>
      </w:tr>
      <w:tr w:rsidR="00607981" w:rsidTr="005F3F13">
        <w:trPr>
          <w:trHeight w:val="3166"/>
        </w:trPr>
        <w:tc>
          <w:tcPr>
            <w:tcW w:w="2053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bottom"/>
          </w:tcPr>
          <w:p w:rsidR="00607981" w:rsidRDefault="004973F0" w:rsidP="004973F0">
            <w:pPr>
              <w:spacing w:line="720" w:lineRule="auto"/>
            </w:pPr>
            <w:r>
              <w:rPr>
                <w:b/>
                <w:i/>
              </w:rPr>
              <w:t>Skills</w:t>
            </w:r>
          </w:p>
          <w:p w:rsidR="00607981" w:rsidRDefault="00607981">
            <w:pPr>
              <w:spacing w:after="218"/>
              <w:ind w:left="409"/>
            </w:pPr>
          </w:p>
          <w:p w:rsidR="00607981" w:rsidRDefault="00607981">
            <w:pPr>
              <w:spacing w:after="218"/>
              <w:ind w:left="409"/>
            </w:pPr>
          </w:p>
          <w:p w:rsidR="00607981" w:rsidRDefault="00607981">
            <w:pPr>
              <w:spacing w:after="218"/>
              <w:ind w:left="409"/>
            </w:pPr>
          </w:p>
          <w:p w:rsidR="00607981" w:rsidRDefault="00607981">
            <w:pPr>
              <w:ind w:left="409"/>
            </w:pPr>
          </w:p>
        </w:tc>
        <w:tc>
          <w:tcPr>
            <w:tcW w:w="3166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bottom"/>
          </w:tcPr>
          <w:p w:rsidR="00607981" w:rsidRPr="00552DBA" w:rsidRDefault="00C25B6C">
            <w:pPr>
              <w:spacing w:after="158"/>
              <w:ind w:left="14"/>
            </w:pPr>
            <w:r w:rsidRPr="00552DBA">
              <w:rPr>
                <w:b/>
              </w:rPr>
              <w:t>Fashion</w:t>
            </w:r>
          </w:p>
          <w:p w:rsidR="00607981" w:rsidRPr="00552DBA" w:rsidRDefault="00C25B6C">
            <w:pPr>
              <w:ind w:left="14"/>
            </w:pPr>
            <w:r w:rsidRPr="00552DBA">
              <w:t xml:space="preserve">Styling </w:t>
            </w:r>
          </w:p>
          <w:p w:rsidR="00607981" w:rsidRPr="00552DBA" w:rsidRDefault="00C25B6C">
            <w:pPr>
              <w:ind w:left="14"/>
            </w:pPr>
            <w:r w:rsidRPr="00552DBA">
              <w:t xml:space="preserve">Art &amp; Design </w:t>
            </w:r>
          </w:p>
          <w:p w:rsidR="00607981" w:rsidRPr="00552DBA" w:rsidRDefault="00886EC0">
            <w:pPr>
              <w:ind w:left="14"/>
            </w:pPr>
            <w:r w:rsidRPr="00552DBA">
              <w:t xml:space="preserve">Merchandizing </w:t>
            </w:r>
          </w:p>
          <w:p w:rsidR="00607981" w:rsidRPr="00552DBA" w:rsidRDefault="00C25B6C">
            <w:pPr>
              <w:ind w:left="14"/>
            </w:pPr>
            <w:r w:rsidRPr="00552DBA">
              <w:t xml:space="preserve">Brand knowledge </w:t>
            </w:r>
          </w:p>
          <w:p w:rsidR="00607981" w:rsidRPr="00552DBA" w:rsidRDefault="00C25B6C">
            <w:pPr>
              <w:ind w:left="14"/>
            </w:pPr>
            <w:r w:rsidRPr="00552DBA">
              <w:t xml:space="preserve">Creative thinking </w:t>
            </w:r>
          </w:p>
          <w:p w:rsidR="00607981" w:rsidRPr="00552DBA" w:rsidRDefault="00C25B6C">
            <w:pPr>
              <w:ind w:left="14"/>
            </w:pPr>
            <w:r w:rsidRPr="00552DBA">
              <w:t xml:space="preserve">Fashion drawing  </w:t>
            </w:r>
          </w:p>
          <w:p w:rsidR="00607981" w:rsidRPr="00552DBA" w:rsidRDefault="00C25B6C">
            <w:pPr>
              <w:ind w:left="14"/>
            </w:pPr>
            <w:r w:rsidRPr="00552DBA">
              <w:t xml:space="preserve">Pattern making </w:t>
            </w:r>
          </w:p>
          <w:p w:rsidR="00607981" w:rsidRPr="00552DBA" w:rsidRDefault="00886EC0">
            <w:pPr>
              <w:ind w:left="14"/>
            </w:pPr>
            <w:r w:rsidRPr="00552DBA">
              <w:t xml:space="preserve">Stitching </w:t>
            </w:r>
          </w:p>
          <w:p w:rsidR="00607981" w:rsidRPr="00552DBA" w:rsidRDefault="00607981">
            <w:pPr>
              <w:ind w:left="14"/>
            </w:pPr>
          </w:p>
        </w:tc>
        <w:tc>
          <w:tcPr>
            <w:tcW w:w="3070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bottom"/>
          </w:tcPr>
          <w:p w:rsidR="00607981" w:rsidRPr="00552DBA" w:rsidRDefault="00C25B6C">
            <w:pPr>
              <w:spacing w:after="161"/>
            </w:pPr>
            <w:r w:rsidRPr="00552DBA">
              <w:rPr>
                <w:b/>
              </w:rPr>
              <w:t>Retail</w:t>
            </w:r>
          </w:p>
          <w:p w:rsidR="00607981" w:rsidRPr="00552DBA" w:rsidRDefault="00C25B6C">
            <w:r w:rsidRPr="00552DBA">
              <w:t xml:space="preserve">Customer service skills </w:t>
            </w:r>
          </w:p>
          <w:p w:rsidR="00607981" w:rsidRPr="00552DBA" w:rsidRDefault="00C25B6C">
            <w:r w:rsidRPr="00552DBA">
              <w:t xml:space="preserve">Up selling </w:t>
            </w:r>
          </w:p>
          <w:p w:rsidR="00607981" w:rsidRPr="00552DBA" w:rsidRDefault="00C25B6C">
            <w:r w:rsidRPr="00552DBA">
              <w:t xml:space="preserve">IT literate </w:t>
            </w:r>
          </w:p>
          <w:p w:rsidR="00607981" w:rsidRPr="00552DBA" w:rsidRDefault="00C25B6C">
            <w:r w:rsidRPr="00552DBA">
              <w:t xml:space="preserve">Marketing &amp; promotions </w:t>
            </w:r>
          </w:p>
          <w:p w:rsidR="00607981" w:rsidRPr="00552DBA" w:rsidRDefault="00C25B6C">
            <w:r w:rsidRPr="00552DBA">
              <w:t xml:space="preserve">Deadline orientated </w:t>
            </w:r>
          </w:p>
          <w:p w:rsidR="00607981" w:rsidRPr="00552DBA" w:rsidRDefault="00C25B6C">
            <w:r w:rsidRPr="00552DBA">
              <w:t xml:space="preserve">Great sense of style </w:t>
            </w:r>
          </w:p>
          <w:p w:rsidR="00607981" w:rsidRPr="00552DBA" w:rsidRDefault="00C25B6C">
            <w:r w:rsidRPr="00552DBA">
              <w:t xml:space="preserve">Stockroom procedures </w:t>
            </w:r>
          </w:p>
          <w:p w:rsidR="00607981" w:rsidRPr="00552DBA" w:rsidRDefault="00C25B6C">
            <w:r w:rsidRPr="00552DBA">
              <w:t xml:space="preserve">Attention to detail </w:t>
            </w:r>
          </w:p>
          <w:p w:rsidR="00607981" w:rsidRPr="00552DBA" w:rsidRDefault="00607981"/>
        </w:tc>
        <w:tc>
          <w:tcPr>
            <w:tcW w:w="1604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bottom"/>
          </w:tcPr>
          <w:p w:rsidR="00607981" w:rsidRPr="00552DBA" w:rsidRDefault="00C25B6C">
            <w:pPr>
              <w:spacing w:after="158"/>
            </w:pPr>
            <w:r w:rsidRPr="00552DBA">
              <w:rPr>
                <w:b/>
              </w:rPr>
              <w:t>Personal</w:t>
            </w:r>
          </w:p>
          <w:p w:rsidR="00607981" w:rsidRPr="00552DBA" w:rsidRDefault="00C25B6C">
            <w:r w:rsidRPr="00552DBA">
              <w:t xml:space="preserve">Sociable personality </w:t>
            </w:r>
          </w:p>
          <w:p w:rsidR="00607981" w:rsidRPr="00552DBA" w:rsidRDefault="00C25B6C">
            <w:r w:rsidRPr="00552DBA">
              <w:t xml:space="preserve">Team player </w:t>
            </w:r>
          </w:p>
          <w:p w:rsidR="00607981" w:rsidRPr="00552DBA" w:rsidRDefault="00C25B6C">
            <w:r w:rsidRPr="00552DBA">
              <w:t>Self</w:t>
            </w:r>
            <w:r w:rsidR="00886EC0" w:rsidRPr="00552DBA">
              <w:t>-</w:t>
            </w:r>
            <w:r w:rsidRPr="00552DBA">
              <w:t xml:space="preserve">motivated </w:t>
            </w:r>
          </w:p>
          <w:p w:rsidR="00607981" w:rsidRPr="00552DBA" w:rsidRDefault="00C25B6C">
            <w:r w:rsidRPr="00552DBA">
              <w:t xml:space="preserve">Creative </w:t>
            </w:r>
          </w:p>
          <w:p w:rsidR="00607981" w:rsidRPr="00552DBA" w:rsidRDefault="00C25B6C">
            <w:r w:rsidRPr="00552DBA">
              <w:t xml:space="preserve">Responsible </w:t>
            </w:r>
          </w:p>
          <w:p w:rsidR="00607981" w:rsidRPr="00552DBA" w:rsidRDefault="00C25B6C">
            <w:r w:rsidRPr="00552DBA">
              <w:t xml:space="preserve">Dedicated </w:t>
            </w:r>
          </w:p>
          <w:p w:rsidR="00607981" w:rsidRPr="00552DBA" w:rsidRDefault="00552DBA">
            <w:pPr>
              <w:jc w:val="both"/>
            </w:pPr>
            <w:r>
              <w:t>Flexible</w:t>
            </w:r>
          </w:p>
          <w:p w:rsidR="00607981" w:rsidRPr="00552DBA" w:rsidRDefault="00C25B6C">
            <w:r w:rsidRPr="00552DBA">
              <w:t xml:space="preserve">Loyalty </w:t>
            </w:r>
          </w:p>
          <w:p w:rsidR="00607981" w:rsidRPr="00552DBA" w:rsidRDefault="00607981" w:rsidP="00B5486C"/>
        </w:tc>
      </w:tr>
      <w:tr w:rsidR="00607981" w:rsidTr="005F3F13">
        <w:trPr>
          <w:trHeight w:val="5137"/>
        </w:trPr>
        <w:tc>
          <w:tcPr>
            <w:tcW w:w="2053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center"/>
          </w:tcPr>
          <w:p w:rsidR="00607981" w:rsidRDefault="00C25B6C" w:rsidP="00B5486C">
            <w:r>
              <w:rPr>
                <w:b/>
                <w:i/>
              </w:rPr>
              <w:t xml:space="preserve">Career </w:t>
            </w:r>
          </w:p>
          <w:p w:rsidR="00607981" w:rsidRDefault="00607981" w:rsidP="00B5486C">
            <w:pPr>
              <w:spacing w:after="218"/>
              <w:ind w:left="409"/>
            </w:pPr>
          </w:p>
          <w:p w:rsidR="00607981" w:rsidRDefault="00607981" w:rsidP="00B5486C">
            <w:pPr>
              <w:spacing w:after="218"/>
              <w:ind w:left="409"/>
            </w:pPr>
          </w:p>
          <w:p w:rsidR="00607981" w:rsidRDefault="00607981" w:rsidP="00B5486C">
            <w:pPr>
              <w:spacing w:after="218"/>
              <w:ind w:left="409"/>
            </w:pPr>
          </w:p>
          <w:p w:rsidR="00607981" w:rsidRDefault="00607981" w:rsidP="00B5486C">
            <w:pPr>
              <w:spacing w:after="218"/>
              <w:ind w:left="409"/>
            </w:pPr>
          </w:p>
          <w:p w:rsidR="00607981" w:rsidRDefault="00607981" w:rsidP="00B5486C">
            <w:pPr>
              <w:spacing w:after="218"/>
              <w:ind w:left="409"/>
            </w:pPr>
          </w:p>
          <w:p w:rsidR="00607981" w:rsidRDefault="00607981" w:rsidP="00B5486C">
            <w:pPr>
              <w:spacing w:after="218"/>
              <w:ind w:left="409"/>
            </w:pPr>
          </w:p>
          <w:p w:rsidR="00607981" w:rsidRDefault="00607981" w:rsidP="00B5486C">
            <w:pPr>
              <w:spacing w:after="218"/>
              <w:ind w:left="409"/>
            </w:pPr>
          </w:p>
        </w:tc>
        <w:tc>
          <w:tcPr>
            <w:tcW w:w="7840" w:type="dxa"/>
            <w:gridSpan w:val="3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center"/>
          </w:tcPr>
          <w:p w:rsidR="005F3F13" w:rsidRDefault="005F3F13" w:rsidP="00C0733E">
            <w:pPr>
              <w:spacing w:after="33"/>
              <w:jc w:val="both"/>
            </w:pPr>
          </w:p>
          <w:p w:rsidR="00607981" w:rsidRPr="00552DBA" w:rsidRDefault="00C0733E" w:rsidP="00C0733E">
            <w:pPr>
              <w:spacing w:after="33" w:line="480" w:lineRule="auto"/>
              <w:ind w:left="14"/>
            </w:pPr>
            <w:r w:rsidRPr="00C0733E">
              <w:rPr>
                <w:b/>
              </w:rPr>
              <w:t>RETAIL ASSISTANT</w:t>
            </w:r>
            <w:r>
              <w:t xml:space="preserve">                         “ Madina ” Boutique                </w:t>
            </w:r>
            <w:r w:rsidR="00045197">
              <w:t xml:space="preserve">    </w:t>
            </w:r>
            <w:r w:rsidR="00886EC0" w:rsidRPr="00552DBA">
              <w:t>March 2014–Aug 2017</w:t>
            </w:r>
          </w:p>
          <w:p w:rsidR="00607981" w:rsidRPr="00552DBA" w:rsidRDefault="00C25B6C" w:rsidP="00B5486C">
            <w:pPr>
              <w:ind w:left="14"/>
            </w:pPr>
            <w:r w:rsidRPr="00552DBA">
              <w:t xml:space="preserve">Fashion Retailer   </w:t>
            </w:r>
          </w:p>
          <w:p w:rsidR="00607981" w:rsidRPr="00552DBA" w:rsidRDefault="00C25B6C" w:rsidP="00B5486C">
            <w:pPr>
              <w:spacing w:after="175"/>
              <w:ind w:left="14"/>
            </w:pPr>
            <w:r w:rsidRPr="00552DBA">
              <w:t xml:space="preserve">Working as part of an enthusiastic team within a commercial, sales driven and fast paced fashion retail environment. Responsible for driving sales, ensuring good customer service, </w:t>
            </w:r>
            <w:r w:rsidR="00886EC0" w:rsidRPr="00552DBA">
              <w:t>building relationships</w:t>
            </w:r>
            <w:r w:rsidRPr="00552DBA">
              <w:t xml:space="preserve"> and ensuring the smooth running of the shop floor.</w:t>
            </w:r>
          </w:p>
          <w:p w:rsidR="00607981" w:rsidRPr="00552DBA" w:rsidRDefault="00C25B6C" w:rsidP="00B5486C">
            <w:pPr>
              <w:numPr>
                <w:ilvl w:val="0"/>
                <w:numId w:val="1"/>
              </w:numPr>
              <w:ind w:hanging="360"/>
            </w:pPr>
            <w:r w:rsidRPr="00552DBA">
              <w:t xml:space="preserve">Actively greeting customers and maintaining a level of conversation during their store visit. </w:t>
            </w:r>
          </w:p>
          <w:p w:rsidR="00607981" w:rsidRPr="00552DBA" w:rsidRDefault="00886EC0" w:rsidP="00B5486C">
            <w:pPr>
              <w:numPr>
                <w:ilvl w:val="0"/>
                <w:numId w:val="1"/>
              </w:numPr>
              <w:ind w:hanging="360"/>
            </w:pPr>
            <w:r w:rsidRPr="00552DBA">
              <w:t xml:space="preserve">Taking </w:t>
            </w:r>
            <w:r w:rsidR="00C25B6C" w:rsidRPr="00552DBA">
              <w:t>action</w:t>
            </w:r>
            <w:r w:rsidRPr="00552DBA">
              <w:t>s</w:t>
            </w:r>
            <w:r w:rsidR="00C25B6C" w:rsidRPr="00552DBA">
              <w:t xml:space="preserve"> to improve the branch performance.  </w:t>
            </w:r>
          </w:p>
          <w:p w:rsidR="00607981" w:rsidRPr="00552DBA" w:rsidRDefault="00C25B6C" w:rsidP="00B5486C">
            <w:pPr>
              <w:numPr>
                <w:ilvl w:val="0"/>
                <w:numId w:val="1"/>
              </w:numPr>
              <w:ind w:hanging="360"/>
            </w:pPr>
            <w:r w:rsidRPr="00552DBA">
              <w:t xml:space="preserve">Dealing with all customer complaints in a professional and courteous manner.  </w:t>
            </w:r>
          </w:p>
          <w:p w:rsidR="00607981" w:rsidRPr="00552DBA" w:rsidRDefault="00C25B6C" w:rsidP="00B5486C">
            <w:pPr>
              <w:numPr>
                <w:ilvl w:val="0"/>
                <w:numId w:val="1"/>
              </w:numPr>
              <w:ind w:hanging="360"/>
            </w:pPr>
            <w:r w:rsidRPr="00552DBA">
              <w:t xml:space="preserve">Maintaining superb visual standards within the store. </w:t>
            </w:r>
          </w:p>
          <w:p w:rsidR="00607981" w:rsidRPr="00552DBA" w:rsidRDefault="00C25B6C" w:rsidP="00B5486C">
            <w:pPr>
              <w:numPr>
                <w:ilvl w:val="0"/>
                <w:numId w:val="1"/>
              </w:numPr>
              <w:ind w:hanging="360"/>
            </w:pPr>
            <w:r w:rsidRPr="00552DBA">
              <w:t xml:space="preserve">Promoting specific lines under the guidance of management. </w:t>
            </w:r>
          </w:p>
          <w:p w:rsidR="00607981" w:rsidRDefault="00C25B6C" w:rsidP="00B5486C">
            <w:pPr>
              <w:numPr>
                <w:ilvl w:val="0"/>
                <w:numId w:val="1"/>
              </w:numPr>
              <w:ind w:hanging="360"/>
            </w:pPr>
            <w:r w:rsidRPr="00552DBA">
              <w:t xml:space="preserve">Unpacking and checking all new stock deliveries. </w:t>
            </w:r>
          </w:p>
        </w:tc>
      </w:tr>
      <w:tr w:rsidR="00607981" w:rsidTr="005F3F13">
        <w:trPr>
          <w:trHeight w:val="1830"/>
        </w:trPr>
        <w:tc>
          <w:tcPr>
            <w:tcW w:w="2053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center"/>
          </w:tcPr>
          <w:p w:rsidR="00607981" w:rsidRDefault="00607981" w:rsidP="004A3C1D"/>
          <w:p w:rsidR="004A3C1D" w:rsidRDefault="004A3C1D">
            <w:pPr>
              <w:ind w:left="161"/>
              <w:rPr>
                <w:b/>
                <w:i/>
              </w:rPr>
            </w:pPr>
          </w:p>
          <w:p w:rsidR="00607981" w:rsidRDefault="00C25B6C">
            <w:pPr>
              <w:ind w:left="161"/>
            </w:pPr>
            <w:r>
              <w:rPr>
                <w:b/>
                <w:i/>
              </w:rPr>
              <w:t xml:space="preserve">Academic </w:t>
            </w:r>
          </w:p>
          <w:p w:rsidR="00607981" w:rsidRDefault="00607981">
            <w:pPr>
              <w:spacing w:after="233"/>
              <w:ind w:left="409"/>
            </w:pPr>
          </w:p>
          <w:p w:rsidR="00607981" w:rsidRDefault="00C25B6C">
            <w:pPr>
              <w:spacing w:after="218"/>
              <w:ind w:left="409"/>
            </w:pPr>
            <w:r>
              <w:tab/>
            </w:r>
          </w:p>
          <w:p w:rsidR="00607981" w:rsidRDefault="00607981">
            <w:pPr>
              <w:ind w:left="409"/>
            </w:pPr>
          </w:p>
        </w:tc>
        <w:tc>
          <w:tcPr>
            <w:tcW w:w="7840" w:type="dxa"/>
            <w:gridSpan w:val="3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bottom"/>
          </w:tcPr>
          <w:p w:rsidR="00607981" w:rsidRPr="00552DBA" w:rsidRDefault="00886EC0">
            <w:pPr>
              <w:spacing w:after="16"/>
            </w:pPr>
            <w:r w:rsidRPr="00552DBA">
              <w:t>Tashkent Islamic</w:t>
            </w:r>
            <w:r w:rsidR="00C25B6C" w:rsidRPr="00552DBA">
              <w:t xml:space="preserve"> University                      </w:t>
            </w:r>
            <w:r w:rsidR="00C0733E">
              <w:t xml:space="preserve">   </w:t>
            </w:r>
            <w:bookmarkStart w:id="0" w:name="_GoBack"/>
            <w:bookmarkEnd w:id="0"/>
            <w:r w:rsidR="00C25B6C" w:rsidRPr="00552DBA">
              <w:t xml:space="preserve"> 2003 – 2008 </w:t>
            </w:r>
          </w:p>
          <w:p w:rsidR="00607981" w:rsidRPr="00552DBA" w:rsidRDefault="00886EC0">
            <w:pPr>
              <w:spacing w:after="19"/>
            </w:pPr>
            <w:r w:rsidRPr="00552DBA">
              <w:t xml:space="preserve">(Faculty </w:t>
            </w:r>
            <w:r w:rsidR="00C25B6C" w:rsidRPr="00552DBA">
              <w:t>history and philosophy of Islam</w:t>
            </w:r>
            <w:r w:rsidRPr="00552DBA">
              <w:t>)</w:t>
            </w:r>
          </w:p>
          <w:p w:rsidR="00607981" w:rsidRDefault="00607981">
            <w:pPr>
              <w:spacing w:after="18"/>
            </w:pPr>
          </w:p>
          <w:p w:rsidR="00607981" w:rsidRDefault="00607981">
            <w:pPr>
              <w:spacing w:after="21"/>
            </w:pPr>
          </w:p>
          <w:p w:rsidR="00607981" w:rsidRDefault="00607981" w:rsidP="004973F0"/>
        </w:tc>
      </w:tr>
      <w:tr w:rsidR="005A4553" w:rsidTr="005F3F13">
        <w:trPr>
          <w:trHeight w:val="2554"/>
        </w:trPr>
        <w:tc>
          <w:tcPr>
            <w:tcW w:w="2053" w:type="dxa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center"/>
          </w:tcPr>
          <w:p w:rsidR="005A4553" w:rsidRDefault="00C25B6C" w:rsidP="0010406B">
            <w:pPr>
              <w:ind w:left="409"/>
            </w:pPr>
            <w:r>
              <w:tab/>
            </w:r>
          </w:p>
          <w:p w:rsidR="005A4553" w:rsidRDefault="005A4553" w:rsidP="0010406B">
            <w:pPr>
              <w:ind w:left="161"/>
            </w:pPr>
            <w:r>
              <w:rPr>
                <w:b/>
                <w:i/>
              </w:rPr>
              <w:t xml:space="preserve">Languages </w:t>
            </w:r>
          </w:p>
          <w:p w:rsidR="005A4553" w:rsidRDefault="005A4553" w:rsidP="0010406B">
            <w:pPr>
              <w:spacing w:after="233"/>
              <w:ind w:left="409"/>
            </w:pPr>
          </w:p>
          <w:p w:rsidR="005A4553" w:rsidRDefault="005A4553" w:rsidP="0010406B">
            <w:pPr>
              <w:spacing w:after="218"/>
              <w:ind w:left="409"/>
            </w:pPr>
            <w:r>
              <w:tab/>
            </w:r>
          </w:p>
          <w:p w:rsidR="005A4553" w:rsidRDefault="005A4553" w:rsidP="0010406B">
            <w:pPr>
              <w:ind w:left="409"/>
            </w:pPr>
          </w:p>
        </w:tc>
        <w:tc>
          <w:tcPr>
            <w:tcW w:w="7840" w:type="dxa"/>
            <w:gridSpan w:val="3"/>
            <w:tcBorders>
              <w:top w:val="single" w:sz="6" w:space="0" w:color="938953"/>
              <w:left w:val="nil"/>
              <w:bottom w:val="single" w:sz="6" w:space="0" w:color="938953"/>
              <w:right w:val="nil"/>
            </w:tcBorders>
            <w:vAlign w:val="bottom"/>
          </w:tcPr>
          <w:p w:rsidR="005A4553" w:rsidRPr="00552DBA" w:rsidRDefault="005A4553" w:rsidP="0010406B">
            <w:pPr>
              <w:spacing w:after="16"/>
            </w:pPr>
            <w:r w:rsidRPr="00552DBA">
              <w:t xml:space="preserve">Arabic – Working level </w:t>
            </w:r>
          </w:p>
          <w:p w:rsidR="005A4553" w:rsidRPr="00552DBA" w:rsidRDefault="005A4553" w:rsidP="0010406B">
            <w:pPr>
              <w:spacing w:after="19"/>
            </w:pPr>
            <w:r w:rsidRPr="00552DBA">
              <w:t>English – Working level</w:t>
            </w:r>
          </w:p>
          <w:p w:rsidR="005A4553" w:rsidRPr="00552DBA" w:rsidRDefault="005A4553" w:rsidP="0010406B">
            <w:pPr>
              <w:spacing w:after="18"/>
            </w:pPr>
            <w:r w:rsidRPr="00552DBA">
              <w:t xml:space="preserve">Russian – Mother language </w:t>
            </w:r>
          </w:p>
          <w:p w:rsidR="005A4553" w:rsidRPr="00552DBA" w:rsidRDefault="005A4553" w:rsidP="0010406B">
            <w:r w:rsidRPr="00552DBA">
              <w:t xml:space="preserve">Persian – Working level    </w:t>
            </w:r>
          </w:p>
          <w:p w:rsidR="004A3C1D" w:rsidRDefault="004A3C1D" w:rsidP="004A3C1D">
            <w:pPr>
              <w:ind w:left="1237"/>
            </w:pPr>
          </w:p>
          <w:p w:rsidR="00EE44E5" w:rsidRDefault="00EE44E5" w:rsidP="004A3C1D">
            <w:pPr>
              <w:ind w:left="1237"/>
            </w:pPr>
          </w:p>
        </w:tc>
      </w:tr>
    </w:tbl>
    <w:p w:rsidR="00C25B6C" w:rsidRDefault="00C25B6C">
      <w:pPr>
        <w:tabs>
          <w:tab w:val="center" w:pos="704"/>
          <w:tab w:val="center" w:pos="2963"/>
        </w:tabs>
        <w:spacing w:after="3"/>
        <w:rPr>
          <w:sz w:val="20"/>
        </w:rPr>
      </w:pPr>
    </w:p>
    <w:p w:rsidR="001E4FE6" w:rsidRDefault="001E4FE6">
      <w:pPr>
        <w:tabs>
          <w:tab w:val="center" w:pos="704"/>
          <w:tab w:val="center" w:pos="2963"/>
        </w:tabs>
        <w:spacing w:after="3"/>
        <w:rPr>
          <w:sz w:val="20"/>
        </w:rPr>
      </w:pPr>
    </w:p>
    <w:p w:rsidR="00CF58C4" w:rsidRDefault="001E4FE6" w:rsidP="00CF58C4">
      <w:pPr>
        <w:tabs>
          <w:tab w:val="center" w:pos="0"/>
          <w:tab w:val="center" w:pos="10065"/>
        </w:tabs>
        <w:spacing w:after="3"/>
        <w:rPr>
          <w:b/>
          <w:i/>
        </w:rPr>
      </w:pPr>
      <w:r w:rsidRPr="001E4FE6">
        <w:rPr>
          <w:b/>
          <w:i/>
        </w:rPr>
        <w:t>Computer Skills</w:t>
      </w:r>
      <w:r w:rsidR="00CF58C4">
        <w:rPr>
          <w:b/>
          <w:i/>
        </w:rPr>
        <w:t xml:space="preserve"> </w:t>
      </w:r>
    </w:p>
    <w:p w:rsidR="001E4FE6" w:rsidRPr="00CF58C4" w:rsidRDefault="001E4FE6" w:rsidP="00CF58C4">
      <w:pPr>
        <w:tabs>
          <w:tab w:val="center" w:pos="0"/>
          <w:tab w:val="center" w:pos="10065"/>
        </w:tabs>
        <w:spacing w:after="3"/>
        <w:ind w:firstLine="2127"/>
        <w:rPr>
          <w:b/>
          <w:i/>
        </w:rPr>
      </w:pPr>
      <w:r w:rsidRPr="00552DBA">
        <w:t xml:space="preserve">Microsoft Office – Working Level (Excel and Word) </w:t>
      </w:r>
    </w:p>
    <w:p w:rsidR="004973F0" w:rsidRDefault="001E4FE6" w:rsidP="00CF58C4">
      <w:pPr>
        <w:tabs>
          <w:tab w:val="center" w:pos="704"/>
          <w:tab w:val="center" w:pos="2963"/>
        </w:tabs>
        <w:spacing w:after="3"/>
        <w:ind w:firstLine="2127"/>
      </w:pPr>
      <w:r w:rsidRPr="00552DBA">
        <w:t xml:space="preserve">Point </w:t>
      </w:r>
      <w:r w:rsidR="00F161EA">
        <w:t>o</w:t>
      </w:r>
      <w:r w:rsidRPr="00552DBA">
        <w:t>f Sales (PO</w:t>
      </w:r>
      <w:r w:rsidR="004973F0">
        <w:t>S - Navision)</w:t>
      </w:r>
    </w:p>
    <w:p w:rsidR="004973F0" w:rsidRDefault="004973F0" w:rsidP="004973F0">
      <w:pPr>
        <w:tabs>
          <w:tab w:val="center" w:pos="704"/>
          <w:tab w:val="center" w:pos="2963"/>
        </w:tabs>
        <w:spacing w:after="3"/>
      </w:pPr>
    </w:p>
    <w:p w:rsidR="004973F0" w:rsidRDefault="004973F0" w:rsidP="004973F0">
      <w:pPr>
        <w:tabs>
          <w:tab w:val="center" w:pos="704"/>
          <w:tab w:val="center" w:pos="2963"/>
        </w:tabs>
        <w:spacing w:after="3"/>
      </w:pPr>
    </w:p>
    <w:p w:rsidR="004973F0" w:rsidRDefault="00BA288A" w:rsidP="004973F0">
      <w:pPr>
        <w:tabs>
          <w:tab w:val="center" w:pos="704"/>
          <w:tab w:val="center" w:pos="2963"/>
        </w:tabs>
        <w:spacing w:after="3"/>
      </w:pPr>
      <w:r w:rsidRPr="00BA288A">
        <w:rPr>
          <w:noProof/>
          <w:lang w:val="ru-RU" w:eastAsia="ru-RU"/>
        </w:rPr>
      </w:r>
      <w:r w:rsidRPr="00BA288A">
        <w:rPr>
          <w:noProof/>
          <w:lang w:val="ru-RU" w:eastAsia="ru-RU"/>
        </w:rPr>
        <w:pict>
          <v:group id="Group 2641" o:spid="_x0000_s1029" style="width:501.75pt;height:.05pt;mso-position-horizontal-relative:char;mso-position-vertical-relative:line" coordsize="64820,6">
            <v:shape id="Shape 61" o:spid="_x0000_s1030" style="position:absolute;width:64820;height:6;visibility:visible" coordsize="648208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KCsQA&#10;AADaAAAADwAAAGRycy9kb3ducmV2LnhtbESPQWvCQBSE74L/YXmCN7NrlTakriJCodBWMCl4fWRf&#10;k7TZtyG71eiv7woFj8PMfMOsNoNtxYl63zjWME8UCOLSmYYrDZ/FyywF4QOywdYxabiQh816PFph&#10;ZtyZD3TKQyUihH2GGuoQukxKX9Zk0SeuI47el+sthij7SpoezxFuW/mg1KO02HBcqLGjXU3lT/5r&#10;NeztcXh/Sz+elgrTY364FP57d9V6Ohm2zyACDeEe/m+/Gg0L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CgrEAAAA2gAAAA8AAAAAAAAAAAAAAAAAmAIAAGRycy9k&#10;b3ducmV2LnhtbFBLBQYAAAAABAAEAPUAAACJAwAAAAA=&#10;" adj="0,,0" path="m,l6482080,635e" filled="f" strokecolor="#938953">
              <v:stroke joinstyle="round" endcap="round"/>
              <v:formulas/>
              <v:path arrowok="t" o:connecttype="segments" textboxrect="0,0,6482080,635"/>
            </v:shape>
            <w10:wrap type="none"/>
            <w10:anchorlock/>
          </v:group>
        </w:pict>
      </w:r>
    </w:p>
    <w:p w:rsidR="004973F0" w:rsidRDefault="004973F0" w:rsidP="004973F0"/>
    <w:p w:rsidR="004973F0" w:rsidRPr="004A3C1D" w:rsidRDefault="004973F0" w:rsidP="004A3C1D">
      <w:pPr>
        <w:tabs>
          <w:tab w:val="left" w:pos="2355"/>
        </w:tabs>
        <w:spacing w:line="240" w:lineRule="auto"/>
        <w:ind w:left="2127" w:hanging="1985"/>
        <w:contextualSpacing/>
      </w:pPr>
      <w:r w:rsidRPr="004A3C1D">
        <w:rPr>
          <w:b/>
          <w:bCs/>
        </w:rPr>
        <w:t>Hobbies</w:t>
      </w:r>
      <w:r w:rsidR="004A3C1D">
        <w:rPr>
          <w:b/>
          <w:bCs/>
        </w:rPr>
        <w:tab/>
      </w:r>
      <w:r w:rsidR="004A3C1D" w:rsidRPr="004A3C1D">
        <w:t>Read books</w:t>
      </w:r>
    </w:p>
    <w:p w:rsidR="004A3C1D" w:rsidRPr="004A3C1D" w:rsidRDefault="004A3C1D" w:rsidP="004A3C1D">
      <w:pPr>
        <w:tabs>
          <w:tab w:val="left" w:pos="2355"/>
        </w:tabs>
        <w:ind w:left="2127" w:hanging="1985"/>
      </w:pPr>
      <w:r w:rsidRPr="004A3C1D">
        <w:tab/>
        <w:t>Ping Pong</w:t>
      </w:r>
    </w:p>
    <w:sectPr w:rsidR="004A3C1D" w:rsidRPr="004A3C1D" w:rsidSect="005F3F13">
      <w:pgSz w:w="11907" w:h="16839" w:code="9"/>
      <w:pgMar w:top="851" w:right="1017" w:bottom="187" w:left="102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28" w:rsidRDefault="00153F28" w:rsidP="004973F0">
      <w:pPr>
        <w:spacing w:after="0" w:line="240" w:lineRule="auto"/>
      </w:pPr>
      <w:r>
        <w:separator/>
      </w:r>
    </w:p>
  </w:endnote>
  <w:endnote w:type="continuationSeparator" w:id="1">
    <w:p w:rsidR="00153F28" w:rsidRDefault="00153F28" w:rsidP="0049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28" w:rsidRDefault="00153F28" w:rsidP="004973F0">
      <w:pPr>
        <w:spacing w:after="0" w:line="240" w:lineRule="auto"/>
      </w:pPr>
      <w:r>
        <w:separator/>
      </w:r>
    </w:p>
  </w:footnote>
  <w:footnote w:type="continuationSeparator" w:id="1">
    <w:p w:rsidR="00153F28" w:rsidRDefault="00153F28" w:rsidP="0049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77CC"/>
    <w:multiLevelType w:val="hybridMultilevel"/>
    <w:tmpl w:val="1E76DF7C"/>
    <w:lvl w:ilvl="0" w:tplc="2DC43AE0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CE222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4730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68AE6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AC02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C8C9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6246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4C6B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32F3C0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7981"/>
    <w:rsid w:val="00045197"/>
    <w:rsid w:val="000D1853"/>
    <w:rsid w:val="00153F28"/>
    <w:rsid w:val="00194E82"/>
    <w:rsid w:val="001E4FE6"/>
    <w:rsid w:val="00242D38"/>
    <w:rsid w:val="002C6616"/>
    <w:rsid w:val="003B350F"/>
    <w:rsid w:val="003C6DD6"/>
    <w:rsid w:val="004973F0"/>
    <w:rsid w:val="004A3C1D"/>
    <w:rsid w:val="005004BA"/>
    <w:rsid w:val="00552DBA"/>
    <w:rsid w:val="005678D5"/>
    <w:rsid w:val="005A4553"/>
    <w:rsid w:val="005F3F13"/>
    <w:rsid w:val="00607981"/>
    <w:rsid w:val="006B04D7"/>
    <w:rsid w:val="00731EA7"/>
    <w:rsid w:val="00765AB4"/>
    <w:rsid w:val="007C1627"/>
    <w:rsid w:val="007E14EC"/>
    <w:rsid w:val="007F6377"/>
    <w:rsid w:val="00886EC0"/>
    <w:rsid w:val="0091591A"/>
    <w:rsid w:val="009C5675"/>
    <w:rsid w:val="00A302FF"/>
    <w:rsid w:val="00A33A8C"/>
    <w:rsid w:val="00AA3932"/>
    <w:rsid w:val="00B03602"/>
    <w:rsid w:val="00B5486C"/>
    <w:rsid w:val="00BA288A"/>
    <w:rsid w:val="00BB115F"/>
    <w:rsid w:val="00C0733E"/>
    <w:rsid w:val="00C25B6C"/>
    <w:rsid w:val="00C96422"/>
    <w:rsid w:val="00CF58C4"/>
    <w:rsid w:val="00DA31A6"/>
    <w:rsid w:val="00EE44E5"/>
    <w:rsid w:val="00F161EA"/>
    <w:rsid w:val="00F5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0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B3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6E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B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F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yjob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vruz.37860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18F4-6454-4485-B1E8-5DDC45D4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Fashion Retail CV template</vt:lpstr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Retail CV template</dc:title>
  <dc:subject>This free sample resume for a fashion retail assistant will give job seekers an idea of how to write one.</dc:subject>
  <dc:creator>www.dayjob.com</dc:creator>
  <cp:keywords>Fashion Retail CV template, resume, store, retailing, example, Curriculum Vitae, CV writing, work experience, academic achievements, sales</cp:keywords>
  <cp:lastModifiedBy>HRDESK4</cp:lastModifiedBy>
  <cp:revision>3</cp:revision>
  <cp:lastPrinted>2018-02-24T23:00:00Z</cp:lastPrinted>
  <dcterms:created xsi:type="dcterms:W3CDTF">2018-03-13T13:37:00Z</dcterms:created>
  <dcterms:modified xsi:type="dcterms:W3CDTF">2018-03-16T09:40:00Z</dcterms:modified>
</cp:coreProperties>
</file>