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E1" w:rsidRDefault="005158C6">
      <w:pPr>
        <w:spacing w:line="9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381000</wp:posOffset>
            </wp:positionV>
            <wp:extent cx="7011670" cy="929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670" cy="929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4E1" w:rsidRDefault="005158C6">
      <w:pPr>
        <w:tabs>
          <w:tab w:val="left" w:pos="3800"/>
        </w:tabs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Elsayed </w:t>
      </w:r>
    </w:p>
    <w:p w:rsidR="002204E1" w:rsidRDefault="002204E1">
      <w:pPr>
        <w:spacing w:line="2" w:lineRule="exact"/>
        <w:rPr>
          <w:sz w:val="24"/>
          <w:szCs w:val="24"/>
        </w:rPr>
      </w:pPr>
    </w:p>
    <w:p w:rsidR="002204E1" w:rsidRDefault="005158C6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Contact Details:</w:t>
      </w:r>
    </w:p>
    <w:p w:rsidR="002204E1" w:rsidRDefault="005158C6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C/o 0501685421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(Mobile)</w:t>
      </w:r>
    </w:p>
    <w:p w:rsidR="002204E1" w:rsidRDefault="005158C6">
      <w:pPr>
        <w:ind w:left="3020"/>
        <w:rPr>
          <w:sz w:val="20"/>
          <w:szCs w:val="20"/>
        </w:rPr>
      </w:pPr>
      <w:hyperlink r:id="rId6" w:history="1">
        <w:r w:rsidRPr="008B4A23">
          <w:rPr>
            <w:rStyle w:val="Hyperlink"/>
            <w:rFonts w:eastAsia="Times New Roman"/>
            <w:b/>
            <w:bCs/>
            <w:sz w:val="24"/>
            <w:szCs w:val="24"/>
          </w:rPr>
          <w:t>Elsayed.378663@2freemail.com</w:t>
        </w:r>
      </w:hyperlink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:rsidR="002204E1" w:rsidRDefault="002204E1">
      <w:pPr>
        <w:spacing w:line="200" w:lineRule="exact"/>
        <w:rPr>
          <w:sz w:val="24"/>
          <w:szCs w:val="24"/>
        </w:rPr>
      </w:pPr>
    </w:p>
    <w:p w:rsidR="002204E1" w:rsidRDefault="002204E1">
      <w:pPr>
        <w:spacing w:line="200" w:lineRule="exact"/>
        <w:rPr>
          <w:sz w:val="24"/>
          <w:szCs w:val="24"/>
        </w:rPr>
      </w:pPr>
    </w:p>
    <w:p w:rsidR="002204E1" w:rsidRDefault="002204E1">
      <w:pPr>
        <w:spacing w:line="200" w:lineRule="exact"/>
        <w:rPr>
          <w:sz w:val="24"/>
          <w:szCs w:val="24"/>
        </w:rPr>
      </w:pPr>
    </w:p>
    <w:p w:rsidR="002204E1" w:rsidRDefault="002204E1">
      <w:pPr>
        <w:spacing w:line="312" w:lineRule="exact"/>
        <w:rPr>
          <w:sz w:val="24"/>
          <w:szCs w:val="24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Details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720"/>
        <w:gridCol w:w="3040"/>
      </w:tblGrid>
      <w:tr w:rsidR="002204E1">
        <w:trPr>
          <w:trHeight w:val="256"/>
        </w:trPr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2204E1" w:rsidRDefault="005158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720" w:type="dxa"/>
            <w:vAlign w:val="bottom"/>
          </w:tcPr>
          <w:p w:rsidR="002204E1" w:rsidRDefault="002204E1"/>
        </w:tc>
        <w:tc>
          <w:tcPr>
            <w:tcW w:w="3040" w:type="dxa"/>
            <w:vAlign w:val="bottom"/>
          </w:tcPr>
          <w:p w:rsidR="002204E1" w:rsidRDefault="005158C6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Single</w:t>
            </w:r>
          </w:p>
        </w:tc>
      </w:tr>
      <w:tr w:rsidR="002204E1">
        <w:trPr>
          <w:trHeight w:val="252"/>
        </w:trPr>
        <w:tc>
          <w:tcPr>
            <w:tcW w:w="2580" w:type="dxa"/>
            <w:gridSpan w:val="2"/>
            <w:vAlign w:val="bottom"/>
          </w:tcPr>
          <w:p w:rsidR="002204E1" w:rsidRDefault="005158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of Status</w:t>
            </w:r>
          </w:p>
        </w:tc>
        <w:tc>
          <w:tcPr>
            <w:tcW w:w="3040" w:type="dxa"/>
            <w:vAlign w:val="bottom"/>
          </w:tcPr>
          <w:p w:rsidR="002204E1" w:rsidRDefault="005158C6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Residence visa</w:t>
            </w:r>
          </w:p>
        </w:tc>
      </w:tr>
      <w:tr w:rsidR="002204E1">
        <w:trPr>
          <w:trHeight w:val="255"/>
        </w:trPr>
        <w:tc>
          <w:tcPr>
            <w:tcW w:w="1860" w:type="dxa"/>
            <w:vAlign w:val="bottom"/>
          </w:tcPr>
          <w:p w:rsidR="002204E1" w:rsidRDefault="002204E1"/>
        </w:tc>
        <w:tc>
          <w:tcPr>
            <w:tcW w:w="720" w:type="dxa"/>
            <w:vAlign w:val="bottom"/>
          </w:tcPr>
          <w:p w:rsidR="002204E1" w:rsidRDefault="002204E1"/>
        </w:tc>
        <w:tc>
          <w:tcPr>
            <w:tcW w:w="3040" w:type="dxa"/>
            <w:vAlign w:val="bottom"/>
          </w:tcPr>
          <w:p w:rsidR="002204E1" w:rsidRDefault="005158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 (no objective letter)</w:t>
            </w:r>
          </w:p>
        </w:tc>
      </w:tr>
      <w:tr w:rsidR="002204E1">
        <w:trPr>
          <w:trHeight w:val="252"/>
        </w:trPr>
        <w:tc>
          <w:tcPr>
            <w:tcW w:w="2580" w:type="dxa"/>
            <w:gridSpan w:val="2"/>
            <w:vAlign w:val="bottom"/>
          </w:tcPr>
          <w:p w:rsidR="002204E1" w:rsidRDefault="005158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Expiry Date of Visa</w:t>
            </w:r>
          </w:p>
        </w:tc>
        <w:tc>
          <w:tcPr>
            <w:tcW w:w="3040" w:type="dxa"/>
            <w:vAlign w:val="bottom"/>
          </w:tcPr>
          <w:p w:rsidR="002204E1" w:rsidRDefault="005158C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08 / 10 / 2019</w:t>
            </w:r>
          </w:p>
        </w:tc>
      </w:tr>
      <w:tr w:rsidR="002204E1">
        <w:trPr>
          <w:trHeight w:val="254"/>
        </w:trPr>
        <w:tc>
          <w:tcPr>
            <w:tcW w:w="2580" w:type="dxa"/>
            <w:gridSpan w:val="2"/>
            <w:vAlign w:val="bottom"/>
          </w:tcPr>
          <w:p w:rsidR="002204E1" w:rsidRDefault="005158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Driving License</w:t>
            </w:r>
          </w:p>
        </w:tc>
        <w:tc>
          <w:tcPr>
            <w:tcW w:w="3040" w:type="dxa"/>
            <w:vAlign w:val="bottom"/>
          </w:tcPr>
          <w:p w:rsidR="002204E1" w:rsidRDefault="005158C6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Egypt</w:t>
            </w:r>
          </w:p>
        </w:tc>
      </w:tr>
      <w:tr w:rsidR="002204E1">
        <w:trPr>
          <w:trHeight w:val="252"/>
        </w:trPr>
        <w:tc>
          <w:tcPr>
            <w:tcW w:w="2580" w:type="dxa"/>
            <w:gridSpan w:val="2"/>
            <w:vAlign w:val="bottom"/>
          </w:tcPr>
          <w:p w:rsidR="002204E1" w:rsidRDefault="005158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  <w:r>
              <w:rPr>
                <w:rFonts w:ascii="Arial" w:eastAsia="Arial" w:hAnsi="Arial" w:cs="Arial"/>
              </w:rPr>
              <w:t>of Birth</w:t>
            </w:r>
          </w:p>
        </w:tc>
        <w:tc>
          <w:tcPr>
            <w:tcW w:w="3040" w:type="dxa"/>
            <w:vAlign w:val="bottom"/>
          </w:tcPr>
          <w:p w:rsidR="002204E1" w:rsidRDefault="005158C6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 / 06 / 1988</w:t>
            </w:r>
          </w:p>
        </w:tc>
      </w:tr>
      <w:tr w:rsidR="002204E1">
        <w:trPr>
          <w:trHeight w:val="252"/>
        </w:trPr>
        <w:tc>
          <w:tcPr>
            <w:tcW w:w="2580" w:type="dxa"/>
            <w:gridSpan w:val="2"/>
            <w:vAlign w:val="bottom"/>
          </w:tcPr>
          <w:p w:rsidR="002204E1" w:rsidRDefault="005158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3040" w:type="dxa"/>
            <w:vAlign w:val="bottom"/>
          </w:tcPr>
          <w:p w:rsidR="002204E1" w:rsidRDefault="005158C6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Egyptian</w:t>
            </w:r>
          </w:p>
        </w:tc>
      </w:tr>
    </w:tbl>
    <w:p w:rsidR="002204E1" w:rsidRDefault="002204E1">
      <w:pPr>
        <w:spacing w:line="200" w:lineRule="exact"/>
        <w:rPr>
          <w:sz w:val="24"/>
          <w:szCs w:val="24"/>
        </w:rPr>
      </w:pPr>
    </w:p>
    <w:p w:rsidR="002204E1" w:rsidRDefault="002204E1">
      <w:pPr>
        <w:spacing w:line="200" w:lineRule="exact"/>
        <w:rPr>
          <w:sz w:val="24"/>
          <w:szCs w:val="24"/>
        </w:rPr>
      </w:pPr>
    </w:p>
    <w:p w:rsidR="002204E1" w:rsidRDefault="002204E1">
      <w:pPr>
        <w:spacing w:line="200" w:lineRule="exact"/>
        <w:rPr>
          <w:sz w:val="24"/>
          <w:szCs w:val="24"/>
        </w:rPr>
      </w:pPr>
    </w:p>
    <w:p w:rsidR="002204E1" w:rsidRDefault="002204E1">
      <w:pPr>
        <w:spacing w:line="227" w:lineRule="exact"/>
        <w:rPr>
          <w:sz w:val="24"/>
          <w:szCs w:val="24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Academic Qualifications</w:t>
      </w:r>
    </w:p>
    <w:p w:rsidR="002204E1" w:rsidRDefault="002204E1">
      <w:pPr>
        <w:spacing w:line="352" w:lineRule="exact"/>
        <w:rPr>
          <w:sz w:val="24"/>
          <w:szCs w:val="24"/>
        </w:rPr>
      </w:pPr>
    </w:p>
    <w:p w:rsidR="002204E1" w:rsidRDefault="005158C6">
      <w:pPr>
        <w:numPr>
          <w:ilvl w:val="0"/>
          <w:numId w:val="1"/>
        </w:numPr>
        <w:tabs>
          <w:tab w:val="left" w:pos="860"/>
        </w:tabs>
        <w:ind w:left="860" w:right="360" w:hanging="35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Bachelor of Science, Al-Azhar University, Department Chemistry, Grade Good, Years 2010.</w:t>
      </w:r>
    </w:p>
    <w:p w:rsidR="002204E1" w:rsidRDefault="002204E1">
      <w:pPr>
        <w:spacing w:line="10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204E1" w:rsidRDefault="005158C6">
      <w:pPr>
        <w:numPr>
          <w:ilvl w:val="0"/>
          <w:numId w:val="1"/>
        </w:numPr>
        <w:tabs>
          <w:tab w:val="left" w:pos="860"/>
        </w:tabs>
        <w:spacing w:line="180" w:lineRule="auto"/>
        <w:ind w:left="860" w:right="36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Diploma of Physiology and Biochemistry, Suez Canal University, Department Biochemistry, </w:t>
      </w:r>
      <w:r>
        <w:rPr>
          <w:rFonts w:ascii="Arial" w:eastAsia="Arial" w:hAnsi="Arial" w:cs="Arial"/>
          <w:sz w:val="20"/>
          <w:szCs w:val="20"/>
        </w:rPr>
        <w:t>grade good, years 2011.</w:t>
      </w:r>
    </w:p>
    <w:p w:rsidR="002204E1" w:rsidRDefault="005158C6">
      <w:pPr>
        <w:numPr>
          <w:ilvl w:val="0"/>
          <w:numId w:val="1"/>
        </w:numPr>
        <w:tabs>
          <w:tab w:val="left" w:pos="860"/>
        </w:tabs>
        <w:spacing w:line="184" w:lineRule="auto"/>
        <w:ind w:left="86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Diploma of Education, Zagazig University, , May 2015.</w:t>
      </w:r>
    </w:p>
    <w:p w:rsidR="002204E1" w:rsidRDefault="002204E1">
      <w:pPr>
        <w:spacing w:line="7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204E1" w:rsidRDefault="005158C6">
      <w:pPr>
        <w:numPr>
          <w:ilvl w:val="0"/>
          <w:numId w:val="1"/>
        </w:numPr>
        <w:tabs>
          <w:tab w:val="left" w:pos="860"/>
        </w:tabs>
        <w:ind w:left="860" w:right="360" w:hanging="35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Master of Analytical Chemistry , Zagazig University, Department chemistry, March 2017.</w:t>
      </w:r>
    </w:p>
    <w:p w:rsidR="002204E1" w:rsidRDefault="002204E1">
      <w:pPr>
        <w:spacing w:line="9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204E1" w:rsidRDefault="005158C6">
      <w:pPr>
        <w:numPr>
          <w:ilvl w:val="0"/>
          <w:numId w:val="1"/>
        </w:numPr>
        <w:tabs>
          <w:tab w:val="left" w:pos="860"/>
        </w:tabs>
        <w:spacing w:line="180" w:lineRule="auto"/>
        <w:ind w:left="860" w:right="36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International Computer Driving License (ICDL), Al-Azhar University, Score 90%, Years 2010</w:t>
      </w:r>
      <w:r>
        <w:rPr>
          <w:rFonts w:ascii="Arial" w:eastAsia="Arial" w:hAnsi="Arial" w:cs="Arial"/>
          <w:sz w:val="20"/>
          <w:szCs w:val="20"/>
        </w:rPr>
        <w:t>.</w:t>
      </w:r>
    </w:p>
    <w:p w:rsidR="002204E1" w:rsidRDefault="002204E1">
      <w:pPr>
        <w:spacing w:line="7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204E1" w:rsidRDefault="005158C6">
      <w:pPr>
        <w:numPr>
          <w:ilvl w:val="0"/>
          <w:numId w:val="1"/>
        </w:numPr>
        <w:tabs>
          <w:tab w:val="left" w:pos="860"/>
        </w:tabs>
        <w:spacing w:line="180" w:lineRule="auto"/>
        <w:ind w:left="860" w:right="36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Test of English as a Foreign Language (TOEFL), Suez Canal University, score 450,Years 2013.</w:t>
      </w:r>
    </w:p>
    <w:p w:rsidR="002204E1" w:rsidRDefault="002204E1">
      <w:pPr>
        <w:spacing w:line="200" w:lineRule="exact"/>
        <w:rPr>
          <w:sz w:val="24"/>
          <w:szCs w:val="24"/>
        </w:rPr>
      </w:pPr>
    </w:p>
    <w:p w:rsidR="002204E1" w:rsidRDefault="002204E1">
      <w:pPr>
        <w:spacing w:line="329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620"/>
        <w:gridCol w:w="2960"/>
      </w:tblGrid>
      <w:tr w:rsidR="002204E1">
        <w:trPr>
          <w:trHeight w:val="276"/>
        </w:trPr>
        <w:tc>
          <w:tcPr>
            <w:tcW w:w="2140" w:type="dxa"/>
            <w:gridSpan w:val="2"/>
            <w:vAlign w:val="bottom"/>
          </w:tcPr>
          <w:p w:rsidR="002204E1" w:rsidRDefault="005158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MOH License</w:t>
            </w:r>
          </w:p>
        </w:tc>
        <w:tc>
          <w:tcPr>
            <w:tcW w:w="2960" w:type="dxa"/>
            <w:vAlign w:val="bottom"/>
          </w:tcPr>
          <w:p w:rsidR="002204E1" w:rsidRDefault="002204E1">
            <w:pPr>
              <w:rPr>
                <w:sz w:val="23"/>
                <w:szCs w:val="23"/>
              </w:rPr>
            </w:pPr>
          </w:p>
        </w:tc>
      </w:tr>
      <w:tr w:rsidR="002204E1">
        <w:trPr>
          <w:trHeight w:val="24"/>
        </w:trPr>
        <w:tc>
          <w:tcPr>
            <w:tcW w:w="1520" w:type="dxa"/>
            <w:shd w:val="clear" w:color="auto" w:fill="000000"/>
            <w:vAlign w:val="bottom"/>
          </w:tcPr>
          <w:p w:rsidR="002204E1" w:rsidRDefault="002204E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2204E1" w:rsidRDefault="002204E1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Align w:val="bottom"/>
          </w:tcPr>
          <w:p w:rsidR="002204E1" w:rsidRDefault="002204E1">
            <w:pPr>
              <w:rPr>
                <w:sz w:val="2"/>
                <w:szCs w:val="2"/>
              </w:rPr>
            </w:pPr>
          </w:p>
        </w:tc>
      </w:tr>
      <w:tr w:rsidR="002204E1">
        <w:trPr>
          <w:trHeight w:val="288"/>
        </w:trPr>
        <w:tc>
          <w:tcPr>
            <w:tcW w:w="2140" w:type="dxa"/>
            <w:gridSpan w:val="2"/>
            <w:vAlign w:val="bottom"/>
          </w:tcPr>
          <w:p w:rsidR="002204E1" w:rsidRDefault="005158C6">
            <w:pPr>
              <w:spacing w:line="288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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Specialty</w:t>
            </w:r>
          </w:p>
        </w:tc>
        <w:tc>
          <w:tcPr>
            <w:tcW w:w="2960" w:type="dxa"/>
            <w:vAlign w:val="bottom"/>
          </w:tcPr>
          <w:p w:rsidR="002204E1" w:rsidRDefault="005158C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[ Clinical Biochemistry ]</w:t>
            </w:r>
          </w:p>
        </w:tc>
      </w:tr>
      <w:tr w:rsidR="002204E1">
        <w:trPr>
          <w:trHeight w:val="491"/>
        </w:trPr>
        <w:tc>
          <w:tcPr>
            <w:tcW w:w="2140" w:type="dxa"/>
            <w:gridSpan w:val="2"/>
            <w:vAlign w:val="bottom"/>
          </w:tcPr>
          <w:p w:rsidR="002204E1" w:rsidRDefault="005158C6">
            <w:pPr>
              <w:spacing w:line="490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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Issue Date</w:t>
            </w:r>
          </w:p>
        </w:tc>
        <w:tc>
          <w:tcPr>
            <w:tcW w:w="2960" w:type="dxa"/>
            <w:vAlign w:val="bottom"/>
          </w:tcPr>
          <w:p w:rsidR="002204E1" w:rsidRDefault="005158C6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[ 26/12/2017 ]</w:t>
            </w:r>
          </w:p>
        </w:tc>
      </w:tr>
    </w:tbl>
    <w:p w:rsidR="002204E1" w:rsidRDefault="002204E1">
      <w:pPr>
        <w:spacing w:line="324" w:lineRule="exact"/>
        <w:rPr>
          <w:sz w:val="24"/>
          <w:szCs w:val="24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Computer Skills</w:t>
      </w:r>
    </w:p>
    <w:p w:rsidR="002204E1" w:rsidRDefault="005158C6">
      <w:pPr>
        <w:numPr>
          <w:ilvl w:val="0"/>
          <w:numId w:val="2"/>
        </w:numPr>
        <w:tabs>
          <w:tab w:val="left" w:pos="1080"/>
        </w:tabs>
        <w:spacing w:line="182" w:lineRule="auto"/>
        <w:ind w:left="1080" w:hanging="18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>Microsoft Office - MS Word, MS Excel, MS Access</w:t>
      </w:r>
    </w:p>
    <w:p w:rsidR="002204E1" w:rsidRDefault="002204E1">
      <w:pPr>
        <w:spacing w:line="10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2204E1" w:rsidRDefault="005158C6">
      <w:pPr>
        <w:numPr>
          <w:ilvl w:val="0"/>
          <w:numId w:val="2"/>
        </w:numPr>
        <w:tabs>
          <w:tab w:val="left" w:pos="1080"/>
        </w:tabs>
        <w:spacing w:line="180" w:lineRule="auto"/>
        <w:ind w:left="1080" w:hanging="18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Internet &amp; Email</w:t>
      </w:r>
    </w:p>
    <w:p w:rsidR="002204E1" w:rsidRDefault="002204E1">
      <w:pPr>
        <w:spacing w:line="86" w:lineRule="exact"/>
        <w:rPr>
          <w:sz w:val="24"/>
          <w:szCs w:val="24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Language Skills</w:t>
      </w:r>
    </w:p>
    <w:p w:rsidR="002204E1" w:rsidRDefault="005158C6">
      <w:pPr>
        <w:numPr>
          <w:ilvl w:val="0"/>
          <w:numId w:val="3"/>
        </w:numPr>
        <w:tabs>
          <w:tab w:val="left" w:pos="1080"/>
        </w:tabs>
        <w:spacing w:line="181" w:lineRule="auto"/>
        <w:ind w:left="1080" w:hanging="15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>Very good in English, native language – Arabic</w:t>
      </w:r>
    </w:p>
    <w:p w:rsidR="002204E1" w:rsidRDefault="002204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0560;visibility:visible;mso-wrap-distance-left:0;mso-wrap-distance-right:0" from="-42pt,56.3pt" to="510.1pt,56.3pt" o:allowincell="f" strokeweight=".25397mm"/>
        </w:pict>
      </w:r>
    </w:p>
    <w:p w:rsidR="002204E1" w:rsidRDefault="002204E1">
      <w:pPr>
        <w:sectPr w:rsidR="002204E1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204E1" w:rsidRDefault="002204E1">
      <w:pPr>
        <w:ind w:left="360"/>
        <w:rPr>
          <w:sz w:val="20"/>
          <w:szCs w:val="20"/>
        </w:rPr>
      </w:pP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lastRenderedPageBreak/>
        <w:pict>
          <v:line id="Shape 3" o:spid="_x0000_s1028" style="position:absolute;left:0;text-align:left;z-index:251651584;visibility:visible;mso-wrap-distance-left:0;mso-wrap-distance-right:0;mso-position-horizontal-relative:page;mso-position-vertical-relative:page" from="30.35pt,30pt" to="30.35pt,762.1pt" o:allowincell="f" strokeweight=".25397mm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4" o:spid="_x0000_s1029" style="position:absolute;left:0;text-align:left;z-index:251652608;visibility:visible;mso-wrap-distance-left:0;mso-wrap-distance-right:0;mso-position-horizontal-relative:page;mso-position-vertical-relative:page" from="581.75pt,30pt" to="581.75pt,762.1pt" o:allowincell="f" strokeweight=".25397mm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5" o:spid="_x0000_s1030" style="position:absolute;left:0;text-align:left;z-index:251653632;visibility:visible;mso-wrap-distance-left:0;mso-wrap-distance-right:0;mso-position-horizontal-relative:page;mso-position-vertical-relative:page" from="30pt,30.35pt" to="582.1pt,30.35pt" o:allowincell="f" strokeweight=".25397mm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6" o:spid="_x0000_s1031" style="position:absolute;left:0;text-align:left;z-index:251654656;visibility:visible;mso-wrap-distance-left:0;mso-wrap-distance-right:0;mso-position-horizontal-relative:page;mso-position-vertical-relative:page" from="31.4pt,32.9pt" to="580.65pt,32.9pt" o:allowincell="f" strokeweight="3pt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7" o:spid="_x0000_s1032" style="position:absolute;left:0;text-align:left;z-index:251655680;visibility:visible;mso-wrap-distance-left:0;mso-wrap-distance-right:0;mso-position-horizontal-relative:page;mso-position-vertical-relative:page" from="32.9pt,31.4pt" to="32.9pt,760.65pt" o:allowincell="f" strokeweight="1.0583mm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8" o:spid="_x0000_s1033" style="position:absolute;left:0;text-align:left;z-index:251656704;visibility:visible;mso-wrap-distance-left:0;mso-wrap-distance-right:0;mso-position-horizontal-relative:page;mso-position-vertical-relative:page" from="31.4pt,759.15pt" to="580.65pt,759.15pt" o:allowincell="f" strokeweight="3pt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9" o:spid="_x0000_s1034" style="position:absolute;left:0;text-align:left;z-index:251657728;visibility:visible;mso-wrap-distance-left:0;mso-wrap-distance-right:0;mso-position-horizontal-relative:page;mso-position-vertical-relative:page" from="579.15pt,31.4pt" to="579.15pt,760.65pt" o:allowincell="f" strokeweight="3pt">
            <w10:wrap anchorx="page" anchory="page"/>
          </v:line>
        </w:pict>
      </w:r>
      <w:r w:rsidR="005158C6">
        <w:rPr>
          <w:rFonts w:eastAsia="Times New Roman"/>
          <w:b/>
          <w:bCs/>
          <w:i/>
          <w:iCs/>
          <w:sz w:val="32"/>
          <w:szCs w:val="32"/>
          <w:u w:val="single"/>
        </w:rPr>
        <w:t>Experience</w:t>
      </w:r>
      <w:r w:rsidR="005158C6">
        <w:rPr>
          <w:rFonts w:ascii="Arial" w:eastAsia="Arial" w:hAnsi="Arial" w:cs="Arial"/>
        </w:rPr>
        <w:t>.</w:t>
      </w:r>
      <w:r w:rsidR="005158C6">
        <w:rPr>
          <w:rFonts w:ascii="Arial" w:eastAsia="Arial" w:hAnsi="Arial" w:cs="Arial"/>
          <w:sz w:val="19"/>
          <w:szCs w:val="19"/>
        </w:rPr>
        <w:t>(1)</w:t>
      </w:r>
    </w:p>
    <w:p w:rsidR="002204E1" w:rsidRDefault="005158C6">
      <w:pPr>
        <w:spacing w:line="237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Chemistry Lab Technician</w:t>
      </w:r>
    </w:p>
    <w:p w:rsidR="002204E1" w:rsidRDefault="005158C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1/1/2013 – 1/5/2017</w:t>
      </w:r>
    </w:p>
    <w:p w:rsidR="002204E1" w:rsidRDefault="002204E1">
      <w:pPr>
        <w:spacing w:line="100" w:lineRule="exact"/>
        <w:rPr>
          <w:sz w:val="20"/>
          <w:szCs w:val="20"/>
        </w:rPr>
      </w:pPr>
    </w:p>
    <w:p w:rsidR="002204E1" w:rsidRDefault="005158C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Dar Al Sheffa Special Hospital, Cairo, Egypt</w:t>
      </w:r>
    </w:p>
    <w:p w:rsidR="002204E1" w:rsidRDefault="002204E1">
      <w:pPr>
        <w:spacing w:line="212" w:lineRule="exact"/>
        <w:rPr>
          <w:sz w:val="20"/>
          <w:szCs w:val="20"/>
        </w:rPr>
      </w:pPr>
    </w:p>
    <w:p w:rsidR="002204E1" w:rsidRDefault="005158C6">
      <w:pPr>
        <w:numPr>
          <w:ilvl w:val="0"/>
          <w:numId w:val="4"/>
        </w:numPr>
        <w:tabs>
          <w:tab w:val="left" w:pos="1080"/>
        </w:tabs>
        <w:spacing w:line="180" w:lineRule="auto"/>
        <w:ind w:left="1080" w:right="1100" w:hanging="360"/>
        <w:rPr>
          <w:rFonts w:ascii="Wingdings" w:eastAsia="Wingdings" w:hAnsi="Wingdings" w:cs="Wingdings"/>
          <w:color w:val="555555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555555"/>
        </w:rPr>
        <w:t xml:space="preserve">Assisted in setting up several projects and </w:t>
      </w:r>
      <w:r>
        <w:rPr>
          <w:rFonts w:ascii="Arial" w:eastAsia="Arial" w:hAnsi="Arial" w:cs="Arial"/>
          <w:color w:val="555555"/>
        </w:rPr>
        <w:t>completing all necessary paperwork.</w:t>
      </w:r>
    </w:p>
    <w:p w:rsidR="002204E1" w:rsidRDefault="002204E1">
      <w:pPr>
        <w:spacing w:line="211" w:lineRule="exact"/>
        <w:rPr>
          <w:rFonts w:ascii="Wingdings" w:eastAsia="Wingdings" w:hAnsi="Wingdings" w:cs="Wingdings"/>
          <w:color w:val="555555"/>
          <w:sz w:val="42"/>
          <w:szCs w:val="42"/>
          <w:vertAlign w:val="superscript"/>
        </w:rPr>
      </w:pPr>
    </w:p>
    <w:p w:rsidR="002204E1" w:rsidRDefault="005158C6">
      <w:pPr>
        <w:numPr>
          <w:ilvl w:val="0"/>
          <w:numId w:val="4"/>
        </w:numPr>
        <w:tabs>
          <w:tab w:val="left" w:pos="1080"/>
        </w:tabs>
        <w:spacing w:line="180" w:lineRule="auto"/>
        <w:ind w:left="1080" w:right="1200" w:hanging="360"/>
        <w:rPr>
          <w:rFonts w:ascii="Wingdings" w:eastAsia="Wingdings" w:hAnsi="Wingdings" w:cs="Wingdings"/>
          <w:color w:val="555555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555555"/>
        </w:rPr>
        <w:t>Often called on to be part of a team that would take care of smaller projects.</w:t>
      </w:r>
    </w:p>
    <w:p w:rsidR="002204E1" w:rsidRDefault="002204E1">
      <w:pPr>
        <w:spacing w:line="1" w:lineRule="exact"/>
        <w:rPr>
          <w:rFonts w:ascii="Wingdings" w:eastAsia="Wingdings" w:hAnsi="Wingdings" w:cs="Wingdings"/>
          <w:color w:val="555555"/>
          <w:sz w:val="42"/>
          <w:szCs w:val="42"/>
          <w:vertAlign w:val="superscript"/>
        </w:rPr>
      </w:pPr>
    </w:p>
    <w:p w:rsidR="002204E1" w:rsidRDefault="005158C6">
      <w:pPr>
        <w:numPr>
          <w:ilvl w:val="0"/>
          <w:numId w:val="4"/>
        </w:numPr>
        <w:tabs>
          <w:tab w:val="left" w:pos="1080"/>
        </w:tabs>
        <w:spacing w:line="215" w:lineRule="auto"/>
        <w:ind w:left="1080" w:hanging="360"/>
        <w:rPr>
          <w:rFonts w:ascii="Wingdings" w:eastAsia="Wingdings" w:hAnsi="Wingdings" w:cs="Wingdings"/>
          <w:color w:val="555555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555555"/>
          <w:sz w:val="24"/>
          <w:szCs w:val="24"/>
        </w:rPr>
        <w:t>Assisted in keeping the lab safe at all times.</w:t>
      </w:r>
    </w:p>
    <w:p w:rsidR="002204E1" w:rsidRDefault="002204E1">
      <w:pPr>
        <w:spacing w:line="216" w:lineRule="exact"/>
        <w:rPr>
          <w:rFonts w:ascii="Wingdings" w:eastAsia="Wingdings" w:hAnsi="Wingdings" w:cs="Wingdings"/>
          <w:color w:val="555555"/>
          <w:sz w:val="48"/>
          <w:szCs w:val="48"/>
          <w:vertAlign w:val="superscript"/>
        </w:rPr>
      </w:pPr>
    </w:p>
    <w:p w:rsidR="002204E1" w:rsidRDefault="005158C6">
      <w:pPr>
        <w:numPr>
          <w:ilvl w:val="0"/>
          <w:numId w:val="4"/>
        </w:numPr>
        <w:tabs>
          <w:tab w:val="left" w:pos="1080"/>
        </w:tabs>
        <w:spacing w:line="181" w:lineRule="auto"/>
        <w:ind w:left="1080" w:right="900" w:hanging="360"/>
        <w:rPr>
          <w:rFonts w:ascii="Wingdings" w:eastAsia="Wingdings" w:hAnsi="Wingdings" w:cs="Wingdings"/>
          <w:color w:val="555555"/>
          <w:sz w:val="41"/>
          <w:szCs w:val="41"/>
          <w:vertAlign w:val="superscript"/>
        </w:rPr>
      </w:pPr>
      <w:r>
        <w:rPr>
          <w:rFonts w:ascii="Arial" w:eastAsia="Arial" w:hAnsi="Arial" w:cs="Arial"/>
          <w:color w:val="555555"/>
        </w:rPr>
        <w:t xml:space="preserve">Responsible for reviewing all final project paperwork and making sure everything was in </w:t>
      </w:r>
      <w:r>
        <w:rPr>
          <w:rFonts w:ascii="Arial" w:eastAsia="Arial" w:hAnsi="Arial" w:cs="Arial"/>
          <w:color w:val="555555"/>
        </w:rPr>
        <w:t>order before information was submitted to clients.</w:t>
      </w:r>
    </w:p>
    <w:p w:rsidR="002204E1" w:rsidRDefault="002204E1">
      <w:pPr>
        <w:spacing w:line="211" w:lineRule="exact"/>
        <w:rPr>
          <w:rFonts w:ascii="Wingdings" w:eastAsia="Wingdings" w:hAnsi="Wingdings" w:cs="Wingdings"/>
          <w:color w:val="555555"/>
          <w:sz w:val="41"/>
          <w:szCs w:val="41"/>
          <w:vertAlign w:val="superscript"/>
        </w:rPr>
      </w:pPr>
    </w:p>
    <w:p w:rsidR="002204E1" w:rsidRDefault="005158C6">
      <w:pPr>
        <w:numPr>
          <w:ilvl w:val="0"/>
          <w:numId w:val="4"/>
        </w:numPr>
        <w:tabs>
          <w:tab w:val="left" w:pos="1080"/>
        </w:tabs>
        <w:spacing w:line="180" w:lineRule="auto"/>
        <w:ind w:left="1080" w:right="400" w:hanging="360"/>
        <w:rPr>
          <w:rFonts w:ascii="Wingdings" w:eastAsia="Wingdings" w:hAnsi="Wingdings" w:cs="Wingdings"/>
          <w:color w:val="555555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555555"/>
        </w:rPr>
        <w:t>Often asked to testify in open court on cases where the lab had conducted important research work.</w:t>
      </w:r>
    </w:p>
    <w:p w:rsidR="002204E1" w:rsidRDefault="002204E1">
      <w:pPr>
        <w:spacing w:line="214" w:lineRule="exact"/>
        <w:rPr>
          <w:rFonts w:ascii="Wingdings" w:eastAsia="Wingdings" w:hAnsi="Wingdings" w:cs="Wingdings"/>
          <w:color w:val="555555"/>
          <w:sz w:val="42"/>
          <w:szCs w:val="42"/>
          <w:vertAlign w:val="superscript"/>
        </w:rPr>
      </w:pPr>
    </w:p>
    <w:p w:rsidR="002204E1" w:rsidRDefault="005158C6">
      <w:pPr>
        <w:numPr>
          <w:ilvl w:val="0"/>
          <w:numId w:val="4"/>
        </w:numPr>
        <w:tabs>
          <w:tab w:val="left" w:pos="1080"/>
        </w:tabs>
        <w:spacing w:line="182" w:lineRule="auto"/>
        <w:ind w:left="1080" w:right="940" w:hanging="360"/>
        <w:rPr>
          <w:rFonts w:ascii="Wingdings" w:eastAsia="Wingdings" w:hAnsi="Wingdings" w:cs="Wingdings"/>
          <w:color w:val="555555"/>
          <w:sz w:val="41"/>
          <w:szCs w:val="41"/>
          <w:vertAlign w:val="superscript"/>
        </w:rPr>
      </w:pPr>
      <w:r>
        <w:rPr>
          <w:rFonts w:ascii="Arial" w:eastAsia="Arial" w:hAnsi="Arial" w:cs="Arial"/>
          <w:color w:val="555555"/>
        </w:rPr>
        <w:t>Assisted in developing and executing lab safety regulations that were based on state guidelines.</w:t>
      </w:r>
    </w:p>
    <w:p w:rsidR="002204E1" w:rsidRDefault="002204E1">
      <w:pPr>
        <w:spacing w:line="103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Determ</w:t>
      </w:r>
      <w:r>
        <w:rPr>
          <w:rFonts w:ascii="Arial" w:eastAsia="Arial" w:hAnsi="Arial" w:cs="Arial"/>
          <w:b/>
          <w:bCs/>
          <w:sz w:val="24"/>
          <w:szCs w:val="24"/>
        </w:rPr>
        <w:t>ination of all items</w:t>
      </w: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Glucose</w:t>
      </w:r>
    </w:p>
    <w:p w:rsidR="002204E1" w:rsidRDefault="005158C6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1-  Glycosylated Haemoglobin – Hb A1c</w:t>
      </w:r>
    </w:p>
    <w:p w:rsidR="002204E1" w:rsidRDefault="005158C6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2-  Glucose Tolerance Test (GTT)</w:t>
      </w:r>
    </w:p>
    <w:p w:rsidR="002204E1" w:rsidRDefault="005158C6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3-  Fasting Blood Sugar (FBS)</w:t>
      </w:r>
    </w:p>
    <w:p w:rsidR="002204E1" w:rsidRDefault="005158C6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4-  Post Prandial Blood Sugar</w:t>
      </w: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Lipids</w:t>
      </w:r>
    </w:p>
    <w:p w:rsidR="002204E1" w:rsidRDefault="005158C6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1- (Cholesterol) .</w:t>
      </w:r>
    </w:p>
    <w:p w:rsidR="002204E1" w:rsidRDefault="005158C6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2- (Triglyceride) .</w:t>
      </w:r>
    </w:p>
    <w:p w:rsidR="002204E1" w:rsidRDefault="005158C6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3- High Density Lipoproteins (HDL) .</w:t>
      </w:r>
    </w:p>
    <w:p w:rsidR="002204E1" w:rsidRDefault="005158C6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4- Low </w:t>
      </w:r>
      <w:r>
        <w:rPr>
          <w:rFonts w:ascii="Arial" w:eastAsia="Arial" w:hAnsi="Arial" w:cs="Arial"/>
          <w:sz w:val="24"/>
          <w:szCs w:val="24"/>
        </w:rPr>
        <w:t>Density Lipoproteins (LDL) .</w:t>
      </w:r>
    </w:p>
    <w:p w:rsidR="002204E1" w:rsidRDefault="002204E1">
      <w:pPr>
        <w:spacing w:line="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Kidney Function Test</w:t>
      </w:r>
    </w:p>
    <w:p w:rsidR="002204E1" w:rsidRDefault="005158C6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1- (Urea) .</w:t>
      </w:r>
    </w:p>
    <w:p w:rsidR="002204E1" w:rsidRDefault="005158C6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2- (Create nine) .</w:t>
      </w:r>
    </w:p>
    <w:p w:rsidR="002204E1" w:rsidRDefault="005158C6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3- (Uric Acid)</w:t>
      </w: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Liver Function Test</w:t>
      </w:r>
    </w:p>
    <w:p w:rsidR="002204E1" w:rsidRDefault="005158C6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1- Total Protein – TP</w:t>
      </w:r>
    </w:p>
    <w:p w:rsidR="002204E1" w:rsidRDefault="005158C6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2- Albumin – Alb</w:t>
      </w:r>
    </w:p>
    <w:p w:rsidR="002204E1" w:rsidRDefault="005158C6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3- Globulin – Glob</w:t>
      </w: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Liver Enzymes</w:t>
      </w:r>
    </w:p>
    <w:p w:rsidR="002204E1" w:rsidRDefault="005158C6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1- Aspartate Amino Transferase – AST</w:t>
      </w:r>
    </w:p>
    <w:p w:rsidR="002204E1" w:rsidRDefault="005158C6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2- Alanine Amino Transferase –</w:t>
      </w:r>
      <w:r>
        <w:rPr>
          <w:rFonts w:ascii="Arial" w:eastAsia="Arial" w:hAnsi="Arial" w:cs="Arial"/>
          <w:sz w:val="24"/>
          <w:szCs w:val="24"/>
        </w:rPr>
        <w:t xml:space="preserve"> ALT</w:t>
      </w:r>
    </w:p>
    <w:p w:rsidR="002204E1" w:rsidRDefault="005158C6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3- Gamma Glutamyl Transferase – GGT</w:t>
      </w:r>
    </w:p>
    <w:p w:rsidR="002204E1" w:rsidRDefault="002204E1">
      <w:pPr>
        <w:spacing w:line="2" w:lineRule="exact"/>
        <w:rPr>
          <w:sz w:val="20"/>
          <w:szCs w:val="20"/>
        </w:rPr>
      </w:pPr>
    </w:p>
    <w:p w:rsidR="002204E1" w:rsidRDefault="005158C6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4- Excretory Function )Lactate Dehydrogenase – LDH)</w:t>
      </w:r>
    </w:p>
    <w:p w:rsidR="002204E1" w:rsidRDefault="005158C6">
      <w:pPr>
        <w:spacing w:line="237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5- Alkaline Phosphatase</w:t>
      </w:r>
    </w:p>
    <w:p w:rsidR="002204E1" w:rsidRDefault="002204E1">
      <w:pPr>
        <w:spacing w:line="1" w:lineRule="exact"/>
        <w:rPr>
          <w:sz w:val="20"/>
          <w:szCs w:val="20"/>
        </w:rPr>
      </w:pPr>
    </w:p>
    <w:p w:rsidR="002204E1" w:rsidRDefault="005158C6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6- Bilirubin</w:t>
      </w:r>
    </w:p>
    <w:p w:rsidR="002204E1" w:rsidRDefault="002204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752;visibility:visible;mso-wrap-distance-left:0;mso-wrap-distance-right:0" from="-42pt,42.6pt" to="510.1pt,42.6pt" o:allowincell="f" strokeweight=".25397mm"/>
        </w:pict>
      </w:r>
    </w:p>
    <w:p w:rsidR="002204E1" w:rsidRDefault="002204E1">
      <w:pPr>
        <w:sectPr w:rsidR="002204E1">
          <w:pgSz w:w="12240" w:h="15840"/>
          <w:pgMar w:top="1438" w:right="1440" w:bottom="893" w:left="1440" w:header="0" w:footer="0" w:gutter="0"/>
          <w:cols w:space="720" w:equalWidth="0">
            <w:col w:w="9360"/>
          </w:cols>
        </w:sectPr>
      </w:pPr>
    </w:p>
    <w:p w:rsidR="002204E1" w:rsidRDefault="002204E1">
      <w:pPr>
        <w:ind w:left="360"/>
        <w:rPr>
          <w:sz w:val="20"/>
          <w:szCs w:val="20"/>
        </w:rPr>
      </w:pP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lastRenderedPageBreak/>
        <w:pict>
          <v:line id="Shape 11" o:spid="_x0000_s1036" style="position:absolute;left:0;text-align:left;z-index:251659776;visibility:visible;mso-wrap-distance-left:0;mso-wrap-distance-right:0;mso-position-horizontal-relative:page;mso-position-vertical-relative:page" from="30.35pt,30pt" to="30.35pt,762.1pt" o:allowincell="f" strokeweight=".25397mm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12" o:spid="_x0000_s1037" style="position:absolute;left:0;text-align:left;z-index:251660800;visibility:visible;mso-wrap-distance-left:0;mso-wrap-distance-right:0;mso-position-horizontal-relative:page;mso-position-vertical-relative:page" from="581.75pt,30pt" to="581.75pt,762.1pt" o:allowincell="f" strokeweight=".25397mm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13" o:spid="_x0000_s1038" style="position:absolute;left:0;text-align:left;z-index:251661824;visibility:visible;mso-wrap-distance-left:0;mso-wrap-distance-right:0;mso-position-horizontal-relative:page;mso-position-vertical-relative:page" from="30pt,30.35pt" to="582.1pt,30.35pt" o:allowincell="f" strokeweight=".25397mm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14" o:spid="_x0000_s1039" style="position:absolute;left:0;text-align:left;z-index:251662848;visibility:visible;mso-wrap-distance-left:0;mso-wrap-distance-right:0;mso-position-horizontal-relative:page;mso-position-vertical-relative:page" from="31.4pt,32.9pt" to="580.65pt,32.9pt" o:allowincell="f" strokeweight="3pt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15" o:spid="_x0000_s1040" style="position:absolute;left:0;text-align:left;z-index:251663872;visibility:visible;mso-wrap-distance-left:0;mso-wrap-distance-right:0;mso-position-horizontal-relative:page;mso-position-vertical-relative:page" from="32.9pt,31.4pt" to="32.9pt,760.65pt" o:allowincell="f" strokeweight="1.0583mm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16" o:spid="_x0000_s1041" style="position:absolute;left:0;text-align:left;z-index:251664896;visibility:visible;mso-wrap-distance-left:0;mso-wrap-distance-right:0;mso-position-horizontal-relative:page;mso-position-vertical-relative:page" from="31.4pt,759.15pt" to="580.65pt,759.15pt" o:allowincell="f" strokeweight="3pt">
            <w10:wrap anchorx="page" anchory="page"/>
          </v:line>
        </w:pict>
      </w:r>
      <w:r w:rsidRPr="002204E1">
        <w:rPr>
          <w:rFonts w:eastAsia="Times New Roman"/>
          <w:b/>
          <w:bCs/>
          <w:i/>
          <w:iCs/>
          <w:sz w:val="32"/>
          <w:szCs w:val="32"/>
          <w:u w:val="single"/>
        </w:rPr>
        <w:pict>
          <v:line id="Shape 17" o:spid="_x0000_s1042" style="position:absolute;left:0;text-align:left;z-index:251665920;visibility:visible;mso-wrap-distance-left:0;mso-wrap-distance-right:0;mso-position-horizontal-relative:page;mso-position-vertical-relative:page" from="579.15pt,31.4pt" to="579.15pt,760.65pt" o:allowincell="f" strokeweight="3pt">
            <w10:wrap anchorx="page" anchory="page"/>
          </v:line>
        </w:pict>
      </w:r>
      <w:r w:rsidR="005158C6">
        <w:rPr>
          <w:rFonts w:eastAsia="Times New Roman"/>
          <w:b/>
          <w:bCs/>
          <w:i/>
          <w:iCs/>
          <w:sz w:val="32"/>
          <w:szCs w:val="32"/>
          <w:u w:val="single"/>
        </w:rPr>
        <w:t>Experience</w:t>
      </w:r>
      <w:r w:rsidR="005158C6">
        <w:rPr>
          <w:rFonts w:ascii="Arial" w:eastAsia="Arial" w:hAnsi="Arial" w:cs="Arial"/>
        </w:rPr>
        <w:t>.</w:t>
      </w:r>
      <w:r w:rsidR="005158C6">
        <w:rPr>
          <w:rFonts w:eastAsia="Times New Roman"/>
          <w:b/>
          <w:bCs/>
          <w:i/>
          <w:iCs/>
          <w:sz w:val="32"/>
          <w:szCs w:val="32"/>
          <w:u w:val="single"/>
        </w:rPr>
        <w:t>(2)</w:t>
      </w:r>
    </w:p>
    <w:p w:rsidR="002204E1" w:rsidRDefault="00515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140970</wp:posOffset>
            </wp:positionV>
            <wp:extent cx="6121400" cy="11855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4E1" w:rsidRDefault="002204E1">
      <w:pPr>
        <w:spacing w:line="359" w:lineRule="exact"/>
        <w:rPr>
          <w:sz w:val="20"/>
          <w:szCs w:val="20"/>
        </w:rPr>
      </w:pPr>
    </w:p>
    <w:p w:rsidR="002204E1" w:rsidRDefault="005158C6">
      <w:pPr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Al-Fajr Company for Plastic Pipes Manufacture ( UPVC and H.D.P.E),</w:t>
      </w:r>
    </w:p>
    <w:p w:rsidR="002204E1" w:rsidRDefault="002204E1">
      <w:pPr>
        <w:spacing w:line="121" w:lineRule="exact"/>
        <w:rPr>
          <w:sz w:val="20"/>
          <w:szCs w:val="20"/>
        </w:rPr>
      </w:pPr>
    </w:p>
    <w:p w:rsidR="002204E1" w:rsidRDefault="005158C6">
      <w:pPr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New Salhia, Al </w:t>
      </w:r>
      <w:r>
        <w:rPr>
          <w:rFonts w:ascii="Arial" w:eastAsia="Arial" w:hAnsi="Arial" w:cs="Arial"/>
          <w:b/>
          <w:bCs/>
          <w:sz w:val="24"/>
          <w:szCs w:val="24"/>
        </w:rPr>
        <w:t>Esmailia, Egypt</w:t>
      </w:r>
    </w:p>
    <w:p w:rsidR="002204E1" w:rsidRDefault="002204E1">
      <w:pPr>
        <w:spacing w:line="121" w:lineRule="exact"/>
        <w:rPr>
          <w:sz w:val="20"/>
          <w:szCs w:val="20"/>
        </w:rPr>
      </w:pPr>
    </w:p>
    <w:p w:rsidR="002204E1" w:rsidRDefault="005158C6">
      <w:pPr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Quality Control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Chemical Engineer.</w:t>
      </w:r>
    </w:p>
    <w:p w:rsidR="002204E1" w:rsidRDefault="002204E1">
      <w:pPr>
        <w:spacing w:line="206" w:lineRule="exact"/>
        <w:rPr>
          <w:sz w:val="20"/>
          <w:szCs w:val="20"/>
        </w:rPr>
      </w:pPr>
    </w:p>
    <w:p w:rsidR="002204E1" w:rsidRDefault="005158C6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01-01-2011Till 01-01-2013</w:t>
      </w:r>
    </w:p>
    <w:p w:rsidR="002204E1" w:rsidRDefault="002204E1">
      <w:pPr>
        <w:spacing w:line="200" w:lineRule="exact"/>
        <w:rPr>
          <w:sz w:val="20"/>
          <w:szCs w:val="20"/>
        </w:rPr>
      </w:pPr>
    </w:p>
    <w:p w:rsidR="002204E1" w:rsidRDefault="002204E1">
      <w:pPr>
        <w:spacing w:line="200" w:lineRule="exact"/>
        <w:rPr>
          <w:sz w:val="20"/>
          <w:szCs w:val="20"/>
        </w:rPr>
      </w:pPr>
    </w:p>
    <w:p w:rsidR="002204E1" w:rsidRDefault="002204E1">
      <w:pPr>
        <w:spacing w:line="364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plastic testing unit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1- Pointing device for pallets</w:t>
      </w:r>
    </w:p>
    <w:p w:rsidR="002204E1" w:rsidRDefault="002204E1">
      <w:pPr>
        <w:spacing w:line="43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2- Pipe pressure test device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3- Toning device for plastic pipe samples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4- Methyl chloride testing device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5- Impact </w:t>
      </w:r>
      <w:r>
        <w:rPr>
          <w:rFonts w:ascii="Arial" w:eastAsia="Arial" w:hAnsi="Arial" w:cs="Arial"/>
          <w:sz w:val="24"/>
          <w:szCs w:val="24"/>
        </w:rPr>
        <w:t>testing device for pipes and plastic panels</w:t>
      </w:r>
    </w:p>
    <w:p w:rsidR="002204E1" w:rsidRDefault="002204E1">
      <w:pPr>
        <w:spacing w:line="43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6- Measuring device of molten mass rate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7- Measuring device density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8- Opacity device for pipes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9- Measuring light transmittance for glass and plastic</w:t>
      </w:r>
    </w:p>
    <w:p w:rsidR="002204E1" w:rsidRDefault="002204E1">
      <w:pPr>
        <w:spacing w:line="43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10- Scratch testing device for plastic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11- Cracking and</w:t>
      </w:r>
      <w:r>
        <w:rPr>
          <w:rFonts w:ascii="Arial" w:eastAsia="Arial" w:hAnsi="Arial" w:cs="Arial"/>
          <w:sz w:val="24"/>
          <w:szCs w:val="24"/>
        </w:rPr>
        <w:t xml:space="preserve"> Stress Testing Machine for Plastic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12- Longitudinal expansion coefficient for plastic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13- Milling machine for melamine</w:t>
      </w:r>
    </w:p>
    <w:p w:rsidR="002204E1" w:rsidRDefault="002204E1">
      <w:pPr>
        <w:spacing w:line="43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14- Determination of carbon content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15- Carbon distribution device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16- Spectrophotometer for analysis of urea formaldehyde in </w:t>
      </w:r>
      <w:r>
        <w:rPr>
          <w:rFonts w:ascii="Arial" w:eastAsia="Arial" w:hAnsi="Arial" w:cs="Arial"/>
          <w:sz w:val="24"/>
          <w:szCs w:val="24"/>
        </w:rPr>
        <w:t>melamine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17- Internal and external diameter test gauge for electric pipes</w:t>
      </w:r>
    </w:p>
    <w:p w:rsidR="002204E1" w:rsidRDefault="002204E1">
      <w:pPr>
        <w:spacing w:line="44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18- Heat resistance testing apparatus for electrical pipes</w:t>
      </w:r>
    </w:p>
    <w:p w:rsidR="002204E1" w:rsidRDefault="002204E1">
      <w:pPr>
        <w:spacing w:line="41" w:lineRule="exact"/>
        <w:rPr>
          <w:sz w:val="20"/>
          <w:szCs w:val="20"/>
        </w:rPr>
      </w:pPr>
    </w:p>
    <w:p w:rsidR="002204E1" w:rsidRDefault="005158C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19- Test device active size of carbon</w:t>
      </w:r>
    </w:p>
    <w:p w:rsidR="002204E1" w:rsidRDefault="002204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" from="-42pt,221.75pt" to="510.1pt,221.75pt" o:allowincell="f" strokeweight=".25397mm"/>
        </w:pict>
      </w:r>
    </w:p>
    <w:sectPr w:rsidR="002204E1" w:rsidSect="002204E1"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38C3056"/>
    <w:lvl w:ilvl="0" w:tplc="9B7203BC">
      <w:start w:val="1"/>
      <w:numFmt w:val="bullet"/>
      <w:lvlText w:val=""/>
      <w:lvlJc w:val="left"/>
    </w:lvl>
    <w:lvl w:ilvl="1" w:tplc="BBBC8E0C">
      <w:numFmt w:val="decimal"/>
      <w:lvlText w:val=""/>
      <w:lvlJc w:val="left"/>
    </w:lvl>
    <w:lvl w:ilvl="2" w:tplc="FDE4C812">
      <w:numFmt w:val="decimal"/>
      <w:lvlText w:val=""/>
      <w:lvlJc w:val="left"/>
    </w:lvl>
    <w:lvl w:ilvl="3" w:tplc="E16A6580">
      <w:numFmt w:val="decimal"/>
      <w:lvlText w:val=""/>
      <w:lvlJc w:val="left"/>
    </w:lvl>
    <w:lvl w:ilvl="4" w:tplc="53C405D2">
      <w:numFmt w:val="decimal"/>
      <w:lvlText w:val=""/>
      <w:lvlJc w:val="left"/>
    </w:lvl>
    <w:lvl w:ilvl="5" w:tplc="8FD44E2C">
      <w:numFmt w:val="decimal"/>
      <w:lvlText w:val=""/>
      <w:lvlJc w:val="left"/>
    </w:lvl>
    <w:lvl w:ilvl="6" w:tplc="5A641D7A">
      <w:numFmt w:val="decimal"/>
      <w:lvlText w:val=""/>
      <w:lvlJc w:val="left"/>
    </w:lvl>
    <w:lvl w:ilvl="7" w:tplc="58D2E4D4">
      <w:numFmt w:val="decimal"/>
      <w:lvlText w:val=""/>
      <w:lvlJc w:val="left"/>
    </w:lvl>
    <w:lvl w:ilvl="8" w:tplc="1714D0C2">
      <w:numFmt w:val="decimal"/>
      <w:lvlText w:val=""/>
      <w:lvlJc w:val="left"/>
    </w:lvl>
  </w:abstractNum>
  <w:abstractNum w:abstractNumId="1">
    <w:nsid w:val="00003D6C"/>
    <w:multiLevelType w:val="hybridMultilevel"/>
    <w:tmpl w:val="A62EC9D6"/>
    <w:lvl w:ilvl="0" w:tplc="9F68F7F4">
      <w:start w:val="1"/>
      <w:numFmt w:val="bullet"/>
      <w:lvlText w:val=""/>
      <w:lvlJc w:val="left"/>
    </w:lvl>
    <w:lvl w:ilvl="1" w:tplc="E5E87426">
      <w:numFmt w:val="decimal"/>
      <w:lvlText w:val=""/>
      <w:lvlJc w:val="left"/>
    </w:lvl>
    <w:lvl w:ilvl="2" w:tplc="617C4308">
      <w:numFmt w:val="decimal"/>
      <w:lvlText w:val=""/>
      <w:lvlJc w:val="left"/>
    </w:lvl>
    <w:lvl w:ilvl="3" w:tplc="1ECA9D3E">
      <w:numFmt w:val="decimal"/>
      <w:lvlText w:val=""/>
      <w:lvlJc w:val="left"/>
    </w:lvl>
    <w:lvl w:ilvl="4" w:tplc="C2A6E23E">
      <w:numFmt w:val="decimal"/>
      <w:lvlText w:val=""/>
      <w:lvlJc w:val="left"/>
    </w:lvl>
    <w:lvl w:ilvl="5" w:tplc="1F80C9F4">
      <w:numFmt w:val="decimal"/>
      <w:lvlText w:val=""/>
      <w:lvlJc w:val="left"/>
    </w:lvl>
    <w:lvl w:ilvl="6" w:tplc="0DE08DCE">
      <w:numFmt w:val="decimal"/>
      <w:lvlText w:val=""/>
      <w:lvlJc w:val="left"/>
    </w:lvl>
    <w:lvl w:ilvl="7" w:tplc="7EDAF148">
      <w:numFmt w:val="decimal"/>
      <w:lvlText w:val=""/>
      <w:lvlJc w:val="left"/>
    </w:lvl>
    <w:lvl w:ilvl="8" w:tplc="E2EE5B38">
      <w:numFmt w:val="decimal"/>
      <w:lvlText w:val=""/>
      <w:lvlJc w:val="left"/>
    </w:lvl>
  </w:abstractNum>
  <w:abstractNum w:abstractNumId="2">
    <w:nsid w:val="00004AE1"/>
    <w:multiLevelType w:val="hybridMultilevel"/>
    <w:tmpl w:val="849819D2"/>
    <w:lvl w:ilvl="0" w:tplc="D2360F5C">
      <w:start w:val="1"/>
      <w:numFmt w:val="bullet"/>
      <w:lvlText w:val=""/>
      <w:lvlJc w:val="left"/>
    </w:lvl>
    <w:lvl w:ilvl="1" w:tplc="A8DC8C30">
      <w:numFmt w:val="decimal"/>
      <w:lvlText w:val=""/>
      <w:lvlJc w:val="left"/>
    </w:lvl>
    <w:lvl w:ilvl="2" w:tplc="9A0077EC">
      <w:numFmt w:val="decimal"/>
      <w:lvlText w:val=""/>
      <w:lvlJc w:val="left"/>
    </w:lvl>
    <w:lvl w:ilvl="3" w:tplc="069C10A6">
      <w:numFmt w:val="decimal"/>
      <w:lvlText w:val=""/>
      <w:lvlJc w:val="left"/>
    </w:lvl>
    <w:lvl w:ilvl="4" w:tplc="FB881E6E">
      <w:numFmt w:val="decimal"/>
      <w:lvlText w:val=""/>
      <w:lvlJc w:val="left"/>
    </w:lvl>
    <w:lvl w:ilvl="5" w:tplc="C8A85C62">
      <w:numFmt w:val="decimal"/>
      <w:lvlText w:val=""/>
      <w:lvlJc w:val="left"/>
    </w:lvl>
    <w:lvl w:ilvl="6" w:tplc="B8D2C50E">
      <w:numFmt w:val="decimal"/>
      <w:lvlText w:val=""/>
      <w:lvlJc w:val="left"/>
    </w:lvl>
    <w:lvl w:ilvl="7" w:tplc="1CDED9B6">
      <w:numFmt w:val="decimal"/>
      <w:lvlText w:val=""/>
      <w:lvlJc w:val="left"/>
    </w:lvl>
    <w:lvl w:ilvl="8" w:tplc="BD723878">
      <w:numFmt w:val="decimal"/>
      <w:lvlText w:val=""/>
      <w:lvlJc w:val="left"/>
    </w:lvl>
  </w:abstractNum>
  <w:abstractNum w:abstractNumId="3">
    <w:nsid w:val="000072AE"/>
    <w:multiLevelType w:val="hybridMultilevel"/>
    <w:tmpl w:val="56EE4DE6"/>
    <w:lvl w:ilvl="0" w:tplc="FEEE78C2">
      <w:start w:val="1"/>
      <w:numFmt w:val="bullet"/>
      <w:lvlText w:val=""/>
      <w:lvlJc w:val="left"/>
    </w:lvl>
    <w:lvl w:ilvl="1" w:tplc="0FF8EE10">
      <w:numFmt w:val="decimal"/>
      <w:lvlText w:val=""/>
      <w:lvlJc w:val="left"/>
    </w:lvl>
    <w:lvl w:ilvl="2" w:tplc="8E40C2B2">
      <w:numFmt w:val="decimal"/>
      <w:lvlText w:val=""/>
      <w:lvlJc w:val="left"/>
    </w:lvl>
    <w:lvl w:ilvl="3" w:tplc="D00C169E">
      <w:numFmt w:val="decimal"/>
      <w:lvlText w:val=""/>
      <w:lvlJc w:val="left"/>
    </w:lvl>
    <w:lvl w:ilvl="4" w:tplc="F2FC6C68">
      <w:numFmt w:val="decimal"/>
      <w:lvlText w:val=""/>
      <w:lvlJc w:val="left"/>
    </w:lvl>
    <w:lvl w:ilvl="5" w:tplc="4BB011A2">
      <w:numFmt w:val="decimal"/>
      <w:lvlText w:val=""/>
      <w:lvlJc w:val="left"/>
    </w:lvl>
    <w:lvl w:ilvl="6" w:tplc="B094A20C">
      <w:numFmt w:val="decimal"/>
      <w:lvlText w:val=""/>
      <w:lvlJc w:val="left"/>
    </w:lvl>
    <w:lvl w:ilvl="7" w:tplc="12F0DBE4">
      <w:numFmt w:val="decimal"/>
      <w:lvlText w:val=""/>
      <w:lvlJc w:val="left"/>
    </w:lvl>
    <w:lvl w:ilvl="8" w:tplc="705AC7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04E1"/>
    <w:rsid w:val="002204E1"/>
    <w:rsid w:val="0051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ayed.37866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2018-03-17T10:21:00Z</dcterms:created>
  <dcterms:modified xsi:type="dcterms:W3CDTF">2018-03-17T10:21:00Z</dcterms:modified>
</cp:coreProperties>
</file>