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342" w:type="dxa"/>
        <w:tblLook w:val="04A0"/>
      </w:tblPr>
      <w:tblGrid>
        <w:gridCol w:w="1741"/>
        <w:gridCol w:w="852"/>
        <w:gridCol w:w="1037"/>
        <w:gridCol w:w="1661"/>
        <w:gridCol w:w="5059"/>
      </w:tblGrid>
      <w:tr w:rsidR="000B292A" w:rsidTr="000C14BD">
        <w:trPr>
          <w:trHeight w:val="607"/>
        </w:trPr>
        <w:tc>
          <w:tcPr>
            <w:tcW w:w="10350" w:type="dxa"/>
            <w:gridSpan w:val="5"/>
          </w:tcPr>
          <w:p w:rsidR="00C17B61" w:rsidRPr="00AC3E42" w:rsidRDefault="000B292A" w:rsidP="00C17B61">
            <w:pPr>
              <w:jc w:val="center"/>
              <w:rPr>
                <w:b/>
                <w:sz w:val="32"/>
                <w:szCs w:val="32"/>
              </w:rPr>
            </w:pPr>
            <w:r w:rsidRPr="00AC3E42">
              <w:rPr>
                <w:b/>
                <w:sz w:val="32"/>
                <w:szCs w:val="32"/>
              </w:rPr>
              <w:t xml:space="preserve">RESUME OF </w:t>
            </w:r>
          </w:p>
          <w:p w:rsidR="000B292A" w:rsidRPr="0002657B" w:rsidRDefault="0038563A" w:rsidP="00C17B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KRISHNAKUMAR</w:t>
            </w:r>
          </w:p>
          <w:p w:rsidR="0002657B" w:rsidRPr="0002657B" w:rsidRDefault="0002657B" w:rsidP="00C17B61">
            <w:pPr>
              <w:jc w:val="center"/>
              <w:rPr>
                <w:sz w:val="20"/>
                <w:szCs w:val="20"/>
              </w:rPr>
            </w:pPr>
            <w:r w:rsidRPr="0002657B">
              <w:rPr>
                <w:sz w:val="20"/>
                <w:szCs w:val="20"/>
              </w:rPr>
              <w:t>Email :</w:t>
            </w:r>
            <w:bookmarkStart w:id="0" w:name="_GoBack"/>
            <w:bookmarkEnd w:id="0"/>
            <w:r w:rsidR="0038563A">
              <w:rPr>
                <w:sz w:val="20"/>
                <w:szCs w:val="20"/>
              </w:rPr>
              <w:t xml:space="preserve"> </w:t>
            </w:r>
            <w:hyperlink r:id="rId7" w:history="1">
              <w:r w:rsidR="0038563A" w:rsidRPr="002B04F7">
                <w:rPr>
                  <w:rStyle w:val="Hyperlink"/>
                  <w:sz w:val="20"/>
                  <w:szCs w:val="20"/>
                </w:rPr>
                <w:t>krishnakumar.378691@2freemail.com</w:t>
              </w:r>
            </w:hyperlink>
            <w:r w:rsidR="0038563A">
              <w:rPr>
                <w:sz w:val="20"/>
                <w:szCs w:val="20"/>
              </w:rPr>
              <w:t xml:space="preserve">  </w:t>
            </w:r>
          </w:p>
          <w:p w:rsidR="0038563A" w:rsidRPr="0002657B" w:rsidRDefault="0002657B" w:rsidP="0038563A">
            <w:pPr>
              <w:jc w:val="center"/>
            </w:pPr>
            <w:r w:rsidRPr="0002657B">
              <w:rPr>
                <w:sz w:val="20"/>
                <w:szCs w:val="20"/>
              </w:rPr>
              <w:t xml:space="preserve">Contact # UAE : </w:t>
            </w:r>
            <w:r w:rsidR="0038563A">
              <w:rPr>
                <w:sz w:val="20"/>
                <w:szCs w:val="20"/>
              </w:rPr>
              <w:t>C/o 0501685421</w:t>
            </w:r>
          </w:p>
          <w:p w:rsidR="0002657B" w:rsidRPr="0002657B" w:rsidRDefault="0002657B" w:rsidP="00C17B61">
            <w:pPr>
              <w:jc w:val="center"/>
            </w:pPr>
          </w:p>
        </w:tc>
      </w:tr>
      <w:tr w:rsidR="000B292A" w:rsidTr="000C14BD">
        <w:trPr>
          <w:trHeight w:val="440"/>
        </w:trPr>
        <w:tc>
          <w:tcPr>
            <w:tcW w:w="5291" w:type="dxa"/>
            <w:gridSpan w:val="4"/>
          </w:tcPr>
          <w:p w:rsidR="000B292A" w:rsidRPr="00BD1AB2" w:rsidRDefault="00C17B61" w:rsidP="002B4B89">
            <w:pPr>
              <w:ind w:left="967" w:hanging="967"/>
              <w:rPr>
                <w:b/>
              </w:rPr>
            </w:pPr>
            <w:r w:rsidRPr="00BD1AB2">
              <w:rPr>
                <w:b/>
              </w:rPr>
              <w:t xml:space="preserve">POSITION : </w:t>
            </w:r>
            <w:r w:rsidR="002B4B89">
              <w:rPr>
                <w:b/>
              </w:rPr>
              <w:t xml:space="preserve">CIVIL / </w:t>
            </w:r>
            <w:r w:rsidR="00BD1AB2" w:rsidRPr="00BD1AB2">
              <w:rPr>
                <w:b/>
              </w:rPr>
              <w:t xml:space="preserve">STRUCTURAL </w:t>
            </w:r>
            <w:r w:rsidR="001B3D35" w:rsidRPr="00BD1AB2">
              <w:rPr>
                <w:b/>
              </w:rPr>
              <w:t>ENGINEER</w:t>
            </w:r>
          </w:p>
        </w:tc>
        <w:tc>
          <w:tcPr>
            <w:tcW w:w="5059" w:type="dxa"/>
          </w:tcPr>
          <w:p w:rsidR="000B292A" w:rsidRDefault="000B292A" w:rsidP="0038563A"/>
        </w:tc>
      </w:tr>
      <w:tr w:rsidR="000B292A" w:rsidTr="000C14BD">
        <w:trPr>
          <w:trHeight w:val="431"/>
        </w:trPr>
        <w:tc>
          <w:tcPr>
            <w:tcW w:w="5291" w:type="dxa"/>
            <w:gridSpan w:val="4"/>
          </w:tcPr>
          <w:p w:rsidR="000B292A" w:rsidRDefault="00C17B61" w:rsidP="000B292A">
            <w:r>
              <w:t>DOB :17 JAN 1991</w:t>
            </w:r>
          </w:p>
        </w:tc>
        <w:tc>
          <w:tcPr>
            <w:tcW w:w="5059" w:type="dxa"/>
          </w:tcPr>
          <w:p w:rsidR="000B292A" w:rsidRDefault="00C17B61" w:rsidP="002E54CA">
            <w:r>
              <w:t>NATIONALITY  : I</w:t>
            </w:r>
            <w:r w:rsidR="002E54CA">
              <w:t>NDIAN</w:t>
            </w:r>
          </w:p>
        </w:tc>
      </w:tr>
      <w:tr w:rsidR="00C17B61" w:rsidTr="000C14BD">
        <w:trPr>
          <w:trHeight w:val="458"/>
        </w:trPr>
        <w:tc>
          <w:tcPr>
            <w:tcW w:w="10350" w:type="dxa"/>
            <w:gridSpan w:val="5"/>
            <w:vAlign w:val="center"/>
          </w:tcPr>
          <w:p w:rsidR="00C17B61" w:rsidRPr="00C17B61" w:rsidRDefault="00C17B61" w:rsidP="008A3DEA">
            <w:pPr>
              <w:jc w:val="center"/>
              <w:rPr>
                <w:b/>
              </w:rPr>
            </w:pPr>
            <w:r w:rsidRPr="00235134">
              <w:rPr>
                <w:b/>
                <w:sz w:val="24"/>
              </w:rPr>
              <w:t xml:space="preserve">EDUCATION, </w:t>
            </w:r>
            <w:r w:rsidR="007672CD" w:rsidRPr="00235134">
              <w:rPr>
                <w:b/>
                <w:sz w:val="24"/>
              </w:rPr>
              <w:t>SOFTWARES</w:t>
            </w:r>
            <w:r w:rsidRPr="00235134">
              <w:rPr>
                <w:b/>
                <w:sz w:val="24"/>
              </w:rPr>
              <w:t>&amp; TRAINING</w:t>
            </w:r>
            <w:r w:rsidR="007672CD" w:rsidRPr="00235134">
              <w:rPr>
                <w:b/>
                <w:sz w:val="24"/>
              </w:rPr>
              <w:t>S</w:t>
            </w:r>
          </w:p>
        </w:tc>
      </w:tr>
      <w:tr w:rsidR="00C17B61" w:rsidTr="000C14BD">
        <w:trPr>
          <w:trHeight w:val="633"/>
        </w:trPr>
        <w:tc>
          <w:tcPr>
            <w:tcW w:w="2593" w:type="dxa"/>
            <w:gridSpan w:val="2"/>
          </w:tcPr>
          <w:p w:rsidR="00C17B61" w:rsidRPr="00C17B61" w:rsidRDefault="00C17B61" w:rsidP="008A3DE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7757" w:type="dxa"/>
            <w:gridSpan w:val="3"/>
          </w:tcPr>
          <w:p w:rsidR="00B10B62" w:rsidRPr="00B46491" w:rsidRDefault="00B46491" w:rsidP="00B46491">
            <w:pPr>
              <w:rPr>
                <w:sz w:val="24"/>
                <w:szCs w:val="24"/>
              </w:rPr>
            </w:pPr>
            <w:r w:rsidRPr="00B46491">
              <w:rPr>
                <w:sz w:val="24"/>
                <w:szCs w:val="24"/>
              </w:rPr>
              <w:t>M.TECH  - STRUCTURAL ENGINEERING</w:t>
            </w:r>
            <w:r w:rsidR="00182E1A">
              <w:rPr>
                <w:sz w:val="24"/>
                <w:szCs w:val="24"/>
              </w:rPr>
              <w:t xml:space="preserve"> -SASTRA UNIVERSITY, INDIA</w:t>
            </w:r>
          </w:p>
          <w:p w:rsidR="00C17B61" w:rsidRPr="00B46491" w:rsidRDefault="00B46491" w:rsidP="00B46491">
            <w:pPr>
              <w:rPr>
                <w:b/>
                <w:sz w:val="24"/>
                <w:szCs w:val="24"/>
              </w:rPr>
            </w:pPr>
            <w:r w:rsidRPr="00B46491">
              <w:rPr>
                <w:sz w:val="24"/>
                <w:szCs w:val="24"/>
              </w:rPr>
              <w:t>B.E           - CIVIL ENGINEERING</w:t>
            </w:r>
            <w:r w:rsidR="00182E1A">
              <w:rPr>
                <w:sz w:val="24"/>
                <w:szCs w:val="24"/>
              </w:rPr>
              <w:t xml:space="preserve"> - SAIRAM ENGG. COLLEGE,INDIA</w:t>
            </w:r>
          </w:p>
        </w:tc>
      </w:tr>
      <w:tr w:rsidR="007672CD" w:rsidTr="000C14BD">
        <w:trPr>
          <w:trHeight w:val="1502"/>
        </w:trPr>
        <w:tc>
          <w:tcPr>
            <w:tcW w:w="2593" w:type="dxa"/>
            <w:gridSpan w:val="2"/>
          </w:tcPr>
          <w:p w:rsidR="007672CD" w:rsidRDefault="007672CD" w:rsidP="008A3DE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SOFTWARES</w:t>
            </w:r>
          </w:p>
        </w:tc>
        <w:tc>
          <w:tcPr>
            <w:tcW w:w="7757" w:type="dxa"/>
            <w:gridSpan w:val="3"/>
          </w:tcPr>
          <w:p w:rsidR="00B47A12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AUTOCAD 2011</w:t>
            </w:r>
          </w:p>
          <w:p w:rsidR="007C0EB6" w:rsidRPr="00704806" w:rsidRDefault="007C0EB6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 xml:space="preserve">STAAD Pro V8i </w:t>
            </w:r>
          </w:p>
          <w:p w:rsidR="00B47A12" w:rsidRDefault="007672CD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MS OFFICE PACKAGES</w:t>
            </w:r>
          </w:p>
          <w:p w:rsidR="002B4B89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PRIMAVERA</w:t>
            </w:r>
          </w:p>
          <w:p w:rsidR="00B57BB3" w:rsidRPr="007C0EB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0"/>
              </w:rPr>
            </w:pPr>
            <w:r>
              <w:t>REVIT</w:t>
            </w:r>
          </w:p>
        </w:tc>
      </w:tr>
      <w:tr w:rsidR="002B4B89" w:rsidTr="000C14BD">
        <w:trPr>
          <w:trHeight w:val="1520"/>
        </w:trPr>
        <w:tc>
          <w:tcPr>
            <w:tcW w:w="2593" w:type="dxa"/>
            <w:gridSpan w:val="2"/>
          </w:tcPr>
          <w:p w:rsidR="002B4B89" w:rsidRDefault="002B4B89" w:rsidP="008A3DE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CODES/STANDARDS</w:t>
            </w:r>
          </w:p>
        </w:tc>
        <w:tc>
          <w:tcPr>
            <w:tcW w:w="7757" w:type="dxa"/>
            <w:gridSpan w:val="3"/>
          </w:tcPr>
          <w:p w:rsidR="002B4B89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INTERNATIONAL BUILDING CODE (IBC)</w:t>
            </w:r>
          </w:p>
          <w:p w:rsidR="002B4B89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BRITISH STANDARDS BS-8110-STRUCTURAL USE OF CONCRETE</w:t>
            </w:r>
          </w:p>
          <w:p w:rsidR="002B4B89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BS-5950-STRUCTURAL USE OF STEEL IN BUILDINGS</w:t>
            </w:r>
          </w:p>
          <w:p w:rsidR="002B4B89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ASCE, ASTM,IS-456</w:t>
            </w:r>
          </w:p>
          <w:p w:rsidR="002B4B89" w:rsidRPr="0070480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704806">
              <w:t>SAUDI ARAMCO BUILDING CODES</w:t>
            </w:r>
          </w:p>
        </w:tc>
      </w:tr>
      <w:tr w:rsidR="00C17B61" w:rsidTr="000C14BD">
        <w:trPr>
          <w:trHeight w:val="457"/>
        </w:trPr>
        <w:tc>
          <w:tcPr>
            <w:tcW w:w="2593" w:type="dxa"/>
            <w:gridSpan w:val="2"/>
            <w:vAlign w:val="center"/>
          </w:tcPr>
          <w:p w:rsidR="00C17B61" w:rsidRDefault="002B4B89" w:rsidP="008A3DE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SPECILIZED </w:t>
            </w:r>
            <w:r w:rsidR="00C17B61" w:rsidRPr="00711D27">
              <w:rPr>
                <w:b/>
              </w:rPr>
              <w:t>TRANINGS</w:t>
            </w:r>
          </w:p>
        </w:tc>
        <w:tc>
          <w:tcPr>
            <w:tcW w:w="7757" w:type="dxa"/>
            <w:gridSpan w:val="3"/>
          </w:tcPr>
          <w:p w:rsidR="002B4B89" w:rsidRDefault="002B4B89" w:rsidP="008A3DEA">
            <w:pPr>
              <w:pStyle w:val="ListParagraph"/>
              <w:jc w:val="both"/>
            </w:pPr>
          </w:p>
          <w:p w:rsidR="00B47A12" w:rsidRDefault="003A2EC5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FE6530">
              <w:t>CSIR- Structural Engineering Research Centre, Chennai India</w:t>
            </w:r>
          </w:p>
          <w:p w:rsidR="002B4B89" w:rsidRPr="007C0EB6" w:rsidRDefault="002B4B89" w:rsidP="008A3DE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FE6530">
              <w:t>TK Toll Road Private Limited (Reliance Group)</w:t>
            </w:r>
          </w:p>
        </w:tc>
      </w:tr>
      <w:tr w:rsidR="00497CE4" w:rsidTr="000C14BD">
        <w:trPr>
          <w:trHeight w:val="1233"/>
        </w:trPr>
        <w:tc>
          <w:tcPr>
            <w:tcW w:w="10350" w:type="dxa"/>
            <w:gridSpan w:val="5"/>
          </w:tcPr>
          <w:p w:rsidR="00497CE4" w:rsidRPr="00235134" w:rsidRDefault="00497CE4" w:rsidP="00711D27">
            <w:pPr>
              <w:spacing w:before="240"/>
              <w:jc w:val="center"/>
              <w:rPr>
                <w:b/>
                <w:sz w:val="24"/>
              </w:rPr>
            </w:pPr>
            <w:r w:rsidRPr="00235134">
              <w:rPr>
                <w:b/>
                <w:sz w:val="24"/>
              </w:rPr>
              <w:t>SYNOPSIS OF PROFESSIONAL WORK EXPERIENCE</w:t>
            </w:r>
          </w:p>
          <w:p w:rsidR="00497CE4" w:rsidRPr="003A2EC5" w:rsidRDefault="002B4B89" w:rsidP="002B4B89">
            <w:r w:rsidRPr="00235134">
              <w:rPr>
                <w:b/>
                <w:sz w:val="24"/>
              </w:rPr>
              <w:t xml:space="preserve">Five </w:t>
            </w:r>
            <w:r w:rsidR="00497CE4" w:rsidRPr="00235134">
              <w:rPr>
                <w:b/>
                <w:sz w:val="24"/>
              </w:rPr>
              <w:t xml:space="preserve"> Years</w:t>
            </w:r>
            <w:r w:rsidR="00497CE4" w:rsidRPr="00235134">
              <w:rPr>
                <w:sz w:val="24"/>
              </w:rPr>
              <w:t xml:space="preserve"> of Experience in </w:t>
            </w:r>
            <w:r w:rsidRPr="00235134">
              <w:rPr>
                <w:sz w:val="24"/>
              </w:rPr>
              <w:t xml:space="preserve">the field of </w:t>
            </w:r>
            <w:r w:rsidR="007C0EB6" w:rsidRPr="00235134">
              <w:rPr>
                <w:sz w:val="24"/>
              </w:rPr>
              <w:t>Design,</w:t>
            </w:r>
            <w:r w:rsidRPr="00235134">
              <w:rPr>
                <w:sz w:val="24"/>
              </w:rPr>
              <w:t xml:space="preserve"> construction,</w:t>
            </w:r>
            <w:r w:rsidR="007C0EB6" w:rsidRPr="00235134">
              <w:rPr>
                <w:sz w:val="24"/>
              </w:rPr>
              <w:t xml:space="preserve"> Estimation</w:t>
            </w:r>
            <w:r w:rsidR="00497CE4" w:rsidRPr="00235134">
              <w:rPr>
                <w:sz w:val="24"/>
              </w:rPr>
              <w:t>&amp; Project Co-ordination in Refinery plant buildings, Ware houses, Oil and gas plants</w:t>
            </w:r>
            <w:r w:rsidRPr="00235134">
              <w:rPr>
                <w:sz w:val="24"/>
              </w:rPr>
              <w:t>.</w:t>
            </w:r>
          </w:p>
        </w:tc>
      </w:tr>
      <w:tr w:rsidR="00497CE4" w:rsidTr="000C14BD">
        <w:trPr>
          <w:trHeight w:val="422"/>
        </w:trPr>
        <w:tc>
          <w:tcPr>
            <w:tcW w:w="10350" w:type="dxa"/>
            <w:gridSpan w:val="5"/>
            <w:vAlign w:val="center"/>
          </w:tcPr>
          <w:p w:rsidR="00497CE4" w:rsidRDefault="00497CE4" w:rsidP="00235134">
            <w:pPr>
              <w:jc w:val="center"/>
            </w:pPr>
            <w:r w:rsidRPr="00235134">
              <w:rPr>
                <w:b/>
                <w:sz w:val="24"/>
              </w:rPr>
              <w:t>WORK EXPERIENCE</w:t>
            </w:r>
          </w:p>
        </w:tc>
      </w:tr>
      <w:tr w:rsidR="00497CE4" w:rsidTr="000C14BD">
        <w:trPr>
          <w:trHeight w:val="316"/>
        </w:trPr>
        <w:tc>
          <w:tcPr>
            <w:tcW w:w="1741" w:type="dxa"/>
          </w:tcPr>
          <w:p w:rsidR="00497CE4" w:rsidRPr="00497CE4" w:rsidRDefault="00653525" w:rsidP="00497CE4">
            <w:pPr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DURATION</w:t>
            </w:r>
          </w:p>
        </w:tc>
        <w:tc>
          <w:tcPr>
            <w:tcW w:w="1889" w:type="dxa"/>
            <w:gridSpan w:val="2"/>
          </w:tcPr>
          <w:p w:rsidR="00497CE4" w:rsidRPr="00497CE4" w:rsidRDefault="00497CE4" w:rsidP="00497CE4">
            <w:pPr>
              <w:jc w:val="center"/>
              <w:rPr>
                <w:b/>
                <w:color w:val="0033CC"/>
              </w:rPr>
            </w:pPr>
            <w:r w:rsidRPr="00497CE4">
              <w:rPr>
                <w:b/>
                <w:color w:val="0033CC"/>
              </w:rPr>
              <w:t>COMPANY</w:t>
            </w:r>
          </w:p>
        </w:tc>
        <w:tc>
          <w:tcPr>
            <w:tcW w:w="6720" w:type="dxa"/>
            <w:gridSpan w:val="2"/>
          </w:tcPr>
          <w:p w:rsidR="00497CE4" w:rsidRPr="00497CE4" w:rsidRDefault="008A3DEA" w:rsidP="00497CE4">
            <w:pPr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PROJECT </w:t>
            </w:r>
            <w:r w:rsidR="00497CE4" w:rsidRPr="00497CE4">
              <w:rPr>
                <w:b/>
                <w:color w:val="0033CC"/>
              </w:rPr>
              <w:t>DETAILS</w:t>
            </w:r>
          </w:p>
        </w:tc>
      </w:tr>
      <w:tr w:rsidR="00497CE4" w:rsidTr="000C14BD">
        <w:trPr>
          <w:trHeight w:val="70"/>
        </w:trPr>
        <w:tc>
          <w:tcPr>
            <w:tcW w:w="1741" w:type="dxa"/>
          </w:tcPr>
          <w:p w:rsidR="002B4B89" w:rsidRPr="00497CE4" w:rsidRDefault="008523CB" w:rsidP="005F3652">
            <w:pPr>
              <w:jc w:val="center"/>
              <w:rPr>
                <w:color w:val="000000" w:themeColor="text1"/>
              </w:rPr>
            </w:pPr>
            <w:r w:rsidRPr="008A3DEA">
              <w:rPr>
                <w:color w:val="000000" w:themeColor="text1"/>
                <w:sz w:val="24"/>
              </w:rPr>
              <w:t>OCT</w:t>
            </w:r>
            <w:r w:rsidR="00497CE4" w:rsidRPr="008A3DEA">
              <w:rPr>
                <w:color w:val="000000" w:themeColor="text1"/>
                <w:sz w:val="24"/>
              </w:rPr>
              <w:t xml:space="preserve"> 201</w:t>
            </w:r>
            <w:r w:rsidRPr="008A3DEA">
              <w:rPr>
                <w:color w:val="000000" w:themeColor="text1"/>
                <w:sz w:val="24"/>
              </w:rPr>
              <w:t>5</w:t>
            </w:r>
            <w:r w:rsidR="00497CE4" w:rsidRPr="008A3DEA">
              <w:rPr>
                <w:color w:val="000000" w:themeColor="text1"/>
                <w:sz w:val="24"/>
              </w:rPr>
              <w:t xml:space="preserve"> to </w:t>
            </w:r>
            <w:r w:rsidRPr="008A3DEA">
              <w:rPr>
                <w:color w:val="000000" w:themeColor="text1"/>
                <w:sz w:val="24"/>
              </w:rPr>
              <w:t xml:space="preserve">NOV </w:t>
            </w:r>
            <w:r w:rsidR="00497CE4" w:rsidRPr="008A3DEA">
              <w:rPr>
                <w:color w:val="000000" w:themeColor="text1"/>
                <w:sz w:val="24"/>
              </w:rPr>
              <w:t>2017</w:t>
            </w:r>
          </w:p>
        </w:tc>
        <w:tc>
          <w:tcPr>
            <w:tcW w:w="1889" w:type="dxa"/>
            <w:gridSpan w:val="2"/>
          </w:tcPr>
          <w:p w:rsidR="005F3652" w:rsidRPr="008A3DEA" w:rsidRDefault="00497CE4" w:rsidP="007C0EB6">
            <w:pPr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National Contracting Co.ltd (Rezayat)</w:t>
            </w:r>
            <w:r w:rsidR="00C74609" w:rsidRPr="008A3DEA">
              <w:rPr>
                <w:color w:val="000000" w:themeColor="text1"/>
                <w:sz w:val="24"/>
              </w:rPr>
              <w:t>, KSA</w:t>
            </w:r>
          </w:p>
          <w:p w:rsidR="005F3652" w:rsidRDefault="005F3652" w:rsidP="007C0EB6">
            <w:pPr>
              <w:rPr>
                <w:color w:val="000000" w:themeColor="text1"/>
              </w:rPr>
            </w:pPr>
          </w:p>
          <w:p w:rsidR="005F3652" w:rsidRDefault="005F3652" w:rsidP="007C0EB6">
            <w:pPr>
              <w:rPr>
                <w:color w:val="000000" w:themeColor="text1"/>
              </w:rPr>
            </w:pPr>
          </w:p>
          <w:p w:rsidR="005F3652" w:rsidRDefault="005F3652" w:rsidP="007C0EB6">
            <w:pPr>
              <w:rPr>
                <w:color w:val="000000" w:themeColor="text1"/>
              </w:rPr>
            </w:pPr>
          </w:p>
          <w:p w:rsidR="005F3652" w:rsidRDefault="005F3652" w:rsidP="007C0EB6">
            <w:pPr>
              <w:rPr>
                <w:color w:val="000000" w:themeColor="text1"/>
              </w:rPr>
            </w:pPr>
          </w:p>
          <w:p w:rsidR="005F3652" w:rsidRDefault="005F3652" w:rsidP="007C0EB6">
            <w:pPr>
              <w:rPr>
                <w:color w:val="000000" w:themeColor="text1"/>
              </w:rPr>
            </w:pPr>
          </w:p>
          <w:p w:rsidR="005F3652" w:rsidRPr="00497CE4" w:rsidRDefault="005F3652" w:rsidP="007C0EB6">
            <w:pPr>
              <w:rPr>
                <w:color w:val="000000" w:themeColor="text1"/>
              </w:rPr>
            </w:pPr>
          </w:p>
        </w:tc>
        <w:tc>
          <w:tcPr>
            <w:tcW w:w="6720" w:type="dxa"/>
            <w:gridSpan w:val="2"/>
          </w:tcPr>
          <w:p w:rsidR="005F3652" w:rsidRPr="008A3DEA" w:rsidRDefault="00497CE4" w:rsidP="00704806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8A3DEA">
              <w:rPr>
                <w:b/>
                <w:color w:val="000000" w:themeColor="text1"/>
                <w:sz w:val="24"/>
              </w:rPr>
              <w:t>Project : Rabigh Utilities and Offsite Package (UOSP)-Petrochemical Plant</w:t>
            </w:r>
            <w:r w:rsidR="00785C86" w:rsidRPr="008A3DEA">
              <w:rPr>
                <w:b/>
                <w:color w:val="000000" w:themeColor="text1"/>
                <w:sz w:val="24"/>
              </w:rPr>
              <w:t>, Petro Rabigh, KSA</w:t>
            </w:r>
          </w:p>
          <w:p w:rsidR="00785C86" w:rsidRPr="008A3DEA" w:rsidRDefault="00785C86" w:rsidP="00704806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Main Contractor : SNAMPROGETTI (SAIPEM)</w:t>
            </w:r>
          </w:p>
          <w:p w:rsidR="00785C86" w:rsidRPr="008A3DEA" w:rsidRDefault="00785C86" w:rsidP="00704806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Owner : Saudi Aramco</w:t>
            </w:r>
          </w:p>
          <w:p w:rsidR="00785C86" w:rsidRPr="008A3DEA" w:rsidRDefault="00785C86" w:rsidP="00704806">
            <w:pPr>
              <w:spacing w:line="276" w:lineRule="auto"/>
              <w:jc w:val="both"/>
              <w:rPr>
                <w:b/>
                <w:color w:val="000000" w:themeColor="text1"/>
                <w:sz w:val="24"/>
              </w:rPr>
            </w:pPr>
            <w:r w:rsidRPr="008A3DEA">
              <w:rPr>
                <w:b/>
                <w:color w:val="000000" w:themeColor="text1"/>
                <w:sz w:val="24"/>
              </w:rPr>
              <w:t>Project : Khurais Central Processing Plant (CPF), Khurais Al-Riyadh, KSA</w:t>
            </w:r>
          </w:p>
          <w:p w:rsidR="00497CE4" w:rsidRPr="008A3DEA" w:rsidRDefault="00497CE4" w:rsidP="00704806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Main Contractor : SNAMPROGETTI</w:t>
            </w:r>
            <w:r w:rsidR="009467DC" w:rsidRPr="008A3DEA">
              <w:rPr>
                <w:color w:val="000000" w:themeColor="text1"/>
                <w:sz w:val="24"/>
              </w:rPr>
              <w:t xml:space="preserve"> (SAIPEM)</w:t>
            </w:r>
          </w:p>
          <w:p w:rsidR="00B57BB3" w:rsidRPr="005600E7" w:rsidRDefault="009467DC" w:rsidP="005F3652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A3DEA">
              <w:rPr>
                <w:color w:val="000000" w:themeColor="text1"/>
                <w:sz w:val="24"/>
              </w:rPr>
              <w:t>Owner : Petro Rabigh/Saudi Aramco</w:t>
            </w:r>
          </w:p>
        </w:tc>
      </w:tr>
      <w:tr w:rsidR="009F0BDF" w:rsidTr="000C14BD">
        <w:trPr>
          <w:trHeight w:val="3320"/>
        </w:trPr>
        <w:tc>
          <w:tcPr>
            <w:tcW w:w="1741" w:type="dxa"/>
          </w:tcPr>
          <w:p w:rsidR="005F3652" w:rsidRPr="008A3DEA" w:rsidRDefault="005F3652" w:rsidP="005F3652">
            <w:pPr>
              <w:jc w:val="center"/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lastRenderedPageBreak/>
              <w:t>JUN 2014 TO AUG 2015</w:t>
            </w:r>
          </w:p>
          <w:p w:rsidR="005F3652" w:rsidRPr="008A3DEA" w:rsidRDefault="005F3652" w:rsidP="005F3652">
            <w:pPr>
              <w:jc w:val="center"/>
              <w:rPr>
                <w:color w:val="000000" w:themeColor="text1"/>
                <w:sz w:val="24"/>
              </w:rPr>
            </w:pPr>
          </w:p>
          <w:p w:rsidR="009F0BDF" w:rsidRPr="008A3DEA" w:rsidRDefault="009F0BDF" w:rsidP="005F365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2"/>
          </w:tcPr>
          <w:p w:rsidR="009F0BDF" w:rsidRPr="008A3DEA" w:rsidRDefault="009F0BDF" w:rsidP="00CC51E9">
            <w:pPr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P-SPAN Construction Technologies Pvt Ltd.</w:t>
            </w:r>
            <w:r w:rsidR="008062EB">
              <w:rPr>
                <w:color w:val="000000" w:themeColor="text1"/>
                <w:sz w:val="24"/>
              </w:rPr>
              <w:t>, India</w:t>
            </w:r>
          </w:p>
          <w:p w:rsidR="00CC51E9" w:rsidRPr="008A3DEA" w:rsidRDefault="00CC51E9" w:rsidP="00CC51E9">
            <w:pPr>
              <w:rPr>
                <w:color w:val="000000" w:themeColor="text1"/>
                <w:sz w:val="24"/>
              </w:rPr>
            </w:pPr>
          </w:p>
          <w:p w:rsidR="009F0BDF" w:rsidRPr="008A3DEA" w:rsidRDefault="009F0BDF" w:rsidP="00CC51E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20" w:type="dxa"/>
            <w:gridSpan w:val="2"/>
          </w:tcPr>
          <w:p w:rsidR="002F3370" w:rsidRPr="00341811" w:rsidRDefault="002F3370" w:rsidP="00341811">
            <w:pPr>
              <w:spacing w:before="240" w:line="276" w:lineRule="auto"/>
              <w:rPr>
                <w:b/>
                <w:color w:val="000000" w:themeColor="text1"/>
                <w:sz w:val="24"/>
              </w:rPr>
            </w:pPr>
            <w:r w:rsidRPr="00341811">
              <w:rPr>
                <w:b/>
                <w:color w:val="000000" w:themeColor="text1"/>
                <w:sz w:val="24"/>
              </w:rPr>
              <w:t xml:space="preserve">Various Projects includes Residential,commercial, </w:t>
            </w:r>
            <w:r w:rsidR="00AD2291" w:rsidRPr="00341811">
              <w:rPr>
                <w:b/>
                <w:color w:val="000000" w:themeColor="text1"/>
                <w:sz w:val="24"/>
              </w:rPr>
              <w:t>Bridges</w:t>
            </w:r>
            <w:r w:rsidRPr="00341811">
              <w:rPr>
                <w:b/>
                <w:color w:val="000000" w:themeColor="text1"/>
                <w:sz w:val="24"/>
              </w:rPr>
              <w:t xml:space="preserve"> etc.</w:t>
            </w:r>
          </w:p>
          <w:p w:rsidR="00341811" w:rsidRPr="00341811" w:rsidRDefault="00341811" w:rsidP="00341811">
            <w:pPr>
              <w:spacing w:before="240" w:line="276" w:lineRule="auto"/>
              <w:rPr>
                <w:b/>
                <w:color w:val="000000" w:themeColor="text1"/>
                <w:sz w:val="24"/>
              </w:rPr>
            </w:pPr>
            <w:r w:rsidRPr="00341811">
              <w:rPr>
                <w:b/>
                <w:color w:val="000000" w:themeColor="text1"/>
                <w:sz w:val="24"/>
              </w:rPr>
              <w:t xml:space="preserve">Major Projects: </w:t>
            </w:r>
          </w:p>
          <w:p w:rsidR="00341811" w:rsidRPr="00024E8C" w:rsidRDefault="00341811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Shiva Textiles- Tirupur, India - Post tensioning, Slabs and Beams</w:t>
            </w:r>
          </w:p>
          <w:p w:rsidR="00341811" w:rsidRPr="00024E8C" w:rsidRDefault="00341811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Chennai Silks - Thirunelveli, India- Post tensioning, Slabs and Beams</w:t>
            </w:r>
          </w:p>
          <w:p w:rsidR="00341811" w:rsidRPr="00024E8C" w:rsidRDefault="00341811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SS Towers - Trichy - Flat Slabs</w:t>
            </w:r>
          </w:p>
          <w:p w:rsidR="00341811" w:rsidRPr="00024E8C" w:rsidRDefault="00341811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BSNL - Transmission Tower Foundations</w:t>
            </w:r>
          </w:p>
          <w:p w:rsidR="00024E8C" w:rsidRPr="00024E8C" w:rsidRDefault="00024E8C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VV-Marriage Hall - Erode, India - PT Beams</w:t>
            </w:r>
          </w:p>
          <w:p w:rsidR="00024E8C" w:rsidRPr="00024E8C" w:rsidRDefault="00024E8C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SathyaLakshmi Heights, Trichy, India - PT Slabs</w:t>
            </w:r>
          </w:p>
          <w:p w:rsidR="00024E8C" w:rsidRPr="00024E8C" w:rsidRDefault="00024E8C" w:rsidP="00024E8C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</w:rPr>
            </w:pPr>
            <w:r w:rsidRPr="00024E8C">
              <w:rPr>
                <w:color w:val="000000" w:themeColor="text1"/>
                <w:sz w:val="24"/>
              </w:rPr>
              <w:t>Prist University Hospital- Chennai, India - PT Slabs</w:t>
            </w:r>
          </w:p>
          <w:p w:rsidR="00024E8C" w:rsidRPr="00341811" w:rsidRDefault="00024E8C" w:rsidP="00024E8C">
            <w:pPr>
              <w:pStyle w:val="ListParagraph"/>
              <w:spacing w:before="240"/>
              <w:jc w:val="both"/>
              <w:rPr>
                <w:color w:val="000000" w:themeColor="text1"/>
                <w:sz w:val="24"/>
              </w:rPr>
            </w:pPr>
          </w:p>
        </w:tc>
      </w:tr>
      <w:tr w:rsidR="00341811" w:rsidTr="000C14BD">
        <w:trPr>
          <w:trHeight w:val="1700"/>
        </w:trPr>
        <w:tc>
          <w:tcPr>
            <w:tcW w:w="1741" w:type="dxa"/>
          </w:tcPr>
          <w:p w:rsidR="00341811" w:rsidRPr="008A3DEA" w:rsidRDefault="003F5B56" w:rsidP="003F5B56">
            <w:pPr>
              <w:jc w:val="center"/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JUN 2012 TO JULY 2014</w:t>
            </w:r>
          </w:p>
        </w:tc>
        <w:tc>
          <w:tcPr>
            <w:tcW w:w="1889" w:type="dxa"/>
            <w:gridSpan w:val="2"/>
          </w:tcPr>
          <w:p w:rsidR="00341811" w:rsidRPr="008A3DEA" w:rsidRDefault="003F5B56" w:rsidP="003F5B56">
            <w:pPr>
              <w:rPr>
                <w:color w:val="000000" w:themeColor="text1"/>
                <w:sz w:val="24"/>
              </w:rPr>
            </w:pPr>
            <w:r w:rsidRPr="008A3DEA">
              <w:rPr>
                <w:color w:val="000000" w:themeColor="text1"/>
                <w:sz w:val="24"/>
              </w:rPr>
              <w:t>STUDIO XYZ</w:t>
            </w:r>
            <w:r w:rsidR="008062EB">
              <w:rPr>
                <w:color w:val="000000" w:themeColor="text1"/>
                <w:sz w:val="24"/>
              </w:rPr>
              <w:t>, India</w:t>
            </w:r>
          </w:p>
        </w:tc>
        <w:tc>
          <w:tcPr>
            <w:tcW w:w="6720" w:type="dxa"/>
            <w:gridSpan w:val="2"/>
          </w:tcPr>
          <w:p w:rsidR="00341811" w:rsidRDefault="003F5B56" w:rsidP="003F5B56">
            <w:pPr>
              <w:spacing w:before="240"/>
              <w:rPr>
                <w:b/>
                <w:color w:val="000000" w:themeColor="text1"/>
                <w:sz w:val="24"/>
              </w:rPr>
            </w:pPr>
            <w:r w:rsidRPr="00341811">
              <w:rPr>
                <w:b/>
                <w:color w:val="000000" w:themeColor="text1"/>
                <w:sz w:val="24"/>
              </w:rPr>
              <w:t>Projects</w:t>
            </w:r>
            <w:r>
              <w:rPr>
                <w:b/>
                <w:color w:val="000000" w:themeColor="text1"/>
                <w:sz w:val="24"/>
              </w:rPr>
              <w:t xml:space="preserve"> : </w:t>
            </w:r>
            <w:r w:rsidRPr="00341811">
              <w:rPr>
                <w:b/>
                <w:color w:val="000000" w:themeColor="text1"/>
                <w:sz w:val="24"/>
              </w:rPr>
              <w:t xml:space="preserve"> Residential, </w:t>
            </w:r>
            <w:r>
              <w:rPr>
                <w:b/>
                <w:color w:val="000000" w:themeColor="text1"/>
                <w:sz w:val="24"/>
              </w:rPr>
              <w:t>C</w:t>
            </w:r>
            <w:r w:rsidRPr="00341811">
              <w:rPr>
                <w:b/>
                <w:color w:val="000000" w:themeColor="text1"/>
                <w:sz w:val="24"/>
              </w:rPr>
              <w:t>ommercial</w:t>
            </w:r>
            <w:r>
              <w:rPr>
                <w:b/>
                <w:color w:val="000000" w:themeColor="text1"/>
                <w:sz w:val="24"/>
              </w:rPr>
              <w:t xml:space="preserve"> Complex</w:t>
            </w:r>
          </w:p>
          <w:p w:rsidR="003F5B56" w:rsidRPr="003F5B56" w:rsidRDefault="003F5B56" w:rsidP="003F5B56">
            <w:pPr>
              <w:pStyle w:val="ListParagraph"/>
              <w:numPr>
                <w:ilvl w:val="0"/>
                <w:numId w:val="13"/>
              </w:numPr>
              <w:spacing w:before="240"/>
              <w:rPr>
                <w:color w:val="000000" w:themeColor="text1"/>
                <w:sz w:val="24"/>
              </w:rPr>
            </w:pPr>
            <w:r w:rsidRPr="003F5B56">
              <w:rPr>
                <w:color w:val="000000" w:themeColor="text1"/>
                <w:sz w:val="24"/>
              </w:rPr>
              <w:t>Mangal &amp; Mangal Residence</w:t>
            </w:r>
          </w:p>
          <w:p w:rsidR="003F5B56" w:rsidRPr="002E54CA" w:rsidRDefault="003F5B56" w:rsidP="003F5B56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  <w:color w:val="000000" w:themeColor="text1"/>
                <w:sz w:val="24"/>
              </w:rPr>
            </w:pPr>
            <w:r w:rsidRPr="003F5B56">
              <w:rPr>
                <w:color w:val="000000" w:themeColor="text1"/>
                <w:sz w:val="24"/>
              </w:rPr>
              <w:t>PWD - DAM Construction, Thirunelveli, India</w:t>
            </w:r>
          </w:p>
          <w:p w:rsidR="002E54CA" w:rsidRPr="003F5B56" w:rsidRDefault="002E54CA" w:rsidP="002E54CA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Arcadia Apartment, Trichy, India</w:t>
            </w:r>
          </w:p>
        </w:tc>
      </w:tr>
      <w:tr w:rsidR="0023491F" w:rsidTr="000C14BD">
        <w:trPr>
          <w:trHeight w:val="1700"/>
        </w:trPr>
        <w:tc>
          <w:tcPr>
            <w:tcW w:w="1741" w:type="dxa"/>
          </w:tcPr>
          <w:p w:rsidR="0023491F" w:rsidRDefault="0023491F" w:rsidP="008A3D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DESCRIPTION / RESPONSIBLITIES</w:t>
            </w:r>
          </w:p>
        </w:tc>
        <w:tc>
          <w:tcPr>
            <w:tcW w:w="8609" w:type="dxa"/>
            <w:gridSpan w:val="4"/>
          </w:tcPr>
          <w:p w:rsidR="0023491F" w:rsidRDefault="0023491F" w:rsidP="003F5B56">
            <w:pPr>
              <w:spacing w:before="240"/>
              <w:rPr>
                <w:b/>
                <w:color w:val="000000" w:themeColor="text1"/>
              </w:rPr>
            </w:pPr>
            <w:r w:rsidRPr="0023491F">
              <w:rPr>
                <w:b/>
                <w:color w:val="000000" w:themeColor="text1"/>
              </w:rPr>
              <w:t>CONSTRUCTION</w:t>
            </w:r>
            <w:r>
              <w:rPr>
                <w:b/>
                <w:color w:val="000000" w:themeColor="text1"/>
              </w:rPr>
              <w:t xml:space="preserve"> :</w:t>
            </w:r>
          </w:p>
          <w:p w:rsidR="008A3DEA" w:rsidRDefault="008A3DEA" w:rsidP="003F5B56">
            <w:pPr>
              <w:spacing w:before="240"/>
              <w:rPr>
                <w:b/>
                <w:color w:val="000000" w:themeColor="text1"/>
              </w:rPr>
            </w:pP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Attend Kick off meeting with client/Main Contractor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Review of project drawings and specifications 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Regular follow-up for the Material Approval Request (MAR) from Client to process for the procurement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Coordination of shop drawings and site technicalities between the different engineering disciplines, the client and sub-contractors. 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Coordinating with Main Contractor/Client to get the documents approved</w:t>
            </w:r>
          </w:p>
          <w:p w:rsidR="0023491F" w:rsidRPr="00024E8C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Review and approval for the Sub contractor Method of Construction/Statement, Job safety analysis</w:t>
            </w:r>
          </w:p>
          <w:p w:rsidR="001B78B1" w:rsidRPr="00024E8C" w:rsidRDefault="001B78B1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Production of Shop drawings in AUTOCAD (2D) to client for the approval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Monitor all civil activities as per the Project requirements 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Monitoring all the works as per the SAUDI ARAMCO Standards</w:t>
            </w:r>
          </w:p>
          <w:p w:rsidR="001B78B1" w:rsidRPr="001B78B1" w:rsidRDefault="001B78B1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Perform or oversee soil testing to determine the adequacy and strength of foundations</w:t>
            </w:r>
          </w:p>
          <w:p w:rsidR="0023491F" w:rsidRPr="001B78B1" w:rsidRDefault="00202756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Fo</w:t>
            </w:r>
            <w:r w:rsidR="0023491F" w:rsidRPr="001B78B1">
              <w:rPr>
                <w:sz w:val="24"/>
              </w:rPr>
              <w:t>llow-up with Project Engineers, Managers, Design department for drawings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Instituting progress meeting, construction schedules, weekly reports, monthly reports for the manpower and work done</w:t>
            </w:r>
          </w:p>
          <w:p w:rsidR="0023491F" w:rsidRPr="001B78B1" w:rsidRDefault="0023491F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Issue Nonconformity Reports (NCRs) in the event of the non-conforming activities done by the contractor, and recommend approval of corrective action, monitor site implementation and close out. </w:t>
            </w:r>
          </w:p>
          <w:p w:rsidR="0023491F" w:rsidRPr="001B78B1" w:rsidRDefault="0023491F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Coordination with Contractor for Carrying out inspections (Hold &amp; Witness Point), trial mix of batching plant, fresh concrete testing, hardened concrete testing and sampling of concrete ingredients from batching plant. </w:t>
            </w:r>
          </w:p>
          <w:p w:rsidR="0023491F" w:rsidRPr="001B78B1" w:rsidRDefault="0023491F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 Raise Corrective Action Requests (CARs) and Preventive Action Requests (PARs) when required and ensured follow up and close out. 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Monitoring of budgeted cost Vs Actual cost</w:t>
            </w:r>
          </w:p>
          <w:p w:rsidR="0023491F" w:rsidRPr="001B78B1" w:rsidRDefault="0023491F" w:rsidP="001B78B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 xml:space="preserve">Bill approving Authority for the Sub contractors 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Contributes to team effort by accomplishing related results as needed.</w:t>
            </w:r>
          </w:p>
          <w:p w:rsidR="0023491F" w:rsidRPr="001B78B1" w:rsidRDefault="0023491F" w:rsidP="0023491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Preparing Engineering documents with the use of construction specification (as per the SAUDI ARAMCO Standards), plans and schedules</w:t>
            </w:r>
          </w:p>
          <w:p w:rsidR="001B78B1" w:rsidRPr="00024E8C" w:rsidRDefault="0023491F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1B78B1">
              <w:rPr>
                <w:sz w:val="24"/>
              </w:rPr>
              <w:t>Coordination with quality dept. to raise RFI's to client</w:t>
            </w:r>
          </w:p>
          <w:p w:rsidR="001B78B1" w:rsidRDefault="001B78B1" w:rsidP="001B78B1">
            <w:pPr>
              <w:spacing w:before="2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DESIGN</w:t>
            </w:r>
            <w:r w:rsidR="008A3DEA">
              <w:rPr>
                <w:b/>
                <w:color w:val="000000" w:themeColor="text1"/>
              </w:rPr>
              <w:t>/ESTIMATION &amp; COSTING</w:t>
            </w:r>
            <w:r>
              <w:rPr>
                <w:b/>
                <w:color w:val="000000" w:themeColor="text1"/>
              </w:rPr>
              <w:t xml:space="preserve"> :</w:t>
            </w:r>
          </w:p>
          <w:p w:rsidR="008A3DEA" w:rsidRDefault="008A3DEA" w:rsidP="001B78B1">
            <w:pPr>
              <w:spacing w:before="240"/>
              <w:rPr>
                <w:b/>
                <w:color w:val="000000" w:themeColor="text1"/>
              </w:rPr>
            </w:pPr>
          </w:p>
          <w:p w:rsidR="008A3DEA" w:rsidRDefault="008A3DEA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Engineering Design supervision, contract review, technical document checking, design basis, quantity estimation, man-hour estimation, technical deliverable list generation for EPC proposals and projects.</w:t>
            </w:r>
          </w:p>
          <w:p w:rsidR="00072612" w:rsidRPr="00072612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Pr="008A3DEA">
              <w:rPr>
                <w:sz w:val="24"/>
              </w:rPr>
              <w:t>ork with geotechnical engineers to investigate ground conditions and analyze results of soil sample and in-situ tests</w:t>
            </w:r>
          </w:p>
          <w:p w:rsidR="008A3DEA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8A3DEA" w:rsidRPr="008A3DEA">
              <w:rPr>
                <w:sz w:val="24"/>
              </w:rPr>
              <w:t>reparing reports, designs and drawings</w:t>
            </w:r>
          </w:p>
          <w:p w:rsidR="00072612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Consider the strength of various materials, e.g. timber, concrete, steel and brick, to see how their inclusion may necessitate a change of structural design</w:t>
            </w:r>
          </w:p>
          <w:p w:rsidR="00072612" w:rsidRPr="00072612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Pr="008A3DEA">
              <w:rPr>
                <w:sz w:val="24"/>
              </w:rPr>
              <w:t>electing appropriate construction materials</w:t>
            </w:r>
            <w:r>
              <w:rPr>
                <w:sz w:val="24"/>
              </w:rPr>
              <w:t xml:space="preserve"> as per the requirements</w:t>
            </w:r>
          </w:p>
          <w:p w:rsidR="004506EB" w:rsidRDefault="004506EB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Analysis</w:t>
            </w:r>
            <w:r>
              <w:rPr>
                <w:sz w:val="24"/>
              </w:rPr>
              <w:t xml:space="preserve"> of structures</w:t>
            </w:r>
            <w:r w:rsidRPr="008A3DEA">
              <w:rPr>
                <w:sz w:val="24"/>
              </w:rPr>
              <w:t xml:space="preserve"> using STAAD Pro V8i</w:t>
            </w:r>
          </w:p>
          <w:p w:rsidR="00072612" w:rsidRPr="008A3DEA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Calculate the pressures, stresses and strains that each component</w:t>
            </w:r>
          </w:p>
          <w:p w:rsidR="00072612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Preparing all necessary connection design calculations using spread sheets/hand calculation</w:t>
            </w:r>
          </w:p>
          <w:p w:rsidR="00072612" w:rsidRPr="00072612" w:rsidRDefault="00072612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8A3DEA">
              <w:rPr>
                <w:sz w:val="24"/>
              </w:rPr>
              <w:t>Prepare of general arrangement design drawings and fabrication drawing using AUTO CAD.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 xml:space="preserve">Assessing the tender documents 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Estimation labor man hour, material, equipment and subcontractor requirements of individual task based on work standards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Preparation of estimation and BOQ for the drawings of tender documents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Studying Engineering drawings and technical specifications correspondences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Preparing BOQs, Tecno-Commericial, Method of statement etc.,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Contracting Personnel with bid analysis and contract negotiations.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 xml:space="preserve">Review of Contract documents 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Attending Client meetings, Sub-Contractor meeting as per the requirement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Post Tender Clarifications to clients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Analyze survey reports, maps, and other data to estimate the projects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 xml:space="preserve">Review of SBC of soil through client documents 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Consider construction costs, government regulations, potential environmental hazards, and other factors in planning stages and risk analysis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Provide cost estimates for materials, equipment, or labor to determine a project’s economic feasibility</w:t>
            </w:r>
          </w:p>
          <w:p w:rsidR="00DF51B5" w:rsidRPr="00DF51B5" w:rsidRDefault="00DF51B5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 w:rsidRPr="00DF51B5">
              <w:rPr>
                <w:sz w:val="24"/>
              </w:rPr>
              <w:t>Assist project management and contracting personnel with bid analysis and contract negotiations</w:t>
            </w:r>
          </w:p>
          <w:p w:rsidR="001B78B1" w:rsidRPr="00072612" w:rsidRDefault="000C14BD" w:rsidP="00024E8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DF51B5" w:rsidRPr="000C14BD">
              <w:rPr>
                <w:sz w:val="24"/>
              </w:rPr>
              <w:t>oordinate with teammates on company estimating methods and preparation directions.</w:t>
            </w:r>
          </w:p>
        </w:tc>
      </w:tr>
    </w:tbl>
    <w:p w:rsidR="004A3CCA" w:rsidRPr="000B292A" w:rsidRDefault="004A3CCA" w:rsidP="00A724C4"/>
    <w:sectPr w:rsidR="004A3CCA" w:rsidRPr="000B292A" w:rsidSect="00BC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0F" w:rsidRDefault="0025330F" w:rsidP="00747AD5">
      <w:pPr>
        <w:spacing w:after="0" w:line="240" w:lineRule="auto"/>
      </w:pPr>
      <w:r>
        <w:separator/>
      </w:r>
    </w:p>
  </w:endnote>
  <w:endnote w:type="continuationSeparator" w:id="1">
    <w:p w:rsidR="0025330F" w:rsidRDefault="0025330F" w:rsidP="0074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0F" w:rsidRDefault="0025330F" w:rsidP="00747AD5">
      <w:pPr>
        <w:spacing w:after="0" w:line="240" w:lineRule="auto"/>
      </w:pPr>
      <w:r>
        <w:separator/>
      </w:r>
    </w:p>
  </w:footnote>
  <w:footnote w:type="continuationSeparator" w:id="1">
    <w:p w:rsidR="0025330F" w:rsidRDefault="0025330F" w:rsidP="0074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ullet-grey"/>
      </v:shape>
    </w:pict>
  </w:numPicBullet>
  <w:abstractNum w:abstractNumId="0">
    <w:nsid w:val="057F7D0A"/>
    <w:multiLevelType w:val="hybridMultilevel"/>
    <w:tmpl w:val="5AD2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73D"/>
    <w:multiLevelType w:val="hybridMultilevel"/>
    <w:tmpl w:val="C05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0072"/>
    <w:multiLevelType w:val="hybridMultilevel"/>
    <w:tmpl w:val="A59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4D81"/>
    <w:multiLevelType w:val="hybridMultilevel"/>
    <w:tmpl w:val="616E3206"/>
    <w:lvl w:ilvl="0" w:tplc="858A69B4">
      <w:start w:val="1"/>
      <w:numFmt w:val="bullet"/>
      <w:pStyle w:val="Achievem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52FBA"/>
    <w:multiLevelType w:val="multilevel"/>
    <w:tmpl w:val="4DB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71FB0"/>
    <w:multiLevelType w:val="hybridMultilevel"/>
    <w:tmpl w:val="19E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A9"/>
    <w:multiLevelType w:val="multilevel"/>
    <w:tmpl w:val="6AB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AB33EB"/>
    <w:multiLevelType w:val="multilevel"/>
    <w:tmpl w:val="F5C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91F6E"/>
    <w:multiLevelType w:val="hybridMultilevel"/>
    <w:tmpl w:val="030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B00AA"/>
    <w:multiLevelType w:val="multilevel"/>
    <w:tmpl w:val="4BA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85DAB"/>
    <w:multiLevelType w:val="multilevel"/>
    <w:tmpl w:val="89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84866"/>
    <w:multiLevelType w:val="hybridMultilevel"/>
    <w:tmpl w:val="53A8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A93F1C"/>
    <w:multiLevelType w:val="hybridMultilevel"/>
    <w:tmpl w:val="6F463A40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2B212C"/>
    <w:multiLevelType w:val="hybridMultilevel"/>
    <w:tmpl w:val="870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92A"/>
    <w:rsid w:val="00000DA9"/>
    <w:rsid w:val="00024E8C"/>
    <w:rsid w:val="0002657B"/>
    <w:rsid w:val="00054F69"/>
    <w:rsid w:val="000550EC"/>
    <w:rsid w:val="00072612"/>
    <w:rsid w:val="0008603D"/>
    <w:rsid w:val="000870DF"/>
    <w:rsid w:val="000B292A"/>
    <w:rsid w:val="000C14BD"/>
    <w:rsid w:val="001828AF"/>
    <w:rsid w:val="00182E1A"/>
    <w:rsid w:val="001975C3"/>
    <w:rsid w:val="001B3D35"/>
    <w:rsid w:val="001B78B1"/>
    <w:rsid w:val="00202756"/>
    <w:rsid w:val="00204BD8"/>
    <w:rsid w:val="0023491F"/>
    <w:rsid w:val="00235134"/>
    <w:rsid w:val="0025330F"/>
    <w:rsid w:val="002B4B89"/>
    <w:rsid w:val="002E54CA"/>
    <w:rsid w:val="002F0B00"/>
    <w:rsid w:val="002F3370"/>
    <w:rsid w:val="00341811"/>
    <w:rsid w:val="0038563A"/>
    <w:rsid w:val="003A2EC5"/>
    <w:rsid w:val="003F5B56"/>
    <w:rsid w:val="0042468A"/>
    <w:rsid w:val="004506EB"/>
    <w:rsid w:val="00497CE4"/>
    <w:rsid w:val="004A3CCA"/>
    <w:rsid w:val="005205D5"/>
    <w:rsid w:val="005529DA"/>
    <w:rsid w:val="005600E7"/>
    <w:rsid w:val="00580D0E"/>
    <w:rsid w:val="005F3652"/>
    <w:rsid w:val="006016A3"/>
    <w:rsid w:val="00653525"/>
    <w:rsid w:val="00684B07"/>
    <w:rsid w:val="006F36A6"/>
    <w:rsid w:val="00704806"/>
    <w:rsid w:val="00711D27"/>
    <w:rsid w:val="00747AD5"/>
    <w:rsid w:val="007672CD"/>
    <w:rsid w:val="00785C86"/>
    <w:rsid w:val="007C0EB6"/>
    <w:rsid w:val="007C564E"/>
    <w:rsid w:val="008062EB"/>
    <w:rsid w:val="008523CB"/>
    <w:rsid w:val="008A0B00"/>
    <w:rsid w:val="008A3DEA"/>
    <w:rsid w:val="009467DC"/>
    <w:rsid w:val="00947183"/>
    <w:rsid w:val="009F0BDF"/>
    <w:rsid w:val="00A20CEA"/>
    <w:rsid w:val="00A724C4"/>
    <w:rsid w:val="00AC3E42"/>
    <w:rsid w:val="00AD2291"/>
    <w:rsid w:val="00AF0EDB"/>
    <w:rsid w:val="00B10B62"/>
    <w:rsid w:val="00B46491"/>
    <w:rsid w:val="00B47A12"/>
    <w:rsid w:val="00B57BB3"/>
    <w:rsid w:val="00B87B7A"/>
    <w:rsid w:val="00BC24A2"/>
    <w:rsid w:val="00BD1AB2"/>
    <w:rsid w:val="00BF55E7"/>
    <w:rsid w:val="00C07320"/>
    <w:rsid w:val="00C17B61"/>
    <w:rsid w:val="00C74609"/>
    <w:rsid w:val="00C920A7"/>
    <w:rsid w:val="00CC51E9"/>
    <w:rsid w:val="00CE4E21"/>
    <w:rsid w:val="00CE759E"/>
    <w:rsid w:val="00CF7B89"/>
    <w:rsid w:val="00D1160E"/>
    <w:rsid w:val="00D76AF0"/>
    <w:rsid w:val="00DD5EF2"/>
    <w:rsid w:val="00DF51B5"/>
    <w:rsid w:val="00E21860"/>
    <w:rsid w:val="00E50B67"/>
    <w:rsid w:val="00EC04E1"/>
    <w:rsid w:val="00F32163"/>
    <w:rsid w:val="00FE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92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B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00DA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0DA9"/>
  </w:style>
  <w:style w:type="character" w:customStyle="1" w:styleId="apple-converted-space">
    <w:name w:val="apple-converted-space"/>
    <w:rsid w:val="00EC04E1"/>
  </w:style>
  <w:style w:type="paragraph" w:styleId="Header">
    <w:name w:val="header"/>
    <w:basedOn w:val="Normal"/>
    <w:link w:val="HeaderChar"/>
    <w:uiPriority w:val="99"/>
    <w:unhideWhenUsed/>
    <w:rsid w:val="0074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D5"/>
  </w:style>
  <w:style w:type="paragraph" w:styleId="Footer">
    <w:name w:val="footer"/>
    <w:basedOn w:val="Normal"/>
    <w:link w:val="FooterChar"/>
    <w:uiPriority w:val="99"/>
    <w:unhideWhenUsed/>
    <w:rsid w:val="0074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D5"/>
  </w:style>
  <w:style w:type="paragraph" w:customStyle="1" w:styleId="Default">
    <w:name w:val="Default"/>
    <w:rsid w:val="00B10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7B"/>
    <w:rPr>
      <w:color w:val="0000FF" w:themeColor="hyperlink"/>
      <w:u w:val="single"/>
    </w:rPr>
  </w:style>
  <w:style w:type="paragraph" w:customStyle="1" w:styleId="Achievement">
    <w:name w:val="Achievement"/>
    <w:basedOn w:val="Header"/>
    <w:autoRedefine/>
    <w:rsid w:val="00182E1A"/>
    <w:pPr>
      <w:numPr>
        <w:numId w:val="11"/>
      </w:numPr>
      <w:tabs>
        <w:tab w:val="clear" w:pos="720"/>
        <w:tab w:val="clear" w:pos="4680"/>
        <w:tab w:val="clear" w:pos="9360"/>
        <w:tab w:val="num" w:pos="360"/>
      </w:tabs>
      <w:spacing w:after="60" w:line="220" w:lineRule="atLeast"/>
      <w:ind w:left="0" w:right="-18" w:firstLine="0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2E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hnakumar.3786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19</cp:revision>
  <cp:lastPrinted>2018-03-18T04:29:00Z</cp:lastPrinted>
  <dcterms:created xsi:type="dcterms:W3CDTF">2018-03-17T16:55:00Z</dcterms:created>
  <dcterms:modified xsi:type="dcterms:W3CDTF">2018-03-21T06:52:00Z</dcterms:modified>
</cp:coreProperties>
</file>