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7D" w:rsidRDefault="00234925" w:rsidP="00BC794C">
      <w:pPr>
        <w:jc w:val="center"/>
        <w:rPr>
          <w:rFonts w:ascii="Candara" w:eastAsia="Calibri" w:hAnsi="Candara" w:cs="Tahoma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Candara" w:eastAsia="Calibri" w:hAnsi="Candara" w:cs="Tahoma"/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5601970</wp:posOffset>
            </wp:positionH>
            <wp:positionV relativeFrom="paragraph">
              <wp:posOffset>207010</wp:posOffset>
            </wp:positionV>
            <wp:extent cx="1197610" cy="1395095"/>
            <wp:effectExtent l="38100" t="19050" r="21590" b="14605"/>
            <wp:wrapThrough wrapText="bothSides">
              <wp:wrapPolygon edited="0">
                <wp:start x="-687" y="-295"/>
                <wp:lineTo x="-687" y="21826"/>
                <wp:lineTo x="21989" y="21826"/>
                <wp:lineTo x="21989" y="-295"/>
                <wp:lineTo x="-687" y="-295"/>
              </wp:wrapPolygon>
            </wp:wrapThrough>
            <wp:docPr id="1" name="Picture 1" descr="C:\Users\aachuthan2\Desktop\Ajish Achuthan-Passport siz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huthan2\Desktop\Ajish Achuthan-Passport size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395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0D5" w:rsidRDefault="002D193E" w:rsidP="00BB71EC">
      <w:pPr>
        <w:jc w:val="center"/>
        <w:rPr>
          <w:rFonts w:ascii="Candara" w:eastAsia="Calibri" w:hAnsi="Candara" w:cs="Tahoma"/>
          <w:b/>
          <w:color w:val="000000"/>
          <w:sz w:val="28"/>
          <w:szCs w:val="28"/>
          <w:shd w:val="clear" w:color="auto" w:fill="FFFFFF"/>
          <w:lang w:val="en-US"/>
        </w:rPr>
      </w:pPr>
      <w:r w:rsidRPr="009D3730">
        <w:rPr>
          <w:rFonts w:ascii="Candara" w:eastAsia="Calibri" w:hAnsi="Candara" w:cs="Tahoma"/>
          <w:b/>
          <w:color w:val="000000"/>
          <w:sz w:val="28"/>
          <w:szCs w:val="28"/>
          <w:shd w:val="clear" w:color="auto" w:fill="FFFFFF"/>
          <w:lang w:val="en-US"/>
        </w:rPr>
        <w:t xml:space="preserve">Ajish </w:t>
      </w:r>
    </w:p>
    <w:p w:rsidR="005B52D3" w:rsidRPr="009D3730" w:rsidRDefault="005B52D3" w:rsidP="00BB71EC">
      <w:pPr>
        <w:jc w:val="center"/>
        <w:rPr>
          <w:rFonts w:ascii="Candara" w:eastAsia="Calibri" w:hAnsi="Candara" w:cs="Tahoma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Candara" w:eastAsia="Calibri" w:hAnsi="Candara" w:cs="Tahoma"/>
          <w:b/>
          <w:color w:val="000000"/>
          <w:sz w:val="28"/>
          <w:szCs w:val="28"/>
          <w:shd w:val="clear" w:color="auto" w:fill="FFFFFF"/>
          <w:lang w:val="en-US"/>
        </w:rPr>
        <w:t>Sr. HSES Training Specialist</w:t>
      </w:r>
    </w:p>
    <w:p w:rsidR="00573224" w:rsidRPr="00EB50D5" w:rsidRDefault="004B1FF3" w:rsidP="004F07A8">
      <w:pPr>
        <w:jc w:val="center"/>
        <w:rPr>
          <w:rFonts w:ascii="Candara" w:hAnsi="Candara"/>
          <w:b/>
          <w:i/>
          <w:iCs/>
          <w:color w:val="0000FF"/>
          <w:sz w:val="20"/>
          <w:szCs w:val="20"/>
        </w:rPr>
      </w:pPr>
      <w:hyperlink r:id="rId9" w:history="1">
        <w:r w:rsidRPr="00A018C9">
          <w:rPr>
            <w:rStyle w:val="Hyperlink"/>
            <w:rFonts w:ascii="Candara" w:hAnsi="Candara"/>
            <w:b/>
            <w:i/>
            <w:iCs/>
            <w:sz w:val="20"/>
            <w:szCs w:val="20"/>
          </w:rPr>
          <w:t>ajish.378896@2freemail.com</w:t>
        </w:r>
      </w:hyperlink>
      <w:r>
        <w:t xml:space="preserve"> </w:t>
      </w:r>
      <w:hyperlink r:id="rId10" w:history="1"/>
      <w:r w:rsidRPr="00EB50D5">
        <w:rPr>
          <w:rFonts w:ascii="Candara" w:hAnsi="Candara"/>
          <w:b/>
          <w:i/>
          <w:iCs/>
          <w:color w:val="0000FF"/>
          <w:sz w:val="20"/>
          <w:szCs w:val="20"/>
        </w:rPr>
        <w:t xml:space="preserve"> </w:t>
      </w:r>
    </w:p>
    <w:p w:rsidR="00BC794C" w:rsidRDefault="004B1FF3" w:rsidP="004B1FF3">
      <w:pPr>
        <w:tabs>
          <w:tab w:val="left" w:pos="2040"/>
        </w:tabs>
        <w:jc w:val="center"/>
        <w:rPr>
          <w:rFonts w:ascii="Candara" w:hAnsi="Candara"/>
          <w:i/>
          <w:iCs/>
          <w:sz w:val="20"/>
          <w:szCs w:val="20"/>
        </w:rPr>
      </w:pPr>
      <w:r>
        <w:rPr>
          <w:rFonts w:ascii="Candara" w:hAnsi="Candara"/>
          <w:i/>
          <w:iCs/>
          <w:sz w:val="20"/>
          <w:szCs w:val="20"/>
        </w:rPr>
        <w:t>UAE: C/o 0501685421</w:t>
      </w:r>
    </w:p>
    <w:p w:rsidR="004B1FF3" w:rsidRPr="00EB50D5" w:rsidRDefault="004B1FF3" w:rsidP="004B1FF3">
      <w:pPr>
        <w:tabs>
          <w:tab w:val="left" w:pos="2040"/>
        </w:tabs>
        <w:jc w:val="center"/>
        <w:rPr>
          <w:rFonts w:ascii="Candara" w:hAnsi="Candara"/>
          <w:i/>
          <w:iCs/>
          <w:sz w:val="20"/>
          <w:szCs w:val="20"/>
        </w:rPr>
      </w:pPr>
    </w:p>
    <w:p w:rsidR="00463E7B" w:rsidRPr="00F70FA1" w:rsidRDefault="00AA0925">
      <w:pPr>
        <w:rPr>
          <w:rFonts w:ascii="Candara" w:hAnsi="Candara"/>
          <w:b/>
          <w:color w:val="0000D0"/>
          <w:sz w:val="22"/>
          <w:u w:val="single"/>
        </w:rPr>
      </w:pPr>
      <w:r w:rsidRPr="00F70FA1">
        <w:rPr>
          <w:rFonts w:ascii="Candara" w:hAnsi="Candara"/>
          <w:b/>
          <w:color w:val="0000D0"/>
          <w:sz w:val="22"/>
          <w:u w:val="single"/>
        </w:rPr>
        <w:t>CARRIER OBJECTIVE</w:t>
      </w:r>
      <w:r w:rsidR="00BF4859">
        <w:rPr>
          <w:rFonts w:ascii="Candara" w:hAnsi="Candara"/>
          <w:b/>
          <w:color w:val="0000D0"/>
          <w:sz w:val="22"/>
          <w:u w:val="single"/>
        </w:rPr>
        <w:t>:</w:t>
      </w:r>
    </w:p>
    <w:p w:rsidR="00AA0925" w:rsidRDefault="00AA0925" w:rsidP="00AA0925">
      <w:pPr>
        <w:ind w:right="-7"/>
        <w:rPr>
          <w:rFonts w:ascii="Candara" w:hAnsi="Candara"/>
          <w:i/>
          <w:iCs/>
          <w:sz w:val="20"/>
          <w:szCs w:val="20"/>
        </w:rPr>
      </w:pPr>
      <w:r w:rsidRPr="004F07A8">
        <w:rPr>
          <w:rFonts w:ascii="Candara" w:hAnsi="Candara"/>
          <w:i/>
          <w:iCs/>
          <w:sz w:val="20"/>
          <w:szCs w:val="20"/>
        </w:rPr>
        <w:t>Aspiring for a challenging position which will enable me to convert my exceptional HSE skills combined with credible communication skills in ensuring quality HSE</w:t>
      </w:r>
      <w:r w:rsidR="00207CDB">
        <w:rPr>
          <w:rFonts w:ascii="Candara" w:hAnsi="Candara"/>
          <w:i/>
          <w:iCs/>
          <w:sz w:val="20"/>
          <w:szCs w:val="20"/>
        </w:rPr>
        <w:t>S</w:t>
      </w:r>
      <w:r w:rsidR="003515C8">
        <w:rPr>
          <w:rFonts w:ascii="Candara" w:hAnsi="Candara"/>
          <w:i/>
          <w:iCs/>
          <w:sz w:val="20"/>
          <w:szCs w:val="20"/>
        </w:rPr>
        <w:t xml:space="preserve">Training </w:t>
      </w:r>
      <w:r w:rsidRPr="004F07A8">
        <w:rPr>
          <w:rFonts w:ascii="Candara" w:hAnsi="Candara"/>
          <w:i/>
          <w:iCs/>
          <w:sz w:val="20"/>
          <w:szCs w:val="20"/>
        </w:rPr>
        <w:t>services.</w:t>
      </w:r>
    </w:p>
    <w:p w:rsidR="004421D1" w:rsidRPr="004F07A8" w:rsidRDefault="004421D1" w:rsidP="00AA0925">
      <w:pPr>
        <w:ind w:right="-7"/>
        <w:rPr>
          <w:rFonts w:ascii="Candara" w:hAnsi="Candara"/>
          <w:i/>
          <w:iCs/>
          <w:sz w:val="20"/>
          <w:szCs w:val="20"/>
        </w:rPr>
      </w:pPr>
    </w:p>
    <w:p w:rsidR="00AA0925" w:rsidRPr="00F70FA1" w:rsidRDefault="00AA0925" w:rsidP="00F70FA1">
      <w:pPr>
        <w:rPr>
          <w:rFonts w:ascii="Candara" w:hAnsi="Candara"/>
          <w:b/>
          <w:color w:val="0000D0"/>
          <w:sz w:val="22"/>
          <w:u w:val="single"/>
        </w:rPr>
      </w:pPr>
      <w:r w:rsidRPr="00F70FA1">
        <w:rPr>
          <w:rFonts w:ascii="Candara" w:hAnsi="Candara"/>
          <w:b/>
          <w:color w:val="0000D0"/>
          <w:sz w:val="22"/>
          <w:u w:val="single"/>
        </w:rPr>
        <w:t>PROFILE AT A GLANCE</w:t>
      </w:r>
      <w:r w:rsidR="00BF4859">
        <w:rPr>
          <w:rFonts w:ascii="Candara" w:hAnsi="Candara"/>
          <w:b/>
          <w:color w:val="0000D0"/>
          <w:sz w:val="22"/>
          <w:u w:val="single"/>
        </w:rPr>
        <w:t>:</w:t>
      </w:r>
    </w:p>
    <w:p w:rsidR="00FE2E58" w:rsidRPr="004421D1" w:rsidRDefault="006878D5" w:rsidP="00AA0925">
      <w:pPr>
        <w:jc w:val="both"/>
        <w:rPr>
          <w:rFonts w:ascii="Candara" w:hAnsi="Candara" w:cs="Arial Unicode MS"/>
          <w:b/>
          <w:bCs/>
          <w:i/>
          <w:iCs/>
          <w:sz w:val="20"/>
          <w:szCs w:val="20"/>
          <w:lang w:val="en-US" w:bidi="ml-IN"/>
        </w:rPr>
      </w:pPr>
      <w:r>
        <w:rPr>
          <w:rFonts w:ascii="Candara" w:hAnsi="Candara" w:cs="Arial Unicode MS"/>
          <w:b/>
          <w:bCs/>
          <w:i/>
          <w:iCs/>
          <w:sz w:val="20"/>
          <w:szCs w:val="20"/>
          <w:lang w:val="en-US" w:bidi="ml-IN"/>
        </w:rPr>
        <w:t>HSE P</w:t>
      </w:r>
      <w:r w:rsidR="004421D1" w:rsidRPr="004421D1">
        <w:rPr>
          <w:rFonts w:ascii="Candara" w:hAnsi="Candara" w:cs="Arial Unicode MS"/>
          <w:b/>
          <w:bCs/>
          <w:i/>
          <w:iCs/>
          <w:sz w:val="20"/>
          <w:szCs w:val="20"/>
          <w:lang w:val="en-US" w:bidi="ml-IN"/>
        </w:rPr>
        <w:t>ractitioner</w:t>
      </w:r>
      <w:r w:rsidR="004421D1" w:rsidRPr="004421D1">
        <w:rPr>
          <w:rFonts w:ascii="Candara" w:hAnsi="Candara" w:cs="Arial Unicode MS"/>
          <w:bCs/>
          <w:i/>
          <w:iCs/>
          <w:sz w:val="20"/>
          <w:szCs w:val="20"/>
          <w:lang w:val="en-US" w:bidi="ml-IN"/>
        </w:rPr>
        <w:t xml:space="preserve">having </w:t>
      </w:r>
      <w:r w:rsidR="00AA0925" w:rsidRPr="004F07A8">
        <w:rPr>
          <w:rFonts w:ascii="Candara" w:hAnsi="Candara" w:cs="Arial Unicode MS"/>
          <w:i/>
          <w:iCs/>
          <w:sz w:val="20"/>
          <w:szCs w:val="20"/>
          <w:lang w:bidi="ml-IN"/>
        </w:rPr>
        <w:t>more than</w:t>
      </w:r>
      <w:r w:rsidR="00AA0925" w:rsidRPr="004F07A8">
        <w:rPr>
          <w:rFonts w:ascii="Arial Narrow" w:hAnsi="Arial Narrow" w:cs="Arial Unicode MS"/>
          <w:b/>
          <w:i/>
          <w:iCs/>
          <w:sz w:val="20"/>
          <w:szCs w:val="20"/>
          <w:lang w:bidi="ml-IN"/>
        </w:rPr>
        <w:t>1</w:t>
      </w:r>
      <w:r w:rsidR="006603A9">
        <w:rPr>
          <w:rFonts w:ascii="Arial Narrow" w:hAnsi="Arial Narrow" w:cs="Arial Unicode MS"/>
          <w:b/>
          <w:i/>
          <w:iCs/>
          <w:sz w:val="20"/>
          <w:szCs w:val="20"/>
          <w:lang w:bidi="ml-IN"/>
        </w:rPr>
        <w:t>6</w:t>
      </w:r>
      <w:r w:rsidR="004421D1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years </w:t>
      </w:r>
      <w:r w:rsidR="00F668C6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of work </w:t>
      </w:r>
      <w:r w:rsidR="004421D1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experience </w:t>
      </w:r>
      <w:r w:rsidR="00AA0925" w:rsidRPr="004F07A8">
        <w:rPr>
          <w:rFonts w:ascii="Candara" w:hAnsi="Candara" w:cs="Arial Unicode MS"/>
          <w:i/>
          <w:iCs/>
          <w:sz w:val="20"/>
          <w:szCs w:val="20"/>
          <w:lang w:bidi="ml-IN"/>
        </w:rPr>
        <w:t>in</w:t>
      </w:r>
      <w:r w:rsidR="00F668C6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 which over </w:t>
      </w:r>
      <w:r w:rsidR="00F668C6" w:rsidRPr="00ED3DF7">
        <w:rPr>
          <w:rFonts w:ascii="Arial Narrow" w:hAnsi="Arial Narrow" w:cs="Arial Unicode MS"/>
          <w:b/>
          <w:i/>
          <w:iCs/>
          <w:sz w:val="20"/>
          <w:szCs w:val="20"/>
          <w:lang w:bidi="ml-IN"/>
        </w:rPr>
        <w:t>1</w:t>
      </w:r>
      <w:r w:rsidR="006603A9">
        <w:rPr>
          <w:rFonts w:ascii="Arial Narrow" w:hAnsi="Arial Narrow" w:cs="Arial Unicode MS"/>
          <w:b/>
          <w:i/>
          <w:iCs/>
          <w:sz w:val="20"/>
          <w:szCs w:val="20"/>
          <w:lang w:bidi="ml-IN"/>
        </w:rPr>
        <w:t>5</w:t>
      </w:r>
      <w:r w:rsidR="00ED3DF7" w:rsidRPr="00ED3DF7">
        <w:rPr>
          <w:rFonts w:ascii="Arial Narrow" w:hAnsi="Arial Narrow" w:cs="Arial Unicode MS"/>
          <w:i/>
          <w:iCs/>
          <w:sz w:val="20"/>
          <w:szCs w:val="20"/>
          <w:lang w:bidi="ml-IN"/>
        </w:rPr>
        <w:t xml:space="preserve"> y</w:t>
      </w:r>
      <w:r w:rsidR="00F668C6">
        <w:rPr>
          <w:rFonts w:ascii="Candara" w:hAnsi="Candara" w:cs="Arial Unicode MS"/>
          <w:i/>
          <w:iCs/>
          <w:sz w:val="20"/>
          <w:szCs w:val="20"/>
          <w:lang w:bidi="ml-IN"/>
        </w:rPr>
        <w:t>ears in Middle East</w:t>
      </w:r>
      <w:r w:rsidR="00AA0925" w:rsidRPr="004F07A8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 Oil and Gas Offshore &amp; Onshore Project Management</w:t>
      </w:r>
      <w:r w:rsidR="00BF4859" w:rsidRPr="004F07A8">
        <w:rPr>
          <w:rFonts w:ascii="Candara" w:hAnsi="Candara" w:cs="Arial Unicode MS"/>
          <w:i/>
          <w:iCs/>
          <w:sz w:val="20"/>
          <w:szCs w:val="20"/>
          <w:lang w:bidi="ml-IN"/>
        </w:rPr>
        <w:t>,</w:t>
      </w:r>
      <w:r w:rsidR="00AA0925" w:rsidRPr="004F07A8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 Fabrication, Installation, Hook-Up, Commissioning, HSES Training, Plant Maintenance &amp; Shutdown, </w:t>
      </w:r>
      <w:r w:rsidR="002328CD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Civil works including </w:t>
      </w:r>
      <w:r w:rsidR="00AA0925" w:rsidRPr="004F07A8">
        <w:rPr>
          <w:rFonts w:ascii="Candara" w:hAnsi="Candara" w:cs="Arial Unicode MS"/>
          <w:i/>
          <w:iCs/>
          <w:sz w:val="20"/>
          <w:szCs w:val="20"/>
          <w:lang w:bidi="ml-IN"/>
        </w:rPr>
        <w:t>Artificial</w:t>
      </w:r>
      <w:r w:rsidR="00EB50D5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 Island constructions,</w:t>
      </w:r>
      <w:r w:rsidR="00EB50D5" w:rsidRPr="004F07A8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 Dredging</w:t>
      </w:r>
      <w:r w:rsidR="00FB01CF" w:rsidRPr="004F07A8">
        <w:rPr>
          <w:rFonts w:ascii="Candara" w:hAnsi="Candara" w:cs="Arial Unicode MS"/>
          <w:i/>
          <w:iCs/>
          <w:sz w:val="20"/>
          <w:szCs w:val="20"/>
          <w:lang w:bidi="ml-IN"/>
        </w:rPr>
        <w:t>, Land</w:t>
      </w:r>
      <w:r w:rsidR="00AA0925" w:rsidRPr="004F07A8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 Reclamation, Jett</w:t>
      </w:r>
      <w:r w:rsidR="00FE2E58">
        <w:rPr>
          <w:rFonts w:ascii="Candara" w:hAnsi="Candara" w:cs="Arial Unicode MS"/>
          <w:i/>
          <w:iCs/>
          <w:sz w:val="20"/>
          <w:szCs w:val="20"/>
          <w:lang w:bidi="ml-IN"/>
        </w:rPr>
        <w:t>y &amp; Quay wall construction</w:t>
      </w:r>
      <w:r w:rsidR="00B16FD1" w:rsidRPr="004F07A8">
        <w:rPr>
          <w:rFonts w:ascii="Candara" w:hAnsi="Candara" w:cs="Arial Unicode MS"/>
          <w:i/>
          <w:iCs/>
          <w:sz w:val="20"/>
          <w:szCs w:val="20"/>
          <w:lang w:bidi="ml-IN"/>
        </w:rPr>
        <w:t>etc.</w:t>
      </w:r>
      <w:r w:rsidR="00BF4859" w:rsidRPr="004F07A8">
        <w:rPr>
          <w:rFonts w:ascii="Candara" w:hAnsi="Candara" w:cs="Arial Unicode MS"/>
          <w:i/>
          <w:iCs/>
          <w:sz w:val="20"/>
          <w:szCs w:val="20"/>
          <w:lang w:bidi="ml-IN"/>
        </w:rPr>
        <w:t>,</w:t>
      </w:r>
      <w:r w:rsidR="00FE2E58">
        <w:rPr>
          <w:rFonts w:ascii="Candara" w:hAnsi="Candara" w:cs="Arial Unicode MS"/>
          <w:i/>
          <w:iCs/>
          <w:sz w:val="20"/>
          <w:szCs w:val="20"/>
          <w:lang w:bidi="ml-IN"/>
        </w:rPr>
        <w:t>with Main Clients like QP</w:t>
      </w:r>
      <w:r w:rsidR="00FB01CF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, Oxy, Total </w:t>
      </w:r>
      <w:r w:rsidR="00FE2E58">
        <w:rPr>
          <w:rFonts w:ascii="Candara" w:hAnsi="Candara" w:cs="Arial Unicode MS"/>
          <w:i/>
          <w:iCs/>
          <w:sz w:val="20"/>
          <w:szCs w:val="20"/>
          <w:lang w:bidi="ml-IN"/>
        </w:rPr>
        <w:t>E&amp;P</w:t>
      </w:r>
      <w:r w:rsidR="003E63CA">
        <w:rPr>
          <w:rFonts w:ascii="Candara" w:hAnsi="Candara" w:cs="Arial Unicode MS"/>
          <w:i/>
          <w:iCs/>
          <w:sz w:val="20"/>
          <w:szCs w:val="20"/>
          <w:lang w:bidi="ml-IN"/>
        </w:rPr>
        <w:t>, Ras</w:t>
      </w:r>
      <w:r w:rsidR="00FE2E58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 Gas</w:t>
      </w:r>
      <w:r w:rsidR="00FB01CF">
        <w:rPr>
          <w:rFonts w:ascii="Candara" w:hAnsi="Candara" w:cs="Arial Unicode MS"/>
          <w:i/>
          <w:iCs/>
          <w:sz w:val="20"/>
          <w:szCs w:val="20"/>
          <w:lang w:bidi="ml-IN"/>
        </w:rPr>
        <w:t>&amp;</w:t>
      </w:r>
      <w:r w:rsidR="00FE2E58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 M</w:t>
      </w:r>
      <w:r w:rsidR="00FB01CF">
        <w:rPr>
          <w:rFonts w:ascii="Candara" w:hAnsi="Candara" w:cs="Arial Unicode MS"/>
          <w:i/>
          <w:iCs/>
          <w:sz w:val="20"/>
          <w:szCs w:val="20"/>
          <w:lang w:bidi="ml-IN"/>
        </w:rPr>
        <w:t>a</w:t>
      </w:r>
      <w:r w:rsidR="00FE2E58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ersk Oil </w:t>
      </w:r>
      <w:r w:rsidR="00454633">
        <w:rPr>
          <w:rFonts w:ascii="Candara" w:hAnsi="Candara" w:cs="Arial Unicode MS"/>
          <w:i/>
          <w:iCs/>
          <w:sz w:val="20"/>
          <w:szCs w:val="20"/>
          <w:lang w:bidi="ml-IN"/>
        </w:rPr>
        <w:t>Qatar, Saudi</w:t>
      </w:r>
      <w:r w:rsidR="00FE2E58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 Aramco</w:t>
      </w:r>
      <w:r w:rsidR="00FB01CF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 KSA and</w:t>
      </w:r>
      <w:r w:rsidR="00FE2E58">
        <w:rPr>
          <w:rFonts w:ascii="Candara" w:hAnsi="Candara" w:cs="Arial Unicode MS"/>
          <w:i/>
          <w:iCs/>
          <w:sz w:val="20"/>
          <w:szCs w:val="20"/>
          <w:lang w:bidi="ml-IN"/>
        </w:rPr>
        <w:t xml:space="preserve"> ADNOC &amp; ZADCO in UAE.</w:t>
      </w:r>
    </w:p>
    <w:p w:rsidR="00FE2E58" w:rsidRPr="00FE2E58" w:rsidRDefault="00FE2E58" w:rsidP="00AA0925">
      <w:pPr>
        <w:jc w:val="both"/>
        <w:rPr>
          <w:rFonts w:ascii="Candara" w:hAnsi="Candara" w:cs="Tahoma"/>
          <w:b/>
          <w:bCs/>
          <w:i/>
          <w:sz w:val="20"/>
          <w:szCs w:val="20"/>
        </w:rPr>
      </w:pPr>
    </w:p>
    <w:p w:rsidR="00AA0925" w:rsidRPr="00BF4859" w:rsidRDefault="00AA0925" w:rsidP="00AA0925">
      <w:pPr>
        <w:jc w:val="both"/>
        <w:rPr>
          <w:rFonts w:ascii="Candara" w:hAnsi="Candara" w:cs="Tahoma"/>
          <w:b/>
          <w:bCs/>
          <w:color w:val="0000D0"/>
          <w:sz w:val="22"/>
          <w:szCs w:val="20"/>
          <w:u w:val="single"/>
        </w:rPr>
      </w:pPr>
      <w:r w:rsidRPr="00BF4859">
        <w:rPr>
          <w:rFonts w:ascii="Candara" w:hAnsi="Candara" w:cs="Tahoma"/>
          <w:b/>
          <w:bCs/>
          <w:color w:val="0000D0"/>
          <w:sz w:val="22"/>
          <w:szCs w:val="20"/>
          <w:u w:val="single"/>
        </w:rPr>
        <w:t>WORK EXPERIENCE SUMMARY</w:t>
      </w:r>
      <w:r w:rsidR="00BF4859">
        <w:rPr>
          <w:rFonts w:ascii="Candara" w:hAnsi="Candara" w:cs="Tahoma"/>
          <w:b/>
          <w:bCs/>
          <w:color w:val="0000D0"/>
          <w:sz w:val="22"/>
          <w:szCs w:val="20"/>
          <w:u w:val="single"/>
        </w:rPr>
        <w:t>:</w:t>
      </w:r>
    </w:p>
    <w:tbl>
      <w:tblPr>
        <w:tblpPr w:leftFromText="180" w:rightFromText="180" w:vertAnchor="text" w:horzAnchor="margin" w:tblpXSpec="center" w:tblpY="39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9"/>
        <w:gridCol w:w="3789"/>
        <w:gridCol w:w="3143"/>
      </w:tblGrid>
      <w:tr w:rsidR="00AA0925" w:rsidRPr="00C839AE" w:rsidTr="00680C27">
        <w:trPr>
          <w:trHeight w:val="350"/>
        </w:trPr>
        <w:tc>
          <w:tcPr>
            <w:tcW w:w="3789" w:type="dxa"/>
            <w:shd w:val="clear" w:color="auto" w:fill="F2F2F2" w:themeFill="background1" w:themeFillShade="F2"/>
          </w:tcPr>
          <w:p w:rsidR="00AA0925" w:rsidRPr="002F06F0" w:rsidRDefault="00AA0925" w:rsidP="00680C27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2F06F0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Employer</w:t>
            </w:r>
          </w:p>
        </w:tc>
        <w:tc>
          <w:tcPr>
            <w:tcW w:w="3789" w:type="dxa"/>
            <w:shd w:val="clear" w:color="auto" w:fill="F2F2F2" w:themeFill="background1" w:themeFillShade="F2"/>
          </w:tcPr>
          <w:p w:rsidR="00AA0925" w:rsidRPr="002F06F0" w:rsidRDefault="00AA0925" w:rsidP="00680C27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2F06F0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Designation</w:t>
            </w:r>
          </w:p>
        </w:tc>
        <w:tc>
          <w:tcPr>
            <w:tcW w:w="3143" w:type="dxa"/>
            <w:shd w:val="clear" w:color="auto" w:fill="F2F2F2" w:themeFill="background1" w:themeFillShade="F2"/>
          </w:tcPr>
          <w:p w:rsidR="00AA0925" w:rsidRPr="002F06F0" w:rsidRDefault="00AA0925" w:rsidP="00680C27">
            <w:pPr>
              <w:tabs>
                <w:tab w:val="left" w:pos="510"/>
                <w:tab w:val="center" w:pos="1114"/>
              </w:tabs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2F06F0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Duration</w:t>
            </w:r>
          </w:p>
        </w:tc>
      </w:tr>
      <w:tr w:rsidR="00ED05A8" w:rsidRPr="007D5BBC" w:rsidTr="004F07A8">
        <w:trPr>
          <w:trHeight w:val="281"/>
        </w:trPr>
        <w:tc>
          <w:tcPr>
            <w:tcW w:w="3789" w:type="dxa"/>
            <w:shd w:val="clear" w:color="auto" w:fill="FFFFFF"/>
            <w:vAlign w:val="center"/>
          </w:tcPr>
          <w:p w:rsidR="00ED05A8" w:rsidRPr="004F07A8" w:rsidRDefault="00454633" w:rsidP="007A57B5">
            <w:pPr>
              <w:spacing w:before="240"/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Mc Dermott Middle East, UAE.</w:t>
            </w:r>
          </w:p>
        </w:tc>
        <w:tc>
          <w:tcPr>
            <w:tcW w:w="3789" w:type="dxa"/>
            <w:shd w:val="clear" w:color="auto" w:fill="FFFFFF"/>
            <w:vAlign w:val="center"/>
          </w:tcPr>
          <w:p w:rsidR="00ED05A8" w:rsidRPr="004F07A8" w:rsidRDefault="00175373" w:rsidP="004F0F22">
            <w:pPr>
              <w:spacing w:before="240"/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Sr.</w:t>
            </w:r>
            <w:r w:rsidR="00454633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HSES </w:t>
            </w:r>
            <w:r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Training Specialist 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ED05A8" w:rsidRPr="004F07A8" w:rsidRDefault="00454633" w:rsidP="007A57B5">
            <w:pPr>
              <w:spacing w:before="240"/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July 2016</w:t>
            </w:r>
            <w:r w:rsidR="00ED05A8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to till date</w:t>
            </w:r>
          </w:p>
        </w:tc>
      </w:tr>
      <w:tr w:rsidR="00454633" w:rsidRPr="007D5BBC" w:rsidTr="004F07A8">
        <w:trPr>
          <w:trHeight w:val="281"/>
        </w:trPr>
        <w:tc>
          <w:tcPr>
            <w:tcW w:w="3789" w:type="dxa"/>
            <w:shd w:val="clear" w:color="auto" w:fill="FFFFFF"/>
            <w:vAlign w:val="center"/>
          </w:tcPr>
          <w:p w:rsidR="00454633" w:rsidRPr="004F07A8" w:rsidRDefault="00454633" w:rsidP="00565867">
            <w:pPr>
              <w:spacing w:before="240"/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AMEC </w:t>
            </w:r>
            <w:r w:rsidR="00565867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Foster Wheeler</w:t>
            </w: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/ ZADCO, UAE.</w:t>
            </w:r>
          </w:p>
        </w:tc>
        <w:tc>
          <w:tcPr>
            <w:tcW w:w="3789" w:type="dxa"/>
            <w:shd w:val="clear" w:color="auto" w:fill="FFFFFF"/>
            <w:vAlign w:val="center"/>
          </w:tcPr>
          <w:p w:rsidR="00454633" w:rsidRPr="004F07A8" w:rsidRDefault="00454633" w:rsidP="00454633">
            <w:pPr>
              <w:spacing w:before="240"/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PMC HSE Engineer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454633" w:rsidRPr="004F07A8" w:rsidRDefault="00454633" w:rsidP="00454633">
            <w:pPr>
              <w:spacing w:before="240"/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Dec 2013  to</w:t>
            </w:r>
            <w:r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July 2016</w:t>
            </w:r>
          </w:p>
        </w:tc>
      </w:tr>
      <w:tr w:rsidR="00AA0925" w:rsidRPr="007D5BBC" w:rsidTr="004F07A8">
        <w:trPr>
          <w:trHeight w:val="281"/>
        </w:trPr>
        <w:tc>
          <w:tcPr>
            <w:tcW w:w="3789" w:type="dxa"/>
            <w:shd w:val="clear" w:color="auto" w:fill="FFFFFF"/>
            <w:vAlign w:val="center"/>
          </w:tcPr>
          <w:p w:rsidR="00AA0925" w:rsidRPr="004F07A8" w:rsidRDefault="00AA0925" w:rsidP="00DB506F">
            <w:pPr>
              <w:spacing w:before="240"/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Mc Dermott Middle East</w:t>
            </w:r>
            <w:r w:rsidR="00F33DD0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Inc., UAE.</w:t>
            </w:r>
          </w:p>
        </w:tc>
        <w:tc>
          <w:tcPr>
            <w:tcW w:w="3789" w:type="dxa"/>
            <w:shd w:val="clear" w:color="auto" w:fill="FFFFFF"/>
            <w:vAlign w:val="center"/>
          </w:tcPr>
          <w:p w:rsidR="00AA0925" w:rsidRPr="004F07A8" w:rsidRDefault="00DB506F" w:rsidP="00DB506F">
            <w:pPr>
              <w:spacing w:before="240"/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HSES </w:t>
            </w:r>
            <w:r w:rsidR="00A429D7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Training Specialist        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AA0925" w:rsidRPr="004F07A8" w:rsidRDefault="00AA0925" w:rsidP="00ED05A8">
            <w:pPr>
              <w:spacing w:before="240"/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Dec 2012 to </w:t>
            </w:r>
            <w:r w:rsidR="00ED05A8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Dec 2013</w:t>
            </w:r>
          </w:p>
        </w:tc>
      </w:tr>
      <w:tr w:rsidR="00AA0925" w:rsidRPr="007A61A4" w:rsidTr="004F07A8">
        <w:trPr>
          <w:trHeight w:val="281"/>
        </w:trPr>
        <w:tc>
          <w:tcPr>
            <w:tcW w:w="3789" w:type="dxa"/>
            <w:shd w:val="clear" w:color="auto" w:fill="FFFFFF"/>
            <w:vAlign w:val="center"/>
          </w:tcPr>
          <w:p w:rsidR="00AA0925" w:rsidRPr="004F07A8" w:rsidRDefault="00AA0925" w:rsidP="007A57B5">
            <w:pPr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A0925" w:rsidRPr="004F07A8" w:rsidRDefault="00AA0925" w:rsidP="007A57B5">
            <w:pPr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COWI MIDDLE EAST</w:t>
            </w:r>
            <w:r w:rsidR="00153E78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, UAE.</w:t>
            </w:r>
          </w:p>
        </w:tc>
        <w:tc>
          <w:tcPr>
            <w:tcW w:w="3789" w:type="dxa"/>
            <w:shd w:val="clear" w:color="auto" w:fill="FFFFFF"/>
            <w:vAlign w:val="center"/>
          </w:tcPr>
          <w:p w:rsidR="00AA0925" w:rsidRPr="004F07A8" w:rsidRDefault="00AA0925" w:rsidP="007A57B5">
            <w:pPr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A0925" w:rsidRPr="004F07A8" w:rsidRDefault="00AA0925" w:rsidP="007A57B5">
            <w:pPr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PMC HSE Engineer (Offshore)</w:t>
            </w:r>
            <w:r w:rsidR="00F94C51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AA0925" w:rsidRPr="004F07A8" w:rsidRDefault="00AA0925" w:rsidP="007A57B5">
            <w:pPr>
              <w:spacing w:before="240"/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June 2011 to Dec 2012</w:t>
            </w:r>
          </w:p>
        </w:tc>
      </w:tr>
      <w:tr w:rsidR="00AA0925" w:rsidRPr="007D5BBC" w:rsidTr="004F07A8">
        <w:trPr>
          <w:trHeight w:val="281"/>
        </w:trPr>
        <w:tc>
          <w:tcPr>
            <w:tcW w:w="3789" w:type="dxa"/>
            <w:vAlign w:val="center"/>
          </w:tcPr>
          <w:p w:rsidR="00AA0925" w:rsidRPr="004F07A8" w:rsidRDefault="00AA0925" w:rsidP="007A57B5">
            <w:pPr>
              <w:spacing w:before="240"/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Mc Dermott Middle East, UAE.</w:t>
            </w:r>
          </w:p>
        </w:tc>
        <w:tc>
          <w:tcPr>
            <w:tcW w:w="3789" w:type="dxa"/>
            <w:vAlign w:val="center"/>
          </w:tcPr>
          <w:p w:rsidR="00AA0925" w:rsidRPr="004F07A8" w:rsidRDefault="00AA0925" w:rsidP="007A57B5">
            <w:pPr>
              <w:spacing w:before="240"/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HSE Advisor</w:t>
            </w:r>
            <w:r w:rsidR="00A429D7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/ Trainer</w:t>
            </w:r>
            <w:r w:rsidR="00F94C51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(On</w:t>
            </w: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&amp;Offshore)</w:t>
            </w:r>
            <w:r w:rsidR="00F94C51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143" w:type="dxa"/>
            <w:vAlign w:val="center"/>
          </w:tcPr>
          <w:p w:rsidR="00AA0925" w:rsidRPr="004F07A8" w:rsidRDefault="00524780" w:rsidP="007A57B5">
            <w:pPr>
              <w:spacing w:before="240"/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July 2006 to</w:t>
            </w:r>
            <w:r w:rsidR="00AA0925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May 2011.</w:t>
            </w:r>
          </w:p>
        </w:tc>
      </w:tr>
      <w:tr w:rsidR="00AA0925" w:rsidRPr="007D5BBC" w:rsidTr="004F07A8">
        <w:trPr>
          <w:trHeight w:val="281"/>
        </w:trPr>
        <w:tc>
          <w:tcPr>
            <w:tcW w:w="3789" w:type="dxa"/>
            <w:vAlign w:val="center"/>
          </w:tcPr>
          <w:p w:rsidR="00AA0925" w:rsidRPr="004F07A8" w:rsidRDefault="00AA0925" w:rsidP="007A57B5">
            <w:pPr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Doha Petroleum Const.Co.Ltd (DOPET) Qatar.</w:t>
            </w:r>
          </w:p>
        </w:tc>
        <w:tc>
          <w:tcPr>
            <w:tcW w:w="3789" w:type="dxa"/>
            <w:vAlign w:val="center"/>
          </w:tcPr>
          <w:p w:rsidR="00AA0925" w:rsidRPr="004F07A8" w:rsidRDefault="00AA0925" w:rsidP="007A57B5">
            <w:pPr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A0925" w:rsidRPr="004F07A8" w:rsidRDefault="00AA0925" w:rsidP="007A57B5">
            <w:pPr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HSE Officer/ </w:t>
            </w:r>
            <w:r w:rsidR="00AA075A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Trainer (</w:t>
            </w: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On &amp;Offshore)</w:t>
            </w:r>
            <w:r w:rsidR="00F94C51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143" w:type="dxa"/>
            <w:vAlign w:val="center"/>
          </w:tcPr>
          <w:p w:rsidR="00AA0925" w:rsidRPr="004F07A8" w:rsidRDefault="00AA0925" w:rsidP="007A57B5">
            <w:pPr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AA0925" w:rsidRPr="004F07A8" w:rsidRDefault="00AA0925" w:rsidP="007A57B5">
            <w:pPr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March 2002 to July 2006.</w:t>
            </w:r>
          </w:p>
        </w:tc>
      </w:tr>
      <w:tr w:rsidR="00AA0925" w:rsidRPr="007D5BBC" w:rsidTr="004F07A8">
        <w:trPr>
          <w:trHeight w:val="281"/>
        </w:trPr>
        <w:tc>
          <w:tcPr>
            <w:tcW w:w="3789" w:type="dxa"/>
            <w:vAlign w:val="center"/>
          </w:tcPr>
          <w:p w:rsidR="00AA0925" w:rsidRPr="004F07A8" w:rsidRDefault="00F33DD0" w:rsidP="00F33DD0">
            <w:pPr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MEMS, Kerala, INDIA.</w:t>
            </w:r>
          </w:p>
        </w:tc>
        <w:tc>
          <w:tcPr>
            <w:tcW w:w="3789" w:type="dxa"/>
            <w:vAlign w:val="center"/>
          </w:tcPr>
          <w:p w:rsidR="00AA0925" w:rsidRPr="004F07A8" w:rsidRDefault="00DB506F" w:rsidP="007A57B5">
            <w:pPr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CPR / First Aid Trainer /</w:t>
            </w:r>
            <w:r w:rsidR="00AA0925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EM</w:t>
            </w: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R</w:t>
            </w:r>
            <w:r w:rsidR="00AA0925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Lead            (Emergency Medical Rescue Team Lead)</w:t>
            </w:r>
          </w:p>
        </w:tc>
        <w:tc>
          <w:tcPr>
            <w:tcW w:w="3143" w:type="dxa"/>
            <w:vAlign w:val="center"/>
          </w:tcPr>
          <w:p w:rsidR="00AA0925" w:rsidRPr="004F07A8" w:rsidRDefault="00524780" w:rsidP="007A57B5">
            <w:pPr>
              <w:spacing w:before="240"/>
              <w:ind w:right="-7"/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March 2001 </w:t>
            </w:r>
            <w:r w:rsidR="006603A9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to </w:t>
            </w:r>
            <w:r w:rsidR="006603A9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Jan</w:t>
            </w:r>
            <w:r w:rsidR="00AA0925"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2002.</w:t>
            </w:r>
          </w:p>
        </w:tc>
      </w:tr>
    </w:tbl>
    <w:p w:rsidR="00BF4859" w:rsidRDefault="00BF4859" w:rsidP="00BF4859">
      <w:pPr>
        <w:jc w:val="both"/>
        <w:rPr>
          <w:rFonts w:ascii="Candara" w:hAnsi="Candara" w:cs="Tahoma"/>
          <w:b/>
          <w:bCs/>
          <w:color w:val="0000D0"/>
          <w:sz w:val="22"/>
          <w:szCs w:val="20"/>
          <w:u w:val="single"/>
        </w:rPr>
      </w:pPr>
    </w:p>
    <w:p w:rsidR="004F07A8" w:rsidRPr="004D7BBE" w:rsidRDefault="004F07A8" w:rsidP="004D7BBE">
      <w:pPr>
        <w:pStyle w:val="Header"/>
        <w:rPr>
          <w:rFonts w:ascii="Candara" w:hAnsi="Candara" w:cs="Tahoma"/>
          <w:b/>
          <w:bCs/>
          <w:color w:val="0000D0"/>
          <w:sz w:val="22"/>
          <w:szCs w:val="20"/>
          <w:u w:val="single"/>
        </w:rPr>
      </w:pPr>
      <w:r w:rsidRPr="004D7BBE">
        <w:rPr>
          <w:rFonts w:ascii="Candara" w:hAnsi="Candara" w:cs="Tahoma"/>
          <w:b/>
          <w:bCs/>
          <w:color w:val="0000D0"/>
          <w:sz w:val="22"/>
          <w:szCs w:val="20"/>
          <w:u w:val="single"/>
        </w:rPr>
        <w:t>HSES TRAINING EXPERTISE:</w:t>
      </w:r>
    </w:p>
    <w:p w:rsidR="004F07A8" w:rsidRPr="0017296F" w:rsidRDefault="004F07A8" w:rsidP="004F07A8">
      <w:pPr>
        <w:framePr w:hSpace="180" w:wrap="around" w:vAnchor="text" w:hAnchor="margin" w:y="20"/>
        <w:jc w:val="both"/>
        <w:rPr>
          <w:rFonts w:ascii="Candara" w:hAnsi="Candara" w:cs="Tahoma"/>
          <w:b/>
          <w:bCs/>
          <w:color w:val="FF0000"/>
          <w:sz w:val="22"/>
          <w:szCs w:val="20"/>
          <w:u w:val="single"/>
        </w:rPr>
      </w:pPr>
    </w:p>
    <w:p w:rsidR="004F07A8" w:rsidRDefault="00FB01CF" w:rsidP="00BF4859">
      <w:pPr>
        <w:pStyle w:val="ListParagraph"/>
        <w:numPr>
          <w:ilvl w:val="0"/>
          <w:numId w:val="16"/>
        </w:numPr>
        <w:jc w:val="both"/>
        <w:rPr>
          <w:rFonts w:ascii="Candara" w:eastAsia="Calibri" w:hAnsi="Candara" w:cs="Tahoma"/>
          <w:i/>
          <w:color w:val="000000"/>
          <w:sz w:val="20"/>
          <w:szCs w:val="18"/>
          <w:u w:val="single"/>
          <w:shd w:val="clear" w:color="auto" w:fill="FFFFFF"/>
        </w:rPr>
      </w:pPr>
      <w:r w:rsidRPr="00680C27">
        <w:rPr>
          <w:rFonts w:ascii="Candara" w:eastAsia="Calibri" w:hAnsi="Candara" w:cs="Tahoma"/>
          <w:i/>
          <w:color w:val="000000"/>
          <w:sz w:val="20"/>
          <w:szCs w:val="18"/>
          <w:u w:val="single"/>
          <w:shd w:val="clear" w:color="auto" w:fill="FFFFFF"/>
        </w:rPr>
        <w:t xml:space="preserve">To </w:t>
      </w:r>
      <w:r w:rsidR="004F07A8" w:rsidRPr="00680C27">
        <w:rPr>
          <w:rFonts w:ascii="Candara" w:eastAsia="Calibri" w:hAnsi="Candara" w:cs="Tahoma"/>
          <w:i/>
          <w:color w:val="000000"/>
          <w:sz w:val="20"/>
          <w:szCs w:val="18"/>
          <w:u w:val="single"/>
          <w:shd w:val="clear" w:color="auto" w:fill="FFFFFF"/>
        </w:rPr>
        <w:t>Conduct following HSES Training for Company employees, Sub contractors and Clients</w:t>
      </w:r>
      <w:r w:rsidRPr="00680C27">
        <w:rPr>
          <w:rFonts w:ascii="Candara" w:eastAsia="Calibri" w:hAnsi="Candara" w:cs="Tahoma"/>
          <w:i/>
          <w:color w:val="000000"/>
          <w:sz w:val="20"/>
          <w:szCs w:val="18"/>
          <w:u w:val="single"/>
          <w:shd w:val="clear" w:color="auto" w:fill="FFFFFF"/>
        </w:rPr>
        <w:t>.</w:t>
      </w:r>
    </w:p>
    <w:p w:rsidR="00EB50D5" w:rsidRPr="00680C27" w:rsidRDefault="00EB50D5" w:rsidP="00EB50D5">
      <w:pPr>
        <w:pStyle w:val="ListParagraph"/>
        <w:jc w:val="both"/>
        <w:rPr>
          <w:rFonts w:ascii="Candara" w:eastAsia="Calibri" w:hAnsi="Candara" w:cs="Tahoma"/>
          <w:i/>
          <w:color w:val="000000"/>
          <w:sz w:val="20"/>
          <w:szCs w:val="18"/>
          <w:u w:val="single"/>
          <w:shd w:val="clear" w:color="auto" w:fill="FFFFFF"/>
        </w:rPr>
      </w:pPr>
    </w:p>
    <w:tbl>
      <w:tblPr>
        <w:tblW w:w="9984" w:type="dxa"/>
        <w:tblInd w:w="631" w:type="dxa"/>
        <w:tblLook w:val="04A0"/>
      </w:tblPr>
      <w:tblGrid>
        <w:gridCol w:w="4134"/>
        <w:gridCol w:w="5850"/>
      </w:tblGrid>
      <w:tr w:rsidR="004F07A8" w:rsidRPr="00AF77E6" w:rsidTr="004F07A8">
        <w:trPr>
          <w:trHeight w:val="165"/>
        </w:trPr>
        <w:tc>
          <w:tcPr>
            <w:tcW w:w="4134" w:type="dxa"/>
          </w:tcPr>
          <w:p w:rsidR="004F07A8" w:rsidRPr="00EB50D5" w:rsidRDefault="004F07A8" w:rsidP="00EB50D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andara" w:eastAsia="Calibri" w:hAnsi="Candara" w:cs="Tahoma"/>
                <w:b/>
                <w:color w:val="000000"/>
                <w:shd w:val="clear" w:color="auto" w:fill="FFFFFF"/>
              </w:rPr>
            </w:pPr>
            <w:r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>Basic H2S Training(OPITO)</w:t>
            </w:r>
          </w:p>
        </w:tc>
        <w:tc>
          <w:tcPr>
            <w:tcW w:w="5850" w:type="dxa"/>
          </w:tcPr>
          <w:p w:rsidR="004F07A8" w:rsidRPr="00EB50D5" w:rsidRDefault="00EB50D5" w:rsidP="00EB50D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andara" w:eastAsia="Calibri" w:hAnsi="Candara" w:cs="Tahoma"/>
                <w:b/>
                <w:color w:val="000000"/>
                <w:shd w:val="clear" w:color="auto" w:fill="FFFFFF"/>
              </w:rPr>
            </w:pPr>
            <w:r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>Personnel Basket &amp;</w:t>
            </w:r>
            <w:r w:rsidR="004F07A8"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 xml:space="preserve"> Swing Rope Transfer Training</w:t>
            </w:r>
          </w:p>
        </w:tc>
      </w:tr>
      <w:tr w:rsidR="004F07A8" w:rsidRPr="00AF77E6" w:rsidTr="004F07A8">
        <w:trPr>
          <w:trHeight w:val="165"/>
        </w:trPr>
        <w:tc>
          <w:tcPr>
            <w:tcW w:w="4134" w:type="dxa"/>
          </w:tcPr>
          <w:p w:rsidR="004F07A8" w:rsidRPr="00EB50D5" w:rsidRDefault="004F07A8" w:rsidP="00EB50D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andara" w:eastAsia="Calibri" w:hAnsi="Candara" w:cs="Tahoma"/>
                <w:b/>
                <w:color w:val="000000"/>
                <w:shd w:val="clear" w:color="auto" w:fill="FFFFFF"/>
              </w:rPr>
            </w:pPr>
            <w:r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>Permit To Work Training</w:t>
            </w:r>
          </w:p>
        </w:tc>
        <w:tc>
          <w:tcPr>
            <w:tcW w:w="5850" w:type="dxa"/>
          </w:tcPr>
          <w:p w:rsidR="004F07A8" w:rsidRPr="00EB50D5" w:rsidRDefault="004F07A8" w:rsidP="00EB50D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andara" w:eastAsia="Calibri" w:hAnsi="Candara" w:cs="Tahoma"/>
                <w:b/>
                <w:color w:val="000000"/>
                <w:shd w:val="clear" w:color="auto" w:fill="FFFFFF"/>
              </w:rPr>
            </w:pPr>
            <w:r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>Fall Protection-Competent</w:t>
            </w:r>
            <w:r w:rsidR="004D7BBE"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 xml:space="preserve"> Sup- Level</w:t>
            </w:r>
          </w:p>
        </w:tc>
      </w:tr>
      <w:tr w:rsidR="004F07A8" w:rsidRPr="00AF77E6" w:rsidTr="004F07A8">
        <w:trPr>
          <w:trHeight w:val="165"/>
        </w:trPr>
        <w:tc>
          <w:tcPr>
            <w:tcW w:w="4134" w:type="dxa"/>
          </w:tcPr>
          <w:p w:rsidR="004F07A8" w:rsidRPr="00EB50D5" w:rsidRDefault="004F07A8" w:rsidP="00EB50D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andara" w:eastAsia="Calibri" w:hAnsi="Candara" w:cs="Tahoma"/>
                <w:b/>
                <w:color w:val="000000"/>
                <w:shd w:val="clear" w:color="auto" w:fill="FFFFFF"/>
              </w:rPr>
            </w:pPr>
            <w:r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>Confined Space Entry Training</w:t>
            </w:r>
          </w:p>
        </w:tc>
        <w:tc>
          <w:tcPr>
            <w:tcW w:w="5850" w:type="dxa"/>
          </w:tcPr>
          <w:p w:rsidR="004F07A8" w:rsidRPr="00EB50D5" w:rsidRDefault="004F07A8" w:rsidP="00EB50D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andara" w:eastAsia="Calibri" w:hAnsi="Candara" w:cs="Tahoma"/>
                <w:b/>
                <w:color w:val="000000"/>
                <w:shd w:val="clear" w:color="auto" w:fill="FFFFFF"/>
              </w:rPr>
            </w:pPr>
            <w:r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>Ergonomics Awareness</w:t>
            </w:r>
          </w:p>
        </w:tc>
      </w:tr>
      <w:tr w:rsidR="004F07A8" w:rsidRPr="00AF77E6" w:rsidTr="004F07A8">
        <w:trPr>
          <w:trHeight w:val="165"/>
        </w:trPr>
        <w:tc>
          <w:tcPr>
            <w:tcW w:w="4134" w:type="dxa"/>
          </w:tcPr>
          <w:p w:rsidR="004F07A8" w:rsidRPr="00EB50D5" w:rsidRDefault="004F07A8" w:rsidP="00EB50D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andara" w:eastAsia="Calibri" w:hAnsi="Candara" w:cs="Tahoma"/>
                <w:b/>
                <w:color w:val="000000"/>
                <w:shd w:val="clear" w:color="auto" w:fill="FFFFFF"/>
              </w:rPr>
            </w:pPr>
            <w:r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>Lock out /Tag Out Training</w:t>
            </w:r>
          </w:p>
        </w:tc>
        <w:tc>
          <w:tcPr>
            <w:tcW w:w="5850" w:type="dxa"/>
          </w:tcPr>
          <w:p w:rsidR="004F07A8" w:rsidRPr="00EB50D5" w:rsidRDefault="004F07A8" w:rsidP="00EB50D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andara" w:eastAsia="Calibri" w:hAnsi="Candara" w:cs="Tahoma"/>
                <w:b/>
                <w:color w:val="000000"/>
                <w:shd w:val="clear" w:color="auto" w:fill="FFFFFF"/>
              </w:rPr>
            </w:pPr>
            <w:r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>Hazard Identification Tool Training</w:t>
            </w:r>
          </w:p>
        </w:tc>
      </w:tr>
      <w:tr w:rsidR="004F07A8" w:rsidRPr="00AF77E6" w:rsidTr="004F07A8">
        <w:trPr>
          <w:trHeight w:val="165"/>
        </w:trPr>
        <w:tc>
          <w:tcPr>
            <w:tcW w:w="4134" w:type="dxa"/>
          </w:tcPr>
          <w:p w:rsidR="004F07A8" w:rsidRPr="00EB50D5" w:rsidRDefault="00D526AA" w:rsidP="00EB50D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andara" w:eastAsia="Calibri" w:hAnsi="Candara" w:cs="Tahoma"/>
                <w:b/>
                <w:color w:val="000000"/>
                <w:shd w:val="clear" w:color="auto" w:fill="FFFFFF"/>
              </w:rPr>
            </w:pPr>
            <w:r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>New Employee HSE</w:t>
            </w:r>
            <w:r w:rsidR="004F07A8"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 xml:space="preserve"> Orientation </w:t>
            </w:r>
          </w:p>
        </w:tc>
        <w:tc>
          <w:tcPr>
            <w:tcW w:w="5850" w:type="dxa"/>
          </w:tcPr>
          <w:p w:rsidR="004F07A8" w:rsidRPr="00EB50D5" w:rsidRDefault="004F07A8" w:rsidP="00EB50D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andara" w:eastAsia="Calibri" w:hAnsi="Candara" w:cs="Tahoma"/>
                <w:b/>
                <w:color w:val="000000"/>
                <w:shd w:val="clear" w:color="auto" w:fill="FFFFFF"/>
              </w:rPr>
            </w:pPr>
            <w:r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>BBSM Awareness</w:t>
            </w:r>
          </w:p>
        </w:tc>
      </w:tr>
      <w:tr w:rsidR="004F07A8" w:rsidRPr="00AF77E6" w:rsidTr="004F07A8">
        <w:trPr>
          <w:trHeight w:val="165"/>
        </w:trPr>
        <w:tc>
          <w:tcPr>
            <w:tcW w:w="4134" w:type="dxa"/>
          </w:tcPr>
          <w:p w:rsidR="004F07A8" w:rsidRPr="00EB50D5" w:rsidRDefault="004F07A8" w:rsidP="00EB50D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andara" w:eastAsia="Calibri" w:hAnsi="Candara" w:cs="Tahoma"/>
                <w:b/>
                <w:color w:val="000000"/>
                <w:shd w:val="clear" w:color="auto" w:fill="FFFFFF"/>
              </w:rPr>
            </w:pPr>
            <w:r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 xml:space="preserve">Manual Material Handling </w:t>
            </w:r>
          </w:p>
        </w:tc>
        <w:tc>
          <w:tcPr>
            <w:tcW w:w="5850" w:type="dxa"/>
          </w:tcPr>
          <w:p w:rsidR="004F07A8" w:rsidRPr="00EB50D5" w:rsidRDefault="004F07A8" w:rsidP="00EB50D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ndara" w:eastAsia="Calibri" w:hAnsi="Candara" w:cs="Tahoma"/>
                <w:b/>
                <w:color w:val="000000"/>
                <w:shd w:val="clear" w:color="auto" w:fill="FFFFFF"/>
              </w:rPr>
            </w:pPr>
            <w:r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>Chemical Hazard Communication (HAZCOM)</w:t>
            </w:r>
          </w:p>
        </w:tc>
      </w:tr>
      <w:tr w:rsidR="004F07A8" w:rsidRPr="00AF77E6" w:rsidTr="004F07A8">
        <w:trPr>
          <w:trHeight w:val="165"/>
        </w:trPr>
        <w:tc>
          <w:tcPr>
            <w:tcW w:w="4134" w:type="dxa"/>
          </w:tcPr>
          <w:p w:rsidR="004F07A8" w:rsidRPr="00EB50D5" w:rsidRDefault="00EB50D5" w:rsidP="00EB50D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andara" w:eastAsia="Calibri" w:hAnsi="Candara" w:cs="Tahoma"/>
                <w:b/>
                <w:color w:val="000000"/>
                <w:shd w:val="clear" w:color="auto" w:fill="FFFFFF"/>
              </w:rPr>
            </w:pPr>
            <w:r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 xml:space="preserve">Task </w:t>
            </w:r>
            <w:r w:rsidR="004F07A8"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 xml:space="preserve">Risk Assessment </w:t>
            </w:r>
          </w:p>
        </w:tc>
        <w:tc>
          <w:tcPr>
            <w:tcW w:w="5850" w:type="dxa"/>
          </w:tcPr>
          <w:p w:rsidR="004F07A8" w:rsidRPr="00EB50D5" w:rsidRDefault="004F07A8" w:rsidP="00EB50D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ndara" w:eastAsia="Calibri" w:hAnsi="Candara" w:cs="Tahoma"/>
                <w:b/>
                <w:color w:val="000000"/>
                <w:shd w:val="clear" w:color="auto" w:fill="FFFFFF"/>
              </w:rPr>
            </w:pPr>
            <w:r w:rsidRPr="00EB50D5">
              <w:rPr>
                <w:rFonts w:ascii="Candara" w:eastAsia="Calibri" w:hAnsi="Candara" w:cs="Tahoma"/>
                <w:b/>
                <w:color w:val="000000"/>
                <w:sz w:val="22"/>
                <w:szCs w:val="22"/>
                <w:shd w:val="clear" w:color="auto" w:fill="FFFFFF"/>
              </w:rPr>
              <w:t xml:space="preserve">Hand Injury Prevention </w:t>
            </w:r>
          </w:p>
        </w:tc>
      </w:tr>
    </w:tbl>
    <w:p w:rsidR="00680C27" w:rsidRDefault="00680C27" w:rsidP="00BF4859">
      <w:pPr>
        <w:jc w:val="both"/>
        <w:rPr>
          <w:rFonts w:ascii="Candara" w:hAnsi="Candara" w:cs="Tahoma"/>
          <w:b/>
          <w:bCs/>
          <w:color w:val="0000D0"/>
          <w:sz w:val="22"/>
          <w:szCs w:val="20"/>
          <w:u w:val="single"/>
        </w:rPr>
      </w:pPr>
    </w:p>
    <w:p w:rsidR="00AA0925" w:rsidRDefault="00E0698F" w:rsidP="00BF4859">
      <w:pPr>
        <w:jc w:val="both"/>
        <w:rPr>
          <w:rFonts w:ascii="Candara" w:hAnsi="Candara" w:cs="Tahoma"/>
          <w:b/>
          <w:bCs/>
          <w:color w:val="0000D0"/>
          <w:sz w:val="22"/>
          <w:szCs w:val="20"/>
          <w:u w:val="single"/>
        </w:rPr>
      </w:pPr>
      <w:r>
        <w:rPr>
          <w:rFonts w:ascii="Candara" w:hAnsi="Candara" w:cs="Tahoma"/>
          <w:b/>
          <w:bCs/>
          <w:color w:val="0000D0"/>
          <w:sz w:val="22"/>
          <w:szCs w:val="20"/>
          <w:u w:val="single"/>
        </w:rPr>
        <w:t>ACADEMIC</w:t>
      </w:r>
      <w:r w:rsidR="00AD22E4">
        <w:rPr>
          <w:rFonts w:ascii="Candara" w:hAnsi="Candara" w:cs="Tahoma"/>
          <w:b/>
          <w:bCs/>
          <w:color w:val="0000D0"/>
          <w:sz w:val="22"/>
          <w:szCs w:val="20"/>
          <w:u w:val="single"/>
        </w:rPr>
        <w:t xml:space="preserve">AND </w:t>
      </w:r>
      <w:r w:rsidR="00AD22E4" w:rsidRPr="00AD22E4">
        <w:rPr>
          <w:rFonts w:ascii="Candara" w:hAnsi="Candara" w:cs="Tahoma"/>
          <w:b/>
          <w:bCs/>
          <w:color w:val="0000D0"/>
          <w:sz w:val="22"/>
          <w:szCs w:val="20"/>
          <w:u w:val="single"/>
        </w:rPr>
        <w:t>PROFESSIONAL</w:t>
      </w:r>
      <w:r w:rsidR="00AA0925" w:rsidRPr="00BF4859">
        <w:rPr>
          <w:rFonts w:ascii="Candara" w:hAnsi="Candara" w:cs="Tahoma"/>
          <w:b/>
          <w:bCs/>
          <w:color w:val="0000D0"/>
          <w:sz w:val="22"/>
          <w:szCs w:val="20"/>
          <w:u w:val="single"/>
        </w:rPr>
        <w:t>QUALIFICATIONS</w:t>
      </w:r>
      <w:r w:rsidR="00BF4859">
        <w:rPr>
          <w:rFonts w:ascii="Candara" w:hAnsi="Candara" w:cs="Tahoma"/>
          <w:b/>
          <w:bCs/>
          <w:color w:val="0000D0"/>
          <w:sz w:val="22"/>
          <w:szCs w:val="20"/>
          <w:u w:val="single"/>
        </w:rPr>
        <w:t>:</w:t>
      </w:r>
    </w:p>
    <w:p w:rsidR="00AD22E4" w:rsidRPr="004D7BBE" w:rsidRDefault="00AD22E4" w:rsidP="00AD22E4">
      <w:pPr>
        <w:pStyle w:val="ListParagraph"/>
        <w:framePr w:hSpace="180" w:wrap="around" w:vAnchor="text" w:hAnchor="margin" w:y="20"/>
        <w:numPr>
          <w:ilvl w:val="0"/>
          <w:numId w:val="12"/>
        </w:numPr>
        <w:rPr>
          <w:rFonts w:ascii="Candara" w:hAnsi="Candara" w:cs="Arial"/>
          <w:sz w:val="20"/>
          <w:szCs w:val="20"/>
        </w:rPr>
      </w:pPr>
      <w:r w:rsidRPr="004D7BBE">
        <w:rPr>
          <w:rFonts w:ascii="Candara" w:hAnsi="Candara" w:cs="Arial"/>
          <w:b/>
          <w:sz w:val="20"/>
          <w:szCs w:val="20"/>
        </w:rPr>
        <w:t>BSc Paramedical Degree in Radiology</w:t>
      </w:r>
      <w:r w:rsidRPr="00101E0B">
        <w:rPr>
          <w:rFonts w:ascii="Candara" w:hAnsi="Candara" w:cs="Arial"/>
          <w:b/>
          <w:sz w:val="20"/>
          <w:szCs w:val="20"/>
        </w:rPr>
        <w:t xml:space="preserve">(full time degree </w:t>
      </w:r>
      <w:r w:rsidR="00174F72" w:rsidRPr="00101E0B">
        <w:rPr>
          <w:rFonts w:ascii="Candara" w:hAnsi="Candara" w:cs="Arial"/>
          <w:b/>
          <w:sz w:val="20"/>
          <w:szCs w:val="20"/>
        </w:rPr>
        <w:t>–University Rank Holder in 2000 Batch.</w:t>
      </w:r>
      <w:r w:rsidRPr="00101E0B">
        <w:rPr>
          <w:rFonts w:ascii="Candara" w:hAnsi="Candara" w:cs="Arial"/>
          <w:b/>
          <w:sz w:val="20"/>
          <w:szCs w:val="20"/>
        </w:rPr>
        <w:t>) from Fr.Muller’s Medical College, Karnataka, India</w:t>
      </w:r>
      <w:r w:rsidR="00174F72" w:rsidRPr="00101E0B">
        <w:rPr>
          <w:rFonts w:ascii="Candara" w:hAnsi="Candara" w:cs="Arial"/>
          <w:b/>
          <w:sz w:val="20"/>
          <w:szCs w:val="20"/>
        </w:rPr>
        <w:t xml:space="preserve"> under </w:t>
      </w:r>
      <w:r w:rsidR="00ED3DF7" w:rsidRPr="00101E0B">
        <w:rPr>
          <w:rFonts w:ascii="Candara" w:hAnsi="Candara" w:cs="Arial"/>
          <w:b/>
          <w:sz w:val="20"/>
          <w:szCs w:val="20"/>
        </w:rPr>
        <w:t>Rajeev</w:t>
      </w:r>
      <w:r w:rsidR="00174F72" w:rsidRPr="00101E0B">
        <w:rPr>
          <w:rFonts w:ascii="Candara" w:hAnsi="Candara" w:cs="Arial"/>
          <w:b/>
          <w:sz w:val="20"/>
          <w:szCs w:val="20"/>
        </w:rPr>
        <w:t xml:space="preserve">  Gandhi University, Bangalore, Karnataka, India.</w:t>
      </w:r>
    </w:p>
    <w:p w:rsidR="00AD22E4" w:rsidRPr="00101E0B" w:rsidRDefault="00AD22E4" w:rsidP="00BF4859">
      <w:pPr>
        <w:pStyle w:val="ListParagraph"/>
        <w:numPr>
          <w:ilvl w:val="0"/>
          <w:numId w:val="12"/>
        </w:numPr>
        <w:jc w:val="both"/>
        <w:rPr>
          <w:rFonts w:ascii="Candara" w:hAnsi="Candara" w:cs="Tahoma"/>
          <w:b/>
          <w:bCs/>
          <w:color w:val="0000D0"/>
          <w:sz w:val="20"/>
          <w:szCs w:val="20"/>
          <w:u w:val="single"/>
        </w:rPr>
      </w:pPr>
      <w:r w:rsidRPr="004D7BBE">
        <w:rPr>
          <w:rFonts w:ascii="Candara" w:hAnsi="Candara" w:cs="Arial"/>
          <w:b/>
          <w:sz w:val="20"/>
          <w:szCs w:val="20"/>
        </w:rPr>
        <w:t>Post Graduate Diploma in Management studies</w:t>
      </w:r>
      <w:r w:rsidRPr="004D7BBE">
        <w:rPr>
          <w:rFonts w:ascii="Candara" w:hAnsi="Candara" w:cs="Arial"/>
          <w:sz w:val="20"/>
          <w:szCs w:val="20"/>
        </w:rPr>
        <w:t>.</w:t>
      </w:r>
    </w:p>
    <w:tbl>
      <w:tblPr>
        <w:tblStyle w:val="TableGrid1"/>
        <w:tblpPr w:leftFromText="180" w:rightFromText="180" w:vertAnchor="text" w:horzAnchor="margin" w:tblpY="20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</w:tblGrid>
      <w:tr w:rsidR="00AA0925" w:rsidRPr="00CC136E" w:rsidTr="004D7BBE">
        <w:trPr>
          <w:trHeight w:val="261"/>
        </w:trPr>
        <w:tc>
          <w:tcPr>
            <w:tcW w:w="11307" w:type="dxa"/>
          </w:tcPr>
          <w:p w:rsidR="00AA0925" w:rsidRPr="004D7BBE" w:rsidRDefault="00AA0925" w:rsidP="00BF485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4D7BBE">
              <w:rPr>
                <w:rFonts w:ascii="Candara" w:hAnsi="Candara" w:cs="Arial"/>
                <w:b/>
                <w:sz w:val="20"/>
                <w:szCs w:val="20"/>
              </w:rPr>
              <w:t xml:space="preserve">NEBOSH National General </w:t>
            </w:r>
            <w:r w:rsidR="00ED3DF7" w:rsidRPr="004D7BBE">
              <w:rPr>
                <w:rFonts w:ascii="Candara" w:hAnsi="Candara" w:cs="Arial"/>
                <w:b/>
                <w:sz w:val="20"/>
                <w:szCs w:val="20"/>
              </w:rPr>
              <w:t>Certificate in</w:t>
            </w:r>
            <w:r w:rsidRPr="004D7BBE">
              <w:rPr>
                <w:rFonts w:ascii="Candara" w:hAnsi="Candara" w:cs="Arial"/>
                <w:b/>
                <w:sz w:val="20"/>
                <w:szCs w:val="20"/>
              </w:rPr>
              <w:t xml:space="preserve"> Occupational Health &amp; Safety.</w:t>
            </w:r>
          </w:p>
        </w:tc>
      </w:tr>
      <w:tr w:rsidR="00AA0925" w:rsidRPr="00CC136E" w:rsidTr="004D7BBE">
        <w:trPr>
          <w:trHeight w:val="261"/>
        </w:trPr>
        <w:tc>
          <w:tcPr>
            <w:tcW w:w="11307" w:type="dxa"/>
          </w:tcPr>
          <w:p w:rsidR="00AA0925" w:rsidRPr="004D7BBE" w:rsidRDefault="00E0698F" w:rsidP="00E069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4D7BBE">
              <w:rPr>
                <w:rFonts w:ascii="Candara" w:hAnsi="Candara" w:cs="Arial"/>
                <w:b/>
                <w:sz w:val="20"/>
                <w:szCs w:val="20"/>
                <w:lang w:val="en-GB"/>
              </w:rPr>
              <w:t>NVQ Level-3  Certified Trainer- Enable Learning through Presentations (Give presentation to Group &amp; Follow up Exercise) through EAL.Ltd</w:t>
            </w:r>
          </w:p>
          <w:p w:rsidR="00696E74" w:rsidRPr="004D7BBE" w:rsidRDefault="004F07A8" w:rsidP="004F0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4D7BBE">
              <w:rPr>
                <w:rFonts w:ascii="Candara" w:hAnsi="Candara" w:cs="Arial"/>
                <w:b/>
                <w:sz w:val="20"/>
                <w:szCs w:val="20"/>
                <w:lang w:val="en-GB"/>
              </w:rPr>
              <w:t>Diploma in Industrial Safety</w:t>
            </w:r>
          </w:p>
          <w:p w:rsidR="00AD22E4" w:rsidRPr="004D7BBE" w:rsidRDefault="00AD22E4" w:rsidP="00AD22E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0925" w:rsidRPr="00CC136E" w:rsidTr="004D7BBE">
        <w:trPr>
          <w:trHeight w:val="261"/>
        </w:trPr>
        <w:tc>
          <w:tcPr>
            <w:tcW w:w="11307" w:type="dxa"/>
          </w:tcPr>
          <w:tbl>
            <w:tblPr>
              <w:tblpPr w:leftFromText="180" w:rightFromText="180" w:vertAnchor="text" w:horzAnchor="margin" w:tblpY="-122"/>
              <w:tblOverlap w:val="never"/>
              <w:tblW w:w="10994" w:type="dxa"/>
              <w:tblLook w:val="04A0"/>
            </w:tblPr>
            <w:tblGrid>
              <w:gridCol w:w="3646"/>
              <w:gridCol w:w="3811"/>
              <w:gridCol w:w="3537"/>
            </w:tblGrid>
            <w:tr w:rsidR="004D7BBE" w:rsidRPr="00526C5A" w:rsidTr="004D7BBE">
              <w:trPr>
                <w:trHeight w:val="290"/>
              </w:trPr>
              <w:tc>
                <w:tcPr>
                  <w:tcW w:w="3646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 xml:space="preserve">Emergency Medical Technician </w:t>
                  </w:r>
                  <w:r w:rsidR="00101E0B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3811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Advanced Fire Fighting</w:t>
                  </w:r>
                </w:p>
              </w:tc>
              <w:tc>
                <w:tcPr>
                  <w:tcW w:w="3537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Permit To Work System Training</w:t>
                  </w:r>
                </w:p>
              </w:tc>
            </w:tr>
            <w:tr w:rsidR="004D7BBE" w:rsidRPr="00526C5A" w:rsidTr="004D7BBE">
              <w:trPr>
                <w:trHeight w:val="290"/>
              </w:trPr>
              <w:tc>
                <w:tcPr>
                  <w:tcW w:w="3646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lastRenderedPageBreak/>
                    <w:t xml:space="preserve">Emergency Response Team </w:t>
                  </w:r>
                </w:p>
                <w:p w:rsidR="004D7BBE" w:rsidRPr="002F06F0" w:rsidRDefault="004D7BBE" w:rsidP="004D7BBE">
                  <w:p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 xml:space="preserve">        3 Days Training </w:t>
                  </w:r>
                </w:p>
              </w:tc>
              <w:tc>
                <w:tcPr>
                  <w:tcW w:w="3811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5Days Safe Working Practices Training</w:t>
                  </w:r>
                </w:p>
              </w:tc>
              <w:tc>
                <w:tcPr>
                  <w:tcW w:w="3537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Authorized Gas Tester</w:t>
                  </w:r>
                </w:p>
              </w:tc>
            </w:tr>
            <w:tr w:rsidR="004D7BBE" w:rsidRPr="00526C5A" w:rsidTr="004D7BBE">
              <w:trPr>
                <w:trHeight w:val="290"/>
              </w:trPr>
              <w:tc>
                <w:tcPr>
                  <w:tcW w:w="3646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 xml:space="preserve">Accident / Incident Investigation </w:t>
                  </w:r>
                </w:p>
              </w:tc>
              <w:tc>
                <w:tcPr>
                  <w:tcW w:w="3811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  <w:lang w:val="en-GB"/>
                    </w:rPr>
                    <w:t>Helicopter Landing Officer</w:t>
                  </w:r>
                </w:p>
              </w:tc>
              <w:tc>
                <w:tcPr>
                  <w:tcW w:w="3537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Medic First Aid &amp; AED Training</w:t>
                  </w:r>
                </w:p>
              </w:tc>
            </w:tr>
            <w:tr w:rsidR="004D7BBE" w:rsidRPr="00526C5A" w:rsidTr="004D7BBE">
              <w:trPr>
                <w:trHeight w:val="290"/>
              </w:trPr>
              <w:tc>
                <w:tcPr>
                  <w:tcW w:w="3646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 xml:space="preserve">OHSAS18001 Implementers, Auditors </w:t>
                  </w:r>
                </w:p>
              </w:tc>
              <w:tc>
                <w:tcPr>
                  <w:tcW w:w="3811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 xml:space="preserve">Rigger and Slinger Supervisor Level </w:t>
                  </w:r>
                </w:p>
              </w:tc>
              <w:tc>
                <w:tcPr>
                  <w:tcW w:w="3537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Hand Safety Awareness Training</w:t>
                  </w:r>
                </w:p>
              </w:tc>
            </w:tr>
            <w:tr w:rsidR="004D7BBE" w:rsidRPr="00526C5A" w:rsidTr="004D7BBE">
              <w:trPr>
                <w:trHeight w:val="290"/>
              </w:trPr>
              <w:tc>
                <w:tcPr>
                  <w:tcW w:w="3646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 xml:space="preserve">Behavioral Based Safety Management </w:t>
                  </w:r>
                </w:p>
              </w:tc>
              <w:tc>
                <w:tcPr>
                  <w:tcW w:w="3811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Offshore Swing Rope/Personal Basket Training</w:t>
                  </w:r>
                </w:p>
              </w:tc>
              <w:tc>
                <w:tcPr>
                  <w:tcW w:w="3537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Fall Protection Competent (Sup-Level)</w:t>
                  </w:r>
                </w:p>
              </w:tc>
            </w:tr>
            <w:tr w:rsidR="004D7BBE" w:rsidRPr="00526C5A" w:rsidTr="004D7BBE">
              <w:trPr>
                <w:trHeight w:val="290"/>
              </w:trPr>
              <w:tc>
                <w:tcPr>
                  <w:tcW w:w="3646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Lock Out Tag Out Training</w:t>
                  </w:r>
                </w:p>
              </w:tc>
              <w:tc>
                <w:tcPr>
                  <w:tcW w:w="3811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Confined Space Entry Certificate</w:t>
                  </w:r>
                </w:p>
              </w:tc>
              <w:tc>
                <w:tcPr>
                  <w:tcW w:w="3537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H2S / BA(OPITO) Training</w:t>
                  </w:r>
                </w:p>
              </w:tc>
            </w:tr>
            <w:tr w:rsidR="004D7BBE" w:rsidRPr="00526C5A" w:rsidTr="004D7BBE">
              <w:trPr>
                <w:trHeight w:val="337"/>
              </w:trPr>
              <w:tc>
                <w:tcPr>
                  <w:tcW w:w="3646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Task Risk Assessment Training</w:t>
                  </w:r>
                </w:p>
              </w:tc>
              <w:tc>
                <w:tcPr>
                  <w:tcW w:w="3811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STOP/ What If! Training</w:t>
                  </w:r>
                </w:p>
              </w:tc>
              <w:tc>
                <w:tcPr>
                  <w:tcW w:w="3537" w:type="dxa"/>
                </w:tcPr>
                <w:p w:rsidR="004D7BBE" w:rsidRPr="002F06F0" w:rsidRDefault="004D7BBE" w:rsidP="004D7B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2F06F0">
                    <w:rPr>
                      <w:rFonts w:ascii="Candara" w:hAnsi="Candara" w:cs="Arial"/>
                      <w:b/>
                      <w:sz w:val="20"/>
                      <w:szCs w:val="20"/>
                    </w:rPr>
                    <w:t>HUET and  Sea Survival</w:t>
                  </w:r>
                </w:p>
              </w:tc>
            </w:tr>
          </w:tbl>
          <w:p w:rsidR="00E0698F" w:rsidRPr="004D7BBE" w:rsidRDefault="00E0698F" w:rsidP="004D7BBE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AA0925" w:rsidRPr="00BF4859" w:rsidRDefault="00AA0925" w:rsidP="00BF4859">
      <w:pPr>
        <w:jc w:val="both"/>
        <w:rPr>
          <w:rFonts w:ascii="Candara" w:hAnsi="Candara" w:cs="Tahoma"/>
          <w:b/>
          <w:bCs/>
          <w:color w:val="0000D0"/>
          <w:sz w:val="22"/>
          <w:szCs w:val="20"/>
          <w:u w:val="single"/>
        </w:rPr>
      </w:pPr>
      <w:r w:rsidRPr="00BF4859">
        <w:rPr>
          <w:rFonts w:ascii="Candara" w:hAnsi="Candara" w:cs="Tahoma"/>
          <w:b/>
          <w:bCs/>
          <w:color w:val="0000D0"/>
          <w:sz w:val="22"/>
          <w:szCs w:val="20"/>
          <w:u w:val="single"/>
        </w:rPr>
        <w:lastRenderedPageBreak/>
        <w:t>MAJOR SKILLS</w:t>
      </w:r>
      <w:r w:rsidR="00BF4859">
        <w:rPr>
          <w:rFonts w:ascii="Candara" w:hAnsi="Candara" w:cs="Tahoma"/>
          <w:b/>
          <w:bCs/>
          <w:color w:val="0000D0"/>
          <w:sz w:val="22"/>
          <w:szCs w:val="20"/>
          <w:u w:val="single"/>
        </w:rPr>
        <w:t>:</w:t>
      </w:r>
    </w:p>
    <w:p w:rsidR="00AA0925" w:rsidRPr="00AD3B56" w:rsidRDefault="00AA0925" w:rsidP="00AA0925">
      <w:pPr>
        <w:pStyle w:val="Title"/>
        <w:numPr>
          <w:ilvl w:val="0"/>
          <w:numId w:val="5"/>
        </w:numPr>
        <w:suppressAutoHyphens/>
        <w:jc w:val="both"/>
        <w:rPr>
          <w:rFonts w:ascii="Candara" w:hAnsi="Candara" w:cs="Arial"/>
          <w:b w:val="0"/>
          <w:bCs/>
          <w:sz w:val="20"/>
          <w:szCs w:val="20"/>
          <w:u w:val="none"/>
          <w:lang w:val="en-US"/>
        </w:rPr>
      </w:pPr>
      <w:r w:rsidRPr="00AD3B56">
        <w:rPr>
          <w:rFonts w:ascii="Candara" w:hAnsi="Candara" w:cs="Arial"/>
          <w:b w:val="0"/>
          <w:bCs/>
          <w:sz w:val="20"/>
          <w:szCs w:val="20"/>
          <w:u w:val="none"/>
          <w:lang w:val="en-US"/>
        </w:rPr>
        <w:t>Recognized for high ethical standards, in all works performed</w:t>
      </w:r>
      <w:r w:rsidR="004D7BBE" w:rsidRPr="00AD3B56">
        <w:rPr>
          <w:rFonts w:ascii="Candara" w:hAnsi="Candara" w:cs="Arial"/>
          <w:b w:val="0"/>
          <w:bCs/>
          <w:sz w:val="20"/>
          <w:szCs w:val="20"/>
          <w:u w:val="none"/>
          <w:lang w:val="en-US"/>
        </w:rPr>
        <w:t>.</w:t>
      </w:r>
    </w:p>
    <w:p w:rsidR="00AA0925" w:rsidRPr="00AD3B56" w:rsidRDefault="00AA0925" w:rsidP="00AA092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ndara" w:hAnsi="Candara" w:cs="Arial"/>
          <w:bCs/>
          <w:sz w:val="20"/>
          <w:szCs w:val="20"/>
        </w:rPr>
      </w:pPr>
      <w:r w:rsidRPr="00AD3B56">
        <w:rPr>
          <w:rFonts w:ascii="Candara" w:hAnsi="Candara"/>
          <w:sz w:val="20"/>
          <w:szCs w:val="20"/>
          <w:lang w:bidi="hi-IN"/>
        </w:rPr>
        <w:t>Implementing HSMS Management systems, Trainings, Auditing, Walk through and reviewing</w:t>
      </w:r>
      <w:r w:rsidRPr="00AD3B56">
        <w:rPr>
          <w:rFonts w:ascii="Candara" w:hAnsi="Candara" w:cs="Arial"/>
          <w:bCs/>
          <w:sz w:val="20"/>
          <w:szCs w:val="20"/>
        </w:rPr>
        <w:t xml:space="preserve"> the HSEMS.</w:t>
      </w:r>
    </w:p>
    <w:p w:rsidR="00AA0925" w:rsidRPr="00AD3B56" w:rsidRDefault="00AA0925" w:rsidP="00AA092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ndara" w:hAnsi="Candara" w:cs="Arial"/>
          <w:bCs/>
          <w:sz w:val="20"/>
          <w:szCs w:val="20"/>
        </w:rPr>
      </w:pPr>
      <w:r w:rsidRPr="00AD3B56">
        <w:rPr>
          <w:rFonts w:ascii="Candara" w:hAnsi="Candara" w:cs="Arial"/>
          <w:bCs/>
          <w:sz w:val="20"/>
          <w:szCs w:val="20"/>
        </w:rPr>
        <w:t xml:space="preserve">Inspection to meet the HSE Objectives and KPIs of Barges, Platform &amp; Island Constructions </w:t>
      </w:r>
    </w:p>
    <w:p w:rsidR="00AA0925" w:rsidRPr="00AD3B56" w:rsidRDefault="00AA0925" w:rsidP="00AA092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ndara" w:hAnsi="Candara" w:cs="Arial"/>
          <w:bCs/>
          <w:sz w:val="20"/>
          <w:szCs w:val="20"/>
        </w:rPr>
      </w:pPr>
      <w:r w:rsidRPr="00AD3B56">
        <w:rPr>
          <w:rFonts w:ascii="Candara" w:hAnsi="Candara" w:cs="Arial"/>
          <w:bCs/>
          <w:sz w:val="20"/>
          <w:szCs w:val="20"/>
        </w:rPr>
        <w:t xml:space="preserve">Risk assessments   </w:t>
      </w:r>
      <w:r w:rsidRPr="00AD3B56">
        <w:rPr>
          <w:rFonts w:ascii="Candara" w:hAnsi="Candara"/>
          <w:sz w:val="20"/>
          <w:szCs w:val="20"/>
          <w:lang w:bidi="hi-IN"/>
        </w:rPr>
        <w:t>Surveying Sites, Customizing Safety Solutions</w:t>
      </w:r>
    </w:p>
    <w:p w:rsidR="00AA0925" w:rsidRPr="00AD3B56" w:rsidRDefault="00AA0925" w:rsidP="00AA0925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Candara" w:hAnsi="Candara" w:cs="Arial"/>
          <w:sz w:val="20"/>
          <w:szCs w:val="20"/>
        </w:rPr>
      </w:pPr>
      <w:r w:rsidRPr="00AD3B56">
        <w:rPr>
          <w:rFonts w:ascii="Candara" w:hAnsi="Candara" w:cs="Arial"/>
          <w:sz w:val="20"/>
          <w:szCs w:val="20"/>
        </w:rPr>
        <w:t>Working closely with Marine Barge Managers and Operations Engineers to ensure that all Operational work adheres to approved procedures, risk assessments, legislation and TOW requirements</w:t>
      </w:r>
    </w:p>
    <w:p w:rsidR="00AA0925" w:rsidRPr="00AD3B56" w:rsidRDefault="00AA0925" w:rsidP="00AA0925">
      <w:pPr>
        <w:pStyle w:val="Header"/>
        <w:numPr>
          <w:ilvl w:val="0"/>
          <w:numId w:val="5"/>
        </w:numPr>
        <w:tabs>
          <w:tab w:val="clear" w:pos="4680"/>
          <w:tab w:val="clear" w:pos="9360"/>
        </w:tabs>
        <w:rPr>
          <w:rFonts w:ascii="Candara" w:hAnsi="Candara" w:cs="Arial"/>
          <w:sz w:val="20"/>
          <w:szCs w:val="20"/>
        </w:rPr>
      </w:pPr>
      <w:r w:rsidRPr="00AD3B56">
        <w:rPr>
          <w:rFonts w:ascii="Candara" w:hAnsi="Candara" w:cs="Arial"/>
          <w:sz w:val="20"/>
          <w:szCs w:val="20"/>
        </w:rPr>
        <w:t>Capability to work independently in multinational multicultural environment</w:t>
      </w:r>
    </w:p>
    <w:p w:rsidR="00AA0925" w:rsidRPr="00AD3B56" w:rsidRDefault="00AA0925" w:rsidP="00AA0925">
      <w:pPr>
        <w:numPr>
          <w:ilvl w:val="3"/>
          <w:numId w:val="5"/>
        </w:numPr>
        <w:rPr>
          <w:rFonts w:ascii="Candara" w:hAnsi="Candara" w:cs="Arial"/>
          <w:sz w:val="20"/>
          <w:szCs w:val="20"/>
        </w:rPr>
      </w:pPr>
      <w:r w:rsidRPr="00AD3B56">
        <w:rPr>
          <w:rFonts w:ascii="Candara" w:hAnsi="Candara" w:cs="Arial"/>
          <w:color w:val="000000"/>
          <w:sz w:val="20"/>
          <w:szCs w:val="20"/>
        </w:rPr>
        <w:t>Proven leadership &amp; motivation skills.</w:t>
      </w:r>
    </w:p>
    <w:p w:rsidR="00AA0925" w:rsidRPr="00AD3B56" w:rsidRDefault="00AA0925" w:rsidP="00AA0925">
      <w:pPr>
        <w:pStyle w:val="Header"/>
        <w:numPr>
          <w:ilvl w:val="3"/>
          <w:numId w:val="5"/>
        </w:numPr>
        <w:tabs>
          <w:tab w:val="clear" w:pos="4680"/>
          <w:tab w:val="clear" w:pos="9360"/>
        </w:tabs>
        <w:rPr>
          <w:rFonts w:ascii="Candara" w:hAnsi="Candara" w:cs="Arial"/>
          <w:sz w:val="20"/>
          <w:szCs w:val="20"/>
        </w:rPr>
      </w:pPr>
      <w:r w:rsidRPr="00AD3B56">
        <w:rPr>
          <w:rFonts w:ascii="Candara" w:hAnsi="Candara" w:cs="Arial"/>
          <w:sz w:val="20"/>
          <w:szCs w:val="20"/>
        </w:rPr>
        <w:t>Conversant with International safety standards and codes.</w:t>
      </w:r>
    </w:p>
    <w:p w:rsidR="00AA0925" w:rsidRPr="00AD3B56" w:rsidRDefault="00AA0925" w:rsidP="00AA0925">
      <w:pPr>
        <w:pStyle w:val="Header"/>
        <w:numPr>
          <w:ilvl w:val="3"/>
          <w:numId w:val="5"/>
        </w:numPr>
        <w:tabs>
          <w:tab w:val="clear" w:pos="4680"/>
          <w:tab w:val="clear" w:pos="9360"/>
        </w:tabs>
        <w:rPr>
          <w:rFonts w:ascii="Candara" w:hAnsi="Candara" w:cs="Arial"/>
          <w:sz w:val="20"/>
          <w:szCs w:val="20"/>
        </w:rPr>
      </w:pPr>
      <w:r w:rsidRPr="00AD3B56">
        <w:rPr>
          <w:rFonts w:ascii="Candara" w:hAnsi="Candara" w:cs="Arial"/>
          <w:sz w:val="20"/>
          <w:szCs w:val="20"/>
        </w:rPr>
        <w:t xml:space="preserve">Proactive approach in </w:t>
      </w:r>
      <w:r w:rsidR="00696E74" w:rsidRPr="00AD3B56">
        <w:rPr>
          <w:rFonts w:ascii="Candara" w:hAnsi="Candara" w:cs="Arial"/>
          <w:sz w:val="20"/>
          <w:szCs w:val="20"/>
        </w:rPr>
        <w:t>analysing</w:t>
      </w:r>
      <w:r w:rsidRPr="00AD3B56">
        <w:rPr>
          <w:rFonts w:ascii="Candara" w:hAnsi="Candara" w:cs="Arial"/>
          <w:sz w:val="20"/>
          <w:szCs w:val="20"/>
        </w:rPr>
        <w:t xml:space="preserve"> HSE issues</w:t>
      </w:r>
    </w:p>
    <w:p w:rsidR="00727EA0" w:rsidRPr="00AD3B56" w:rsidRDefault="00AA0925" w:rsidP="00696E74">
      <w:pPr>
        <w:pStyle w:val="Header"/>
        <w:numPr>
          <w:ilvl w:val="3"/>
          <w:numId w:val="5"/>
        </w:numPr>
        <w:tabs>
          <w:tab w:val="clear" w:pos="4680"/>
          <w:tab w:val="clear" w:pos="9360"/>
        </w:tabs>
        <w:rPr>
          <w:rFonts w:ascii="Candara" w:hAnsi="Candara" w:cs="Arial"/>
          <w:sz w:val="20"/>
          <w:szCs w:val="20"/>
        </w:rPr>
      </w:pPr>
      <w:r w:rsidRPr="00AD3B56">
        <w:rPr>
          <w:rFonts w:ascii="Candara" w:hAnsi="Candara" w:cs="Arial"/>
          <w:color w:val="000000"/>
          <w:sz w:val="20"/>
          <w:szCs w:val="20"/>
        </w:rPr>
        <w:t>Ability to resolve issues quickly and effectively</w:t>
      </w:r>
      <w:r w:rsidR="00696E74" w:rsidRPr="00AD3B56">
        <w:rPr>
          <w:rFonts w:ascii="Candara" w:hAnsi="Candara" w:cs="Arial"/>
          <w:color w:val="000000"/>
          <w:sz w:val="20"/>
          <w:szCs w:val="20"/>
        </w:rPr>
        <w:t>.</w:t>
      </w:r>
    </w:p>
    <w:p w:rsidR="00843743" w:rsidRDefault="00843743" w:rsidP="00696E74">
      <w:pPr>
        <w:pStyle w:val="Header"/>
        <w:tabs>
          <w:tab w:val="clear" w:pos="4680"/>
          <w:tab w:val="clear" w:pos="9360"/>
        </w:tabs>
        <w:rPr>
          <w:rFonts w:ascii="Candara" w:hAnsi="Candara" w:cs="Tahoma"/>
          <w:b/>
          <w:bCs/>
          <w:color w:val="0000D0"/>
          <w:sz w:val="22"/>
          <w:szCs w:val="20"/>
          <w:u w:val="single"/>
        </w:rPr>
      </w:pPr>
    </w:p>
    <w:p w:rsidR="00837C76" w:rsidRDefault="00843743" w:rsidP="00696E74">
      <w:pPr>
        <w:pStyle w:val="Header"/>
        <w:tabs>
          <w:tab w:val="clear" w:pos="4680"/>
          <w:tab w:val="clear" w:pos="9360"/>
        </w:tabs>
        <w:rPr>
          <w:rFonts w:ascii="Candara" w:hAnsi="Candara" w:cs="Tahoma"/>
          <w:b/>
          <w:bCs/>
          <w:color w:val="0000D0"/>
          <w:sz w:val="22"/>
          <w:szCs w:val="20"/>
          <w:u w:val="single"/>
        </w:rPr>
      </w:pPr>
      <w:r>
        <w:rPr>
          <w:rFonts w:ascii="Candara" w:hAnsi="Candara" w:cs="Tahoma"/>
          <w:b/>
          <w:bCs/>
          <w:color w:val="0000D0"/>
          <w:sz w:val="22"/>
          <w:szCs w:val="20"/>
          <w:u w:val="single"/>
        </w:rPr>
        <w:t xml:space="preserve">PROFESSIONAL EXPERIENCE: </w:t>
      </w:r>
    </w:p>
    <w:p w:rsidR="00BF4859" w:rsidRPr="00845AC1" w:rsidRDefault="00BF4859" w:rsidP="00BF4859">
      <w:pPr>
        <w:jc w:val="both"/>
        <w:rPr>
          <w:rFonts w:ascii="Candara" w:hAnsi="Candara" w:cs="Tahoma"/>
          <w:b/>
          <w:bCs/>
          <w:color w:val="0000D0"/>
          <w:sz w:val="22"/>
          <w:szCs w:val="20"/>
          <w:u w:val="single"/>
          <w:lang w:val="en-US"/>
        </w:rPr>
      </w:pPr>
    </w:p>
    <w:tbl>
      <w:tblPr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5"/>
        <w:gridCol w:w="2903"/>
        <w:gridCol w:w="2444"/>
      </w:tblGrid>
      <w:tr w:rsidR="00AA0925" w:rsidRPr="00C839AE" w:rsidTr="00AF1B77">
        <w:trPr>
          <w:trHeight w:val="377"/>
        </w:trPr>
        <w:tc>
          <w:tcPr>
            <w:tcW w:w="5665" w:type="dxa"/>
            <w:shd w:val="clear" w:color="auto" w:fill="F2F2F2" w:themeFill="background1" w:themeFillShade="F2"/>
          </w:tcPr>
          <w:p w:rsidR="00AA0925" w:rsidRPr="00845AC1" w:rsidRDefault="00843743" w:rsidP="00845AC1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 xml:space="preserve">Current </w:t>
            </w:r>
            <w:r w:rsidR="00AA0925" w:rsidRPr="00845AC1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Employer</w:t>
            </w:r>
          </w:p>
        </w:tc>
        <w:tc>
          <w:tcPr>
            <w:tcW w:w="2903" w:type="dxa"/>
            <w:shd w:val="clear" w:color="auto" w:fill="F2F2F2" w:themeFill="background1" w:themeFillShade="F2"/>
          </w:tcPr>
          <w:p w:rsidR="00AA0925" w:rsidRPr="00845AC1" w:rsidRDefault="00AA0925" w:rsidP="00845AC1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845AC1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Designation</w:t>
            </w:r>
          </w:p>
        </w:tc>
        <w:tc>
          <w:tcPr>
            <w:tcW w:w="2444" w:type="dxa"/>
            <w:shd w:val="clear" w:color="auto" w:fill="F2F2F2" w:themeFill="background1" w:themeFillShade="F2"/>
          </w:tcPr>
          <w:p w:rsidR="00AA0925" w:rsidRPr="00845AC1" w:rsidRDefault="00AA0925" w:rsidP="00845AC1">
            <w:pPr>
              <w:tabs>
                <w:tab w:val="left" w:pos="510"/>
                <w:tab w:val="center" w:pos="1114"/>
              </w:tabs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845AC1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Duration</w:t>
            </w:r>
          </w:p>
        </w:tc>
      </w:tr>
      <w:tr w:rsidR="00AA0925" w:rsidRPr="00265709" w:rsidTr="00AF1B77">
        <w:trPr>
          <w:trHeight w:val="1061"/>
        </w:trPr>
        <w:tc>
          <w:tcPr>
            <w:tcW w:w="5665" w:type="dxa"/>
          </w:tcPr>
          <w:p w:rsidR="00AA0925" w:rsidRPr="000B0B12" w:rsidRDefault="00AA0925" w:rsidP="007A57B5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0B0B12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M/S. McDermott Middle East, Inc. Dubai, UAE:</w:t>
            </w:r>
          </w:p>
          <w:p w:rsidR="00AA0925" w:rsidRPr="000B0B12" w:rsidRDefault="00AA0925" w:rsidP="007A57B5">
            <w:pPr>
              <w:rPr>
                <w:rFonts w:ascii="Candara" w:hAnsi="Candara"/>
                <w:sz w:val="20"/>
                <w:szCs w:val="20"/>
              </w:rPr>
            </w:pPr>
            <w:r w:rsidRPr="000B0B12">
              <w:rPr>
                <w:rFonts w:ascii="Candara" w:hAnsi="Candara"/>
                <w:b/>
                <w:sz w:val="20"/>
                <w:szCs w:val="20"/>
              </w:rPr>
              <w:t xml:space="preserve">McDermott </w:t>
            </w:r>
            <w:r w:rsidRPr="000B0B12">
              <w:rPr>
                <w:rFonts w:ascii="Candara" w:hAnsi="Candara"/>
                <w:sz w:val="20"/>
                <w:szCs w:val="20"/>
              </w:rPr>
              <w:t>is a leading Engineering Procurement Construction and Installation (EPCI) Company focused on executing Complex Offshore Oil &amp; Gas Projects worldwide.</w:t>
            </w:r>
          </w:p>
        </w:tc>
        <w:tc>
          <w:tcPr>
            <w:tcW w:w="2903" w:type="dxa"/>
          </w:tcPr>
          <w:p w:rsidR="00AA0925" w:rsidRPr="00AF1B77" w:rsidRDefault="00843743" w:rsidP="00AF1B77">
            <w:pPr>
              <w:jc w:val="center"/>
              <w:rPr>
                <w:rFonts w:ascii="Candara" w:hAnsi="Candara" w:cs="Tahoma"/>
                <w:b/>
                <w:bCs/>
                <w:color w:val="0000D0"/>
                <w:sz w:val="20"/>
                <w:szCs w:val="20"/>
              </w:rPr>
            </w:pPr>
            <w:r w:rsidRPr="00AF1B77">
              <w:rPr>
                <w:rFonts w:ascii="Candara" w:hAnsi="Candara" w:cs="Tahoma"/>
                <w:b/>
                <w:bCs/>
                <w:color w:val="0000D0"/>
                <w:sz w:val="20"/>
                <w:szCs w:val="20"/>
              </w:rPr>
              <w:t>Sr.</w:t>
            </w:r>
            <w:r w:rsidR="000B0B12" w:rsidRPr="00AF1B77">
              <w:rPr>
                <w:rFonts w:ascii="Candara" w:hAnsi="Candara" w:cs="Tahoma"/>
                <w:b/>
                <w:bCs/>
                <w:color w:val="0000D0"/>
                <w:sz w:val="20"/>
                <w:szCs w:val="20"/>
              </w:rPr>
              <w:t xml:space="preserve">HSES </w:t>
            </w:r>
            <w:r w:rsidR="007E602C" w:rsidRPr="00AF1B77">
              <w:rPr>
                <w:rFonts w:ascii="Candara" w:hAnsi="Candara" w:cs="Tahoma"/>
                <w:b/>
                <w:bCs/>
                <w:color w:val="0000D0"/>
                <w:sz w:val="20"/>
                <w:szCs w:val="20"/>
              </w:rPr>
              <w:t>Training Specialist</w:t>
            </w:r>
            <w:r w:rsidR="00AF1B77" w:rsidRPr="00AF1B77">
              <w:rPr>
                <w:rFonts w:ascii="Candara" w:hAnsi="Candara" w:cs="Tahoma"/>
                <w:b/>
                <w:bCs/>
                <w:color w:val="0000D0"/>
                <w:sz w:val="20"/>
                <w:szCs w:val="20"/>
              </w:rPr>
              <w:t xml:space="preserve"> (Ras Gas  Project HSES Training Coordinator)</w:t>
            </w:r>
          </w:p>
          <w:p w:rsidR="00845AC1" w:rsidRDefault="00845AC1" w:rsidP="00AF1B7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&amp;</w:t>
            </w:r>
          </w:p>
          <w:p w:rsidR="00AA0925" w:rsidRPr="00845AC1" w:rsidRDefault="00845AC1" w:rsidP="00AF1B7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Project HSE Advisor/Trainer</w:t>
            </w:r>
          </w:p>
        </w:tc>
        <w:tc>
          <w:tcPr>
            <w:tcW w:w="2444" w:type="dxa"/>
          </w:tcPr>
          <w:p w:rsidR="00AF1B77" w:rsidRDefault="00843743" w:rsidP="00684B7E">
            <w:pPr>
              <w:spacing w:before="240"/>
              <w:jc w:val="center"/>
              <w:rPr>
                <w:rFonts w:ascii="Candara" w:hAnsi="Candara" w:cs="Tahoma"/>
                <w:b/>
                <w:bCs/>
                <w:color w:val="0000D0"/>
                <w:sz w:val="20"/>
                <w:szCs w:val="20"/>
              </w:rPr>
            </w:pPr>
            <w:r w:rsidRPr="00AF1B77">
              <w:rPr>
                <w:rFonts w:ascii="Candara" w:hAnsi="Candara" w:cs="Tahoma"/>
                <w:b/>
                <w:bCs/>
                <w:color w:val="0000D0"/>
                <w:sz w:val="20"/>
                <w:szCs w:val="20"/>
              </w:rPr>
              <w:t xml:space="preserve">July 2016 to </w:t>
            </w:r>
            <w:r w:rsidR="00AF1B77" w:rsidRPr="00AF1B77">
              <w:rPr>
                <w:rFonts w:ascii="Candara" w:hAnsi="Candara" w:cs="Tahoma"/>
                <w:b/>
                <w:bCs/>
                <w:color w:val="0000D0"/>
                <w:sz w:val="20"/>
                <w:szCs w:val="20"/>
              </w:rPr>
              <w:t>till date</w:t>
            </w:r>
            <w:r w:rsidR="00AF1B77">
              <w:rPr>
                <w:rFonts w:ascii="Candara" w:hAnsi="Candara" w:cs="Tahoma"/>
                <w:b/>
                <w:bCs/>
                <w:color w:val="0000D0"/>
                <w:sz w:val="20"/>
                <w:szCs w:val="20"/>
              </w:rPr>
              <w:t>,</w:t>
            </w:r>
          </w:p>
          <w:p w:rsidR="00AA0925" w:rsidRPr="00AF1B77" w:rsidRDefault="007E602C" w:rsidP="00684B7E">
            <w:pPr>
              <w:spacing w:before="240"/>
              <w:jc w:val="center"/>
              <w:rPr>
                <w:rFonts w:ascii="Candara" w:hAnsi="Candara" w:cs="Tahoma"/>
                <w:b/>
                <w:bCs/>
                <w:color w:val="0000D0"/>
                <w:sz w:val="20"/>
                <w:szCs w:val="20"/>
              </w:rPr>
            </w:pPr>
            <w:r w:rsidRPr="00AF1B77">
              <w:rPr>
                <w:rFonts w:ascii="Candara" w:hAnsi="Candara" w:cs="Tahoma"/>
                <w:b/>
                <w:bCs/>
                <w:color w:val="0000D0"/>
                <w:sz w:val="20"/>
                <w:szCs w:val="20"/>
              </w:rPr>
              <w:t>Dec 2012 to Dec 2013</w:t>
            </w:r>
          </w:p>
          <w:p w:rsidR="00AA0925" w:rsidRPr="00845AC1" w:rsidRDefault="00AA0925" w:rsidP="00684B7E">
            <w:pPr>
              <w:keepLines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45AC1">
              <w:rPr>
                <w:rFonts w:ascii="Candara" w:hAnsi="Candara"/>
                <w:b/>
                <w:sz w:val="20"/>
                <w:szCs w:val="20"/>
              </w:rPr>
              <w:t>&amp;</w:t>
            </w:r>
          </w:p>
          <w:p w:rsidR="00AA0925" w:rsidRPr="000B0B12" w:rsidRDefault="00AA0925" w:rsidP="00684B7E">
            <w:pPr>
              <w:keepLines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0B0B12">
              <w:rPr>
                <w:rFonts w:ascii="Candara" w:hAnsi="Candara"/>
                <w:b/>
                <w:sz w:val="20"/>
                <w:szCs w:val="20"/>
              </w:rPr>
              <w:t>July 2006 to  May 2011</w:t>
            </w:r>
          </w:p>
        </w:tc>
      </w:tr>
      <w:tr w:rsidR="00AA0925" w:rsidRPr="000509A2" w:rsidTr="00AF1B77">
        <w:tc>
          <w:tcPr>
            <w:tcW w:w="11012" w:type="dxa"/>
            <w:gridSpan w:val="3"/>
          </w:tcPr>
          <w:p w:rsidR="00843743" w:rsidRDefault="00843743" w:rsidP="007A57B5">
            <w:pPr>
              <w:ind w:right="-7"/>
              <w:rPr>
                <w:rFonts w:ascii="Candara" w:hAnsi="Candara" w:cs="Tahoma"/>
                <w:b/>
                <w:bCs/>
                <w:color w:val="0000D0"/>
                <w:szCs w:val="20"/>
              </w:rPr>
            </w:pPr>
          </w:p>
          <w:p w:rsidR="00843743" w:rsidRDefault="00843743" w:rsidP="00843743">
            <w:pPr>
              <w:pStyle w:val="Header"/>
              <w:rPr>
                <w:rFonts w:ascii="Candara" w:hAnsi="Candara" w:cs="Tahoma"/>
                <w:b/>
                <w:bCs/>
                <w:color w:val="0000D0"/>
                <w:szCs w:val="20"/>
                <w:u w:val="single"/>
              </w:rPr>
            </w:pPr>
            <w:r w:rsidRPr="00696E74">
              <w:rPr>
                <w:rFonts w:ascii="Candara" w:hAnsi="Candara" w:cs="Tahoma"/>
                <w:b/>
                <w:bCs/>
                <w:color w:val="0000D0"/>
                <w:sz w:val="22"/>
                <w:szCs w:val="20"/>
                <w:u w:val="single"/>
              </w:rPr>
              <w:t>FUNCTIONS &amp; RESPONSIBILITIES</w:t>
            </w:r>
            <w:r>
              <w:rPr>
                <w:rFonts w:ascii="Candara" w:hAnsi="Candara" w:cs="Tahoma"/>
                <w:b/>
                <w:bCs/>
                <w:color w:val="0000D0"/>
                <w:sz w:val="22"/>
                <w:szCs w:val="20"/>
                <w:u w:val="single"/>
              </w:rPr>
              <w:t>AS AS HSES TRAINING SPECIALIST</w:t>
            </w:r>
            <w:r w:rsidRPr="00696E74">
              <w:rPr>
                <w:rFonts w:ascii="Candara" w:hAnsi="Candara" w:cs="Tahoma"/>
                <w:b/>
                <w:bCs/>
                <w:color w:val="0000D0"/>
                <w:sz w:val="22"/>
                <w:szCs w:val="20"/>
                <w:u w:val="single"/>
              </w:rPr>
              <w:t>:</w:t>
            </w:r>
          </w:p>
          <w:p w:rsidR="00684B7E" w:rsidRPr="00680C27" w:rsidRDefault="00684B7E" w:rsidP="00843743">
            <w:pPr>
              <w:pStyle w:val="Header"/>
              <w:rPr>
                <w:rFonts w:ascii="Candara" w:hAnsi="Candara" w:cs="Arial"/>
                <w:b/>
                <w:sz w:val="18"/>
                <w:szCs w:val="18"/>
                <w:u w:val="single"/>
                <w:lang w:val="en-US"/>
              </w:rPr>
            </w:pPr>
          </w:p>
          <w:p w:rsidR="00843743" w:rsidRPr="00680C27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hAnsi="Candara" w:cs="Arial"/>
                <w:bCs/>
                <w:sz w:val="20"/>
                <w:szCs w:val="20"/>
                <w:lang w:val="en-US"/>
              </w:rPr>
            </w:pPr>
            <w:r w:rsidRPr="00680C27">
              <w:rPr>
                <w:rFonts w:ascii="Candara" w:hAnsi="Candara" w:cs="Arial"/>
                <w:bCs/>
                <w:sz w:val="20"/>
                <w:szCs w:val="20"/>
                <w:lang w:val="en-US"/>
              </w:rPr>
              <w:t>Provides training services to support the elements of the HSE Management System.</w:t>
            </w:r>
          </w:p>
          <w:p w:rsidR="00843743" w:rsidRPr="00680C27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hAnsi="Candara" w:cs="Arial"/>
                <w:bCs/>
                <w:sz w:val="20"/>
                <w:szCs w:val="20"/>
                <w:lang w:val="en-US"/>
              </w:rPr>
            </w:pPr>
            <w:r w:rsidRPr="00680C27"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Conducts training needs analysis for employees and contractors of Company related to HSE Policy and Procedures</w:t>
            </w:r>
          </w:p>
          <w:p w:rsidR="00843743" w:rsidRPr="00680C27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hAnsi="Candara" w:cs="Arial"/>
                <w:bCs/>
                <w:sz w:val="20"/>
                <w:szCs w:val="20"/>
                <w:lang w:val="en-US"/>
              </w:rPr>
            </w:pPr>
            <w:r w:rsidRPr="00680C27"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Develops implements and conducts appropriate training programs to support identified needs.</w:t>
            </w:r>
          </w:p>
          <w:p w:rsidR="00843743" w:rsidRPr="00680C27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hAnsi="Candara" w:cs="Arial"/>
                <w:bCs/>
                <w:sz w:val="20"/>
                <w:szCs w:val="20"/>
                <w:lang w:val="en-US"/>
              </w:rPr>
            </w:pPr>
            <w:r w:rsidRPr="00680C27"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Assists in the development of appropriate mandatory HSE training matrixes for all employees and contractors of Company.</w:t>
            </w:r>
          </w:p>
          <w:p w:rsidR="00843743" w:rsidRPr="00680C27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hAnsi="Candara" w:cs="Arial"/>
                <w:bCs/>
                <w:sz w:val="20"/>
                <w:szCs w:val="20"/>
                <w:lang w:val="en-US"/>
              </w:rPr>
            </w:pPr>
            <w:r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Maintain</w:t>
            </w:r>
            <w:r w:rsidRPr="00680C27"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 documented inventory of HSE training including specifications, requirements, curriculum, etc.                                                                                                                                            </w:t>
            </w:r>
          </w:p>
          <w:p w:rsidR="00843743" w:rsidRPr="00680C27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hAnsi="Candara" w:cs="Arial"/>
                <w:bCs/>
                <w:sz w:val="20"/>
                <w:szCs w:val="20"/>
                <w:lang w:val="en-US"/>
              </w:rPr>
            </w:pPr>
            <w:r w:rsidRPr="00680C27"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Ensures that an accurate database of HSE training is maintained against all employees and contractors.</w:t>
            </w:r>
          </w:p>
          <w:p w:rsidR="00843743" w:rsidRPr="00680C27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hAnsi="Candara" w:cs="Arial"/>
                <w:bCs/>
                <w:sz w:val="20"/>
                <w:szCs w:val="20"/>
                <w:lang w:val="en-US"/>
              </w:rPr>
            </w:pPr>
            <w:r w:rsidRPr="00680C27"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Regularly evaluates the effectiveness of HSE training and develops appropriate training solutions/changes to ensure a high level of quality and competency.</w:t>
            </w:r>
          </w:p>
          <w:p w:rsidR="00843743" w:rsidRPr="00680C27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hAnsi="Candara" w:cs="Arial"/>
                <w:bCs/>
                <w:sz w:val="20"/>
                <w:szCs w:val="20"/>
                <w:lang w:val="en-US"/>
              </w:rPr>
            </w:pPr>
            <w:r w:rsidRPr="00680C27"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Identifies implements and maintains appropriate training facilities, materials, and resources to support training needs.</w:t>
            </w:r>
          </w:p>
          <w:p w:rsidR="00843743" w:rsidRPr="00680C27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hAnsi="Candara" w:cs="Arial"/>
                <w:bCs/>
                <w:sz w:val="20"/>
                <w:szCs w:val="20"/>
                <w:lang w:val="en-US"/>
              </w:rPr>
            </w:pPr>
            <w:r w:rsidRPr="00680C27"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Support the development and integration of Local Nationals into the organization. Identify and implement appropriate strategies and training programs related to HSE.                                                                                                                                        </w:t>
            </w:r>
          </w:p>
          <w:p w:rsidR="00843743" w:rsidRPr="00FA3A3D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hAnsi="Candara" w:cs="Arial"/>
                <w:bCs/>
                <w:sz w:val="20"/>
                <w:szCs w:val="20"/>
                <w:lang w:val="en-US"/>
              </w:rPr>
            </w:pPr>
            <w:r w:rsidRPr="00680C27">
              <w:rPr>
                <w:rFonts w:ascii="Candara" w:eastAsia="Calibri" w:hAnsi="Candar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Assist theHSES Training Manager in controlling departmental costs and budgeting.</w:t>
            </w:r>
          </w:p>
          <w:p w:rsidR="00843743" w:rsidRPr="00FA3A3D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A3A3D"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Coordinate with client and subcontractor to ensure compliance to Company and project specific trainings.</w:t>
            </w:r>
          </w:p>
          <w:p w:rsidR="00843743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A3A3D"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Coordinate with vessels to ensure compliance to all the Mandatory offshore training requirement</w:t>
            </w:r>
            <w:r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843743" w:rsidRPr="00FA3A3D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Prepare Project Specific HSE Training plan and Training Matrix.</w:t>
            </w:r>
          </w:p>
          <w:p w:rsidR="00843743" w:rsidRPr="00680C27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hAnsi="Candara" w:cs="Arial"/>
                <w:bCs/>
                <w:sz w:val="20"/>
                <w:szCs w:val="20"/>
                <w:lang w:val="en-US"/>
              </w:rPr>
            </w:pPr>
            <w:r w:rsidRPr="00680C27"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Support the development and implementation of integrated management systems.</w:t>
            </w:r>
          </w:p>
          <w:p w:rsidR="00843743" w:rsidRPr="00843743" w:rsidRDefault="00843743" w:rsidP="00843743">
            <w:pPr>
              <w:pStyle w:val="Header"/>
              <w:numPr>
                <w:ilvl w:val="0"/>
                <w:numId w:val="15"/>
              </w:numPr>
              <w:rPr>
                <w:rFonts w:ascii="Candara" w:hAnsi="Candara" w:cs="Arial"/>
                <w:bCs/>
                <w:sz w:val="20"/>
                <w:szCs w:val="20"/>
                <w:lang w:val="en-US"/>
              </w:rPr>
            </w:pPr>
            <w:r w:rsidRPr="00680C27">
              <w:rPr>
                <w:rFonts w:ascii="Candara" w:eastAsia="Calibri" w:hAnsi="Candar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Ensure that HSE training complies with ISO 9000, ISO 14000 and OHSAS 18000 requirements.                                                                                  </w:t>
            </w:r>
          </w:p>
          <w:p w:rsidR="00684B7E" w:rsidRDefault="00684B7E" w:rsidP="007A57B5">
            <w:pPr>
              <w:ind w:right="-7"/>
              <w:rPr>
                <w:rFonts w:ascii="Candara" w:hAnsi="Candara" w:cs="Tahoma"/>
                <w:b/>
                <w:bCs/>
                <w:color w:val="0000D0"/>
                <w:szCs w:val="20"/>
              </w:rPr>
            </w:pPr>
          </w:p>
          <w:p w:rsidR="00684B7E" w:rsidRDefault="00684B7E" w:rsidP="007A57B5">
            <w:pPr>
              <w:ind w:right="-7"/>
              <w:rPr>
                <w:rFonts w:ascii="Candara" w:hAnsi="Candara" w:cs="Tahoma"/>
                <w:b/>
                <w:bCs/>
                <w:color w:val="0000D0"/>
                <w:szCs w:val="20"/>
              </w:rPr>
            </w:pPr>
          </w:p>
          <w:p w:rsidR="00684B7E" w:rsidRDefault="00684B7E" w:rsidP="007A57B5">
            <w:pPr>
              <w:ind w:right="-7"/>
              <w:rPr>
                <w:rFonts w:ascii="Candara" w:hAnsi="Candara" w:cs="Tahoma"/>
                <w:b/>
                <w:bCs/>
                <w:color w:val="0000D0"/>
                <w:szCs w:val="20"/>
              </w:rPr>
            </w:pPr>
          </w:p>
          <w:p w:rsidR="00684B7E" w:rsidRDefault="00684B7E" w:rsidP="007A57B5">
            <w:pPr>
              <w:ind w:right="-7"/>
              <w:rPr>
                <w:rFonts w:ascii="Candara" w:hAnsi="Candara" w:cs="Tahoma"/>
                <w:b/>
                <w:bCs/>
                <w:color w:val="0000D0"/>
                <w:szCs w:val="20"/>
              </w:rPr>
            </w:pPr>
          </w:p>
          <w:p w:rsidR="00AA0925" w:rsidRPr="0002396B" w:rsidRDefault="00ED05A8" w:rsidP="007A57B5">
            <w:pPr>
              <w:ind w:right="-7"/>
              <w:rPr>
                <w:rFonts w:ascii="Candara" w:hAnsi="Candara" w:cs="Tahoma"/>
                <w:b/>
                <w:bCs/>
                <w:color w:val="0000D0"/>
                <w:szCs w:val="20"/>
              </w:rPr>
            </w:pPr>
            <w:r>
              <w:rPr>
                <w:rFonts w:ascii="Candara" w:hAnsi="Candara" w:cs="Tahoma"/>
                <w:b/>
                <w:bCs/>
                <w:color w:val="0000D0"/>
                <w:szCs w:val="20"/>
              </w:rPr>
              <w:t>Major</w:t>
            </w:r>
            <w:r w:rsidRPr="0002396B">
              <w:rPr>
                <w:rFonts w:ascii="Candara" w:hAnsi="Candara" w:cs="Tahoma"/>
                <w:b/>
                <w:bCs/>
                <w:color w:val="0000D0"/>
                <w:sz w:val="22"/>
                <w:szCs w:val="20"/>
              </w:rPr>
              <w:t xml:space="preserve"> Projects</w:t>
            </w:r>
            <w:r w:rsidR="00AA0925" w:rsidRPr="0002396B">
              <w:rPr>
                <w:rFonts w:ascii="Candara" w:hAnsi="Candara" w:cs="Tahoma"/>
                <w:b/>
                <w:bCs/>
                <w:color w:val="0000D0"/>
                <w:sz w:val="22"/>
                <w:szCs w:val="20"/>
                <w:u w:val="single"/>
              </w:rPr>
              <w:t xml:space="preserve"> involved:Main Client:  Saudi Aramco.</w:t>
            </w:r>
          </w:p>
          <w:p w:rsidR="00AA0925" w:rsidRPr="00AD3B56" w:rsidRDefault="00AA0925" w:rsidP="00AA0925">
            <w:pPr>
              <w:numPr>
                <w:ilvl w:val="0"/>
                <w:numId w:val="9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D5854 Safaniya Upgrade of Crude Gathering Facilities, Safaniya Phase-01</w:t>
            </w:r>
            <w:r w:rsidR="00BF4859" w:rsidRPr="00AD3B56">
              <w:rPr>
                <w:rFonts w:ascii="Candara" w:hAnsi="Candara"/>
                <w:sz w:val="20"/>
                <w:szCs w:val="20"/>
              </w:rPr>
              <w:t>&amp;Phase-2</w:t>
            </w:r>
            <w:r w:rsidRPr="00AD3B56">
              <w:rPr>
                <w:rFonts w:ascii="Candara" w:hAnsi="Candara"/>
                <w:sz w:val="20"/>
                <w:szCs w:val="20"/>
              </w:rPr>
              <w:t xml:space="preserve"> Project</w:t>
            </w:r>
            <w:r w:rsidR="00BF4859" w:rsidRPr="00AD3B56">
              <w:rPr>
                <w:rFonts w:ascii="Candara" w:hAnsi="Candara"/>
                <w:sz w:val="20"/>
                <w:szCs w:val="20"/>
              </w:rPr>
              <w:t>s</w:t>
            </w:r>
          </w:p>
          <w:p w:rsidR="00AA0925" w:rsidRPr="00AD3B56" w:rsidRDefault="00AA0925" w:rsidP="00AA0925">
            <w:pPr>
              <w:numPr>
                <w:ilvl w:val="0"/>
                <w:numId w:val="9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D-6140/6141 Aramco Abu-Safa Subsea Pipe spool, valve Skid and clamps Engineering, Procurement, Fabrication, Transportation, Installation Project.</w:t>
            </w:r>
          </w:p>
          <w:p w:rsidR="00AA0925" w:rsidRPr="00AD3B56" w:rsidRDefault="00AA0925" w:rsidP="00AA0925">
            <w:pPr>
              <w:numPr>
                <w:ilvl w:val="0"/>
                <w:numId w:val="9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D-6135/6160-Aramco Qatif Platform and Deck Engineering, Procurement, Fabrication, Transportation, Installation Hook Up Project.</w:t>
            </w:r>
          </w:p>
          <w:p w:rsidR="00AA0925" w:rsidRPr="00AD3B56" w:rsidRDefault="00AA0925" w:rsidP="00AA0925">
            <w:pPr>
              <w:numPr>
                <w:ilvl w:val="0"/>
                <w:numId w:val="9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D-5749/5812– Engineering, Procurement, Fabrication, Transportation, Installation Hook Up&amp; Modification of 24 No. of Offshore Observation Well head platform at Manifa Offshore field.</w:t>
            </w:r>
          </w:p>
          <w:p w:rsidR="00AA0925" w:rsidRPr="00AD3B56" w:rsidRDefault="00AA0925" w:rsidP="00AA0925">
            <w:pPr>
              <w:numPr>
                <w:ilvl w:val="0"/>
                <w:numId w:val="9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D-5732/5814 Offshore Long Term Agreement– Engineering, Procurement, Fabrication, Transportation &amp; Installation of Offshore Maintain Potential Facilities Jackets, Decks, Pipelines &amp; Cables.</w:t>
            </w:r>
          </w:p>
          <w:p w:rsidR="00AA0925" w:rsidRPr="00AD3B56" w:rsidRDefault="00AA0925" w:rsidP="00AA0925">
            <w:pPr>
              <w:numPr>
                <w:ilvl w:val="0"/>
                <w:numId w:val="9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D-5863 CRPO-01 – Engineering, Procurement, Fabrication, Transportation &amp; Installation of Offshore Maintain Potential Facilities Jackets, Decks, Pipelines &amp; Cables including beach pulling.</w:t>
            </w:r>
          </w:p>
          <w:p w:rsidR="00AA0925" w:rsidRDefault="00AA0925" w:rsidP="00AA0925">
            <w:pPr>
              <w:numPr>
                <w:ilvl w:val="0"/>
                <w:numId w:val="9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D-5744 /16 PDM Project- Engineering, Procurement, Fabrication, Transportation &amp; Installation and Hook Up of Jackets, Decks, Pipeline &amp; Subsea Cables.</w:t>
            </w:r>
          </w:p>
          <w:p w:rsidR="005A1298" w:rsidRPr="00AD3B56" w:rsidRDefault="005A1298" w:rsidP="00AA0925">
            <w:pPr>
              <w:numPr>
                <w:ilvl w:val="0"/>
                <w:numId w:val="9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Ras Gas Barzan Jacket Construction Project.</w:t>
            </w:r>
          </w:p>
          <w:p w:rsidR="00AA0925" w:rsidRPr="00AD3B56" w:rsidRDefault="00AA0925" w:rsidP="00AA0925">
            <w:pPr>
              <w:numPr>
                <w:ilvl w:val="0"/>
                <w:numId w:val="9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D-6154 L&amp;T –GSPC INDIA Offshore Installation Project.</w:t>
            </w:r>
          </w:p>
          <w:p w:rsidR="0002396B" w:rsidRDefault="00AA0925" w:rsidP="00F23A50">
            <w:pPr>
              <w:numPr>
                <w:ilvl w:val="0"/>
                <w:numId w:val="9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D-6180 L&amp;T –ONGC INDIA Offshore Installation Project.</w:t>
            </w:r>
          </w:p>
          <w:p w:rsidR="00843743" w:rsidRPr="00AD3B56" w:rsidRDefault="00843743" w:rsidP="00843743">
            <w:pPr>
              <w:spacing w:line="276" w:lineRule="auto"/>
              <w:ind w:left="720"/>
              <w:rPr>
                <w:rFonts w:ascii="Candara" w:hAnsi="Candara"/>
                <w:sz w:val="20"/>
                <w:szCs w:val="20"/>
              </w:rPr>
            </w:pPr>
          </w:p>
          <w:p w:rsidR="00AA0925" w:rsidRPr="0002396B" w:rsidRDefault="00AA0925" w:rsidP="0002396B">
            <w:pPr>
              <w:spacing w:line="360" w:lineRule="auto"/>
              <w:jc w:val="both"/>
              <w:rPr>
                <w:rFonts w:ascii="Candara" w:hAnsi="Candara"/>
                <w:b/>
                <w:color w:val="0000D0"/>
                <w:u w:val="single"/>
              </w:rPr>
            </w:pPr>
            <w:r w:rsidRPr="0002396B">
              <w:rPr>
                <w:rFonts w:ascii="Candara" w:hAnsi="Candara"/>
                <w:b/>
                <w:color w:val="0000D0"/>
                <w:sz w:val="22"/>
                <w:szCs w:val="22"/>
                <w:u w:val="single"/>
              </w:rPr>
              <w:t>Key Responsibilities: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Responsible to the company management to establish, implement and maintain the HSE Management system in accordance with company HSE policy and Procedures.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Conduct PTW Audit and Ensure that the implemented P.T.W. system is strictly adhered too and must be well conversant with the procedure and practice adopted by the clients.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Carryout on the job safety inspections to ensure the safe methods of working, safety surveys and audit on prevailing safety performance and report to the relevant levels.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Induce safety and loss prevention awareness in every employee and maintain a favourable HSE climate.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Motivate the people and positions including the subcontractors’ personnel, to correct the unsafe practices and enhance the HSE standard.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Render HSE supervision on typical / unscheduled activities.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Oversee day to day management of the HSE Management System for all Project and elements of the development of Project sites.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Ensuring project execution in compliance with objectives for HSE as set out in the HSSE Plan and associated documents.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Recommends measures to reduce or eliminate industrial accident and health hazards in compliance with legislative requirements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To act as the focal point for the project's HSE activities and represent the Company to the client in the absence of Project HSE Manager.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 xml:space="preserve">Investigate, </w:t>
            </w:r>
            <w:r w:rsidR="00843743" w:rsidRPr="00AD3B56">
              <w:rPr>
                <w:rFonts w:ascii="Candara" w:hAnsi="Candara"/>
                <w:sz w:val="20"/>
                <w:szCs w:val="20"/>
              </w:rPr>
              <w:t>analyse</w:t>
            </w:r>
            <w:r w:rsidRPr="00AD3B56">
              <w:rPr>
                <w:rFonts w:ascii="Candara" w:hAnsi="Candara"/>
                <w:sz w:val="20"/>
                <w:szCs w:val="20"/>
              </w:rPr>
              <w:t xml:space="preserve"> and report all the accidents / incidents occurrences and highlight the established causes of accident and the corrective measures sought towards prevention of the recurrence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Maintain an accurate HSE statistics of the company on reported accidents/ Incidents / Near Misses category wise and provide weekly / monthly report to the management.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Supervise the job safety analysis activity that needs to be carried out for any new planned activity across disciplines.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Maintain a daily working relationship with line management and subcontractors in relation of their respective compliance with the provisions of the HS&amp;E policies and manuals and legal requirements.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Review the effectiveness of hazard controls/mitigations and report HSE performance against as required.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Conduct on site HSES training and drills as per the Project requirement at site (Barges/Platforms/Yard).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 xml:space="preserve">To lead the Emergency Response Team. 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Review Task Risk Assessments (TRA) and participate HAZID study.</w:t>
            </w:r>
          </w:p>
          <w:p w:rsidR="00AA0925" w:rsidRPr="00AD3B56" w:rsidRDefault="00AA0925" w:rsidP="00AD3B56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 xml:space="preserve">Conduct in-house/on site Trainings like the H2s </w:t>
            </w:r>
            <w:r w:rsidR="00AD3B56" w:rsidRPr="00AD3B56">
              <w:rPr>
                <w:rFonts w:ascii="Candara" w:hAnsi="Candara"/>
                <w:sz w:val="20"/>
                <w:szCs w:val="20"/>
              </w:rPr>
              <w:t>Awareness, Permit</w:t>
            </w:r>
            <w:r w:rsidRPr="00AD3B56">
              <w:rPr>
                <w:rFonts w:ascii="Candara" w:hAnsi="Candara"/>
                <w:sz w:val="20"/>
                <w:szCs w:val="20"/>
              </w:rPr>
              <w:t>To WorkSystem, Lock out-Tag-out system, Safe Work Practice training</w:t>
            </w:r>
            <w:r w:rsidR="005A1298">
              <w:rPr>
                <w:rFonts w:ascii="Candara" w:hAnsi="Candara"/>
                <w:sz w:val="20"/>
                <w:szCs w:val="20"/>
              </w:rPr>
              <w:t>-New employee orientation</w:t>
            </w:r>
            <w:r w:rsidRPr="00AD3B56">
              <w:rPr>
                <w:rFonts w:ascii="Candara" w:hAnsi="Candara"/>
                <w:sz w:val="20"/>
                <w:szCs w:val="20"/>
              </w:rPr>
              <w:t xml:space="preserve"> etc. 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 xml:space="preserve">Monitor changes in HSE statutory legislation, rules and regulations and ensure communication of necessary information throughout the project organization.             </w:t>
            </w:r>
          </w:p>
          <w:p w:rsidR="00AA0925" w:rsidRPr="00AD3B56" w:rsidRDefault="00AA0925" w:rsidP="00AA0925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Liaise with HSE organizations in order to gather the latest in formations on HSE aspects and update.</w:t>
            </w:r>
          </w:p>
          <w:p w:rsidR="0002396B" w:rsidRPr="00454D03" w:rsidRDefault="00AA0925" w:rsidP="00454D03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Attend the HSE meetings called up by the Contractors/Client.</w:t>
            </w:r>
          </w:p>
        </w:tc>
      </w:tr>
    </w:tbl>
    <w:p w:rsidR="00AA0925" w:rsidRDefault="00AA0925" w:rsidP="00AA0925">
      <w:pPr>
        <w:rPr>
          <w:rFonts w:ascii="Candara" w:hAnsi="Candara" w:cs="Arial"/>
          <w:sz w:val="22"/>
          <w:szCs w:val="22"/>
          <w:lang w:val="en-US"/>
        </w:rPr>
      </w:pPr>
    </w:p>
    <w:p w:rsidR="00843743" w:rsidRDefault="00843743" w:rsidP="00AA0925">
      <w:pPr>
        <w:rPr>
          <w:rFonts w:ascii="Candara" w:hAnsi="Candara" w:cs="Arial"/>
          <w:sz w:val="22"/>
          <w:szCs w:val="22"/>
          <w:lang w:val="en-US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140"/>
        <w:gridCol w:w="3510"/>
      </w:tblGrid>
      <w:tr w:rsidR="00843743" w:rsidRPr="008D0031" w:rsidTr="00C24DE7">
        <w:trPr>
          <w:trHeight w:val="377"/>
        </w:trPr>
        <w:tc>
          <w:tcPr>
            <w:tcW w:w="3510" w:type="dxa"/>
            <w:shd w:val="clear" w:color="auto" w:fill="F2F2F2" w:themeFill="background1" w:themeFillShade="F2"/>
          </w:tcPr>
          <w:p w:rsidR="00843743" w:rsidRPr="002F06F0" w:rsidRDefault="00843743" w:rsidP="00C24DE7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Previous</w:t>
            </w:r>
            <w:r w:rsidRPr="002F06F0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 xml:space="preserve"> Employer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:rsidR="00843743" w:rsidRPr="002F06F0" w:rsidRDefault="00843743" w:rsidP="00C24DE7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2F06F0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Designation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843743" w:rsidRPr="002F06F0" w:rsidRDefault="00843743" w:rsidP="00C24DE7">
            <w:pPr>
              <w:tabs>
                <w:tab w:val="left" w:pos="510"/>
                <w:tab w:val="center" w:pos="1114"/>
              </w:tabs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2F06F0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Duration</w:t>
            </w:r>
          </w:p>
        </w:tc>
      </w:tr>
      <w:tr w:rsidR="00843743" w:rsidRPr="008D0031" w:rsidTr="00C24DE7">
        <w:trPr>
          <w:trHeight w:val="557"/>
        </w:trPr>
        <w:tc>
          <w:tcPr>
            <w:tcW w:w="3510" w:type="dxa"/>
          </w:tcPr>
          <w:p w:rsidR="00843743" w:rsidRPr="002F06F0" w:rsidRDefault="00843743" w:rsidP="00C24DE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43743" w:rsidRPr="002F06F0" w:rsidRDefault="00843743" w:rsidP="00C24DE7">
            <w:pPr>
              <w:rPr>
                <w:rFonts w:ascii="Candara" w:hAnsi="Candara"/>
                <w:b/>
                <w:sz w:val="20"/>
                <w:szCs w:val="20"/>
              </w:rPr>
            </w:pPr>
            <w:r w:rsidRPr="002F06F0">
              <w:rPr>
                <w:rFonts w:ascii="Candara" w:hAnsi="Candara"/>
                <w:b/>
                <w:sz w:val="20"/>
                <w:szCs w:val="20"/>
              </w:rPr>
              <w:t xml:space="preserve">   AMEC INTERNATIONAL /ZADCO</w:t>
            </w:r>
          </w:p>
        </w:tc>
        <w:tc>
          <w:tcPr>
            <w:tcW w:w="4140" w:type="dxa"/>
          </w:tcPr>
          <w:p w:rsidR="00843743" w:rsidRPr="002F06F0" w:rsidRDefault="00843743" w:rsidP="00C24DE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43743" w:rsidRPr="002F06F0" w:rsidRDefault="00843743" w:rsidP="00C24DE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F06F0">
              <w:rPr>
                <w:rFonts w:ascii="Candara" w:hAnsi="Candara"/>
                <w:b/>
                <w:sz w:val="20"/>
                <w:szCs w:val="20"/>
              </w:rPr>
              <w:t>PMC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HSE Engineer/Client HSE Rep.</w:t>
            </w:r>
          </w:p>
        </w:tc>
        <w:tc>
          <w:tcPr>
            <w:tcW w:w="3510" w:type="dxa"/>
          </w:tcPr>
          <w:p w:rsidR="00843743" w:rsidRPr="002F06F0" w:rsidRDefault="00843743" w:rsidP="00C24DE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43743" w:rsidRPr="002F06F0" w:rsidRDefault="00843743" w:rsidP="00C24DE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F06F0">
              <w:rPr>
                <w:rFonts w:ascii="Candara" w:hAnsi="Candara"/>
                <w:b/>
                <w:sz w:val="20"/>
                <w:szCs w:val="20"/>
              </w:rPr>
              <w:t xml:space="preserve">Dec 2013 to </w:t>
            </w:r>
            <w:r>
              <w:rPr>
                <w:rFonts w:ascii="Candara" w:hAnsi="Candara"/>
                <w:b/>
                <w:sz w:val="20"/>
                <w:szCs w:val="20"/>
              </w:rPr>
              <w:t>July 2016</w:t>
            </w:r>
            <w:r w:rsidRPr="002F06F0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843743" w:rsidRPr="00766262" w:rsidTr="00C24DE7">
        <w:trPr>
          <w:trHeight w:val="593"/>
        </w:trPr>
        <w:tc>
          <w:tcPr>
            <w:tcW w:w="11160" w:type="dxa"/>
            <w:gridSpan w:val="3"/>
          </w:tcPr>
          <w:p w:rsidR="00843743" w:rsidRPr="002F06F0" w:rsidRDefault="00843743" w:rsidP="00C24DE7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2F06F0">
              <w:rPr>
                <w:rFonts w:ascii="Candara" w:hAnsi="Candara"/>
                <w:sz w:val="20"/>
                <w:szCs w:val="20"/>
              </w:rPr>
              <w:t xml:space="preserve">Project: </w:t>
            </w:r>
            <w:r w:rsidRPr="002F06F0">
              <w:rPr>
                <w:rFonts w:ascii="Candara" w:hAnsi="Candara"/>
                <w:b/>
                <w:sz w:val="20"/>
                <w:szCs w:val="20"/>
              </w:rPr>
              <w:t>ZADCO UZ- 750 /1217 PROJECT</w:t>
            </w:r>
          </w:p>
          <w:p w:rsidR="00843743" w:rsidRPr="002F06F0" w:rsidRDefault="00843743" w:rsidP="00C24DE7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2F06F0">
              <w:rPr>
                <w:rFonts w:ascii="Candara" w:hAnsi="Candara"/>
                <w:sz w:val="20"/>
                <w:szCs w:val="20"/>
              </w:rPr>
              <w:t>Main Contractor:</w:t>
            </w:r>
            <w:r w:rsidRPr="002F06F0">
              <w:rPr>
                <w:rFonts w:ascii="Candara" w:hAnsi="Candara"/>
                <w:b/>
                <w:sz w:val="20"/>
                <w:szCs w:val="20"/>
                <w:lang w:val="en-US"/>
              </w:rPr>
              <w:t>NPCC</w: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t>- TECHNIP CONSORTIUM</w:t>
            </w:r>
          </w:p>
        </w:tc>
      </w:tr>
      <w:tr w:rsidR="00843743" w:rsidRPr="0002396B" w:rsidTr="00C24DE7">
        <w:tc>
          <w:tcPr>
            <w:tcW w:w="11160" w:type="dxa"/>
            <w:gridSpan w:val="3"/>
          </w:tcPr>
          <w:p w:rsidR="00843743" w:rsidRDefault="00843743" w:rsidP="00C24DE7">
            <w:pPr>
              <w:spacing w:line="360" w:lineRule="auto"/>
              <w:jc w:val="both"/>
              <w:rPr>
                <w:rFonts w:ascii="Candara" w:hAnsi="Candara"/>
                <w:b/>
                <w:color w:val="0000D0"/>
                <w:u w:val="single"/>
              </w:rPr>
            </w:pPr>
          </w:p>
          <w:p w:rsidR="00843743" w:rsidRPr="00D7429A" w:rsidRDefault="00843743" w:rsidP="00C24DE7">
            <w:pPr>
              <w:spacing w:line="360" w:lineRule="auto"/>
              <w:jc w:val="both"/>
              <w:rPr>
                <w:rFonts w:ascii="Candara" w:hAnsi="Candara"/>
                <w:b/>
                <w:color w:val="0000D0"/>
                <w:u w:val="single"/>
              </w:rPr>
            </w:pPr>
            <w:r w:rsidRPr="0002396B">
              <w:rPr>
                <w:rFonts w:ascii="Candara" w:hAnsi="Candara"/>
                <w:b/>
                <w:color w:val="0000D0"/>
                <w:sz w:val="22"/>
                <w:szCs w:val="22"/>
                <w:u w:val="single"/>
              </w:rPr>
              <w:t>Key Responsibilities: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Ensure all activities on site are in compliance with HSE procedures in respect of the format signed off by CONTRACTOR’S senior personnel.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 xml:space="preserve">Conduct and / or Participate in COMPANY/MANAGER HSE audits/Inspections for CONTRACTOR 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Conduct  risk assessment as directed by COMPANY/MANAGER or HSE Manager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Review the contract documents for each Construction Package in respect of Safety requirements and procedures and advise the PROJECT MANAGER of any deficiency.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Review and comment to the Project Manager, on site safety organizations and key personnel CV’s as submitted by the CONTRACTOR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Review HSE Procedures as submitted by the CONTRACTOR and ensure implementation is in compliance with Contract requirements.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Review Inspections, Plans as submitted by the CONTRACTOR and ensure compliance with HSE requirements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Ensure CONTRACTOR’S HSE staffs are adequate on site and report to Project Manager/HSE Manager in case of shortfall.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Review CONTRACTOR’S  Daily ,Weekly and Monthly HSE Reports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Review CONTRACTOR’S HSE records, documents, heavy equipment check list etc to ensure all major construction equipment is maintained regularly as per the requirement.</w:t>
            </w:r>
          </w:p>
          <w:p w:rsidR="00843743" w:rsidRPr="005A1298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Ensure CONTRACTOR’S HSE Training records regularly updated and maintained</w:t>
            </w:r>
            <w:r>
              <w:rPr>
                <w:rFonts w:ascii="Candara" w:hAnsi="Candara"/>
                <w:sz w:val="20"/>
                <w:szCs w:val="20"/>
              </w:rPr>
              <w:t xml:space="preserve"> as per Project requirement.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Ensure CONTRACTOR’S employees on site are following all HSE procedures/requirements and report to Project Manager/HSE Manager in case of any deficiency.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Closely monitor site HSE activities and submit the Reports to Project Manager and HSE Manager.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Participate in Weekly meetings and monthly executive meetings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Coordinate with COMPANY/MANAGER and Senior Project Engineer to ensure that HSE Policy is implemented by CONTRACTOR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Guide and lead CONTRACTOR’S HSE Engineers and Officers.</w:t>
            </w:r>
          </w:p>
          <w:p w:rsidR="00843743" w:rsidRPr="00AD3B56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Participate with PMC staff in reviewing and assessing of Close out Report as submitted by CONTRACTOR</w:t>
            </w:r>
          </w:p>
          <w:p w:rsidR="00843743" w:rsidRPr="0002396B" w:rsidRDefault="00843743" w:rsidP="00C24DE7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Prepare and submit Weekly, Monthly, Annually site HSE Performance Reports, Lesson Learnt Report, etc to PROJECT/ HSE MANAGER.</w:t>
            </w:r>
          </w:p>
        </w:tc>
      </w:tr>
    </w:tbl>
    <w:p w:rsidR="00843743" w:rsidRPr="00FC7506" w:rsidRDefault="00843743" w:rsidP="00AA0925">
      <w:pPr>
        <w:rPr>
          <w:rFonts w:ascii="Candara" w:hAnsi="Candara" w:cs="Arial"/>
          <w:sz w:val="22"/>
          <w:szCs w:val="22"/>
          <w:lang w:val="en-US"/>
        </w:rPr>
      </w:pPr>
    </w:p>
    <w:p w:rsidR="00573224" w:rsidRPr="0002396B" w:rsidRDefault="0002396B" w:rsidP="0002396B">
      <w:pPr>
        <w:jc w:val="both"/>
        <w:rPr>
          <w:rFonts w:ascii="Candara" w:hAnsi="Candara" w:cs="Tahoma"/>
          <w:b/>
          <w:bCs/>
          <w:color w:val="0000D0"/>
          <w:sz w:val="22"/>
          <w:szCs w:val="22"/>
          <w:lang w:val="en-US"/>
        </w:rPr>
      </w:pPr>
      <w:r>
        <w:rPr>
          <w:rFonts w:ascii="Candara" w:hAnsi="Candara" w:cs="Tahoma"/>
          <w:b/>
          <w:bCs/>
          <w:color w:val="0000D0"/>
          <w:sz w:val="22"/>
          <w:szCs w:val="22"/>
        </w:rPr>
        <w:t>PROFESSIONAL EXPERIENCE: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0"/>
        <w:gridCol w:w="4560"/>
        <w:gridCol w:w="3810"/>
      </w:tblGrid>
      <w:tr w:rsidR="00573224" w:rsidRPr="00DE4EAE" w:rsidTr="00EC2BA9">
        <w:tc>
          <w:tcPr>
            <w:tcW w:w="2790" w:type="dxa"/>
            <w:shd w:val="clear" w:color="auto" w:fill="F2F2F2" w:themeFill="background1" w:themeFillShade="F2"/>
          </w:tcPr>
          <w:p w:rsidR="00573224" w:rsidRPr="00845AC1" w:rsidRDefault="00573224" w:rsidP="007A57B5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</w:p>
          <w:p w:rsidR="00573224" w:rsidRPr="00845AC1" w:rsidRDefault="00573224" w:rsidP="007A57B5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845AC1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Employer</w:t>
            </w:r>
          </w:p>
        </w:tc>
        <w:tc>
          <w:tcPr>
            <w:tcW w:w="4560" w:type="dxa"/>
            <w:shd w:val="clear" w:color="auto" w:fill="F2F2F2" w:themeFill="background1" w:themeFillShade="F2"/>
          </w:tcPr>
          <w:p w:rsidR="00573224" w:rsidRPr="00845AC1" w:rsidRDefault="00573224" w:rsidP="007A57B5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</w:p>
          <w:p w:rsidR="00573224" w:rsidRPr="00845AC1" w:rsidRDefault="00573224" w:rsidP="007A57B5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845AC1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Designation</w:t>
            </w:r>
          </w:p>
        </w:tc>
        <w:tc>
          <w:tcPr>
            <w:tcW w:w="3810" w:type="dxa"/>
            <w:shd w:val="clear" w:color="auto" w:fill="F2F2F2" w:themeFill="background1" w:themeFillShade="F2"/>
          </w:tcPr>
          <w:p w:rsidR="00573224" w:rsidRPr="00845AC1" w:rsidRDefault="00573224" w:rsidP="007A57B5">
            <w:pPr>
              <w:tabs>
                <w:tab w:val="left" w:pos="510"/>
                <w:tab w:val="center" w:pos="1114"/>
              </w:tabs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</w:p>
          <w:p w:rsidR="00573224" w:rsidRPr="00845AC1" w:rsidRDefault="00573224" w:rsidP="007A57B5">
            <w:pPr>
              <w:tabs>
                <w:tab w:val="left" w:pos="510"/>
                <w:tab w:val="center" w:pos="1114"/>
              </w:tabs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845AC1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Duration</w:t>
            </w:r>
          </w:p>
        </w:tc>
      </w:tr>
      <w:tr w:rsidR="00573224" w:rsidRPr="00DE4EAE" w:rsidTr="007A57B5">
        <w:trPr>
          <w:trHeight w:val="557"/>
        </w:trPr>
        <w:tc>
          <w:tcPr>
            <w:tcW w:w="2790" w:type="dxa"/>
          </w:tcPr>
          <w:p w:rsidR="00573224" w:rsidRPr="00845AC1" w:rsidRDefault="00573224" w:rsidP="007A57B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573224" w:rsidRPr="00845AC1" w:rsidRDefault="00573224" w:rsidP="007A57B5">
            <w:pPr>
              <w:rPr>
                <w:rFonts w:ascii="Candara" w:hAnsi="Candara"/>
                <w:b/>
                <w:sz w:val="20"/>
                <w:szCs w:val="20"/>
              </w:rPr>
            </w:pPr>
            <w:r w:rsidRPr="00845AC1">
              <w:rPr>
                <w:rFonts w:ascii="Candara" w:hAnsi="Candara"/>
                <w:b/>
                <w:sz w:val="20"/>
                <w:szCs w:val="20"/>
              </w:rPr>
              <w:t xml:space="preserve">   M/S COWI Middle East</w:t>
            </w:r>
            <w:r w:rsidR="00845AC1">
              <w:rPr>
                <w:rFonts w:ascii="Candara" w:hAnsi="Candara"/>
                <w:b/>
                <w:sz w:val="20"/>
                <w:szCs w:val="20"/>
              </w:rPr>
              <w:t>, UAE.</w:t>
            </w:r>
          </w:p>
        </w:tc>
        <w:tc>
          <w:tcPr>
            <w:tcW w:w="4560" w:type="dxa"/>
          </w:tcPr>
          <w:p w:rsidR="00573224" w:rsidRPr="00845AC1" w:rsidRDefault="00573224" w:rsidP="007A57B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573224" w:rsidRPr="00845AC1" w:rsidRDefault="00573224" w:rsidP="007A57B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45AC1">
              <w:rPr>
                <w:rFonts w:ascii="Candara" w:hAnsi="Candara"/>
                <w:b/>
                <w:sz w:val="20"/>
                <w:szCs w:val="20"/>
              </w:rPr>
              <w:t>PMC HSE Engineer</w:t>
            </w:r>
            <w:r w:rsidR="00845AC1">
              <w:rPr>
                <w:rFonts w:ascii="Candara" w:hAnsi="Candara"/>
                <w:b/>
                <w:sz w:val="20"/>
                <w:szCs w:val="20"/>
              </w:rPr>
              <w:t>/ ADNOC HSE REP.</w:t>
            </w:r>
          </w:p>
        </w:tc>
        <w:tc>
          <w:tcPr>
            <w:tcW w:w="3810" w:type="dxa"/>
          </w:tcPr>
          <w:p w:rsidR="00573224" w:rsidRPr="00845AC1" w:rsidRDefault="00573224" w:rsidP="007A57B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573224" w:rsidRPr="00845AC1" w:rsidRDefault="00573224" w:rsidP="007A57B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45AC1">
              <w:rPr>
                <w:rFonts w:ascii="Candara" w:hAnsi="Candara"/>
                <w:b/>
                <w:sz w:val="20"/>
                <w:szCs w:val="20"/>
              </w:rPr>
              <w:t>June 2011 to December 2012</w:t>
            </w:r>
          </w:p>
        </w:tc>
      </w:tr>
      <w:tr w:rsidR="00573224" w:rsidRPr="00DE4EAE" w:rsidTr="007A57B5">
        <w:trPr>
          <w:trHeight w:val="800"/>
        </w:trPr>
        <w:tc>
          <w:tcPr>
            <w:tcW w:w="11160" w:type="dxa"/>
            <w:gridSpan w:val="3"/>
          </w:tcPr>
          <w:p w:rsidR="00573224" w:rsidRPr="00845AC1" w:rsidRDefault="00573224" w:rsidP="007A57B5">
            <w:pPr>
              <w:spacing w:line="276" w:lineRule="auto"/>
              <w:rPr>
                <w:rFonts w:ascii="Candara" w:hAnsi="Candara"/>
                <w:b/>
                <w:sz w:val="20"/>
                <w:szCs w:val="20"/>
              </w:rPr>
            </w:pPr>
          </w:p>
          <w:p w:rsidR="00573224" w:rsidRDefault="00573224" w:rsidP="007A57B5">
            <w:pPr>
              <w:spacing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845AC1">
              <w:rPr>
                <w:rFonts w:ascii="Candara" w:hAnsi="Candara"/>
                <w:b/>
                <w:sz w:val="20"/>
                <w:szCs w:val="20"/>
              </w:rPr>
              <w:t>Project  : ADNOC/ZADCO  Upper Zakum Artificial Islands Project at Zakum Offshore oil field</w:t>
            </w:r>
          </w:p>
          <w:p w:rsidR="001E29C1" w:rsidRPr="00845AC1" w:rsidRDefault="001E29C1" w:rsidP="007A57B5">
            <w:pPr>
              <w:spacing w:line="276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Contractor: </w:t>
            </w:r>
            <w:r w:rsidR="00061D8E">
              <w:rPr>
                <w:rFonts w:ascii="Candara" w:hAnsi="Candara"/>
                <w:b/>
                <w:sz w:val="20"/>
                <w:szCs w:val="20"/>
              </w:rPr>
              <w:t>NMDC (National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Marine Dredging Company) Abu </w:t>
            </w:r>
            <w:r w:rsidR="00061D8E">
              <w:rPr>
                <w:rFonts w:ascii="Candara" w:hAnsi="Candara"/>
                <w:b/>
                <w:sz w:val="20"/>
                <w:szCs w:val="20"/>
              </w:rPr>
              <w:t>Dhabi.</w:t>
            </w:r>
          </w:p>
          <w:p w:rsidR="00573224" w:rsidRPr="00845AC1" w:rsidRDefault="00573224" w:rsidP="007A57B5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845AC1">
              <w:rPr>
                <w:rFonts w:ascii="Candara" w:hAnsi="Candara"/>
                <w:sz w:val="20"/>
                <w:szCs w:val="20"/>
              </w:rPr>
              <w:t>The project comprises the construction of Four Artificial Island</w:t>
            </w:r>
            <w:r w:rsidR="00845AC1">
              <w:rPr>
                <w:rFonts w:ascii="Candara" w:hAnsi="Candara"/>
                <w:sz w:val="20"/>
                <w:szCs w:val="20"/>
              </w:rPr>
              <w:t>s</w:t>
            </w:r>
            <w:r w:rsidRPr="00845AC1">
              <w:rPr>
                <w:rFonts w:ascii="Candara" w:hAnsi="Candara"/>
                <w:sz w:val="20"/>
                <w:szCs w:val="20"/>
              </w:rPr>
              <w:t xml:space="preserve"> and that will enhance the production from Upper Zakum Oil field, one of the largest oil fields in the world located offshore Abu Dhabi in UAE.</w:t>
            </w:r>
          </w:p>
        </w:tc>
      </w:tr>
      <w:tr w:rsidR="00573224" w:rsidRPr="00DE4EAE" w:rsidTr="007A57B5">
        <w:tc>
          <w:tcPr>
            <w:tcW w:w="11160" w:type="dxa"/>
            <w:gridSpan w:val="3"/>
          </w:tcPr>
          <w:p w:rsidR="00573224" w:rsidRPr="0002396B" w:rsidRDefault="00573224" w:rsidP="007A57B5">
            <w:pPr>
              <w:jc w:val="both"/>
              <w:rPr>
                <w:rFonts w:ascii="Candara" w:hAnsi="Candara"/>
                <w:color w:val="0000D0"/>
                <w:sz w:val="20"/>
                <w:szCs w:val="20"/>
              </w:rPr>
            </w:pPr>
          </w:p>
          <w:p w:rsidR="00843743" w:rsidRDefault="00843743" w:rsidP="007A57B5">
            <w:pPr>
              <w:spacing w:line="360" w:lineRule="auto"/>
              <w:ind w:left="720"/>
              <w:jc w:val="both"/>
              <w:rPr>
                <w:rFonts w:ascii="Candara" w:hAnsi="Candara"/>
                <w:b/>
                <w:color w:val="0000D0"/>
                <w:u w:val="single"/>
              </w:rPr>
            </w:pPr>
          </w:p>
          <w:p w:rsidR="00573224" w:rsidRPr="0002396B" w:rsidRDefault="00573224" w:rsidP="007A57B5">
            <w:pPr>
              <w:spacing w:line="360" w:lineRule="auto"/>
              <w:ind w:left="720"/>
              <w:jc w:val="both"/>
              <w:rPr>
                <w:rFonts w:ascii="Candara" w:hAnsi="Candara"/>
                <w:b/>
                <w:color w:val="0000D0"/>
                <w:u w:val="single"/>
              </w:rPr>
            </w:pPr>
            <w:r w:rsidRPr="0002396B">
              <w:rPr>
                <w:rFonts w:ascii="Candara" w:hAnsi="Candara"/>
                <w:b/>
                <w:color w:val="0000D0"/>
                <w:sz w:val="22"/>
                <w:szCs w:val="22"/>
                <w:u w:val="single"/>
              </w:rPr>
              <w:t>Key Responsibilities:</w:t>
            </w:r>
          </w:p>
          <w:p w:rsidR="00573224" w:rsidRPr="00AD3B56" w:rsidRDefault="00573224" w:rsidP="00573224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Guide and lead CONTRACTOR’S HSE Engineers and Officers.</w:t>
            </w:r>
          </w:p>
          <w:p w:rsidR="00573224" w:rsidRPr="00AD3B56" w:rsidRDefault="00573224" w:rsidP="00573224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 xml:space="preserve">Conduct and / or Participate in COMPANY/MANAGER HSE audits/Inspections for CONTRACTOR </w:t>
            </w:r>
          </w:p>
          <w:p w:rsidR="00573224" w:rsidRPr="00AD3B56" w:rsidRDefault="00573224" w:rsidP="00573224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Conduct  risk assessment as directed by COMPANY/MANAGER or HSE Manager</w:t>
            </w:r>
          </w:p>
          <w:p w:rsidR="00573224" w:rsidRPr="00AD3B56" w:rsidRDefault="00573224" w:rsidP="00573224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Review the contract documents for each Construction Package in respect of Safety requirements and procedures and advise the PROJECT MANAGER of any deficiency.</w:t>
            </w:r>
          </w:p>
          <w:p w:rsidR="00573224" w:rsidRPr="00AD3B56" w:rsidRDefault="00573224" w:rsidP="00573224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Review and comment to the Project Manager, on site safety organizations and key personnel CV’s as submitted by the CONTRACTOR</w:t>
            </w:r>
          </w:p>
          <w:p w:rsidR="00573224" w:rsidRPr="00AD3B56" w:rsidRDefault="00573224" w:rsidP="00573224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Review HSE Procedures as submitted by the CONTRACTOR and ensure implementation is in compliance with Contract requirements.</w:t>
            </w:r>
          </w:p>
          <w:p w:rsidR="00573224" w:rsidRPr="00AD3B56" w:rsidRDefault="00573224" w:rsidP="00573224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Review Inspections, Plans as submitted by the CONTRACTOR and ensure compliance with HSE requirements</w:t>
            </w:r>
          </w:p>
          <w:p w:rsidR="00573224" w:rsidRPr="00AD3B56" w:rsidRDefault="00573224" w:rsidP="00573224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Ensure all activities on site are in compliance with HSE procedures in respect of the format signed off by CONTRACTOR’S senior personnel.</w:t>
            </w:r>
          </w:p>
          <w:p w:rsidR="00573224" w:rsidRPr="00AD3B56" w:rsidRDefault="00573224" w:rsidP="00573224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Ensure CONTRACTOR’S HSE staffs are adequate on site and report to Project Manager/HSE Manager in case of shortfall.</w:t>
            </w:r>
          </w:p>
          <w:p w:rsidR="00573224" w:rsidRPr="00AD3B56" w:rsidRDefault="00573224" w:rsidP="00573224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Review CONTRACTOR’S  Daily ,Weekly and Monthly HSE Reports</w:t>
            </w:r>
          </w:p>
          <w:p w:rsidR="00573224" w:rsidRPr="00AD3B56" w:rsidRDefault="00573224" w:rsidP="00573224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Review CONTRACTOR’S HSE records, documents, heavy equipment check list etc to ensure all major construction equipment is maintained regularly as per the requirement.</w:t>
            </w:r>
          </w:p>
          <w:p w:rsidR="00573224" w:rsidRPr="00AD3B56" w:rsidRDefault="00573224" w:rsidP="00573224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Ensure CONTRACTOR’S HSE Training records regularly updated and maintained</w:t>
            </w:r>
          </w:p>
          <w:p w:rsidR="00573224" w:rsidRPr="00AD3B56" w:rsidRDefault="00573224" w:rsidP="00AD3B56">
            <w:pPr>
              <w:numPr>
                <w:ilvl w:val="0"/>
                <w:numId w:val="8"/>
              </w:numPr>
              <w:spacing w:line="276" w:lineRule="auto"/>
              <w:rPr>
                <w:rFonts w:ascii="Candara" w:hAnsi="Candara"/>
                <w:sz w:val="18"/>
                <w:szCs w:val="18"/>
              </w:rPr>
            </w:pPr>
            <w:r w:rsidRPr="00AD3B56">
              <w:rPr>
                <w:rFonts w:ascii="Candara" w:hAnsi="Candara"/>
                <w:sz w:val="20"/>
                <w:szCs w:val="20"/>
              </w:rPr>
              <w:t>Ensure CONTRACTOR’S employees on site are following all HSE procedures/requirements and report to Project Manager/HSE Manager in case of any deficiency.</w:t>
            </w:r>
          </w:p>
        </w:tc>
      </w:tr>
    </w:tbl>
    <w:p w:rsidR="00845AC1" w:rsidRDefault="00845AC1" w:rsidP="00573224">
      <w:pPr>
        <w:rPr>
          <w:rFonts w:ascii="Candara" w:hAnsi="Candara" w:cs="Tahoma"/>
          <w:b/>
          <w:bCs/>
          <w:color w:val="0000D0"/>
          <w:sz w:val="22"/>
          <w:szCs w:val="22"/>
        </w:rPr>
      </w:pPr>
    </w:p>
    <w:p w:rsidR="00573224" w:rsidRDefault="00843743" w:rsidP="00573224">
      <w:pPr>
        <w:rPr>
          <w:rFonts w:ascii="Candara" w:hAnsi="Candara" w:cs="Tahoma"/>
          <w:b/>
          <w:bCs/>
          <w:color w:val="0000D0"/>
          <w:sz w:val="22"/>
          <w:szCs w:val="22"/>
        </w:rPr>
      </w:pPr>
      <w:r>
        <w:rPr>
          <w:rFonts w:ascii="Candara" w:hAnsi="Candara" w:cs="Tahoma"/>
          <w:b/>
          <w:bCs/>
          <w:color w:val="0000D0"/>
          <w:sz w:val="22"/>
          <w:szCs w:val="22"/>
        </w:rPr>
        <w:t>PROFESSIONAL EXPERIENCE-</w:t>
      </w:r>
    </w:p>
    <w:p w:rsidR="00AF1B77" w:rsidRDefault="00AF1B77" w:rsidP="00573224">
      <w:pPr>
        <w:rPr>
          <w:rFonts w:ascii="Candara" w:hAnsi="Candara" w:cs="Tahoma"/>
          <w:b/>
          <w:bCs/>
          <w:color w:val="0000D0"/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8"/>
        <w:gridCol w:w="630"/>
        <w:gridCol w:w="2729"/>
        <w:gridCol w:w="511"/>
        <w:gridCol w:w="3060"/>
      </w:tblGrid>
      <w:tr w:rsidR="00843743" w:rsidRPr="00DE4EAE" w:rsidTr="00C24DE7">
        <w:trPr>
          <w:trHeight w:val="432"/>
        </w:trPr>
        <w:tc>
          <w:tcPr>
            <w:tcW w:w="4698" w:type="dxa"/>
            <w:gridSpan w:val="2"/>
            <w:shd w:val="clear" w:color="auto" w:fill="F2F2F2" w:themeFill="background1" w:themeFillShade="F2"/>
          </w:tcPr>
          <w:p w:rsidR="00843743" w:rsidRPr="00845AC1" w:rsidRDefault="00843743" w:rsidP="00C24DE7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</w:p>
          <w:p w:rsidR="00843743" w:rsidRPr="00845AC1" w:rsidRDefault="00843743" w:rsidP="00C24DE7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845AC1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Employer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:rsidR="00843743" w:rsidRPr="00845AC1" w:rsidRDefault="00843743" w:rsidP="00C24DE7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</w:p>
          <w:p w:rsidR="00843743" w:rsidRPr="00845AC1" w:rsidRDefault="00843743" w:rsidP="00C24DE7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845AC1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Designation</w:t>
            </w:r>
          </w:p>
        </w:tc>
        <w:tc>
          <w:tcPr>
            <w:tcW w:w="3571" w:type="dxa"/>
            <w:gridSpan w:val="2"/>
            <w:shd w:val="clear" w:color="auto" w:fill="F2F2F2" w:themeFill="background1" w:themeFillShade="F2"/>
          </w:tcPr>
          <w:p w:rsidR="00843743" w:rsidRPr="00845AC1" w:rsidRDefault="00843743" w:rsidP="00C24DE7">
            <w:pPr>
              <w:tabs>
                <w:tab w:val="left" w:pos="510"/>
                <w:tab w:val="center" w:pos="1114"/>
              </w:tabs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</w:p>
          <w:p w:rsidR="00843743" w:rsidRPr="00845AC1" w:rsidRDefault="00843743" w:rsidP="00C24DE7">
            <w:pPr>
              <w:tabs>
                <w:tab w:val="left" w:pos="510"/>
                <w:tab w:val="center" w:pos="1114"/>
              </w:tabs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845AC1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Duration</w:t>
            </w:r>
          </w:p>
        </w:tc>
      </w:tr>
      <w:tr w:rsidR="00843743" w:rsidRPr="00DE4EAE" w:rsidTr="00C24DE7">
        <w:trPr>
          <w:trHeight w:val="458"/>
        </w:trPr>
        <w:tc>
          <w:tcPr>
            <w:tcW w:w="4698" w:type="dxa"/>
            <w:gridSpan w:val="2"/>
            <w:shd w:val="clear" w:color="auto" w:fill="auto"/>
          </w:tcPr>
          <w:p w:rsidR="00843743" w:rsidRPr="00AD3B56" w:rsidRDefault="00843743" w:rsidP="00C24DE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43743" w:rsidRPr="00AD3B56" w:rsidRDefault="00843743" w:rsidP="00C24DE7">
            <w:pPr>
              <w:rPr>
                <w:rFonts w:ascii="Candara" w:hAnsi="Candara"/>
                <w:b/>
                <w:sz w:val="20"/>
                <w:szCs w:val="20"/>
              </w:rPr>
            </w:pPr>
            <w:r w:rsidRPr="00AD3B56">
              <w:rPr>
                <w:rFonts w:ascii="Candara" w:hAnsi="Candara"/>
                <w:b/>
                <w:sz w:val="20"/>
                <w:szCs w:val="20"/>
              </w:rPr>
              <w:t>M/S. Doha Petroleum Const. Co. Ltd, Qatar</w:t>
            </w:r>
          </w:p>
        </w:tc>
        <w:tc>
          <w:tcPr>
            <w:tcW w:w="2729" w:type="dxa"/>
          </w:tcPr>
          <w:p w:rsidR="00843743" w:rsidRPr="00AD3B56" w:rsidRDefault="00843743" w:rsidP="00C24DE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43743" w:rsidRPr="00AD3B56" w:rsidRDefault="00843743" w:rsidP="00C24DE7">
            <w:pPr>
              <w:rPr>
                <w:rFonts w:ascii="Candara" w:hAnsi="Candara"/>
                <w:b/>
                <w:sz w:val="20"/>
                <w:szCs w:val="20"/>
              </w:rPr>
            </w:pPr>
            <w:r w:rsidRPr="00AD3B56">
              <w:rPr>
                <w:rFonts w:ascii="Candara" w:hAnsi="Candara"/>
                <w:b/>
                <w:sz w:val="20"/>
                <w:szCs w:val="20"/>
              </w:rPr>
              <w:t>HSE Officer / Trainer</w:t>
            </w:r>
          </w:p>
        </w:tc>
        <w:tc>
          <w:tcPr>
            <w:tcW w:w="3571" w:type="dxa"/>
            <w:gridSpan w:val="2"/>
          </w:tcPr>
          <w:p w:rsidR="00843743" w:rsidRPr="00AD3B56" w:rsidRDefault="00843743" w:rsidP="00C24DE7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43743" w:rsidRPr="00AD3B56" w:rsidRDefault="00843743" w:rsidP="00C24DE7">
            <w:pPr>
              <w:rPr>
                <w:rFonts w:ascii="Candara" w:hAnsi="Candara"/>
                <w:b/>
                <w:sz w:val="20"/>
                <w:szCs w:val="20"/>
              </w:rPr>
            </w:pPr>
            <w:r w:rsidRPr="00AD3B56">
              <w:rPr>
                <w:rFonts w:ascii="Candara" w:hAnsi="Candara"/>
                <w:b/>
                <w:sz w:val="20"/>
                <w:szCs w:val="20"/>
              </w:rPr>
              <w:t>March 2002 to July 2006.</w:t>
            </w:r>
          </w:p>
        </w:tc>
      </w:tr>
      <w:tr w:rsidR="00843743" w:rsidRPr="00DE4EAE" w:rsidTr="00843743">
        <w:trPr>
          <w:trHeight w:val="341"/>
        </w:trPr>
        <w:tc>
          <w:tcPr>
            <w:tcW w:w="10998" w:type="dxa"/>
            <w:gridSpan w:val="5"/>
            <w:shd w:val="clear" w:color="auto" w:fill="auto"/>
          </w:tcPr>
          <w:p w:rsidR="00AF1B77" w:rsidRDefault="00AF1B77" w:rsidP="00C24DE7">
            <w:pPr>
              <w:tabs>
                <w:tab w:val="left" w:pos="3930"/>
              </w:tabs>
              <w:rPr>
                <w:rFonts w:ascii="Candara" w:hAnsi="Candara" w:cs="Tahoma"/>
                <w:b/>
                <w:bCs/>
                <w:color w:val="0000D0"/>
                <w:szCs w:val="20"/>
                <w:u w:val="single"/>
              </w:rPr>
            </w:pPr>
          </w:p>
          <w:p w:rsidR="00AF1B77" w:rsidRDefault="00843743" w:rsidP="00C24DE7">
            <w:pPr>
              <w:tabs>
                <w:tab w:val="left" w:pos="3930"/>
              </w:tabs>
              <w:rPr>
                <w:rFonts w:ascii="Candara" w:hAnsi="Candara" w:cs="Tahoma"/>
                <w:b/>
                <w:bCs/>
                <w:color w:val="0000D0"/>
                <w:szCs w:val="20"/>
                <w:u w:val="single"/>
              </w:rPr>
            </w:pPr>
            <w:r w:rsidRPr="005A1298">
              <w:rPr>
                <w:rFonts w:ascii="Candara" w:hAnsi="Candara" w:cs="Tahoma"/>
                <w:b/>
                <w:bCs/>
                <w:color w:val="0000D0"/>
                <w:sz w:val="22"/>
                <w:szCs w:val="20"/>
                <w:u w:val="single"/>
              </w:rPr>
              <w:t>Major</w:t>
            </w:r>
            <w:r w:rsidRPr="00213385">
              <w:rPr>
                <w:rFonts w:ascii="Candara" w:hAnsi="Candara" w:cs="Tahoma"/>
                <w:b/>
                <w:bCs/>
                <w:color w:val="0000D0"/>
                <w:sz w:val="22"/>
                <w:szCs w:val="20"/>
                <w:u w:val="single"/>
              </w:rPr>
              <w:t xml:space="preserve"> Projects involved</w:t>
            </w:r>
            <w:r w:rsidRPr="0002396B">
              <w:rPr>
                <w:rFonts w:ascii="Candara" w:hAnsi="Candara" w:cs="Tahoma"/>
                <w:b/>
                <w:bCs/>
                <w:color w:val="0000D0"/>
                <w:sz w:val="22"/>
                <w:szCs w:val="20"/>
                <w:u w:val="single"/>
              </w:rPr>
              <w:t>:</w:t>
            </w:r>
          </w:p>
          <w:p w:rsidR="00843743" w:rsidRPr="00AD3B56" w:rsidRDefault="00843743" w:rsidP="00C24DE7">
            <w:pPr>
              <w:tabs>
                <w:tab w:val="left" w:pos="3930"/>
              </w:tabs>
              <w:rPr>
                <w:rFonts w:ascii="Candara" w:hAnsi="Candara"/>
                <w:b/>
                <w:color w:val="0000D0"/>
                <w:sz w:val="20"/>
                <w:szCs w:val="20"/>
                <w:u w:val="single"/>
              </w:rPr>
            </w:pPr>
            <w:r w:rsidRPr="00AD3B56">
              <w:rPr>
                <w:rFonts w:ascii="Candara" w:hAnsi="Candara"/>
                <w:b/>
                <w:color w:val="0000D0"/>
                <w:sz w:val="20"/>
                <w:szCs w:val="20"/>
              </w:rPr>
              <w:tab/>
            </w: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35"/>
              <w:gridCol w:w="5220"/>
              <w:gridCol w:w="3240"/>
            </w:tblGrid>
            <w:tr w:rsidR="00843743" w:rsidRPr="00AD3B56" w:rsidTr="00843743">
              <w:trPr>
                <w:trHeight w:val="432"/>
              </w:trPr>
              <w:tc>
                <w:tcPr>
                  <w:tcW w:w="2335" w:type="dxa"/>
                  <w:shd w:val="clear" w:color="auto" w:fill="F2F2F2" w:themeFill="background1" w:themeFillShade="F2"/>
                  <w:vAlign w:val="center"/>
                </w:tcPr>
                <w:p w:rsidR="00843743" w:rsidRPr="00AD3B56" w:rsidRDefault="00843743" w:rsidP="00C24DE7">
                  <w:pPr>
                    <w:contextualSpacing/>
                    <w:jc w:val="center"/>
                    <w:rPr>
                      <w:rFonts w:ascii="Candara" w:hAnsi="Candara" w:cs="Calibri"/>
                      <w:b/>
                      <w:bCs/>
                      <w:color w:val="000000"/>
                      <w:sz w:val="20"/>
                      <w:szCs w:val="20"/>
                      <w:lang w:val="en-US" w:bidi="ml-IN"/>
                    </w:rPr>
                  </w:pPr>
                  <w:r w:rsidRPr="00AD3B56">
                    <w:rPr>
                      <w:rFonts w:ascii="Candara" w:hAnsi="Candara" w:cs="Calibri"/>
                      <w:b/>
                      <w:bCs/>
                      <w:color w:val="000000"/>
                      <w:sz w:val="20"/>
                      <w:szCs w:val="20"/>
                      <w:lang w:val="en-US" w:bidi="ml-IN"/>
                    </w:rPr>
                    <w:t>Client</w:t>
                  </w:r>
                </w:p>
              </w:tc>
              <w:tc>
                <w:tcPr>
                  <w:tcW w:w="5220" w:type="dxa"/>
                  <w:shd w:val="clear" w:color="auto" w:fill="F2F2F2" w:themeFill="background1" w:themeFillShade="F2"/>
                  <w:vAlign w:val="center"/>
                </w:tcPr>
                <w:p w:rsidR="00843743" w:rsidRPr="00AD3B56" w:rsidRDefault="00843743" w:rsidP="00C24DE7">
                  <w:pPr>
                    <w:contextualSpacing/>
                    <w:jc w:val="center"/>
                    <w:rPr>
                      <w:rFonts w:ascii="Candara" w:hAnsi="Candara" w:cs="Calibri"/>
                      <w:b/>
                      <w:bCs/>
                      <w:color w:val="000000"/>
                      <w:sz w:val="20"/>
                      <w:szCs w:val="20"/>
                      <w:lang w:val="en-US" w:bidi="ml-IN"/>
                    </w:rPr>
                  </w:pPr>
                  <w:r w:rsidRPr="00AD3B56">
                    <w:rPr>
                      <w:rFonts w:ascii="Candara" w:hAnsi="Candara" w:cs="Calibri"/>
                      <w:b/>
                      <w:bCs/>
                      <w:color w:val="000000"/>
                      <w:sz w:val="20"/>
                      <w:szCs w:val="20"/>
                      <w:lang w:val="en-US" w:bidi="ml-IN"/>
                    </w:rPr>
                    <w:t>Project Name</w:t>
                  </w:r>
                </w:p>
              </w:tc>
              <w:tc>
                <w:tcPr>
                  <w:tcW w:w="3240" w:type="dxa"/>
                  <w:shd w:val="clear" w:color="auto" w:fill="F2F2F2" w:themeFill="background1" w:themeFillShade="F2"/>
                  <w:vAlign w:val="center"/>
                </w:tcPr>
                <w:p w:rsidR="00843743" w:rsidRPr="00AD3B56" w:rsidRDefault="00843743" w:rsidP="00C24DE7">
                  <w:pPr>
                    <w:spacing w:after="240"/>
                    <w:contextualSpacing/>
                    <w:jc w:val="both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b/>
                      <w:sz w:val="20"/>
                      <w:szCs w:val="20"/>
                    </w:rPr>
                    <w:t>Duration</w:t>
                  </w:r>
                </w:p>
              </w:tc>
            </w:tr>
            <w:tr w:rsidR="00843743" w:rsidRPr="00AD3B56" w:rsidTr="00843743">
              <w:trPr>
                <w:trHeight w:hRule="exact" w:val="432"/>
              </w:trPr>
              <w:tc>
                <w:tcPr>
                  <w:tcW w:w="2335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 xml:space="preserve">Occidental Petroleum Qatar </w:t>
                  </w:r>
                </w:p>
              </w:tc>
              <w:tc>
                <w:tcPr>
                  <w:tcW w:w="522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Construction and Maintenance jobs at Haul Island</w:t>
                  </w:r>
                </w:p>
              </w:tc>
              <w:tc>
                <w:tcPr>
                  <w:tcW w:w="324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(Offshore) April to June 2006</w:t>
                  </w:r>
                </w:p>
              </w:tc>
            </w:tr>
            <w:tr w:rsidR="00843743" w:rsidRPr="00AD3B56" w:rsidTr="00843743">
              <w:trPr>
                <w:trHeight w:hRule="exact" w:val="432"/>
              </w:trPr>
              <w:tc>
                <w:tcPr>
                  <w:tcW w:w="2335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Qatar Petroleum</w:t>
                  </w:r>
                </w:p>
              </w:tc>
              <w:tc>
                <w:tcPr>
                  <w:tcW w:w="522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 xml:space="preserve">FSP &amp; FM Shutdown &amp; Maintenance Jobs at Dhukhan Field </w:t>
                  </w:r>
                </w:p>
              </w:tc>
              <w:tc>
                <w:tcPr>
                  <w:tcW w:w="324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(Onshore)March to April 2006</w:t>
                  </w:r>
                </w:p>
              </w:tc>
            </w:tr>
            <w:tr w:rsidR="00843743" w:rsidRPr="00AD3B56" w:rsidTr="00843743">
              <w:trPr>
                <w:trHeight w:hRule="exact" w:val="432"/>
              </w:trPr>
              <w:tc>
                <w:tcPr>
                  <w:tcW w:w="2335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Qatar Petroleum</w:t>
                  </w:r>
                </w:p>
              </w:tc>
              <w:tc>
                <w:tcPr>
                  <w:tcW w:w="522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Overhauling Of Gas Compressor and Turbine, NGL-3 Mesaieed</w:t>
                  </w:r>
                </w:p>
              </w:tc>
              <w:tc>
                <w:tcPr>
                  <w:tcW w:w="324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(Onshore) Jan to Feb 2006</w:t>
                  </w:r>
                </w:p>
              </w:tc>
            </w:tr>
            <w:tr w:rsidR="00843743" w:rsidRPr="00AD3B56" w:rsidTr="00843743">
              <w:trPr>
                <w:trHeight w:hRule="exact" w:val="432"/>
              </w:trPr>
              <w:tc>
                <w:tcPr>
                  <w:tcW w:w="2335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TOTAL E&amp;P Qatar</w:t>
                  </w:r>
                </w:p>
              </w:tc>
              <w:tc>
                <w:tcPr>
                  <w:tcW w:w="522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Installation of New V shape Boat Landing at ALK DP-II</w:t>
                  </w:r>
                </w:p>
              </w:tc>
              <w:tc>
                <w:tcPr>
                  <w:tcW w:w="324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(Offshore) September 2005</w:t>
                  </w:r>
                </w:p>
              </w:tc>
            </w:tr>
            <w:tr w:rsidR="00843743" w:rsidRPr="00AD3B56" w:rsidTr="00843743">
              <w:trPr>
                <w:trHeight w:hRule="exact" w:val="432"/>
              </w:trPr>
              <w:tc>
                <w:tcPr>
                  <w:tcW w:w="2335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TOTAL E&amp;P Qatar</w:t>
                  </w:r>
                </w:p>
              </w:tc>
              <w:tc>
                <w:tcPr>
                  <w:tcW w:w="522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TEPQ Train I&amp;II Shutdown Jobs at Halul Island</w:t>
                  </w:r>
                </w:p>
              </w:tc>
              <w:tc>
                <w:tcPr>
                  <w:tcW w:w="324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(Offshore) June 2005</w:t>
                  </w:r>
                </w:p>
              </w:tc>
            </w:tr>
            <w:tr w:rsidR="00843743" w:rsidRPr="00AD3B56" w:rsidTr="00843743">
              <w:trPr>
                <w:trHeight w:hRule="exact" w:val="432"/>
              </w:trPr>
              <w:tc>
                <w:tcPr>
                  <w:tcW w:w="2335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OPQL&amp;S.M.O.E Singapore</w:t>
                  </w:r>
                </w:p>
              </w:tc>
              <w:tc>
                <w:tcPr>
                  <w:tcW w:w="522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PS-I K Phase –II Expansion Project at PS-01</w:t>
                  </w:r>
                </w:p>
              </w:tc>
              <w:tc>
                <w:tcPr>
                  <w:tcW w:w="324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(Offshore) Nov 2004 to May 2005</w:t>
                  </w:r>
                </w:p>
              </w:tc>
            </w:tr>
            <w:tr w:rsidR="00843743" w:rsidRPr="00AD3B56" w:rsidTr="00843743">
              <w:trPr>
                <w:trHeight w:hRule="exact" w:val="432"/>
              </w:trPr>
              <w:tc>
                <w:tcPr>
                  <w:tcW w:w="2335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Qatar Petroleum &amp;</w:t>
                  </w:r>
                </w:p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L&amp;T India</w:t>
                  </w:r>
                </w:p>
              </w:tc>
              <w:tc>
                <w:tcPr>
                  <w:tcW w:w="522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EPIC for LQ &amp; Power Upgrade Project at PS-III</w:t>
                  </w:r>
                </w:p>
              </w:tc>
              <w:tc>
                <w:tcPr>
                  <w:tcW w:w="324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(Offshore) Oct to Nov 2004</w:t>
                  </w:r>
                </w:p>
              </w:tc>
            </w:tr>
            <w:tr w:rsidR="00843743" w:rsidRPr="00AD3B56" w:rsidTr="00843743">
              <w:trPr>
                <w:trHeight w:hRule="exact" w:val="432"/>
              </w:trPr>
              <w:tc>
                <w:tcPr>
                  <w:tcW w:w="2335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TOTAL E&amp;P Qatar.</w:t>
                  </w:r>
                </w:p>
              </w:tc>
              <w:tc>
                <w:tcPr>
                  <w:tcW w:w="522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TEPQ DP-I Platform Revamping Project</w:t>
                  </w:r>
                </w:p>
              </w:tc>
              <w:tc>
                <w:tcPr>
                  <w:tcW w:w="324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(Offshore) Sept to Oct 2004</w:t>
                  </w:r>
                </w:p>
              </w:tc>
            </w:tr>
            <w:tr w:rsidR="00843743" w:rsidRPr="00AD3B56" w:rsidTr="00843743">
              <w:trPr>
                <w:trHeight w:hRule="exact" w:val="432"/>
              </w:trPr>
              <w:tc>
                <w:tcPr>
                  <w:tcW w:w="2335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 xml:space="preserve">Occidental Petroleum </w:t>
                  </w:r>
                </w:p>
              </w:tc>
              <w:tc>
                <w:tcPr>
                  <w:tcW w:w="522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Construction &amp; Shutdown &amp; Maintenance Jobs at PS-1 platform</w:t>
                  </w:r>
                </w:p>
              </w:tc>
              <w:tc>
                <w:tcPr>
                  <w:tcW w:w="3240" w:type="dxa"/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(Offshore) April to Aug 2004</w:t>
                  </w:r>
                </w:p>
              </w:tc>
            </w:tr>
            <w:tr w:rsidR="00843743" w:rsidRPr="00AD3B56" w:rsidTr="00843743">
              <w:trPr>
                <w:trHeight w:hRule="exact" w:val="432"/>
              </w:trPr>
              <w:tc>
                <w:tcPr>
                  <w:tcW w:w="2335" w:type="dxa"/>
                  <w:tcBorders>
                    <w:bottom w:val="single" w:sz="4" w:space="0" w:color="auto"/>
                  </w:tcBorders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QP &amp; Maersk Oil</w:t>
                  </w:r>
                </w:p>
              </w:tc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Shutdown works &amp;ALS Gas Tie-in to NFA Platform PS4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(Offshore) June to July 2002</w:t>
                  </w:r>
                </w:p>
              </w:tc>
            </w:tr>
            <w:tr w:rsidR="00843743" w:rsidRPr="00AD3B56" w:rsidTr="00843743">
              <w:trPr>
                <w:trHeight w:hRule="exact" w:val="432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Qatar Petroleum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Dhukhan Flare Upgrade Project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3743" w:rsidRPr="00AD3B56" w:rsidRDefault="00843743" w:rsidP="00C24DE7">
                  <w:pPr>
                    <w:jc w:val="both"/>
                    <w:rPr>
                      <w:rFonts w:ascii="Candara" w:hAnsi="Candara"/>
                      <w:sz w:val="20"/>
                      <w:szCs w:val="20"/>
                    </w:rPr>
                  </w:pPr>
                  <w:r w:rsidRPr="00AD3B56">
                    <w:rPr>
                      <w:rFonts w:ascii="Candara" w:hAnsi="Candara"/>
                      <w:sz w:val="20"/>
                      <w:szCs w:val="20"/>
                    </w:rPr>
                    <w:t>(Onshore) March to June 2002</w:t>
                  </w:r>
                </w:p>
              </w:tc>
            </w:tr>
          </w:tbl>
          <w:p w:rsidR="00AF1B77" w:rsidRDefault="00AF1B77" w:rsidP="00C24DE7">
            <w:pPr>
              <w:rPr>
                <w:rFonts w:ascii="Candara" w:hAnsi="Candara" w:cs="Tahoma"/>
                <w:b/>
                <w:bCs/>
                <w:color w:val="0000D0"/>
                <w:u w:val="single"/>
              </w:rPr>
            </w:pPr>
          </w:p>
          <w:p w:rsidR="00843743" w:rsidRDefault="00843743" w:rsidP="00C24DE7">
            <w:pPr>
              <w:rPr>
                <w:rFonts w:ascii="Candara" w:hAnsi="Candara" w:cs="Tahoma"/>
                <w:b/>
                <w:bCs/>
                <w:color w:val="0000D0"/>
                <w:u w:val="single"/>
              </w:rPr>
            </w:pPr>
          </w:p>
          <w:p w:rsidR="00843743" w:rsidRDefault="00843743" w:rsidP="00C24DE7">
            <w:pPr>
              <w:rPr>
                <w:rFonts w:ascii="Candara" w:hAnsi="Candara" w:cs="Tahoma"/>
                <w:b/>
                <w:bCs/>
                <w:color w:val="0000D0"/>
                <w:u w:val="single"/>
              </w:rPr>
            </w:pPr>
            <w:r w:rsidRPr="00213385">
              <w:rPr>
                <w:rFonts w:ascii="Candara" w:hAnsi="Candara" w:cs="Tahoma"/>
                <w:b/>
                <w:bCs/>
                <w:color w:val="0000D0"/>
                <w:sz w:val="22"/>
                <w:szCs w:val="22"/>
                <w:u w:val="single"/>
              </w:rPr>
              <w:t>PREVIOUS EXPERIENCE IN INDIA</w:t>
            </w:r>
          </w:p>
          <w:p w:rsidR="00843743" w:rsidRPr="00213385" w:rsidRDefault="00843743" w:rsidP="00C24DE7">
            <w:pPr>
              <w:rPr>
                <w:rFonts w:ascii="Candara" w:hAnsi="Candara" w:cs="Tahoma"/>
                <w:b/>
                <w:bCs/>
                <w:color w:val="0000D0"/>
                <w:u w:val="single"/>
              </w:rPr>
            </w:pPr>
          </w:p>
        </w:tc>
      </w:tr>
      <w:tr w:rsidR="00843743" w:rsidRPr="00845AC1" w:rsidTr="00C24DE7">
        <w:trPr>
          <w:trHeight w:val="287"/>
        </w:trPr>
        <w:tc>
          <w:tcPr>
            <w:tcW w:w="4068" w:type="dxa"/>
            <w:shd w:val="clear" w:color="auto" w:fill="F2F2F2" w:themeFill="background1" w:themeFillShade="F2"/>
          </w:tcPr>
          <w:p w:rsidR="00843743" w:rsidRPr="00AD3B56" w:rsidRDefault="00843743" w:rsidP="00C24DE7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AD3B56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Employer</w:t>
            </w:r>
          </w:p>
        </w:tc>
        <w:tc>
          <w:tcPr>
            <w:tcW w:w="3870" w:type="dxa"/>
            <w:gridSpan w:val="3"/>
            <w:shd w:val="clear" w:color="auto" w:fill="F2F2F2" w:themeFill="background1" w:themeFillShade="F2"/>
          </w:tcPr>
          <w:p w:rsidR="00843743" w:rsidRPr="00AD3B56" w:rsidRDefault="00843743" w:rsidP="00C24DE7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AD3B56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Designation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843743" w:rsidRPr="00AD3B56" w:rsidRDefault="00843743" w:rsidP="00C24DE7">
            <w:pPr>
              <w:tabs>
                <w:tab w:val="left" w:pos="510"/>
                <w:tab w:val="center" w:pos="1114"/>
              </w:tabs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</w:pPr>
            <w:r w:rsidRPr="00AD3B56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n-US" w:bidi="ml-IN"/>
              </w:rPr>
              <w:t>Duration</w:t>
            </w:r>
          </w:p>
        </w:tc>
      </w:tr>
      <w:tr w:rsidR="00843743" w:rsidRPr="008D0031" w:rsidTr="00C24DE7">
        <w:trPr>
          <w:trHeight w:val="458"/>
        </w:trPr>
        <w:tc>
          <w:tcPr>
            <w:tcW w:w="4068" w:type="dxa"/>
            <w:shd w:val="clear" w:color="auto" w:fill="auto"/>
          </w:tcPr>
          <w:p w:rsidR="00843743" w:rsidRPr="009D3730" w:rsidRDefault="00843743" w:rsidP="00C24DE7">
            <w:pPr>
              <w:rPr>
                <w:rFonts w:ascii="Candara" w:hAnsi="Candara"/>
                <w:b/>
                <w:sz w:val="20"/>
                <w:szCs w:val="20"/>
              </w:rPr>
            </w:pPr>
            <w:r w:rsidRPr="009D3730">
              <w:rPr>
                <w:rFonts w:ascii="Candara" w:hAnsi="Candara"/>
                <w:b/>
                <w:sz w:val="20"/>
                <w:szCs w:val="20"/>
              </w:rPr>
              <w:t>Mannar Emergency Medical Service(MEMS) Alappuzha, Kerala,India</w:t>
            </w:r>
          </w:p>
        </w:tc>
        <w:tc>
          <w:tcPr>
            <w:tcW w:w="3870" w:type="dxa"/>
            <w:gridSpan w:val="3"/>
          </w:tcPr>
          <w:p w:rsidR="00843743" w:rsidRPr="008D0031" w:rsidRDefault="00843743" w:rsidP="00C24DE7">
            <w:pPr>
              <w:rPr>
                <w:rFonts w:ascii="Candara" w:hAnsi="Candara"/>
                <w:b/>
              </w:rPr>
            </w:pPr>
            <w:r w:rsidRPr="009D3730">
              <w:rPr>
                <w:rFonts w:ascii="Candara" w:hAnsi="Candara"/>
                <w:b/>
                <w:sz w:val="20"/>
                <w:szCs w:val="20"/>
              </w:rPr>
              <w:t>CPR / First Aid Trainer /EMRT Lead            (Emergency Medical Rescue Team Lead)</w:t>
            </w:r>
          </w:p>
        </w:tc>
        <w:tc>
          <w:tcPr>
            <w:tcW w:w="3060" w:type="dxa"/>
          </w:tcPr>
          <w:p w:rsidR="00843743" w:rsidRDefault="00843743" w:rsidP="00C24DE7">
            <w:pPr>
              <w:rPr>
                <w:rFonts w:ascii="Candara" w:hAnsi="Candara"/>
                <w:b/>
              </w:rPr>
            </w:pPr>
          </w:p>
          <w:p w:rsidR="00843743" w:rsidRDefault="00843743" w:rsidP="00C24DE7">
            <w:pPr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4F07A8">
              <w:rPr>
                <w:rFonts w:ascii="Candara" w:eastAsia="Calibri" w:hAnsi="Candar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March 2001 to 08th Jan 2002.</w:t>
            </w:r>
          </w:p>
          <w:p w:rsidR="00843743" w:rsidRPr="008D0031" w:rsidRDefault="00843743" w:rsidP="00C24DE7">
            <w:pPr>
              <w:rPr>
                <w:rFonts w:ascii="Candara" w:hAnsi="Candara"/>
                <w:b/>
              </w:rPr>
            </w:pPr>
          </w:p>
        </w:tc>
      </w:tr>
    </w:tbl>
    <w:p w:rsidR="00843743" w:rsidRPr="0002396B" w:rsidRDefault="00843743" w:rsidP="00573224">
      <w:pPr>
        <w:rPr>
          <w:rFonts w:ascii="Candara" w:hAnsi="Candara" w:cs="Tahoma"/>
          <w:b/>
          <w:bCs/>
          <w:color w:val="0000D0"/>
          <w:sz w:val="22"/>
          <w:szCs w:val="22"/>
          <w:lang w:val="en-US"/>
        </w:rPr>
      </w:pPr>
    </w:p>
    <w:p w:rsidR="00213385" w:rsidRDefault="00213385" w:rsidP="00AD3B56">
      <w:pPr>
        <w:rPr>
          <w:rFonts w:ascii="Candara" w:hAnsi="Candara" w:cs="Tahoma"/>
          <w:b/>
          <w:bCs/>
          <w:color w:val="0000D0"/>
          <w:sz w:val="22"/>
          <w:szCs w:val="22"/>
          <w:u w:val="single"/>
        </w:rPr>
      </w:pPr>
    </w:p>
    <w:p w:rsidR="005A1298" w:rsidRDefault="00573224" w:rsidP="00AD3B56">
      <w:pPr>
        <w:rPr>
          <w:rFonts w:ascii="Candara" w:hAnsi="Candara" w:cs="Tahoma"/>
          <w:b/>
          <w:bCs/>
          <w:color w:val="0000D0"/>
          <w:sz w:val="22"/>
          <w:szCs w:val="22"/>
        </w:rPr>
      </w:pPr>
      <w:r w:rsidRPr="0002396B">
        <w:rPr>
          <w:rFonts w:ascii="Candara" w:hAnsi="Candara" w:cs="Tahoma"/>
          <w:b/>
          <w:bCs/>
          <w:color w:val="0000D0"/>
          <w:sz w:val="22"/>
          <w:szCs w:val="22"/>
          <w:u w:val="single"/>
        </w:rPr>
        <w:t>IT SKILLS</w:t>
      </w:r>
      <w:r w:rsidR="00EC2BA9" w:rsidRPr="001E29C1">
        <w:rPr>
          <w:rFonts w:ascii="Candara" w:hAnsi="Candara" w:cs="Tahoma"/>
          <w:b/>
          <w:bCs/>
          <w:color w:val="0000D0"/>
          <w:sz w:val="22"/>
          <w:szCs w:val="22"/>
        </w:rPr>
        <w:t>:</w:t>
      </w:r>
    </w:p>
    <w:p w:rsidR="00EC2BA9" w:rsidRDefault="0002396B" w:rsidP="00AD3B56">
      <w:pPr>
        <w:rPr>
          <w:rFonts w:ascii="Candara" w:hAnsi="Candara"/>
          <w:sz w:val="20"/>
          <w:szCs w:val="20"/>
        </w:rPr>
      </w:pPr>
      <w:r w:rsidRPr="005A1298">
        <w:rPr>
          <w:rFonts w:ascii="Candara" w:hAnsi="Candara"/>
          <w:sz w:val="20"/>
          <w:szCs w:val="20"/>
        </w:rPr>
        <w:t xml:space="preserve">Microsoft </w:t>
      </w:r>
      <w:r w:rsidR="00573224" w:rsidRPr="005A1298">
        <w:rPr>
          <w:rFonts w:ascii="Candara" w:hAnsi="Candara"/>
          <w:sz w:val="20"/>
          <w:szCs w:val="20"/>
        </w:rPr>
        <w:t>Word, Excel, PPT, SAP.</w:t>
      </w:r>
    </w:p>
    <w:p w:rsidR="005A1298" w:rsidRDefault="005A1298" w:rsidP="00AD3B56">
      <w:pPr>
        <w:rPr>
          <w:rFonts w:ascii="Candara" w:hAnsi="Candara"/>
          <w:sz w:val="20"/>
          <w:szCs w:val="20"/>
        </w:rPr>
      </w:pPr>
    </w:p>
    <w:p w:rsidR="005A1298" w:rsidRPr="00AD3B56" w:rsidRDefault="005A1298" w:rsidP="00AD3B56">
      <w:pPr>
        <w:rPr>
          <w:color w:val="0000D0"/>
          <w:sz w:val="22"/>
          <w:szCs w:val="22"/>
          <w:u w:val="single"/>
        </w:rPr>
      </w:pPr>
    </w:p>
    <w:p w:rsidR="00573224" w:rsidRPr="0002396B" w:rsidRDefault="00EC2BA9" w:rsidP="00EC2BA9">
      <w:pPr>
        <w:spacing w:line="276" w:lineRule="auto"/>
        <w:rPr>
          <w:rFonts w:ascii="Candara" w:hAnsi="Candara" w:cs="Tahoma"/>
          <w:b/>
          <w:bCs/>
          <w:color w:val="0000D0"/>
          <w:sz w:val="22"/>
          <w:szCs w:val="22"/>
          <w:u w:val="single"/>
        </w:rPr>
      </w:pPr>
      <w:r>
        <w:rPr>
          <w:rFonts w:ascii="Candara" w:hAnsi="Candara" w:cs="Tahoma"/>
          <w:b/>
          <w:bCs/>
          <w:color w:val="0000D0"/>
          <w:sz w:val="22"/>
          <w:szCs w:val="22"/>
          <w:u w:val="single"/>
        </w:rPr>
        <w:t>PERSONAL DATA:</w:t>
      </w:r>
    </w:p>
    <w:p w:rsidR="00573224" w:rsidRPr="00AD3B56" w:rsidRDefault="00573224" w:rsidP="00423F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bidi="hi-IN"/>
        </w:rPr>
      </w:pPr>
      <w:r w:rsidRPr="00AD3B56">
        <w:rPr>
          <w:rFonts w:ascii="Candara" w:hAnsi="Candara"/>
          <w:sz w:val="20"/>
          <w:szCs w:val="20"/>
          <w:lang w:bidi="hi-IN"/>
        </w:rPr>
        <w:t>D.O.B</w:t>
      </w:r>
      <w:r w:rsidRPr="00AD3B56">
        <w:rPr>
          <w:rFonts w:ascii="Candara" w:hAnsi="Candara"/>
          <w:sz w:val="20"/>
          <w:szCs w:val="20"/>
          <w:lang w:bidi="hi-IN"/>
        </w:rPr>
        <w:tab/>
      </w:r>
      <w:r w:rsidRPr="00AD3B56">
        <w:rPr>
          <w:rFonts w:ascii="Candara" w:hAnsi="Candara"/>
          <w:sz w:val="20"/>
          <w:szCs w:val="20"/>
          <w:lang w:bidi="hi-IN"/>
        </w:rPr>
        <w:tab/>
        <w:t>: 08th March 1979</w:t>
      </w:r>
    </w:p>
    <w:p w:rsidR="00573224" w:rsidRPr="00AD3B56" w:rsidRDefault="00573224" w:rsidP="00423F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bidi="hi-IN"/>
        </w:rPr>
      </w:pPr>
      <w:r w:rsidRPr="00AD3B56">
        <w:rPr>
          <w:rFonts w:ascii="Candara" w:hAnsi="Candara"/>
          <w:sz w:val="20"/>
          <w:szCs w:val="20"/>
          <w:lang w:bidi="hi-IN"/>
        </w:rPr>
        <w:t xml:space="preserve">Gender </w:t>
      </w:r>
      <w:r w:rsidRPr="00AD3B56">
        <w:rPr>
          <w:rFonts w:ascii="Candara" w:hAnsi="Candara"/>
          <w:sz w:val="20"/>
          <w:szCs w:val="20"/>
          <w:lang w:bidi="hi-IN"/>
        </w:rPr>
        <w:tab/>
      </w:r>
      <w:r w:rsidR="005E5FFD">
        <w:rPr>
          <w:rFonts w:ascii="Candara" w:hAnsi="Candara"/>
          <w:sz w:val="20"/>
          <w:szCs w:val="20"/>
          <w:lang w:bidi="hi-IN"/>
        </w:rPr>
        <w:tab/>
      </w:r>
      <w:r w:rsidRPr="00AD3B56">
        <w:rPr>
          <w:rFonts w:ascii="Candara" w:hAnsi="Candara"/>
          <w:sz w:val="20"/>
          <w:szCs w:val="20"/>
          <w:lang w:bidi="hi-IN"/>
        </w:rPr>
        <w:t>: Male</w:t>
      </w:r>
    </w:p>
    <w:p w:rsidR="00573224" w:rsidRPr="00AD3B56" w:rsidRDefault="00573224" w:rsidP="00423F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bidi="hi-IN"/>
        </w:rPr>
      </w:pPr>
      <w:r w:rsidRPr="00AD3B56">
        <w:rPr>
          <w:rFonts w:ascii="Candara" w:hAnsi="Candara"/>
          <w:sz w:val="20"/>
          <w:szCs w:val="20"/>
          <w:lang w:bidi="hi-IN"/>
        </w:rPr>
        <w:t>Nationality</w:t>
      </w:r>
      <w:r w:rsidRPr="00AD3B56">
        <w:rPr>
          <w:rFonts w:ascii="Candara" w:hAnsi="Candara"/>
          <w:sz w:val="20"/>
          <w:szCs w:val="20"/>
          <w:lang w:bidi="hi-IN"/>
        </w:rPr>
        <w:tab/>
        <w:t>: Indian</w:t>
      </w:r>
    </w:p>
    <w:p w:rsidR="00573224" w:rsidRPr="00AD3B56" w:rsidRDefault="00573224" w:rsidP="00423F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bidi="hi-IN"/>
        </w:rPr>
      </w:pPr>
      <w:r w:rsidRPr="00AD3B56">
        <w:rPr>
          <w:rFonts w:ascii="Candara" w:hAnsi="Candara"/>
          <w:sz w:val="20"/>
          <w:szCs w:val="20"/>
          <w:lang w:bidi="hi-IN"/>
        </w:rPr>
        <w:t>Marital Status</w:t>
      </w:r>
      <w:r w:rsidRPr="00AD3B56">
        <w:rPr>
          <w:rFonts w:ascii="Candara" w:hAnsi="Candara"/>
          <w:sz w:val="20"/>
          <w:szCs w:val="20"/>
          <w:lang w:bidi="hi-IN"/>
        </w:rPr>
        <w:tab/>
        <w:t>: Married</w:t>
      </w:r>
    </w:p>
    <w:p w:rsidR="005A1298" w:rsidRPr="00AD3B56" w:rsidRDefault="005A1298" w:rsidP="005A1298">
      <w:pPr>
        <w:autoSpaceDE w:val="0"/>
        <w:autoSpaceDN w:val="0"/>
        <w:adjustRightInd w:val="0"/>
        <w:ind w:left="720"/>
        <w:jc w:val="both"/>
        <w:rPr>
          <w:rFonts w:ascii="Candara" w:hAnsi="Candara"/>
          <w:sz w:val="20"/>
          <w:szCs w:val="20"/>
          <w:lang w:bidi="hi-IN"/>
        </w:rPr>
      </w:pPr>
    </w:p>
    <w:p w:rsidR="00213385" w:rsidRDefault="00573224" w:rsidP="00EC2BA9">
      <w:pPr>
        <w:rPr>
          <w:rFonts w:ascii="Candara" w:hAnsi="Candara" w:cs="Tahoma"/>
          <w:b/>
          <w:bCs/>
          <w:color w:val="0000D0"/>
          <w:sz w:val="22"/>
          <w:szCs w:val="22"/>
          <w:u w:val="single"/>
        </w:rPr>
      </w:pPr>
      <w:r w:rsidRPr="00EC2BA9">
        <w:rPr>
          <w:rFonts w:ascii="Candara" w:hAnsi="Candara" w:cs="Tahoma"/>
          <w:b/>
          <w:bCs/>
          <w:color w:val="0000D0"/>
          <w:sz w:val="22"/>
          <w:szCs w:val="22"/>
          <w:u w:val="single"/>
        </w:rPr>
        <w:t>L</w:t>
      </w:r>
      <w:r w:rsidR="00EC2BA9" w:rsidRPr="00EC2BA9">
        <w:rPr>
          <w:rFonts w:ascii="Candara" w:hAnsi="Candara" w:cs="Tahoma"/>
          <w:b/>
          <w:bCs/>
          <w:color w:val="0000D0"/>
          <w:sz w:val="22"/>
          <w:szCs w:val="22"/>
          <w:u w:val="single"/>
        </w:rPr>
        <w:t>ANGUAGES KNOWN:</w:t>
      </w:r>
    </w:p>
    <w:p w:rsidR="005A1298" w:rsidRDefault="005A1298" w:rsidP="00EC2BA9">
      <w:pPr>
        <w:rPr>
          <w:rFonts w:ascii="Candara" w:hAnsi="Candara" w:cs="Arial"/>
          <w:b/>
          <w:i/>
          <w:sz w:val="20"/>
          <w:szCs w:val="20"/>
        </w:rPr>
      </w:pPr>
    </w:p>
    <w:p w:rsidR="00F23A50" w:rsidRPr="005A1298" w:rsidRDefault="005A1298" w:rsidP="00EC2BA9">
      <w:pPr>
        <w:rPr>
          <w:rFonts w:ascii="Candara" w:hAnsi="Candara"/>
          <w:sz w:val="20"/>
          <w:szCs w:val="20"/>
          <w:lang w:bidi="hi-IN"/>
        </w:rPr>
      </w:pPr>
      <w:r>
        <w:rPr>
          <w:rFonts w:ascii="Candara" w:hAnsi="Candara"/>
          <w:sz w:val="20"/>
          <w:szCs w:val="20"/>
          <w:lang w:bidi="hi-IN"/>
        </w:rPr>
        <w:t xml:space="preserve">English, Malayalam, Hindi and </w:t>
      </w:r>
      <w:r w:rsidR="00573224" w:rsidRPr="005A1298">
        <w:rPr>
          <w:rFonts w:ascii="Candara" w:hAnsi="Candara"/>
          <w:sz w:val="20"/>
          <w:szCs w:val="20"/>
          <w:lang w:bidi="hi-IN"/>
        </w:rPr>
        <w:t>Tamil.</w:t>
      </w:r>
    </w:p>
    <w:p w:rsidR="00A90B01" w:rsidRDefault="00A90B01" w:rsidP="00AD3B56">
      <w:pPr>
        <w:rPr>
          <w:rFonts w:ascii="Candara" w:hAnsi="Candara" w:cs="Tahoma"/>
          <w:b/>
          <w:bCs/>
          <w:color w:val="0000D0"/>
          <w:sz w:val="22"/>
          <w:szCs w:val="22"/>
          <w:u w:val="single"/>
        </w:rPr>
      </w:pPr>
    </w:p>
    <w:p w:rsidR="004B1FF3" w:rsidRPr="005A1298" w:rsidRDefault="004B1FF3" w:rsidP="00AD3B56">
      <w:pPr>
        <w:rPr>
          <w:rFonts w:ascii="Candara" w:hAnsi="Candara"/>
          <w:sz w:val="20"/>
          <w:szCs w:val="20"/>
          <w:lang w:bidi="hi-IN"/>
        </w:rPr>
      </w:pPr>
    </w:p>
    <w:p w:rsidR="00573224" w:rsidRPr="00423F91" w:rsidRDefault="004A1DD2" w:rsidP="004D7BBE">
      <w:pPr>
        <w:rPr>
          <w:rFonts w:ascii="Arial Narrow" w:hAnsi="Arial Narrow" w:cs="Arial"/>
          <w:b/>
          <w:i/>
          <w:color w:val="0000FF"/>
          <w:sz w:val="20"/>
          <w:szCs w:val="20"/>
          <w:lang w:val="sv-SE"/>
        </w:rPr>
      </w:pPr>
      <w:r w:rsidRPr="004A1DD2">
        <w:rPr>
          <w:rFonts w:ascii="Arial Narrow" w:hAnsi="Arial Narrow" w:cs="Arial"/>
          <w:i/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26" type="#_x0000_t32" style="position:absolute;margin-left:-11.25pt;margin-top:9pt;width:557.25pt;height: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" stroked="f"/>
        </w:pict>
      </w:r>
      <w:r w:rsidR="00573224" w:rsidRPr="00423F91">
        <w:rPr>
          <w:rFonts w:ascii="Candara" w:hAnsi="Candara" w:cs="Arial"/>
          <w:b/>
          <w:i/>
          <w:color w:val="0000FF"/>
          <w:sz w:val="20"/>
          <w:szCs w:val="20"/>
          <w:lang w:val="sv-SE"/>
        </w:rPr>
        <w:t>References and Copies of Certificates are available on request</w:t>
      </w:r>
      <w:r w:rsidRPr="004A1DD2">
        <w:rPr>
          <w:rFonts w:ascii="Arial" w:hAnsi="Arial" w:cs="Arial"/>
          <w:i/>
          <w:noProof/>
          <w:sz w:val="20"/>
          <w:szCs w:val="20"/>
          <w:lang w:val="en-US"/>
        </w:rPr>
        <w:pict>
          <v:shape id="Straight Arrow Connector 18" o:spid="_x0000_s1027" type="#_x0000_t32" style="position:absolute;margin-left:.75pt;margin-top:6.75pt;width:545.25pt;height:2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" stroked="f"/>
        </w:pict>
      </w:r>
      <w:r w:rsidR="00573224" w:rsidRPr="00423F91">
        <w:rPr>
          <w:rFonts w:ascii="Arial Narrow" w:hAnsi="Arial Narrow" w:cs="Arial"/>
          <w:b/>
          <w:i/>
          <w:color w:val="0000FF"/>
          <w:sz w:val="20"/>
          <w:szCs w:val="20"/>
          <w:lang w:val="sv-SE"/>
        </w:rPr>
        <w:t>.</w:t>
      </w:r>
    </w:p>
    <w:sectPr w:rsidR="00573224" w:rsidRPr="00423F91" w:rsidSect="00213385">
      <w:footerReference w:type="default" r:id="rId11"/>
      <w:pgSz w:w="12240" w:h="15840"/>
      <w:pgMar w:top="288" w:right="720" w:bottom="144" w:left="72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BD" w:rsidRDefault="005972BD" w:rsidP="00423F91">
      <w:r>
        <w:separator/>
      </w:r>
    </w:p>
  </w:endnote>
  <w:endnote w:type="continuationSeparator" w:id="1">
    <w:p w:rsidR="005972BD" w:rsidRDefault="005972BD" w:rsidP="0042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85" w:rsidRDefault="005D423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13385">
      <w:rPr>
        <w:rFonts w:ascii="Candara" w:eastAsiaTheme="majorEastAsia" w:hAnsi="Candara" w:cstheme="majorBidi"/>
        <w:i/>
        <w:sz w:val="18"/>
        <w:szCs w:val="18"/>
      </w:rPr>
      <w:t>Ajish</w:t>
    </w:r>
    <w:r w:rsidR="00213385" w:rsidRPr="00213385">
      <w:rPr>
        <w:rFonts w:ascii="Candara" w:eastAsiaTheme="majorEastAsia" w:hAnsi="Candara" w:cstheme="majorBidi"/>
        <w:i/>
        <w:sz w:val="18"/>
        <w:szCs w:val="18"/>
      </w:rPr>
      <w:t>, HSE</w:t>
    </w:r>
    <w:r w:rsidR="00FA3A3D">
      <w:rPr>
        <w:rFonts w:ascii="Candara" w:eastAsiaTheme="majorEastAsia" w:hAnsi="Candara" w:cstheme="majorBidi"/>
        <w:i/>
        <w:sz w:val="18"/>
        <w:szCs w:val="18"/>
      </w:rPr>
      <w:t xml:space="preserve">S Training </w:t>
    </w:r>
    <w:r w:rsidR="00843743">
      <w:rPr>
        <w:rFonts w:ascii="Candara" w:eastAsiaTheme="majorEastAsia" w:hAnsi="Candara" w:cstheme="majorBidi"/>
        <w:i/>
        <w:sz w:val="18"/>
        <w:szCs w:val="18"/>
      </w:rPr>
      <w:t xml:space="preserve">Specialist </w:t>
    </w:r>
    <w:r w:rsidR="00055BAD">
      <w:rPr>
        <w:rFonts w:ascii="Candara" w:eastAsiaTheme="majorEastAsia" w:hAnsi="Candara" w:cstheme="majorBidi"/>
        <w:i/>
        <w:sz w:val="18"/>
        <w:szCs w:val="18"/>
      </w:rPr>
      <w:t>–</w:t>
    </w:r>
    <w:r w:rsidR="00342295" w:rsidRPr="00342295">
      <w:rPr>
        <w:rFonts w:ascii="Candara" w:eastAsiaTheme="majorEastAsia" w:hAnsi="Candara" w:cstheme="majorBidi"/>
        <w:i/>
        <w:sz w:val="18"/>
        <w:szCs w:val="18"/>
      </w:rPr>
      <w:t>Updated</w:t>
    </w:r>
    <w:r w:rsidR="00055BAD">
      <w:rPr>
        <w:rFonts w:ascii="Candara" w:eastAsiaTheme="majorEastAsia" w:hAnsi="Candara" w:cstheme="majorBidi"/>
        <w:i/>
        <w:sz w:val="18"/>
        <w:szCs w:val="18"/>
      </w:rPr>
      <w:t xml:space="preserve">CV </w:t>
    </w:r>
    <w:r w:rsidR="00342295">
      <w:rPr>
        <w:rFonts w:ascii="Candara" w:eastAsiaTheme="majorEastAsia" w:hAnsi="Candara" w:cstheme="majorBidi"/>
        <w:i/>
        <w:sz w:val="18"/>
        <w:szCs w:val="18"/>
      </w:rPr>
      <w:t>.</w:t>
    </w:r>
    <w:r w:rsidR="004A1DD2" w:rsidRPr="004A1DD2">
      <w:rPr>
        <w:rFonts w:asciiTheme="minorHAnsi" w:eastAsiaTheme="minorEastAsia" w:hAnsiTheme="minorHAnsi" w:cstheme="minorBidi"/>
      </w:rPr>
      <w:fldChar w:fldCharType="begin"/>
    </w:r>
    <w:r w:rsidR="00213385">
      <w:instrText xml:space="preserve"> PAGE   \* MERGEFORMAT </w:instrText>
    </w:r>
    <w:r w:rsidR="004A1DD2" w:rsidRPr="004A1DD2">
      <w:rPr>
        <w:rFonts w:asciiTheme="minorHAnsi" w:eastAsiaTheme="minorEastAsia" w:hAnsiTheme="minorHAnsi" w:cstheme="minorBidi"/>
      </w:rPr>
      <w:fldChar w:fldCharType="separate"/>
    </w:r>
    <w:r w:rsidR="005972BD" w:rsidRPr="005972BD">
      <w:rPr>
        <w:rFonts w:asciiTheme="majorHAnsi" w:eastAsiaTheme="majorEastAsia" w:hAnsiTheme="majorHAnsi" w:cstheme="majorBidi"/>
        <w:noProof/>
      </w:rPr>
      <w:t>1</w:t>
    </w:r>
    <w:r w:rsidR="004A1DD2">
      <w:rPr>
        <w:rFonts w:asciiTheme="majorHAnsi" w:eastAsiaTheme="majorEastAsia" w:hAnsiTheme="majorHAnsi" w:cstheme="majorBidi"/>
        <w:noProof/>
      </w:rPr>
      <w:fldChar w:fldCharType="end"/>
    </w:r>
    <w:r w:rsidR="00961146">
      <w:rPr>
        <w:rFonts w:asciiTheme="majorHAnsi" w:eastAsiaTheme="majorEastAsia" w:hAnsiTheme="majorHAnsi" w:cstheme="majorBidi"/>
        <w:noProof/>
      </w:rPr>
      <w:t>l6</w:t>
    </w:r>
  </w:p>
  <w:p w:rsidR="00423F91" w:rsidRDefault="00423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BD" w:rsidRDefault="005972BD" w:rsidP="00423F91">
      <w:r>
        <w:separator/>
      </w:r>
    </w:p>
  </w:footnote>
  <w:footnote w:type="continuationSeparator" w:id="1">
    <w:p w:rsidR="005972BD" w:rsidRDefault="005972BD" w:rsidP="00423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4E"/>
    <w:multiLevelType w:val="hybridMultilevel"/>
    <w:tmpl w:val="35A6AA2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E743DC5"/>
    <w:multiLevelType w:val="hybridMultilevel"/>
    <w:tmpl w:val="838AD3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81B22"/>
    <w:multiLevelType w:val="hybridMultilevel"/>
    <w:tmpl w:val="DA0CB254"/>
    <w:lvl w:ilvl="0" w:tplc="7E2E4114">
      <w:start w:val="1"/>
      <w:numFmt w:val="bullet"/>
      <w:lvlText w:val=""/>
      <w:lvlJc w:val="left"/>
      <w:pPr>
        <w:ind w:left="1710" w:hanging="360"/>
      </w:pPr>
      <w:rPr>
        <w:rFonts w:ascii="Wingdings" w:hAnsi="Wingdings" w:cs="Cambria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E9D23ED"/>
    <w:multiLevelType w:val="hybridMultilevel"/>
    <w:tmpl w:val="D47079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73F0E"/>
    <w:multiLevelType w:val="hybridMultilevel"/>
    <w:tmpl w:val="80105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9046E"/>
    <w:multiLevelType w:val="hybridMultilevel"/>
    <w:tmpl w:val="DA243418"/>
    <w:lvl w:ilvl="0" w:tplc="D366AA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F4504"/>
    <w:multiLevelType w:val="hybridMultilevel"/>
    <w:tmpl w:val="B69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F1CB9"/>
    <w:multiLevelType w:val="hybridMultilevel"/>
    <w:tmpl w:val="59101614"/>
    <w:lvl w:ilvl="0" w:tplc="827EA9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220D6"/>
    <w:multiLevelType w:val="hybridMultilevel"/>
    <w:tmpl w:val="C124F56A"/>
    <w:lvl w:ilvl="0" w:tplc="04090009">
      <w:start w:val="1"/>
      <w:numFmt w:val="bullet"/>
      <w:lvlText w:val=""/>
      <w:lvlJc w:val="left"/>
      <w:pPr>
        <w:ind w:left="1377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9">
    <w:nsid w:val="34D915E6"/>
    <w:multiLevelType w:val="hybridMultilevel"/>
    <w:tmpl w:val="A476D4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1E7ED2"/>
    <w:multiLevelType w:val="hybridMultilevel"/>
    <w:tmpl w:val="00AC0C04"/>
    <w:lvl w:ilvl="0" w:tplc="7E2E4114">
      <w:start w:val="1"/>
      <w:numFmt w:val="bullet"/>
      <w:lvlText w:val=""/>
      <w:lvlJc w:val="left"/>
      <w:pPr>
        <w:ind w:left="720" w:hanging="360"/>
      </w:pPr>
      <w:rPr>
        <w:rFonts w:ascii="Wingdings" w:hAnsi="Wingdings" w:cs="Cambria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65BE2"/>
    <w:multiLevelType w:val="hybridMultilevel"/>
    <w:tmpl w:val="8362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520A5"/>
    <w:multiLevelType w:val="hybridMultilevel"/>
    <w:tmpl w:val="1D76AA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67963A9C"/>
    <w:multiLevelType w:val="hybridMultilevel"/>
    <w:tmpl w:val="8AD6B1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12F40"/>
    <w:multiLevelType w:val="hybridMultilevel"/>
    <w:tmpl w:val="D4CADA2C"/>
    <w:lvl w:ilvl="0" w:tplc="7E2E4114">
      <w:start w:val="1"/>
      <w:numFmt w:val="bullet"/>
      <w:lvlText w:val=""/>
      <w:lvlJc w:val="left"/>
      <w:pPr>
        <w:ind w:left="720" w:hanging="360"/>
      </w:pPr>
      <w:rPr>
        <w:rFonts w:ascii="Wingdings" w:hAnsi="Wingdings" w:cs="Cambria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84993"/>
    <w:multiLevelType w:val="hybridMultilevel"/>
    <w:tmpl w:val="BAC6DEB0"/>
    <w:lvl w:ilvl="0" w:tplc="04090009">
      <w:start w:val="1"/>
      <w:numFmt w:val="bullet"/>
      <w:lvlText w:val=""/>
      <w:lvlJc w:val="left"/>
      <w:pPr>
        <w:ind w:left="383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6">
    <w:nsid w:val="7B856187"/>
    <w:multiLevelType w:val="hybridMultilevel"/>
    <w:tmpl w:val="23FAB734"/>
    <w:lvl w:ilvl="0" w:tplc="0409000F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193E"/>
    <w:rsid w:val="0002396B"/>
    <w:rsid w:val="00027004"/>
    <w:rsid w:val="0003260A"/>
    <w:rsid w:val="00055BAD"/>
    <w:rsid w:val="0005731F"/>
    <w:rsid w:val="000579AF"/>
    <w:rsid w:val="00061D8E"/>
    <w:rsid w:val="000919F5"/>
    <w:rsid w:val="00092225"/>
    <w:rsid w:val="000A1DED"/>
    <w:rsid w:val="000B0B12"/>
    <w:rsid w:val="000B3360"/>
    <w:rsid w:val="000D0EAB"/>
    <w:rsid w:val="000D5FC2"/>
    <w:rsid w:val="000F07C0"/>
    <w:rsid w:val="00101E0B"/>
    <w:rsid w:val="00112A32"/>
    <w:rsid w:val="00115A4A"/>
    <w:rsid w:val="00121357"/>
    <w:rsid w:val="00146400"/>
    <w:rsid w:val="00153E78"/>
    <w:rsid w:val="0017296F"/>
    <w:rsid w:val="00174F72"/>
    <w:rsid w:val="00175373"/>
    <w:rsid w:val="001C6451"/>
    <w:rsid w:val="001E29C1"/>
    <w:rsid w:val="001F34E5"/>
    <w:rsid w:val="001F7168"/>
    <w:rsid w:val="00207CDB"/>
    <w:rsid w:val="00213385"/>
    <w:rsid w:val="00215C5E"/>
    <w:rsid w:val="002328CD"/>
    <w:rsid w:val="00234925"/>
    <w:rsid w:val="00250147"/>
    <w:rsid w:val="00252D8D"/>
    <w:rsid w:val="00271B03"/>
    <w:rsid w:val="002C3477"/>
    <w:rsid w:val="002D193E"/>
    <w:rsid w:val="002F06F0"/>
    <w:rsid w:val="00331BD7"/>
    <w:rsid w:val="00342295"/>
    <w:rsid w:val="0034729B"/>
    <w:rsid w:val="003515C8"/>
    <w:rsid w:val="00370406"/>
    <w:rsid w:val="00374A09"/>
    <w:rsid w:val="003A465E"/>
    <w:rsid w:val="003D2B1F"/>
    <w:rsid w:val="003E63CA"/>
    <w:rsid w:val="00423F91"/>
    <w:rsid w:val="00427849"/>
    <w:rsid w:val="004421D1"/>
    <w:rsid w:val="00446D22"/>
    <w:rsid w:val="00454633"/>
    <w:rsid w:val="00454D03"/>
    <w:rsid w:val="00463E7B"/>
    <w:rsid w:val="004728CB"/>
    <w:rsid w:val="00475C3C"/>
    <w:rsid w:val="00480FA0"/>
    <w:rsid w:val="004824C0"/>
    <w:rsid w:val="00490025"/>
    <w:rsid w:val="004A1DD2"/>
    <w:rsid w:val="004A69EA"/>
    <w:rsid w:val="004B1FF3"/>
    <w:rsid w:val="004B7387"/>
    <w:rsid w:val="004C4773"/>
    <w:rsid w:val="004D0E5F"/>
    <w:rsid w:val="004D7BBE"/>
    <w:rsid w:val="004F07A8"/>
    <w:rsid w:val="004F0F22"/>
    <w:rsid w:val="00517B69"/>
    <w:rsid w:val="00524780"/>
    <w:rsid w:val="00555C2D"/>
    <w:rsid w:val="00565867"/>
    <w:rsid w:val="00566BD7"/>
    <w:rsid w:val="00573224"/>
    <w:rsid w:val="005941E1"/>
    <w:rsid w:val="005972BD"/>
    <w:rsid w:val="005A1298"/>
    <w:rsid w:val="005B387D"/>
    <w:rsid w:val="005B52D3"/>
    <w:rsid w:val="005B707C"/>
    <w:rsid w:val="005D423C"/>
    <w:rsid w:val="005E262E"/>
    <w:rsid w:val="005E5FFD"/>
    <w:rsid w:val="00625412"/>
    <w:rsid w:val="006363A8"/>
    <w:rsid w:val="00646FC4"/>
    <w:rsid w:val="00650F71"/>
    <w:rsid w:val="006603A9"/>
    <w:rsid w:val="00680900"/>
    <w:rsid w:val="00680C27"/>
    <w:rsid w:val="00682D83"/>
    <w:rsid w:val="00684B7E"/>
    <w:rsid w:val="0068579B"/>
    <w:rsid w:val="006878D5"/>
    <w:rsid w:val="006969EB"/>
    <w:rsid w:val="00696E74"/>
    <w:rsid w:val="006971E9"/>
    <w:rsid w:val="006B7242"/>
    <w:rsid w:val="00727EA0"/>
    <w:rsid w:val="00732F42"/>
    <w:rsid w:val="007824A6"/>
    <w:rsid w:val="00785E3A"/>
    <w:rsid w:val="007A1B85"/>
    <w:rsid w:val="007E5BA4"/>
    <w:rsid w:val="007E602C"/>
    <w:rsid w:val="008044F1"/>
    <w:rsid w:val="00837C76"/>
    <w:rsid w:val="00843743"/>
    <w:rsid w:val="00845AC1"/>
    <w:rsid w:val="0085327D"/>
    <w:rsid w:val="00856E50"/>
    <w:rsid w:val="008B4009"/>
    <w:rsid w:val="008B6313"/>
    <w:rsid w:val="008B7FE0"/>
    <w:rsid w:val="008C1090"/>
    <w:rsid w:val="008D557F"/>
    <w:rsid w:val="008D7047"/>
    <w:rsid w:val="008F2817"/>
    <w:rsid w:val="00902994"/>
    <w:rsid w:val="0091577D"/>
    <w:rsid w:val="00921970"/>
    <w:rsid w:val="00924D2F"/>
    <w:rsid w:val="00925164"/>
    <w:rsid w:val="00931C5D"/>
    <w:rsid w:val="009354DD"/>
    <w:rsid w:val="00946251"/>
    <w:rsid w:val="00961146"/>
    <w:rsid w:val="00983862"/>
    <w:rsid w:val="009A0AE9"/>
    <w:rsid w:val="009B2B12"/>
    <w:rsid w:val="009B583A"/>
    <w:rsid w:val="009D3730"/>
    <w:rsid w:val="009D4F60"/>
    <w:rsid w:val="00A03316"/>
    <w:rsid w:val="00A429D7"/>
    <w:rsid w:val="00A43FC9"/>
    <w:rsid w:val="00A63C58"/>
    <w:rsid w:val="00A90B01"/>
    <w:rsid w:val="00A93FD1"/>
    <w:rsid w:val="00A94FD6"/>
    <w:rsid w:val="00AA075A"/>
    <w:rsid w:val="00AA0925"/>
    <w:rsid w:val="00AA788D"/>
    <w:rsid w:val="00AC5B19"/>
    <w:rsid w:val="00AD0DDD"/>
    <w:rsid w:val="00AD22E4"/>
    <w:rsid w:val="00AD3B56"/>
    <w:rsid w:val="00AD51C9"/>
    <w:rsid w:val="00AF1B77"/>
    <w:rsid w:val="00B01602"/>
    <w:rsid w:val="00B1637C"/>
    <w:rsid w:val="00B16FD1"/>
    <w:rsid w:val="00B242D6"/>
    <w:rsid w:val="00B265A8"/>
    <w:rsid w:val="00B32DC8"/>
    <w:rsid w:val="00B82F47"/>
    <w:rsid w:val="00BB71EC"/>
    <w:rsid w:val="00BC3747"/>
    <w:rsid w:val="00BC69FF"/>
    <w:rsid w:val="00BC794C"/>
    <w:rsid w:val="00BE5D26"/>
    <w:rsid w:val="00BF4859"/>
    <w:rsid w:val="00C067AA"/>
    <w:rsid w:val="00C1316E"/>
    <w:rsid w:val="00CA210A"/>
    <w:rsid w:val="00CC1832"/>
    <w:rsid w:val="00CE5F51"/>
    <w:rsid w:val="00CE6C82"/>
    <w:rsid w:val="00CE6E66"/>
    <w:rsid w:val="00CF0DB2"/>
    <w:rsid w:val="00D36E28"/>
    <w:rsid w:val="00D50561"/>
    <w:rsid w:val="00D526AA"/>
    <w:rsid w:val="00D636D9"/>
    <w:rsid w:val="00D7429A"/>
    <w:rsid w:val="00D74ACF"/>
    <w:rsid w:val="00D817C7"/>
    <w:rsid w:val="00DB3735"/>
    <w:rsid w:val="00DB506F"/>
    <w:rsid w:val="00DC125E"/>
    <w:rsid w:val="00DE40D4"/>
    <w:rsid w:val="00DF1A36"/>
    <w:rsid w:val="00E0698F"/>
    <w:rsid w:val="00E15533"/>
    <w:rsid w:val="00E353D1"/>
    <w:rsid w:val="00E63858"/>
    <w:rsid w:val="00E67FBF"/>
    <w:rsid w:val="00E84954"/>
    <w:rsid w:val="00E85A68"/>
    <w:rsid w:val="00EB50D5"/>
    <w:rsid w:val="00EC2BA9"/>
    <w:rsid w:val="00ED05A8"/>
    <w:rsid w:val="00ED2AF8"/>
    <w:rsid w:val="00ED3DF7"/>
    <w:rsid w:val="00ED6782"/>
    <w:rsid w:val="00F23A50"/>
    <w:rsid w:val="00F23C94"/>
    <w:rsid w:val="00F33DD0"/>
    <w:rsid w:val="00F668C6"/>
    <w:rsid w:val="00F70FA1"/>
    <w:rsid w:val="00F91C7B"/>
    <w:rsid w:val="00F92A4B"/>
    <w:rsid w:val="00F93394"/>
    <w:rsid w:val="00F94C51"/>
    <w:rsid w:val="00F961C4"/>
    <w:rsid w:val="00FA3A3D"/>
    <w:rsid w:val="00FB01CF"/>
    <w:rsid w:val="00FE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19"/>
        <o:r id="V:Rule2" type="connector" idref="#Straight Arrow Connector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A0925"/>
    <w:pPr>
      <w:keepNext/>
      <w:outlineLvl w:val="2"/>
    </w:pPr>
    <w:rPr>
      <w:rFonts w:ascii="Arial" w:hAnsi="Arial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0925"/>
    <w:rPr>
      <w:rFonts w:ascii="Arial" w:eastAsia="Times New Roman" w:hAnsi="Arial" w:cs="Times New Roman"/>
      <w:b/>
      <w:bCs/>
      <w:sz w:val="20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AA0925"/>
    <w:pPr>
      <w:ind w:left="720"/>
      <w:contextualSpacing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table" w:customStyle="1" w:styleId="TableGrid1">
    <w:name w:val="Table Grid1"/>
    <w:basedOn w:val="TableNormal"/>
    <w:rsid w:val="00AA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A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A0925"/>
    <w:pPr>
      <w:jc w:val="center"/>
    </w:pPr>
    <w:rPr>
      <w:rFonts w:ascii="Arial" w:hAnsi="Arial"/>
      <w:b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AA0925"/>
    <w:rPr>
      <w:rFonts w:ascii="Arial" w:eastAsia="Times New Roman" w:hAnsi="Arial" w:cs="Times New Roman"/>
      <w:b/>
      <w:sz w:val="36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0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9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7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03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3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423F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3F91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B1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jishajan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ish.3788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2531-937C-46ED-B74C-B3A896D7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McDermott</Company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AAchuthan2</dc:creator>
  <cp:lastModifiedBy>HRDESK4</cp:lastModifiedBy>
  <cp:revision>14</cp:revision>
  <cp:lastPrinted>2016-10-12T03:24:00Z</cp:lastPrinted>
  <dcterms:created xsi:type="dcterms:W3CDTF">2017-04-01T17:29:00Z</dcterms:created>
  <dcterms:modified xsi:type="dcterms:W3CDTF">2018-03-21T06:41:00Z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fbe85e-00b2-4d4f-a005-60226966005b_Enabled">
    <vt:lpwstr>True</vt:lpwstr>
  </property>
  <property fmtid="{D5CDD505-2E9C-101B-9397-08002B2CF9AE}" pid="3" name="MSIP_Label_10fbe85e-00b2-4d4f-a005-60226966005b_Ref">
    <vt:lpwstr>https://api.informationprotection.azure.com/api/73faca80-f981-4662-85da-6c374785348d</vt:lpwstr>
  </property>
  <property fmtid="{D5CDD505-2E9C-101B-9397-08002B2CF9AE}" pid="4" name="MSIP_Label_10fbe85e-00b2-4d4f-a005-60226966005b_AssignedBy">
    <vt:lpwstr>AAchuthan2@mcdermott.com</vt:lpwstr>
  </property>
  <property fmtid="{D5CDD505-2E9C-101B-9397-08002B2CF9AE}" pid="5" name="MSIP_Label_10fbe85e-00b2-4d4f-a005-60226966005b_DateCreated">
    <vt:lpwstr>2017-05-10T08:45:56.1618507+04:00</vt:lpwstr>
  </property>
  <property fmtid="{D5CDD505-2E9C-101B-9397-08002B2CF9AE}" pid="6" name="MSIP_Label_10fbe85e-00b2-4d4f-a005-60226966005b_Name">
    <vt:lpwstr>Public</vt:lpwstr>
  </property>
  <property fmtid="{D5CDD505-2E9C-101B-9397-08002B2CF9AE}" pid="7" name="MSIP_Label_10fbe85e-00b2-4d4f-a005-60226966005b_Extended_MSFT_Method">
    <vt:lpwstr>Manual</vt:lpwstr>
  </property>
  <property fmtid="{D5CDD505-2E9C-101B-9397-08002B2CF9AE}" pid="8" name="Sensitivity">
    <vt:lpwstr>Public</vt:lpwstr>
  </property>
</Properties>
</file>