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3D" w:rsidRDefault="00BB47F7">
      <w:pPr>
        <w:ind w:left="120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  <w:noProof/>
          <w:color w:val="0070C0"/>
          <w:sz w:val="48"/>
          <w:szCs w:val="48"/>
          <w:lang w:val="en-US" w:eastAsia="en-US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411480</wp:posOffset>
            </wp:positionH>
            <wp:positionV relativeFrom="page">
              <wp:posOffset>457200</wp:posOffset>
            </wp:positionV>
            <wp:extent cx="7252970" cy="1430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7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MUHAZ</w:t>
      </w:r>
    </w:p>
    <w:p w:rsidR="00C70F3D" w:rsidRDefault="00C70F3D">
      <w:pPr>
        <w:spacing w:line="3" w:lineRule="exact"/>
        <w:rPr>
          <w:sz w:val="24"/>
          <w:szCs w:val="24"/>
        </w:rPr>
      </w:pPr>
    </w:p>
    <w:p w:rsidR="00C70F3D" w:rsidRDefault="00BB47F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0"/>
          <w:szCs w:val="20"/>
        </w:rPr>
        <w:t>FIRE AND SAFETY OFFICER</w:t>
      </w:r>
    </w:p>
    <w:p w:rsidR="00C70F3D" w:rsidRDefault="00C70F3D">
      <w:pPr>
        <w:spacing w:line="1" w:lineRule="exact"/>
        <w:rPr>
          <w:sz w:val="24"/>
          <w:szCs w:val="24"/>
        </w:rPr>
      </w:pPr>
    </w:p>
    <w:p w:rsidR="00C70F3D" w:rsidRDefault="00BB47F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0"/>
          <w:szCs w:val="20"/>
        </w:rPr>
        <w:t>U A E</w:t>
      </w:r>
    </w:p>
    <w:p w:rsidR="00C70F3D" w:rsidRDefault="00BB47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80645</wp:posOffset>
            </wp:positionH>
            <wp:positionV relativeFrom="paragraph">
              <wp:posOffset>130810</wp:posOffset>
            </wp:positionV>
            <wp:extent cx="295275" cy="295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1843405</wp:posOffset>
            </wp:positionH>
            <wp:positionV relativeFrom="paragraph">
              <wp:posOffset>127000</wp:posOffset>
            </wp:positionV>
            <wp:extent cx="285750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A17" w:rsidRDefault="00C27A17" w:rsidP="00C27A17">
      <w:pPr>
        <w:tabs>
          <w:tab w:val="left" w:pos="3520"/>
        </w:tabs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113030</wp:posOffset>
            </wp:positionV>
            <wp:extent cx="282575" cy="282575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F3D" w:rsidRDefault="00C27A17" w:rsidP="00C27A17">
      <w:pPr>
        <w:tabs>
          <w:tab w:val="left" w:pos="35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hyperlink r:id="rId9" w:history="1">
        <w:r w:rsidR="00DD3C8A" w:rsidRPr="00AF2B0D">
          <w:rPr>
            <w:rStyle w:val="Hyperlink"/>
            <w:rFonts w:ascii="Calibri" w:eastAsia="Calibri" w:hAnsi="Calibri" w:cs="Calibri"/>
            <w:b/>
            <w:bCs/>
          </w:rPr>
          <w:t>muhaz.379008@2freemail.com</w:t>
        </w:r>
      </w:hyperlink>
      <w:r w:rsidR="00DD3C8A">
        <w:rPr>
          <w:rFonts w:ascii="Calibri" w:eastAsia="Calibri" w:hAnsi="Calibri" w:cs="Calibri"/>
          <w:b/>
          <w:bCs/>
        </w:rPr>
        <w:t xml:space="preserve"> </w:t>
      </w:r>
    </w:p>
    <w:p w:rsidR="00C70F3D" w:rsidRDefault="00BB47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401320</wp:posOffset>
            </wp:positionV>
            <wp:extent cx="7266305" cy="1894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F3D" w:rsidRDefault="00C70F3D">
      <w:pPr>
        <w:spacing w:line="200" w:lineRule="exact"/>
        <w:rPr>
          <w:sz w:val="24"/>
          <w:szCs w:val="24"/>
        </w:rPr>
      </w:pPr>
    </w:p>
    <w:p w:rsidR="00C70F3D" w:rsidRDefault="00C70F3D">
      <w:pPr>
        <w:spacing w:line="200" w:lineRule="exact"/>
        <w:rPr>
          <w:sz w:val="24"/>
          <w:szCs w:val="24"/>
        </w:rPr>
      </w:pPr>
    </w:p>
    <w:p w:rsidR="00C70F3D" w:rsidRDefault="00C70F3D">
      <w:pPr>
        <w:spacing w:line="200" w:lineRule="exact"/>
        <w:rPr>
          <w:sz w:val="24"/>
          <w:szCs w:val="24"/>
        </w:rPr>
      </w:pPr>
    </w:p>
    <w:p w:rsidR="00C70F3D" w:rsidRDefault="00C70F3D">
      <w:pPr>
        <w:spacing w:line="200" w:lineRule="exact"/>
        <w:rPr>
          <w:sz w:val="24"/>
          <w:szCs w:val="24"/>
        </w:rPr>
      </w:pPr>
    </w:p>
    <w:p w:rsidR="00C70F3D" w:rsidRDefault="00C70F3D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360"/>
        <w:gridCol w:w="8600"/>
      </w:tblGrid>
      <w:tr w:rsidR="00C70F3D">
        <w:trPr>
          <w:trHeight w:val="296"/>
        </w:trPr>
        <w:tc>
          <w:tcPr>
            <w:tcW w:w="1900" w:type="dxa"/>
            <w:vAlign w:val="bottom"/>
          </w:tcPr>
          <w:p w:rsidR="00C70F3D" w:rsidRDefault="00BB47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OBJECTIVE:</w:t>
            </w:r>
          </w:p>
        </w:tc>
        <w:tc>
          <w:tcPr>
            <w:tcW w:w="8960" w:type="dxa"/>
            <w:gridSpan w:val="2"/>
            <w:vAlign w:val="bottom"/>
          </w:tcPr>
          <w:p w:rsidR="00C70F3D" w:rsidRDefault="00BB47F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 diplomat in Fire &amp; safety Engineering, Specialised in Fire alarms &amp;operation of Fire extinguisher</w:t>
            </w:r>
          </w:p>
        </w:tc>
      </w:tr>
      <w:tr w:rsidR="00C70F3D">
        <w:trPr>
          <w:trHeight w:val="241"/>
        </w:trPr>
        <w:tc>
          <w:tcPr>
            <w:tcW w:w="1900" w:type="dxa"/>
            <w:vAlign w:val="bottom"/>
          </w:tcPr>
          <w:p w:rsidR="00C70F3D" w:rsidRDefault="00C70F3D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vAlign w:val="bottom"/>
          </w:tcPr>
          <w:p w:rsidR="00C70F3D" w:rsidRDefault="00BB47F7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Fire hydrant operation .In pursuit of similar jobs in reputed Organizations, wherein I receive</w:t>
            </w:r>
          </w:p>
        </w:tc>
      </w:tr>
      <w:tr w:rsidR="00C70F3D">
        <w:trPr>
          <w:trHeight w:val="269"/>
        </w:trPr>
        <w:tc>
          <w:tcPr>
            <w:tcW w:w="1900" w:type="dxa"/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8960" w:type="dxa"/>
            <w:gridSpan w:val="2"/>
            <w:vAlign w:val="bottom"/>
          </w:tcPr>
          <w:p w:rsidR="00C70F3D" w:rsidRDefault="00BB47F7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more</w:t>
            </w:r>
            <w:proofErr w:type="gramEnd"/>
            <w:r>
              <w:rPr>
                <w:rFonts w:ascii="Calibri" w:eastAsia="Calibri" w:hAnsi="Calibri" w:cs="Calibri"/>
              </w:rPr>
              <w:t xml:space="preserve"> exposure.</w:t>
            </w:r>
          </w:p>
        </w:tc>
      </w:tr>
      <w:tr w:rsidR="00C70F3D">
        <w:trPr>
          <w:trHeight w:val="552"/>
        </w:trPr>
        <w:tc>
          <w:tcPr>
            <w:tcW w:w="1900" w:type="dxa"/>
            <w:vAlign w:val="bottom"/>
          </w:tcPr>
          <w:p w:rsidR="00C70F3D" w:rsidRDefault="00BB47F7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-626745</wp:posOffset>
                  </wp:positionH>
                  <wp:positionV relativeFrom="paragraph">
                    <wp:posOffset>64135</wp:posOffset>
                  </wp:positionV>
                  <wp:extent cx="7266305" cy="18948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305" cy="189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CAREER PROFILE:</w:t>
            </w:r>
          </w:p>
        </w:tc>
        <w:tc>
          <w:tcPr>
            <w:tcW w:w="360" w:type="dxa"/>
            <w:vAlign w:val="bottom"/>
          </w:tcPr>
          <w:p w:rsidR="00C70F3D" w:rsidRDefault="00BB47F7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8600" w:type="dxa"/>
            <w:vAlign w:val="bottom"/>
          </w:tcPr>
          <w:p w:rsidR="00C70F3D" w:rsidRDefault="00BB47F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Diplomat of Fire and Safety Engineering</w:t>
            </w:r>
          </w:p>
        </w:tc>
      </w:tr>
      <w:tr w:rsidR="00C70F3D">
        <w:trPr>
          <w:trHeight w:val="252"/>
        </w:trPr>
        <w:tc>
          <w:tcPr>
            <w:tcW w:w="1900" w:type="dxa"/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70F3D" w:rsidRDefault="00BB47F7">
            <w:pPr>
              <w:spacing w:line="154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8600" w:type="dxa"/>
            <w:vAlign w:val="bottom"/>
          </w:tcPr>
          <w:p w:rsidR="00C70F3D" w:rsidRDefault="00BB47F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Specialized in Fire alarms -Smoke detector, heat detector</w:t>
            </w:r>
          </w:p>
        </w:tc>
      </w:tr>
      <w:tr w:rsidR="00C70F3D">
        <w:trPr>
          <w:trHeight w:val="269"/>
        </w:trPr>
        <w:tc>
          <w:tcPr>
            <w:tcW w:w="1900" w:type="dxa"/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70F3D" w:rsidRDefault="00BB47F7">
            <w:pPr>
              <w:spacing w:line="172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8600" w:type="dxa"/>
            <w:vAlign w:val="bottom"/>
          </w:tcPr>
          <w:p w:rsidR="00C70F3D" w:rsidRDefault="00BB47F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Expert in Fire hydrant operation , foam and powder extinguishers</w:t>
            </w:r>
          </w:p>
        </w:tc>
      </w:tr>
    </w:tbl>
    <w:p w:rsidR="00C70F3D" w:rsidRDefault="00BB47F7">
      <w:pPr>
        <w:spacing w:line="208" w:lineRule="auto"/>
        <w:ind w:left="220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</w:t>
      </w:r>
      <w:r>
        <w:rPr>
          <w:rFonts w:ascii="Calibri" w:eastAsia="Calibri" w:hAnsi="Calibri" w:cs="Calibri"/>
        </w:rPr>
        <w:t xml:space="preserve"> Microsoft Certified Systems Engineer</w:t>
      </w:r>
    </w:p>
    <w:p w:rsidR="00C70F3D" w:rsidRDefault="00C70F3D">
      <w:pPr>
        <w:spacing w:line="200" w:lineRule="exact"/>
        <w:rPr>
          <w:sz w:val="24"/>
          <w:szCs w:val="24"/>
        </w:rPr>
      </w:pPr>
    </w:p>
    <w:p w:rsidR="00C70F3D" w:rsidRDefault="00C70F3D">
      <w:pPr>
        <w:spacing w:line="230" w:lineRule="exact"/>
        <w:rPr>
          <w:sz w:val="24"/>
          <w:szCs w:val="24"/>
        </w:rPr>
      </w:pPr>
    </w:p>
    <w:tbl>
      <w:tblPr>
        <w:tblW w:w="11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400"/>
        <w:gridCol w:w="100"/>
        <w:gridCol w:w="1420"/>
        <w:gridCol w:w="1080"/>
        <w:gridCol w:w="2660"/>
        <w:gridCol w:w="30"/>
      </w:tblGrid>
      <w:tr w:rsidR="00C70F3D" w:rsidTr="00DD3C8A">
        <w:trPr>
          <w:trHeight w:val="564"/>
        </w:trPr>
        <w:tc>
          <w:tcPr>
            <w:tcW w:w="618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bottom"/>
          </w:tcPr>
          <w:p w:rsidR="00C70F3D" w:rsidRDefault="00BB47F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EXPERIENCE</w:t>
            </w:r>
          </w:p>
        </w:tc>
        <w:tc>
          <w:tcPr>
            <w:tcW w:w="100" w:type="dxa"/>
            <w:tcBorders>
              <w:top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4F81BD"/>
            </w:tcBorders>
            <w:vAlign w:val="bottom"/>
          </w:tcPr>
          <w:p w:rsidR="00C70F3D" w:rsidRDefault="00BB47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1080" w:type="dxa"/>
            <w:tcBorders>
              <w:top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4F81BD"/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95"/>
        </w:trPr>
        <w:tc>
          <w:tcPr>
            <w:tcW w:w="6180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C70F3D" w:rsidRDefault="00BB47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Safety officer, Larsen &amp; Toubro Limited( Sep 2017 – Jan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Diplomat in Fire and Safety  Engineering</w:t>
            </w: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93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2018)</w:t>
            </w:r>
          </w:p>
        </w:tc>
        <w:tc>
          <w:tcPr>
            <w:tcW w:w="540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3634"/>
              </w:rPr>
              <w:t>National Institute of Fire and Safety Engineering ,</w:t>
            </w: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93"/>
        </w:trPr>
        <w:tc>
          <w:tcPr>
            <w:tcW w:w="6180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C70F3D" w:rsidRDefault="00BB47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Laying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230 KV electric line, Cuddalore, Chennai.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3634"/>
              </w:rPr>
              <w:t>TUVRheinland, kerala, India</w:t>
            </w: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65"/>
        </w:trPr>
        <w:tc>
          <w:tcPr>
            <w:tcW w:w="6180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Job Functions: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85"/>
        </w:trPr>
        <w:tc>
          <w:tcPr>
            <w:tcW w:w="6180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84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Daily safety awareness class for workers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69"/>
        </w:trPr>
        <w:tc>
          <w:tcPr>
            <w:tcW w:w="6180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69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 Ensuring workers are using safety equipment properly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459"/>
        </w:trPr>
        <w:tc>
          <w:tcPr>
            <w:tcW w:w="6180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453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</w:rPr>
              <w:t xml:space="preserve">  Ensuring workers are adhering to safety etiquettes</w:t>
            </w: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572"/>
        </w:trPr>
        <w:tc>
          <w:tcPr>
            <w:tcW w:w="6180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C70F3D" w:rsidRDefault="00BB47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CORE COMPETENCIES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70F3D" w:rsidRDefault="00BB47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PROFILE</w:t>
            </w:r>
          </w:p>
        </w:tc>
        <w:tc>
          <w:tcPr>
            <w:tcW w:w="108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517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5400" w:type="dxa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Operation of Fire extinguishers.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70F3D" w:rsidRDefault="00BB47F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740" w:type="dxa"/>
            <w:gridSpan w:val="2"/>
            <w:tcBorders>
              <w:right w:val="single" w:sz="8" w:space="0" w:color="4F81BD"/>
            </w:tcBorders>
            <w:vAlign w:val="bottom"/>
          </w:tcPr>
          <w:p w:rsidR="00C70F3D" w:rsidRDefault="00BB47F7" w:rsidP="00DD3C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MUHAZ </w:t>
            </w: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56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spacing w:line="211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5400" w:type="dxa"/>
            <w:vMerge w:val="restart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Operation of Fire Alarms.</w:t>
            </w:r>
          </w:p>
        </w:tc>
        <w:tc>
          <w:tcPr>
            <w:tcW w:w="100" w:type="dxa"/>
            <w:vAlign w:val="bottom"/>
          </w:tcPr>
          <w:p w:rsidR="00C70F3D" w:rsidRDefault="00C70F3D"/>
        </w:tc>
        <w:tc>
          <w:tcPr>
            <w:tcW w:w="1420" w:type="dxa"/>
            <w:vAlign w:val="bottom"/>
          </w:tcPr>
          <w:p w:rsidR="00C70F3D" w:rsidRDefault="00BB47F7">
            <w:pPr>
              <w:spacing w:line="21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3740" w:type="dxa"/>
            <w:gridSpan w:val="2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march1998</w:t>
            </w: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54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C70F3D">
            <w:pPr>
              <w:rPr>
                <w:sz w:val="4"/>
                <w:szCs w:val="4"/>
              </w:rPr>
            </w:pPr>
          </w:p>
        </w:tc>
        <w:tc>
          <w:tcPr>
            <w:tcW w:w="5400" w:type="dxa"/>
            <w:vMerge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gridSpan w:val="3"/>
            <w:vMerge w:val="restart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04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English, Hindi, Malayalam,</w:t>
            </w: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150"/>
        </w:trPr>
        <w:tc>
          <w:tcPr>
            <w:tcW w:w="780" w:type="dxa"/>
            <w:vMerge w:val="restart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spacing w:line="17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5400" w:type="dxa"/>
            <w:vMerge w:val="restart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Setting up of Job safety Analysis (JSA)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gridSpan w:val="3"/>
            <w:vMerge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128"/>
        </w:trPr>
        <w:tc>
          <w:tcPr>
            <w:tcW w:w="780" w:type="dxa"/>
            <w:vMerge/>
            <w:tcBorders>
              <w:left w:val="single" w:sz="8" w:space="0" w:color="4F81BD"/>
            </w:tcBorders>
            <w:vAlign w:val="bottom"/>
          </w:tcPr>
          <w:p w:rsidR="00C70F3D" w:rsidRDefault="00C70F3D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vMerge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gridSpan w:val="3"/>
            <w:vMerge w:val="restart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Arabic(Read/Write)</w:t>
            </w: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117"/>
        </w:trPr>
        <w:tc>
          <w:tcPr>
            <w:tcW w:w="780" w:type="dxa"/>
            <w:vMerge w:val="restart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spacing w:line="179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5400" w:type="dxa"/>
            <w:vMerge w:val="restart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Highly adept at identifying safety hazards.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gridSpan w:val="3"/>
            <w:vMerge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164"/>
        </w:trPr>
        <w:tc>
          <w:tcPr>
            <w:tcW w:w="780" w:type="dxa"/>
            <w:vMerge/>
            <w:tcBorders>
              <w:left w:val="single" w:sz="8" w:space="0" w:color="4F81BD"/>
            </w:tcBorders>
            <w:vAlign w:val="bottom"/>
          </w:tcPr>
          <w:p w:rsidR="00C70F3D" w:rsidRDefault="00C70F3D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70F3D" w:rsidRDefault="00BB47F7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LICENSE: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 Driving License</w:t>
            </w: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13"/>
        </w:trPr>
        <w:tc>
          <w:tcPr>
            <w:tcW w:w="780" w:type="dxa"/>
            <w:vMerge w:val="restart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spacing w:line="169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5400" w:type="dxa"/>
            <w:vMerge w:val="restart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Setting up Accident or incident Reports.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vAlign w:val="bottom"/>
          </w:tcPr>
          <w:p w:rsidR="00C70F3D" w:rsidRDefault="00C70F3D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188"/>
        </w:trPr>
        <w:tc>
          <w:tcPr>
            <w:tcW w:w="780" w:type="dxa"/>
            <w:vMerge/>
            <w:tcBorders>
              <w:left w:val="single" w:sz="8" w:space="0" w:color="4F81BD"/>
            </w:tcBorders>
            <w:vAlign w:val="bottom"/>
          </w:tcPr>
          <w:p w:rsidR="00C70F3D" w:rsidRDefault="00C70F3D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"/>
            <w:vMerge w:val="restart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NATIONALITY: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56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spacing w:line="171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5400" w:type="dxa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Manual operation of fire hose and its setup.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gridSpan w:val="3"/>
            <w:vMerge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58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spacing w:line="154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5400" w:type="dxa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Working information on Confined Spaces.</w:t>
            </w:r>
          </w:p>
        </w:tc>
        <w:tc>
          <w:tcPr>
            <w:tcW w:w="100" w:type="dxa"/>
            <w:vAlign w:val="bottom"/>
          </w:tcPr>
          <w:p w:rsidR="00C70F3D" w:rsidRDefault="00C70F3D"/>
        </w:tc>
        <w:tc>
          <w:tcPr>
            <w:tcW w:w="1420" w:type="dxa"/>
            <w:vAlign w:val="bottom"/>
          </w:tcPr>
          <w:p w:rsidR="00C70F3D" w:rsidRDefault="00BB47F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VISA STATUS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740" w:type="dxa"/>
            <w:gridSpan w:val="2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</w:t>
            </w: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63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spacing w:line="165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5400" w:type="dxa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on all types of Safety Knots.</w:t>
            </w:r>
          </w:p>
        </w:tc>
        <w:tc>
          <w:tcPr>
            <w:tcW w:w="100" w:type="dxa"/>
            <w:vAlign w:val="bottom"/>
          </w:tcPr>
          <w:p w:rsidR="00C70F3D" w:rsidRDefault="00C70F3D"/>
        </w:tc>
        <w:tc>
          <w:tcPr>
            <w:tcW w:w="1420" w:type="dxa"/>
            <w:vAlign w:val="bottom"/>
          </w:tcPr>
          <w:p w:rsidR="00C70F3D" w:rsidRDefault="00C70F3D"/>
        </w:tc>
        <w:tc>
          <w:tcPr>
            <w:tcW w:w="1080" w:type="dxa"/>
            <w:vAlign w:val="bottom"/>
          </w:tcPr>
          <w:p w:rsidR="00C70F3D" w:rsidRDefault="00C70F3D"/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/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80"/>
        </w:trPr>
        <w:tc>
          <w:tcPr>
            <w:tcW w:w="6180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80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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 Different type of Safety scaffolding (Suspended</w:t>
            </w: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33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C70F3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scaffolding, patented scaffolding)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70F3D" w:rsidRDefault="00C70F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0F3D" w:rsidRDefault="00C70F3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69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spacing w:line="171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5400" w:type="dxa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Fire man lift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70F3D" w:rsidRDefault="00C70F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64"/>
        </w:trPr>
        <w:tc>
          <w:tcPr>
            <w:tcW w:w="780" w:type="dxa"/>
            <w:vMerge w:val="restart"/>
            <w:tcBorders>
              <w:left w:val="single" w:sz="8" w:space="0" w:color="4F81BD"/>
            </w:tcBorders>
            <w:vAlign w:val="bottom"/>
          </w:tcPr>
          <w:p w:rsidR="00C70F3D" w:rsidRDefault="00BB47F7">
            <w:pPr>
              <w:spacing w:line="169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5400" w:type="dxa"/>
            <w:vMerge w:val="restart"/>
            <w:tcBorders>
              <w:right w:val="single" w:sz="8" w:space="0" w:color="4F81BD"/>
            </w:tcBorders>
            <w:vAlign w:val="bottom"/>
          </w:tcPr>
          <w:p w:rsidR="00C70F3D" w:rsidRDefault="00BB47F7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Operating SCBA</w:t>
            </w: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vAlign w:val="bottom"/>
          </w:tcPr>
          <w:p w:rsidR="00C70F3D" w:rsidRDefault="00C70F3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C70F3D" w:rsidRDefault="00C70F3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03"/>
        </w:trPr>
        <w:tc>
          <w:tcPr>
            <w:tcW w:w="780" w:type="dxa"/>
            <w:vMerge/>
            <w:tcBorders>
              <w:left w:val="single" w:sz="8" w:space="0" w:color="4F81BD"/>
            </w:tcBorders>
            <w:vAlign w:val="bottom"/>
          </w:tcPr>
          <w:p w:rsidR="00C70F3D" w:rsidRDefault="00C70F3D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vMerge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70F3D" w:rsidRDefault="00C70F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0F3D" w:rsidRDefault="00C70F3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92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C70F3D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vAlign w:val="bottom"/>
          </w:tcPr>
          <w:p w:rsidR="00C70F3D" w:rsidRDefault="00C70F3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C70F3D" w:rsidRDefault="00C70F3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93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259"/>
        </w:trPr>
        <w:tc>
          <w:tcPr>
            <w:tcW w:w="780" w:type="dxa"/>
            <w:tcBorders>
              <w:left w:val="single" w:sz="8" w:space="0" w:color="4F81BD"/>
            </w:tcBorders>
            <w:vAlign w:val="bottom"/>
          </w:tcPr>
          <w:p w:rsidR="00C70F3D" w:rsidRDefault="00C70F3D"/>
        </w:tc>
        <w:tc>
          <w:tcPr>
            <w:tcW w:w="5400" w:type="dxa"/>
            <w:tcBorders>
              <w:right w:val="single" w:sz="8" w:space="0" w:color="4F81BD"/>
            </w:tcBorders>
            <w:vAlign w:val="bottom"/>
          </w:tcPr>
          <w:p w:rsidR="00C70F3D" w:rsidRDefault="00C70F3D"/>
        </w:tc>
        <w:tc>
          <w:tcPr>
            <w:tcW w:w="100" w:type="dxa"/>
            <w:vAlign w:val="bottom"/>
          </w:tcPr>
          <w:p w:rsidR="00C70F3D" w:rsidRDefault="00C70F3D"/>
        </w:tc>
        <w:tc>
          <w:tcPr>
            <w:tcW w:w="2500" w:type="dxa"/>
            <w:gridSpan w:val="2"/>
            <w:tcBorders>
              <w:bottom w:val="single" w:sz="8" w:space="0" w:color="0000FF"/>
            </w:tcBorders>
            <w:vAlign w:val="bottom"/>
          </w:tcPr>
          <w:p w:rsidR="00C70F3D" w:rsidRDefault="00C70F3D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4F81BD"/>
            </w:tcBorders>
            <w:vAlign w:val="bottom"/>
          </w:tcPr>
          <w:p w:rsidR="00C70F3D" w:rsidRDefault="00C70F3D"/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  <w:tr w:rsidR="00C70F3D" w:rsidTr="00DD3C8A">
        <w:trPr>
          <w:trHeight w:val="309"/>
        </w:trPr>
        <w:tc>
          <w:tcPr>
            <w:tcW w:w="780" w:type="dxa"/>
            <w:tcBorders>
              <w:left w:val="single" w:sz="8" w:space="0" w:color="4F81BD"/>
              <w:bottom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4F81BD"/>
            </w:tcBorders>
            <w:vAlign w:val="bottom"/>
          </w:tcPr>
          <w:p w:rsidR="00C70F3D" w:rsidRDefault="00C70F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0F3D" w:rsidRDefault="00C70F3D">
            <w:pPr>
              <w:rPr>
                <w:sz w:val="1"/>
                <w:szCs w:val="1"/>
              </w:rPr>
            </w:pPr>
          </w:p>
        </w:tc>
      </w:tr>
    </w:tbl>
    <w:p w:rsidR="00C70F3D" w:rsidRDefault="00C72600">
      <w:pPr>
        <w:spacing w:line="20" w:lineRule="exact"/>
        <w:rPr>
          <w:sz w:val="24"/>
          <w:szCs w:val="24"/>
        </w:rPr>
      </w:pPr>
      <w:r w:rsidRPr="00C72600">
        <w:rPr>
          <w:noProof/>
          <w:sz w:val="24"/>
          <w:szCs w:val="24"/>
        </w:rPr>
        <w:pict>
          <v:line id="Shape 8" o:spid="_x0000_s1033" style="position:absolute;z-index:251660800;visibility:visible;mso-wrap-distance-left:0;mso-wrap-distance-right:0;mso-position-horizontal-relative:text;mso-position-vertical-relative:text" from="570.25pt,2.2pt" to="570.25pt,88.25pt" o:allowincell="f" strokecolor="#8eb4e3" strokeweight="1pt"/>
        </w:pict>
      </w:r>
      <w:r w:rsidRPr="00C72600">
        <w:rPr>
          <w:noProof/>
          <w:sz w:val="24"/>
          <w:szCs w:val="24"/>
        </w:rPr>
        <w:pict>
          <v:line id="Shape 9" o:spid="_x0000_s1034" style="position:absolute;z-index:251661824;visibility:visible;mso-wrap-distance-left:0;mso-wrap-distance-right:0;mso-position-horizontal-relative:text;mso-position-vertical-relative:text" from="-.25pt,2.7pt" to="570.75pt,2.7pt" o:allowincell="f" strokecolor="#8eb4e3" strokeweight="1pt"/>
        </w:pict>
      </w:r>
      <w:r w:rsidRPr="00C72600">
        <w:rPr>
          <w:noProof/>
          <w:sz w:val="24"/>
          <w:szCs w:val="24"/>
        </w:rPr>
        <w:pict>
          <v:line id="Shape 10" o:spid="_x0000_s1035" style="position:absolute;z-index:251662848;visibility:visible;mso-wrap-distance-left:0;mso-wrap-distance-right:0;mso-position-horizontal-relative:text;mso-position-vertical-relative:text" from=".25pt,2.2pt" to=".25pt,88.25pt" o:allowincell="f" strokecolor="#8eb4e3" strokeweight="1pt"/>
        </w:pict>
      </w:r>
      <w:r w:rsidRPr="00C72600">
        <w:rPr>
          <w:noProof/>
          <w:sz w:val="24"/>
          <w:szCs w:val="24"/>
        </w:rPr>
        <w:pict>
          <v:line id="Shape 11" o:spid="_x0000_s1036" style="position:absolute;z-index:251663872;visibility:visible;mso-wrap-distance-left:0;mso-wrap-distance-right:0;mso-position-horizontal-relative:text;mso-position-vertical-relative:text" from="-.25pt,87.75pt" to="570.75pt,87.75pt" o:allowincell="f" strokecolor="#8eb4e3" strokeweight="1pt"/>
        </w:pict>
      </w:r>
    </w:p>
    <w:p w:rsidR="00C70F3D" w:rsidRDefault="00C70F3D">
      <w:pPr>
        <w:spacing w:line="114" w:lineRule="exact"/>
        <w:rPr>
          <w:sz w:val="24"/>
          <w:szCs w:val="24"/>
        </w:rPr>
      </w:pPr>
    </w:p>
    <w:p w:rsidR="00C70F3D" w:rsidRDefault="00BB47F7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ADDITIONAL VALUE COURSES AND TRAINING</w:t>
      </w:r>
    </w:p>
    <w:p w:rsidR="00C70F3D" w:rsidRDefault="00C70F3D">
      <w:pPr>
        <w:spacing w:line="241" w:lineRule="exact"/>
        <w:rPr>
          <w:sz w:val="24"/>
          <w:szCs w:val="24"/>
        </w:rPr>
      </w:pPr>
    </w:p>
    <w:p w:rsidR="00C70F3D" w:rsidRDefault="00BB47F7">
      <w:pPr>
        <w:numPr>
          <w:ilvl w:val="0"/>
          <w:numId w:val="1"/>
        </w:numPr>
        <w:tabs>
          <w:tab w:val="left" w:pos="340"/>
        </w:tabs>
        <w:ind w:left="340" w:hanging="13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NEBOSH</w:t>
      </w:r>
      <w:r>
        <w:rPr>
          <w:rFonts w:ascii="Calibri" w:eastAsia="Calibri" w:hAnsi="Calibri" w:cs="Calibri"/>
          <w:i/>
          <w:iCs/>
        </w:rPr>
        <w:t>-Course Completed. (AWAITING RESULT)</w:t>
      </w:r>
    </w:p>
    <w:p w:rsidR="00C70F3D" w:rsidRDefault="00BB47F7">
      <w:pPr>
        <w:numPr>
          <w:ilvl w:val="0"/>
          <w:numId w:val="1"/>
        </w:numPr>
        <w:tabs>
          <w:tab w:val="left" w:pos="340"/>
        </w:tabs>
        <w:ind w:left="340" w:hanging="13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Participated in workshop in First Aid Training conducted by the </w:t>
      </w:r>
      <w:r>
        <w:rPr>
          <w:rFonts w:ascii="Calibri" w:eastAsia="Calibri" w:hAnsi="Calibri" w:cs="Calibri"/>
          <w:b/>
          <w:bCs/>
          <w:i/>
          <w:iCs/>
        </w:rPr>
        <w:t>Indian society of RED CROSS.</w:t>
      </w:r>
    </w:p>
    <w:p w:rsidR="00C70F3D" w:rsidRDefault="00BB47F7">
      <w:pPr>
        <w:numPr>
          <w:ilvl w:val="0"/>
          <w:numId w:val="1"/>
        </w:numPr>
        <w:tabs>
          <w:tab w:val="left" w:pos="340"/>
        </w:tabs>
        <w:spacing w:line="238" w:lineRule="auto"/>
        <w:ind w:left="340" w:hanging="13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Certified </w:t>
      </w:r>
      <w:r>
        <w:rPr>
          <w:rFonts w:ascii="Calibri" w:eastAsia="Calibri" w:hAnsi="Calibri" w:cs="Calibri"/>
          <w:b/>
          <w:bCs/>
          <w:i/>
          <w:iCs/>
        </w:rPr>
        <w:t>UIDAI EA SUPERVISOR.</w:t>
      </w:r>
    </w:p>
    <w:p w:rsidR="00C70F3D" w:rsidRDefault="00C70F3D">
      <w:pPr>
        <w:sectPr w:rsidR="00C70F3D">
          <w:pgSz w:w="12240" w:h="15840"/>
          <w:pgMar w:top="729" w:right="180" w:bottom="0" w:left="640" w:header="0" w:footer="0" w:gutter="0"/>
          <w:cols w:space="720" w:equalWidth="0">
            <w:col w:w="11420"/>
          </w:cols>
        </w:sectPr>
      </w:pPr>
    </w:p>
    <w:p w:rsidR="00C70F3D" w:rsidRDefault="00BB47F7">
      <w:pPr>
        <w:spacing w:line="2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1066800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7548245</wp:posOffset>
            </wp:positionH>
            <wp:positionV relativeFrom="page">
              <wp:posOffset>1066800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540"/>
        <w:gridCol w:w="780"/>
        <w:gridCol w:w="1280"/>
      </w:tblGrid>
      <w:tr w:rsidR="00C70F3D">
        <w:trPr>
          <w:trHeight w:val="251"/>
        </w:trPr>
        <w:tc>
          <w:tcPr>
            <w:tcW w:w="2580" w:type="dxa"/>
            <w:tcBorders>
              <w:top w:val="single" w:sz="8" w:space="0" w:color="00000A"/>
              <w:left w:val="single" w:sz="8" w:space="0" w:color="auto"/>
              <w:bottom w:val="single" w:sz="8" w:space="0" w:color="00000A"/>
              <w:right w:val="single" w:sz="8" w:space="0" w:color="auto"/>
            </w:tcBorders>
            <w:vAlign w:val="bottom"/>
          </w:tcPr>
          <w:p w:rsidR="00C70F3D" w:rsidRDefault="00BB47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48DD4"/>
                <w:sz w:val="20"/>
                <w:szCs w:val="20"/>
              </w:rPr>
              <w:t>Qualification</w:t>
            </w:r>
          </w:p>
        </w:tc>
        <w:tc>
          <w:tcPr>
            <w:tcW w:w="6540" w:type="dxa"/>
            <w:tcBorders>
              <w:top w:val="single" w:sz="8" w:space="0" w:color="00000A"/>
              <w:bottom w:val="single" w:sz="8" w:space="0" w:color="00000A"/>
              <w:right w:val="single" w:sz="8" w:space="0" w:color="auto"/>
            </w:tcBorders>
            <w:vAlign w:val="bottom"/>
          </w:tcPr>
          <w:p w:rsidR="00C70F3D" w:rsidRDefault="00BB47F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48DD4"/>
                <w:sz w:val="20"/>
                <w:szCs w:val="20"/>
              </w:rPr>
              <w:t>Institute- University</w:t>
            </w:r>
          </w:p>
        </w:tc>
        <w:tc>
          <w:tcPr>
            <w:tcW w:w="78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C70F3D" w:rsidRDefault="00BB47F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48DD4"/>
                <w:sz w:val="20"/>
                <w:szCs w:val="20"/>
              </w:rPr>
              <w:t>Year</w:t>
            </w:r>
          </w:p>
        </w:tc>
        <w:tc>
          <w:tcPr>
            <w:tcW w:w="1280" w:type="dxa"/>
            <w:tcBorders>
              <w:top w:val="single" w:sz="8" w:space="0" w:color="00000A"/>
              <w:bottom w:val="single" w:sz="8" w:space="0" w:color="00000A"/>
              <w:right w:val="single" w:sz="8" w:space="0" w:color="auto"/>
            </w:tcBorders>
            <w:vAlign w:val="bottom"/>
          </w:tcPr>
          <w:p w:rsidR="00C70F3D" w:rsidRDefault="00BB47F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48DD4"/>
                <w:sz w:val="20"/>
                <w:szCs w:val="20"/>
              </w:rPr>
              <w:t>Score</w:t>
            </w:r>
          </w:p>
        </w:tc>
      </w:tr>
      <w:tr w:rsidR="00C70F3D">
        <w:trPr>
          <w:trHeight w:val="23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F3D" w:rsidRDefault="00BB47F7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70F3D" w:rsidRDefault="00BB47F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NIFE ACADEMY, TUV RheinlandPVT LTD,KERALA</w:t>
            </w:r>
          </w:p>
        </w:tc>
        <w:tc>
          <w:tcPr>
            <w:tcW w:w="780" w:type="dxa"/>
            <w:vAlign w:val="bottom"/>
          </w:tcPr>
          <w:p w:rsidR="00C70F3D" w:rsidRDefault="00BB47F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0F3D" w:rsidRDefault="00BB47F7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</w:t>
            </w:r>
          </w:p>
        </w:tc>
      </w:tr>
      <w:tr w:rsidR="00C70F3D">
        <w:trPr>
          <w:trHeight w:val="24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F3D" w:rsidRDefault="00BB47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(Fire and Safety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C70F3D" w:rsidRDefault="00BB47F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0F3D" w:rsidRDefault="00BB47F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</w:t>
            </w:r>
          </w:p>
        </w:tc>
      </w:tr>
      <w:tr w:rsidR="00C70F3D">
        <w:trPr>
          <w:trHeight w:val="24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F3D" w:rsidRDefault="00BB47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engineering)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</w:tr>
      <w:tr w:rsidR="00C70F3D">
        <w:trPr>
          <w:trHeight w:val="55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</w:tr>
      <w:tr w:rsidR="00C70F3D">
        <w:trPr>
          <w:trHeight w:val="74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F3D" w:rsidRDefault="00BB47F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Class XII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70F3D" w:rsidRDefault="00BB47F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Dhakeerath English Medium higher secondary school,Kasaragod- Kerala</w:t>
            </w:r>
          </w:p>
        </w:tc>
        <w:tc>
          <w:tcPr>
            <w:tcW w:w="780" w:type="dxa"/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</w:tr>
      <w:tr w:rsidR="00C70F3D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70F3D" w:rsidRDefault="00BB47F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Higher</w:t>
            </w:r>
          </w:p>
        </w:tc>
        <w:tc>
          <w:tcPr>
            <w:tcW w:w="780" w:type="dxa"/>
            <w:vAlign w:val="bottom"/>
          </w:tcPr>
          <w:p w:rsidR="00C70F3D" w:rsidRDefault="00BB47F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0F3D" w:rsidRDefault="00BB47F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55%</w:t>
            </w:r>
          </w:p>
        </w:tc>
      </w:tr>
      <w:tr w:rsidR="00C70F3D">
        <w:trPr>
          <w:trHeight w:val="21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18"/>
                <w:szCs w:val="18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70F3D" w:rsidRDefault="00BB47F7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Secondary</w:t>
            </w:r>
          </w:p>
        </w:tc>
        <w:tc>
          <w:tcPr>
            <w:tcW w:w="780" w:type="dxa"/>
            <w:vAlign w:val="bottom"/>
          </w:tcPr>
          <w:p w:rsidR="00C70F3D" w:rsidRDefault="00C70F3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18"/>
                <w:szCs w:val="18"/>
              </w:rPr>
            </w:pPr>
          </w:p>
        </w:tc>
      </w:tr>
      <w:tr w:rsidR="00C70F3D">
        <w:trPr>
          <w:trHeight w:val="15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13"/>
                <w:szCs w:val="13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70F3D" w:rsidRDefault="00C70F3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13"/>
                <w:szCs w:val="13"/>
              </w:rPr>
            </w:pPr>
          </w:p>
        </w:tc>
      </w:tr>
      <w:tr w:rsidR="00C70F3D">
        <w:trPr>
          <w:trHeight w:val="22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F3D" w:rsidRDefault="00BB47F7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Class X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70F3D" w:rsidRDefault="00BB47F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Dhakeerath English Medium higher secondary school,Kasaragod- Kerala</w:t>
            </w:r>
          </w:p>
        </w:tc>
        <w:tc>
          <w:tcPr>
            <w:tcW w:w="780" w:type="dxa"/>
            <w:vAlign w:val="bottom"/>
          </w:tcPr>
          <w:p w:rsidR="00C70F3D" w:rsidRDefault="00BB47F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0F3D" w:rsidRDefault="00BB47F7">
            <w:pPr>
              <w:spacing w:line="22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70%</w:t>
            </w:r>
          </w:p>
        </w:tc>
      </w:tr>
      <w:tr w:rsidR="00C70F3D">
        <w:trPr>
          <w:trHeight w:val="24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C70F3D" w:rsidRDefault="00BB47F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Higher</w:t>
            </w:r>
          </w:p>
        </w:tc>
        <w:tc>
          <w:tcPr>
            <w:tcW w:w="780" w:type="dxa"/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</w:tr>
      <w:tr w:rsidR="00C70F3D">
        <w:trPr>
          <w:trHeight w:val="24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F3D" w:rsidRDefault="00BB47F7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Secondary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F3D" w:rsidRDefault="00C70F3D">
            <w:pPr>
              <w:rPr>
                <w:sz w:val="21"/>
                <w:szCs w:val="21"/>
              </w:rPr>
            </w:pPr>
          </w:p>
        </w:tc>
      </w:tr>
      <w:bookmarkEnd w:id="0"/>
    </w:tbl>
    <w:p w:rsidR="00C70F3D" w:rsidRDefault="00C70F3D">
      <w:pPr>
        <w:spacing w:line="1" w:lineRule="exact"/>
        <w:rPr>
          <w:sz w:val="20"/>
          <w:szCs w:val="20"/>
        </w:rPr>
      </w:pPr>
    </w:p>
    <w:sectPr w:rsidR="00C70F3D" w:rsidSect="00CF6DB4">
      <w:pgSz w:w="12240" w:h="15840"/>
      <w:pgMar w:top="1440" w:right="340" w:bottom="1440" w:left="720" w:header="0" w:footer="0" w:gutter="0"/>
      <w:cols w:space="720" w:equalWidth="0">
        <w:col w:w="11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FFFFFFF"/>
    <w:lvl w:ilvl="0" w:tplc="506A5EE6">
      <w:start w:val="1"/>
      <w:numFmt w:val="bullet"/>
      <w:lvlText w:val="▪"/>
      <w:lvlJc w:val="left"/>
    </w:lvl>
    <w:lvl w:ilvl="1" w:tplc="3932B6EA">
      <w:numFmt w:val="decimal"/>
      <w:lvlText w:val=""/>
      <w:lvlJc w:val="left"/>
    </w:lvl>
    <w:lvl w:ilvl="2" w:tplc="A6B27196">
      <w:numFmt w:val="decimal"/>
      <w:lvlText w:val=""/>
      <w:lvlJc w:val="left"/>
    </w:lvl>
    <w:lvl w:ilvl="3" w:tplc="047A1D64">
      <w:numFmt w:val="decimal"/>
      <w:lvlText w:val=""/>
      <w:lvlJc w:val="left"/>
    </w:lvl>
    <w:lvl w:ilvl="4" w:tplc="0398589C">
      <w:numFmt w:val="decimal"/>
      <w:lvlText w:val=""/>
      <w:lvlJc w:val="left"/>
    </w:lvl>
    <w:lvl w:ilvl="5" w:tplc="E6D285D0">
      <w:numFmt w:val="decimal"/>
      <w:lvlText w:val=""/>
      <w:lvlJc w:val="left"/>
    </w:lvl>
    <w:lvl w:ilvl="6" w:tplc="FC365A98">
      <w:numFmt w:val="decimal"/>
      <w:lvlText w:val=""/>
      <w:lvlJc w:val="left"/>
    </w:lvl>
    <w:lvl w:ilvl="7" w:tplc="E48A2D08">
      <w:numFmt w:val="decimal"/>
      <w:lvlText w:val=""/>
      <w:lvlJc w:val="left"/>
    </w:lvl>
    <w:lvl w:ilvl="8" w:tplc="E8C4628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C70F3D"/>
    <w:rsid w:val="00BB47F7"/>
    <w:rsid w:val="00C27A17"/>
    <w:rsid w:val="00C70F3D"/>
    <w:rsid w:val="00C72600"/>
    <w:rsid w:val="00CF6DB4"/>
    <w:rsid w:val="00DD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muhaz.37900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2018-04-07T09:43:00Z</dcterms:created>
  <dcterms:modified xsi:type="dcterms:W3CDTF">2018-04-07T09:43:00Z</dcterms:modified>
</cp:coreProperties>
</file>