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5E" w:rsidRDefault="0067315E" w:rsidP="00E56D3D">
      <w:pPr>
        <w:pStyle w:val="Heading6"/>
        <w:rPr>
          <w:sz w:val="21"/>
          <w:szCs w:val="21"/>
        </w:rPr>
      </w:pPr>
    </w:p>
    <w:p w:rsidR="00E56D3D" w:rsidRPr="003C60EC" w:rsidRDefault="000528CC" w:rsidP="00E56D3D">
      <w:pPr>
        <w:pStyle w:val="Heading6"/>
        <w:rPr>
          <w:rFonts w:ascii="Garamond" w:hAnsi="Garamond"/>
          <w:b w:val="0"/>
          <w:sz w:val="33"/>
          <w:szCs w:val="33"/>
        </w:rPr>
      </w:pPr>
      <w:bookmarkStart w:id="0" w:name="_Hlk508535014"/>
      <w:r>
        <w:rPr>
          <w:rFonts w:ascii="Garamond" w:hAnsi="Garamond"/>
          <w:b w:val="0"/>
          <w:sz w:val="33"/>
          <w:szCs w:val="33"/>
        </w:rPr>
        <w:t>Anas</w:t>
      </w:r>
    </w:p>
    <w:p w:rsidR="00617426" w:rsidRPr="00A94011" w:rsidRDefault="00E56D3D" w:rsidP="005824EB">
      <w:pPr>
        <w:rPr>
          <w:b/>
          <w:sz w:val="22"/>
          <w:szCs w:val="22"/>
        </w:rPr>
      </w:pPr>
      <w:r w:rsidRPr="00A94011">
        <w:rPr>
          <w:b/>
          <w:sz w:val="22"/>
          <w:szCs w:val="22"/>
        </w:rPr>
        <w:t xml:space="preserve">Mob: </w:t>
      </w:r>
      <w:r w:rsidR="000528CC">
        <w:rPr>
          <w:sz w:val="22"/>
          <w:szCs w:val="22"/>
        </w:rPr>
        <w:t>C/o 0504973598</w:t>
      </w:r>
      <w:r w:rsidRPr="00A94011">
        <w:rPr>
          <w:b/>
          <w:sz w:val="22"/>
          <w:szCs w:val="22"/>
        </w:rPr>
        <w:t xml:space="preserve">   </w:t>
      </w:r>
    </w:p>
    <w:p w:rsidR="005824EB" w:rsidRPr="00A94011" w:rsidRDefault="00E56D3D" w:rsidP="005824EB">
      <w:pPr>
        <w:rPr>
          <w:sz w:val="22"/>
          <w:szCs w:val="22"/>
        </w:rPr>
      </w:pPr>
      <w:r w:rsidRPr="00A94011">
        <w:rPr>
          <w:sz w:val="22"/>
          <w:szCs w:val="22"/>
        </w:rPr>
        <w:t xml:space="preserve">Email: </w:t>
      </w:r>
      <w:hyperlink r:id="rId7" w:history="1">
        <w:r w:rsidR="000528CC" w:rsidRPr="005E2A36">
          <w:rPr>
            <w:rStyle w:val="Hyperlink"/>
            <w:sz w:val="22"/>
            <w:szCs w:val="22"/>
          </w:rPr>
          <w:t>anas.379225@2freemail.com</w:t>
        </w:r>
      </w:hyperlink>
      <w:r w:rsidR="000528CC">
        <w:rPr>
          <w:sz w:val="22"/>
          <w:szCs w:val="22"/>
        </w:rPr>
        <w:t xml:space="preserve"> </w:t>
      </w:r>
    </w:p>
    <w:p w:rsidR="0021604E" w:rsidRDefault="00E56D3D" w:rsidP="005824EB">
      <w:r w:rsidRPr="003C60EC">
        <w:t xml:space="preserve">                                                                                                </w:t>
      </w:r>
    </w:p>
    <w:p w:rsidR="00E56D3D" w:rsidRPr="003C60EC" w:rsidRDefault="00F0573D" w:rsidP="002670AF">
      <w:pPr>
        <w:pStyle w:val="Heading2"/>
        <w:ind w:left="1980" w:hanging="1800"/>
        <w:jc w:val="right"/>
        <w:rPr>
          <w:rFonts w:ascii="GothicE" w:hAnsi="GothicE"/>
          <w:b/>
          <w:sz w:val="23"/>
          <w:szCs w:val="23"/>
        </w:rPr>
        <w:sectPr w:rsidR="00E56D3D" w:rsidRPr="003C60EC" w:rsidSect="00C60220">
          <w:pgSz w:w="12240" w:h="15840"/>
          <w:pgMar w:top="540" w:right="1440" w:bottom="90" w:left="1080" w:header="720" w:footer="720" w:gutter="0"/>
          <w:cols w:num="2" w:space="720" w:equalWidth="0">
            <w:col w:w="5040" w:space="720"/>
            <w:col w:w="3960"/>
          </w:cols>
        </w:sectPr>
      </w:pPr>
      <w:r>
        <w:rPr>
          <w:noProof/>
          <w:w w:val="85"/>
          <w:sz w:val="26"/>
        </w:rPr>
        <w:lastRenderedPageBreak/>
        <w:drawing>
          <wp:inline distT="0" distB="0" distL="0" distR="0">
            <wp:extent cx="1266825" cy="1600200"/>
            <wp:effectExtent l="19050" t="0" r="9525" b="0"/>
            <wp:docPr id="1" name="Picture 1" descr="photo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-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6D3D" w:rsidRPr="003C60EC">
        <w:rPr>
          <w:rFonts w:ascii="GothicE" w:hAnsi="GothicE"/>
          <w:b/>
          <w:sz w:val="23"/>
          <w:szCs w:val="23"/>
        </w:rPr>
        <w:br w:type="textWrapping" w:clear="all"/>
      </w:r>
    </w:p>
    <w:p w:rsidR="00982D6D" w:rsidRPr="003C288F" w:rsidRDefault="0080726B" w:rsidP="00436D2B">
      <w:pPr>
        <w:jc w:val="both"/>
        <w:rPr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1"/>
          <w:szCs w:val="21"/>
        </w:rPr>
        <w:lastRenderedPageBreak/>
        <w:t>Profile</w:t>
      </w:r>
      <w:r w:rsidR="00982D6D">
        <w:rPr>
          <w:rFonts w:ascii="Bookman Old Style" w:hAnsi="Bookman Old Style"/>
          <w:b/>
          <w:sz w:val="21"/>
          <w:szCs w:val="21"/>
        </w:rPr>
        <w:t xml:space="preserve"> </w:t>
      </w:r>
    </w:p>
    <w:p w:rsidR="00E56D3D" w:rsidRPr="001E5ED0" w:rsidRDefault="00E56D3D" w:rsidP="00E56D3D">
      <w:pPr>
        <w:pStyle w:val="Heading2"/>
        <w:rPr>
          <w:rFonts w:ascii="Bookman Old Style" w:hAnsi="Bookman Old Style"/>
          <w:b/>
          <w:sz w:val="21"/>
          <w:szCs w:val="21"/>
        </w:rPr>
      </w:pPr>
    </w:p>
    <w:p w:rsidR="00E56D3D" w:rsidRPr="001E5ED0" w:rsidRDefault="00E56D3D" w:rsidP="00E56D3D">
      <w:pPr>
        <w:rPr>
          <w:rFonts w:ascii="Bookman Old Style" w:hAnsi="Bookman Old Style"/>
          <w:sz w:val="21"/>
          <w:szCs w:val="21"/>
        </w:rPr>
      </w:pPr>
    </w:p>
    <w:p w:rsidR="00E56D3D" w:rsidRPr="001E5ED0" w:rsidRDefault="0080726B" w:rsidP="00E56D3D">
      <w:pPr>
        <w:pStyle w:val="BodyText"/>
        <w:jc w:val="both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An enthusiastic</w:t>
      </w:r>
      <w:r w:rsidR="00E56D3D" w:rsidRPr="001E5ED0">
        <w:rPr>
          <w:rFonts w:ascii="Bookman Old Style" w:hAnsi="Bookman Old Style"/>
          <w:sz w:val="21"/>
          <w:szCs w:val="21"/>
        </w:rPr>
        <w:t>, self-motivated and hardworking</w:t>
      </w:r>
      <w:r>
        <w:rPr>
          <w:rFonts w:ascii="Bookman Old Style" w:hAnsi="Bookman Old Style"/>
          <w:sz w:val="21"/>
          <w:szCs w:val="21"/>
        </w:rPr>
        <w:t xml:space="preserve"> having </w:t>
      </w:r>
      <w:r w:rsidR="00436D2B">
        <w:rPr>
          <w:rFonts w:ascii="Bookman Old Style" w:hAnsi="Bookman Old Style"/>
          <w:sz w:val="21"/>
          <w:szCs w:val="21"/>
        </w:rPr>
        <w:t>master’s</w:t>
      </w:r>
      <w:r>
        <w:rPr>
          <w:rFonts w:ascii="Bookman Old Style" w:hAnsi="Bookman Old Style"/>
          <w:sz w:val="21"/>
          <w:szCs w:val="21"/>
        </w:rPr>
        <w:t xml:space="preserve"> degree in commerce</w:t>
      </w:r>
      <w:r w:rsidR="00E56D3D" w:rsidRPr="001E5ED0">
        <w:rPr>
          <w:rFonts w:ascii="Bookman Old Style" w:hAnsi="Bookman Old Style"/>
          <w:sz w:val="21"/>
          <w:szCs w:val="21"/>
        </w:rPr>
        <w:t xml:space="preserve">, on the lookout for a career in the field of </w:t>
      </w:r>
      <w:r w:rsidR="00660DDC" w:rsidRPr="001E5ED0">
        <w:rPr>
          <w:rFonts w:ascii="Bookman Old Style" w:hAnsi="Bookman Old Style"/>
          <w:sz w:val="21"/>
          <w:szCs w:val="21"/>
        </w:rPr>
        <w:t>Finance</w:t>
      </w:r>
      <w:r w:rsidR="00092695" w:rsidRPr="001E5ED0">
        <w:rPr>
          <w:rFonts w:ascii="Bookman Old Style" w:hAnsi="Bookman Old Style"/>
          <w:sz w:val="21"/>
          <w:szCs w:val="21"/>
        </w:rPr>
        <w:t>, Accounts</w:t>
      </w:r>
      <w:r w:rsidR="00E56D3D" w:rsidRPr="001E5ED0">
        <w:rPr>
          <w:rFonts w:ascii="Bookman Old Style" w:hAnsi="Bookman Old Style"/>
          <w:sz w:val="21"/>
          <w:szCs w:val="21"/>
        </w:rPr>
        <w:t xml:space="preserve"> </w:t>
      </w:r>
      <w:r w:rsidR="00092695" w:rsidRPr="001E5ED0">
        <w:rPr>
          <w:rFonts w:ascii="Bookman Old Style" w:hAnsi="Bookman Old Style"/>
          <w:sz w:val="21"/>
          <w:szCs w:val="21"/>
        </w:rPr>
        <w:t xml:space="preserve">or </w:t>
      </w:r>
      <w:r w:rsidR="000666EB" w:rsidRPr="001E5ED0">
        <w:rPr>
          <w:rFonts w:ascii="Bookman Old Style" w:hAnsi="Bookman Old Style"/>
          <w:sz w:val="21"/>
          <w:szCs w:val="21"/>
        </w:rPr>
        <w:t>Credit</w:t>
      </w:r>
      <w:r w:rsidR="00092695" w:rsidRPr="001E5ED0">
        <w:rPr>
          <w:rFonts w:ascii="Bookman Old Style" w:hAnsi="Bookman Old Style"/>
          <w:sz w:val="21"/>
          <w:szCs w:val="21"/>
        </w:rPr>
        <w:t xml:space="preserve"> </w:t>
      </w:r>
      <w:r w:rsidR="00E56D3D" w:rsidRPr="001E5ED0">
        <w:rPr>
          <w:rFonts w:ascii="Bookman Old Style" w:hAnsi="Bookman Old Style"/>
          <w:sz w:val="21"/>
          <w:szCs w:val="21"/>
        </w:rPr>
        <w:t>Department, aiming for achievement throu</w:t>
      </w:r>
      <w:r w:rsidR="000666EB" w:rsidRPr="001E5ED0">
        <w:rPr>
          <w:rFonts w:ascii="Bookman Old Style" w:hAnsi="Bookman Old Style"/>
          <w:sz w:val="21"/>
          <w:szCs w:val="21"/>
        </w:rPr>
        <w:t>gh determination and dedication</w:t>
      </w:r>
    </w:p>
    <w:p w:rsidR="00B167C4" w:rsidRPr="001E5ED0" w:rsidRDefault="00B167C4" w:rsidP="00D1542F">
      <w:pPr>
        <w:pStyle w:val="Heading2"/>
        <w:rPr>
          <w:rFonts w:ascii="Bookman Old Style" w:hAnsi="Bookman Old Style"/>
          <w:b/>
          <w:sz w:val="21"/>
          <w:szCs w:val="21"/>
        </w:rPr>
      </w:pPr>
    </w:p>
    <w:p w:rsidR="00E56D3D" w:rsidRPr="001E5ED0" w:rsidRDefault="00982D6D" w:rsidP="00D1542F">
      <w:pPr>
        <w:pStyle w:val="Heading2"/>
        <w:rPr>
          <w:rFonts w:ascii="Bookman Old Style" w:hAnsi="Bookman Old Style"/>
          <w:b/>
          <w:sz w:val="21"/>
          <w:szCs w:val="21"/>
        </w:rPr>
      </w:pPr>
      <w:r>
        <w:rPr>
          <w:rFonts w:ascii="Bookman Old Style" w:hAnsi="Bookman Old Style"/>
          <w:b/>
          <w:sz w:val="21"/>
          <w:szCs w:val="21"/>
        </w:rPr>
        <w:t xml:space="preserve">Professional Skills: </w:t>
      </w:r>
    </w:p>
    <w:p w:rsidR="00E56D3D" w:rsidRPr="001E5ED0" w:rsidRDefault="00E56D3D" w:rsidP="00E56D3D">
      <w:pPr>
        <w:jc w:val="both"/>
        <w:rPr>
          <w:rFonts w:ascii="Bookman Old Style" w:hAnsi="Bookman Old Style"/>
          <w:sz w:val="21"/>
          <w:szCs w:val="21"/>
        </w:rPr>
      </w:pPr>
    </w:p>
    <w:p w:rsidR="00712A12" w:rsidRPr="00B6443C" w:rsidRDefault="00712A12" w:rsidP="00712A12">
      <w:pPr>
        <w:numPr>
          <w:ilvl w:val="0"/>
          <w:numId w:val="8"/>
        </w:numPr>
        <w:spacing w:line="280" w:lineRule="exact"/>
        <w:jc w:val="both"/>
        <w:rPr>
          <w:rFonts w:ascii="Bookman Old Style" w:hAnsi="Bookman Old Style"/>
          <w:spacing w:val="-6"/>
          <w:w w:val="90"/>
          <w:sz w:val="22"/>
          <w:szCs w:val="22"/>
        </w:rPr>
      </w:pPr>
      <w:r w:rsidRPr="00B6443C">
        <w:rPr>
          <w:rFonts w:ascii="Bookman Old Style" w:hAnsi="Bookman Old Style"/>
          <w:spacing w:val="-6"/>
          <w:w w:val="90"/>
          <w:sz w:val="22"/>
          <w:szCs w:val="22"/>
        </w:rPr>
        <w:t xml:space="preserve">Over </w:t>
      </w:r>
      <w:r w:rsidR="001A6E10" w:rsidRPr="00B6443C">
        <w:rPr>
          <w:rFonts w:ascii="Bookman Old Style" w:hAnsi="Bookman Old Style"/>
          <w:spacing w:val="-6"/>
          <w:w w:val="90"/>
          <w:sz w:val="22"/>
          <w:szCs w:val="22"/>
        </w:rPr>
        <w:t>twenty</w:t>
      </w:r>
      <w:r w:rsidRPr="00B6443C">
        <w:rPr>
          <w:rFonts w:ascii="Bookman Old Style" w:hAnsi="Bookman Old Style"/>
          <w:spacing w:val="-6"/>
          <w:w w:val="90"/>
          <w:sz w:val="22"/>
          <w:szCs w:val="22"/>
        </w:rPr>
        <w:t xml:space="preserve"> </w:t>
      </w:r>
      <w:r w:rsidR="001E173A" w:rsidRPr="00B6443C">
        <w:rPr>
          <w:rFonts w:ascii="Bookman Old Style" w:hAnsi="Bookman Old Style"/>
          <w:spacing w:val="-6"/>
          <w:w w:val="90"/>
          <w:sz w:val="22"/>
          <w:szCs w:val="22"/>
        </w:rPr>
        <w:t>years’ experience</w:t>
      </w:r>
      <w:r w:rsidRPr="00B6443C">
        <w:rPr>
          <w:rFonts w:ascii="Bookman Old Style" w:hAnsi="Bookman Old Style"/>
          <w:spacing w:val="-6"/>
          <w:w w:val="90"/>
          <w:sz w:val="22"/>
          <w:szCs w:val="22"/>
        </w:rPr>
        <w:t xml:space="preserve"> in the field of Accounts</w:t>
      </w:r>
      <w:r w:rsidR="008A4442" w:rsidRPr="00B6443C">
        <w:rPr>
          <w:rFonts w:ascii="Bookman Old Style" w:hAnsi="Bookman Old Style"/>
          <w:spacing w:val="-6"/>
          <w:w w:val="90"/>
          <w:sz w:val="22"/>
          <w:szCs w:val="22"/>
        </w:rPr>
        <w:t xml:space="preserve"> and Trade Finance  </w:t>
      </w:r>
    </w:p>
    <w:p w:rsidR="00712A12" w:rsidRPr="00B6443C" w:rsidRDefault="00712A12" w:rsidP="00712A12">
      <w:pPr>
        <w:numPr>
          <w:ilvl w:val="0"/>
          <w:numId w:val="8"/>
        </w:numPr>
        <w:spacing w:line="280" w:lineRule="exact"/>
        <w:jc w:val="both"/>
        <w:rPr>
          <w:rFonts w:ascii="Bookman Old Style" w:hAnsi="Bookman Old Style"/>
          <w:spacing w:val="-6"/>
          <w:w w:val="90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 xml:space="preserve">Capable to communicate effectively when dealing with people of diverse interests and levels of authority </w:t>
      </w:r>
    </w:p>
    <w:p w:rsidR="008748EA" w:rsidRPr="00B6443C" w:rsidRDefault="00712A12" w:rsidP="00712A12">
      <w:pPr>
        <w:numPr>
          <w:ilvl w:val="0"/>
          <w:numId w:val="8"/>
        </w:numPr>
        <w:tabs>
          <w:tab w:val="clear" w:pos="360"/>
        </w:tabs>
        <w:spacing w:line="280" w:lineRule="exact"/>
        <w:jc w:val="both"/>
        <w:rPr>
          <w:rFonts w:ascii="Bookman Old Style" w:hAnsi="Bookman Old Style"/>
          <w:spacing w:val="-6"/>
          <w:w w:val="90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>Flexible, quick to learn and able to work well with minimum direction</w:t>
      </w:r>
      <w:r w:rsidRPr="00B6443C">
        <w:rPr>
          <w:rFonts w:ascii="Bookman Old Style" w:hAnsi="Bookman Old Style"/>
          <w:spacing w:val="-6"/>
          <w:w w:val="90"/>
          <w:sz w:val="22"/>
          <w:szCs w:val="22"/>
        </w:rPr>
        <w:t xml:space="preserve"> </w:t>
      </w:r>
    </w:p>
    <w:p w:rsidR="00712A12" w:rsidRPr="00B6443C" w:rsidRDefault="00712A12" w:rsidP="00712A12">
      <w:pPr>
        <w:numPr>
          <w:ilvl w:val="0"/>
          <w:numId w:val="8"/>
        </w:numPr>
        <w:tabs>
          <w:tab w:val="clear" w:pos="360"/>
        </w:tabs>
        <w:spacing w:line="280" w:lineRule="exact"/>
        <w:jc w:val="both"/>
        <w:rPr>
          <w:rFonts w:ascii="Bookman Old Style" w:hAnsi="Bookman Old Style"/>
          <w:spacing w:val="-6"/>
          <w:w w:val="90"/>
          <w:sz w:val="22"/>
          <w:szCs w:val="22"/>
        </w:rPr>
      </w:pPr>
      <w:r w:rsidRPr="00B6443C">
        <w:rPr>
          <w:rFonts w:ascii="Bookman Old Style" w:hAnsi="Bookman Old Style"/>
          <w:spacing w:val="-6"/>
          <w:w w:val="90"/>
          <w:sz w:val="22"/>
          <w:szCs w:val="22"/>
        </w:rPr>
        <w:t>Good Office Management skills and a dynamic team player.</w:t>
      </w:r>
    </w:p>
    <w:p w:rsidR="00E56D3D" w:rsidRPr="001E5ED0" w:rsidRDefault="00E56D3D" w:rsidP="00E56D3D">
      <w:pPr>
        <w:jc w:val="both"/>
        <w:rPr>
          <w:rFonts w:ascii="Bookman Old Style" w:hAnsi="Bookman Old Style"/>
          <w:sz w:val="23"/>
          <w:szCs w:val="23"/>
        </w:rPr>
      </w:pPr>
    </w:p>
    <w:p w:rsidR="00A20ED7" w:rsidRPr="001E5ED0" w:rsidRDefault="00E56D3D" w:rsidP="00A20ED7">
      <w:pPr>
        <w:pStyle w:val="Heading2"/>
        <w:rPr>
          <w:rFonts w:ascii="Bookman Old Style" w:hAnsi="Bookman Old Style"/>
          <w:b/>
          <w:u w:val="single"/>
        </w:rPr>
      </w:pPr>
      <w:r w:rsidRPr="001E5ED0">
        <w:rPr>
          <w:rFonts w:ascii="Bookman Old Style" w:hAnsi="Bookman Old Style"/>
          <w:b/>
          <w:u w:val="single"/>
        </w:rPr>
        <w:t>Experience</w:t>
      </w:r>
      <w:r w:rsidR="00A20ED7" w:rsidRPr="001E5ED0">
        <w:rPr>
          <w:rFonts w:ascii="Bookman Old Style" w:hAnsi="Bookman Old Style"/>
          <w:b/>
          <w:u w:val="single"/>
        </w:rPr>
        <w:t xml:space="preserve">: </w:t>
      </w:r>
    </w:p>
    <w:p w:rsidR="00A20ED7" w:rsidRPr="001E5ED0" w:rsidRDefault="00A20ED7" w:rsidP="00A20ED7">
      <w:pPr>
        <w:pStyle w:val="Heading2"/>
        <w:rPr>
          <w:rFonts w:ascii="Bookman Old Style" w:hAnsi="Bookman Old Style"/>
        </w:rPr>
      </w:pPr>
    </w:p>
    <w:p w:rsidR="005F44C2" w:rsidRDefault="009E3C74" w:rsidP="00A20ED7">
      <w:pPr>
        <w:pStyle w:val="Heading2"/>
        <w:rPr>
          <w:rFonts w:ascii="Bookman Old Style" w:hAnsi="Bookman Old Style"/>
          <w:b/>
          <w:bCs/>
          <w:sz w:val="21"/>
          <w:szCs w:val="21"/>
          <w:u w:val="single"/>
        </w:rPr>
      </w:pPr>
      <w:r w:rsidRPr="001E5ED0">
        <w:rPr>
          <w:rFonts w:ascii="Bookman Old Style" w:hAnsi="Bookman Old Style"/>
          <w:b/>
        </w:rPr>
        <w:t xml:space="preserve">I) </w:t>
      </w:r>
      <w:r w:rsidR="005F44C2" w:rsidRPr="005F44C2">
        <w:rPr>
          <w:rFonts w:ascii="Bookman Old Style" w:hAnsi="Bookman Old Style"/>
          <w:b/>
        </w:rPr>
        <w:t>Designation: Credit Officer: Royal Ocean Gen. Trading</w:t>
      </w:r>
      <w:r w:rsidR="005F44C2" w:rsidRPr="005F44C2">
        <w:rPr>
          <w:rFonts w:ascii="Bookman Old Style" w:hAnsi="Bookman Old Style"/>
          <w:b/>
          <w:bCs/>
          <w:sz w:val="21"/>
          <w:szCs w:val="21"/>
        </w:rPr>
        <w:t>, Dubai, UAE</w:t>
      </w:r>
    </w:p>
    <w:p w:rsidR="005F44C2" w:rsidRDefault="005F44C2" w:rsidP="005F44C2"/>
    <w:p w:rsidR="005F44C2" w:rsidRPr="006A60C1" w:rsidRDefault="005F44C2" w:rsidP="005F44C2">
      <w:pPr>
        <w:rPr>
          <w:rFonts w:ascii="Bookman Old Style" w:hAnsi="Bookman Old Style"/>
          <w:sz w:val="21"/>
          <w:szCs w:val="21"/>
        </w:rPr>
      </w:pPr>
      <w:r w:rsidRPr="006A60C1">
        <w:rPr>
          <w:rFonts w:ascii="Bookman Old Style" w:hAnsi="Bookman Old Style"/>
          <w:sz w:val="21"/>
          <w:szCs w:val="21"/>
        </w:rPr>
        <w:t xml:space="preserve">Presently working as a Credit Officer since </w:t>
      </w:r>
      <w:r>
        <w:rPr>
          <w:rFonts w:ascii="Bookman Old Style" w:hAnsi="Bookman Old Style"/>
          <w:sz w:val="21"/>
          <w:szCs w:val="21"/>
        </w:rPr>
        <w:t xml:space="preserve">Dec. </w:t>
      </w:r>
      <w:r w:rsidRPr="006A60C1">
        <w:rPr>
          <w:rFonts w:ascii="Bookman Old Style" w:hAnsi="Bookman Old Style"/>
          <w:sz w:val="21"/>
          <w:szCs w:val="21"/>
        </w:rPr>
        <w:t>20</w:t>
      </w:r>
      <w:r>
        <w:rPr>
          <w:rFonts w:ascii="Bookman Old Style" w:hAnsi="Bookman Old Style"/>
          <w:sz w:val="21"/>
          <w:szCs w:val="21"/>
        </w:rPr>
        <w:t>1</w:t>
      </w:r>
      <w:r w:rsidRPr="006A60C1">
        <w:rPr>
          <w:rFonts w:ascii="Bookman Old Style" w:hAnsi="Bookman Old Style"/>
          <w:sz w:val="21"/>
          <w:szCs w:val="21"/>
        </w:rPr>
        <w:t xml:space="preserve">6 in </w:t>
      </w:r>
      <w:r>
        <w:rPr>
          <w:rFonts w:ascii="Bookman Old Style" w:hAnsi="Bookman Old Style"/>
          <w:sz w:val="21"/>
          <w:szCs w:val="21"/>
        </w:rPr>
        <w:t>Royal Ocean General Trading LLC</w:t>
      </w:r>
      <w:r w:rsidRPr="006A60C1">
        <w:rPr>
          <w:rFonts w:ascii="Bookman Old Style" w:hAnsi="Bookman Old Style"/>
          <w:sz w:val="21"/>
          <w:szCs w:val="21"/>
        </w:rPr>
        <w:t xml:space="preserve">, </w:t>
      </w:r>
      <w:r>
        <w:rPr>
          <w:rFonts w:ascii="Bookman Old Style" w:hAnsi="Bookman Old Style"/>
          <w:sz w:val="21"/>
          <w:szCs w:val="21"/>
        </w:rPr>
        <w:t>Dubai</w:t>
      </w:r>
      <w:r w:rsidRPr="006A60C1">
        <w:rPr>
          <w:rFonts w:ascii="Bookman Old Style" w:hAnsi="Bookman Old Style"/>
          <w:sz w:val="21"/>
          <w:szCs w:val="21"/>
        </w:rPr>
        <w:t xml:space="preserve">, </w:t>
      </w:r>
      <w:proofErr w:type="gramStart"/>
      <w:r w:rsidRPr="006A60C1">
        <w:rPr>
          <w:rFonts w:ascii="Bookman Old Style" w:hAnsi="Bookman Old Style"/>
          <w:sz w:val="21"/>
          <w:szCs w:val="21"/>
        </w:rPr>
        <w:t>a</w:t>
      </w:r>
      <w:proofErr w:type="gramEnd"/>
      <w:r w:rsidRPr="006A60C1">
        <w:rPr>
          <w:rFonts w:ascii="Bookman Old Style" w:hAnsi="Bookman Old Style"/>
          <w:sz w:val="21"/>
          <w:szCs w:val="21"/>
        </w:rPr>
        <w:t xml:space="preserve"> reputed </w:t>
      </w:r>
      <w:r w:rsidRPr="00AC27E5">
        <w:rPr>
          <w:rFonts w:ascii="Bookman Old Style" w:hAnsi="Bookman Old Style"/>
          <w:b/>
          <w:sz w:val="21"/>
          <w:szCs w:val="21"/>
        </w:rPr>
        <w:t>Petroleum and Natural Gas Trading Company</w:t>
      </w:r>
      <w:r>
        <w:rPr>
          <w:rFonts w:ascii="Bookman Old Style" w:hAnsi="Bookman Old Style"/>
          <w:sz w:val="21"/>
          <w:szCs w:val="21"/>
        </w:rPr>
        <w:t xml:space="preserve">. </w:t>
      </w:r>
    </w:p>
    <w:p w:rsidR="005F44C2" w:rsidRDefault="005F44C2" w:rsidP="005F44C2">
      <w:pPr>
        <w:rPr>
          <w:rFonts w:ascii="Bookman Old Style" w:hAnsi="Bookman Old Style"/>
          <w:b/>
          <w:sz w:val="19"/>
          <w:szCs w:val="19"/>
          <w:u w:val="single"/>
        </w:rPr>
      </w:pPr>
    </w:p>
    <w:p w:rsidR="005F44C2" w:rsidRPr="001E5ED0" w:rsidRDefault="005F44C2" w:rsidP="005F44C2">
      <w:pPr>
        <w:rPr>
          <w:rFonts w:ascii="Bookman Old Style" w:hAnsi="Bookman Old Style"/>
          <w:sz w:val="19"/>
          <w:szCs w:val="19"/>
          <w:u w:val="single"/>
        </w:rPr>
      </w:pPr>
      <w:r w:rsidRPr="001E5ED0">
        <w:rPr>
          <w:rFonts w:ascii="Bookman Old Style" w:hAnsi="Bookman Old Style"/>
          <w:b/>
          <w:sz w:val="19"/>
          <w:szCs w:val="19"/>
          <w:u w:val="single"/>
        </w:rPr>
        <w:t>Nature of Work</w:t>
      </w:r>
      <w:r w:rsidRPr="001E5ED0">
        <w:rPr>
          <w:rFonts w:ascii="Bookman Old Style" w:hAnsi="Bookman Old Style"/>
          <w:sz w:val="19"/>
          <w:szCs w:val="19"/>
          <w:u w:val="single"/>
        </w:rPr>
        <w:t>:</w:t>
      </w:r>
    </w:p>
    <w:p w:rsidR="005F44C2" w:rsidRPr="001E5ED0" w:rsidRDefault="005F44C2" w:rsidP="005F44C2">
      <w:pPr>
        <w:rPr>
          <w:rFonts w:ascii="Bookman Old Style" w:hAnsi="Bookman Old Style"/>
          <w:sz w:val="19"/>
          <w:szCs w:val="19"/>
        </w:rPr>
      </w:pPr>
    </w:p>
    <w:p w:rsidR="005F44C2" w:rsidRPr="004867B0" w:rsidRDefault="005F44C2" w:rsidP="005F44C2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 xml:space="preserve">Preparation of import Letter of Credit, making amendments to the </w:t>
      </w:r>
      <w:proofErr w:type="spellStart"/>
      <w:r w:rsidRPr="00B6443C">
        <w:rPr>
          <w:rFonts w:ascii="Bookman Old Style" w:hAnsi="Bookman Old Style"/>
          <w:sz w:val="22"/>
          <w:szCs w:val="22"/>
        </w:rPr>
        <w:t>Lc</w:t>
      </w:r>
      <w:proofErr w:type="spellEnd"/>
      <w:r w:rsidRPr="00B6443C">
        <w:rPr>
          <w:rFonts w:ascii="Bookman Old Style" w:hAnsi="Bookman Old Style"/>
          <w:sz w:val="22"/>
          <w:szCs w:val="22"/>
        </w:rPr>
        <w:t xml:space="preserve"> when necessary.</w:t>
      </w:r>
    </w:p>
    <w:p w:rsidR="005F44C2" w:rsidRPr="00B6443C" w:rsidRDefault="005F44C2" w:rsidP="005F44C2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>Managing and accounting of documents under LCs</w:t>
      </w:r>
    </w:p>
    <w:p w:rsidR="005F44C2" w:rsidRDefault="005F44C2" w:rsidP="005F44C2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 xml:space="preserve">Preparation and scrutiny of export </w:t>
      </w:r>
      <w:proofErr w:type="spellStart"/>
      <w:r w:rsidRPr="00B6443C">
        <w:rPr>
          <w:rFonts w:ascii="Bookman Old Style" w:hAnsi="Bookman Old Style"/>
          <w:sz w:val="22"/>
          <w:szCs w:val="22"/>
        </w:rPr>
        <w:t>Lc</w:t>
      </w:r>
      <w:proofErr w:type="spellEnd"/>
      <w:r w:rsidRPr="00B6443C">
        <w:rPr>
          <w:rFonts w:ascii="Bookman Old Style" w:hAnsi="Bookman Old Style"/>
          <w:sz w:val="22"/>
          <w:szCs w:val="22"/>
        </w:rPr>
        <w:t xml:space="preserve"> documents such as invoice, Letter of Indemnity, Bill of Lading, Certificate of Origin</w:t>
      </w:r>
      <w:r>
        <w:rPr>
          <w:rFonts w:ascii="Bookman Old Style" w:hAnsi="Bookman Old Style"/>
          <w:sz w:val="22"/>
          <w:szCs w:val="22"/>
        </w:rPr>
        <w:t>. .</w:t>
      </w:r>
      <w:r w:rsidRPr="00B6443C">
        <w:rPr>
          <w:rFonts w:ascii="Bookman Old Style" w:hAnsi="Bookman Old Style"/>
          <w:sz w:val="22"/>
          <w:szCs w:val="22"/>
        </w:rPr>
        <w:t>….</w:t>
      </w:r>
    </w:p>
    <w:p w:rsidR="005F44C2" w:rsidRPr="00B6443C" w:rsidRDefault="005F44C2" w:rsidP="005F44C2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Preparation of statement of stock m</w:t>
      </w:r>
      <w:r w:rsidR="00977BF2">
        <w:rPr>
          <w:rFonts w:ascii="Bookman Old Style" w:hAnsi="Bookman Old Style"/>
          <w:sz w:val="22"/>
          <w:szCs w:val="22"/>
        </w:rPr>
        <w:t>ovements</w:t>
      </w:r>
      <w:r>
        <w:rPr>
          <w:rFonts w:ascii="Bookman Old Style" w:hAnsi="Bookman Old Style"/>
          <w:sz w:val="22"/>
          <w:szCs w:val="22"/>
        </w:rPr>
        <w:t xml:space="preserve"> and delivery </w:t>
      </w:r>
      <w:r w:rsidR="00977BF2">
        <w:rPr>
          <w:rFonts w:ascii="Bookman Old Style" w:hAnsi="Bookman Old Style"/>
          <w:sz w:val="22"/>
          <w:szCs w:val="22"/>
        </w:rPr>
        <w:t>details Report</w:t>
      </w:r>
      <w:r>
        <w:rPr>
          <w:rFonts w:ascii="Bookman Old Style" w:hAnsi="Bookman Old Style"/>
          <w:sz w:val="22"/>
          <w:szCs w:val="22"/>
        </w:rPr>
        <w:t xml:space="preserve"> of Nature Gas </w:t>
      </w:r>
      <w:r w:rsidR="00AB22A7">
        <w:rPr>
          <w:rFonts w:ascii="Bookman Old Style" w:hAnsi="Bookman Old Style"/>
          <w:sz w:val="22"/>
          <w:szCs w:val="22"/>
        </w:rPr>
        <w:t xml:space="preserve">Transactions </w:t>
      </w:r>
      <w:r>
        <w:rPr>
          <w:rFonts w:ascii="Bookman Old Style" w:hAnsi="Bookman Old Style"/>
          <w:sz w:val="22"/>
          <w:szCs w:val="22"/>
        </w:rPr>
        <w:t xml:space="preserve">and </w:t>
      </w:r>
      <w:r w:rsidR="00977BF2">
        <w:rPr>
          <w:rFonts w:ascii="Bookman Old Style" w:hAnsi="Bookman Old Style"/>
          <w:sz w:val="22"/>
          <w:szCs w:val="22"/>
        </w:rPr>
        <w:t>statement of payments and receipts.</w:t>
      </w:r>
    </w:p>
    <w:p w:rsidR="005F44C2" w:rsidRDefault="005F44C2" w:rsidP="00A20ED7">
      <w:pPr>
        <w:pStyle w:val="Heading2"/>
        <w:rPr>
          <w:rFonts w:ascii="Bookman Old Style" w:hAnsi="Bookman Old Style"/>
          <w:b/>
        </w:rPr>
      </w:pPr>
    </w:p>
    <w:p w:rsidR="00911804" w:rsidRPr="001E5ED0" w:rsidRDefault="005F44C2" w:rsidP="00A20ED7">
      <w:pPr>
        <w:pStyle w:val="Heading2"/>
        <w:rPr>
          <w:rFonts w:ascii="Bookman Old Style" w:hAnsi="Bookman Old Style"/>
          <w:b/>
          <w:bCs/>
          <w:sz w:val="21"/>
          <w:szCs w:val="21"/>
        </w:rPr>
      </w:pPr>
      <w:r>
        <w:rPr>
          <w:rFonts w:ascii="Bookman Old Style" w:hAnsi="Bookman Old Style"/>
          <w:b/>
        </w:rPr>
        <w:t xml:space="preserve">II) </w:t>
      </w:r>
      <w:r w:rsidR="00911804" w:rsidRPr="001E5ED0">
        <w:rPr>
          <w:rFonts w:ascii="Bookman Old Style" w:hAnsi="Bookman Old Style"/>
          <w:b/>
        </w:rPr>
        <w:t xml:space="preserve">Designation: </w:t>
      </w:r>
      <w:r w:rsidR="00A20ED7" w:rsidRPr="001E5ED0">
        <w:rPr>
          <w:rFonts w:ascii="Bookman Old Style" w:hAnsi="Bookman Old Style"/>
          <w:b/>
        </w:rPr>
        <w:t xml:space="preserve">Credit Officer: </w:t>
      </w:r>
      <w:r>
        <w:rPr>
          <w:rFonts w:ascii="Bookman Old Style" w:hAnsi="Bookman Old Style"/>
          <w:b/>
        </w:rPr>
        <w:t>Horizon Energy</w:t>
      </w:r>
      <w:r w:rsidR="00A20ED7" w:rsidRPr="001E5ED0">
        <w:rPr>
          <w:rFonts w:ascii="Bookman Old Style" w:hAnsi="Bookman Old Style"/>
          <w:b/>
          <w:bCs/>
          <w:sz w:val="21"/>
          <w:szCs w:val="21"/>
        </w:rPr>
        <w:t xml:space="preserve"> Co</w:t>
      </w:r>
      <w:r>
        <w:rPr>
          <w:rFonts w:ascii="Bookman Old Style" w:hAnsi="Bookman Old Style"/>
          <w:b/>
          <w:bCs/>
          <w:sz w:val="21"/>
          <w:szCs w:val="21"/>
        </w:rPr>
        <w:t>.</w:t>
      </w:r>
      <w:r w:rsidR="00F30E4C">
        <w:rPr>
          <w:rFonts w:ascii="Bookman Old Style" w:hAnsi="Bookman Old Style"/>
          <w:b/>
          <w:bCs/>
          <w:sz w:val="21"/>
          <w:szCs w:val="21"/>
        </w:rPr>
        <w:t xml:space="preserve"> </w:t>
      </w:r>
      <w:bookmarkStart w:id="1" w:name="_GoBack"/>
      <w:bookmarkEnd w:id="1"/>
      <w:r w:rsidR="00F30E4C">
        <w:rPr>
          <w:rFonts w:ascii="Bookman Old Style" w:hAnsi="Bookman Old Style"/>
          <w:b/>
          <w:bCs/>
          <w:sz w:val="21"/>
          <w:szCs w:val="21"/>
        </w:rPr>
        <w:t xml:space="preserve">/ </w:t>
      </w:r>
      <w:proofErr w:type="spellStart"/>
      <w:r w:rsidR="00F30E4C">
        <w:rPr>
          <w:rFonts w:ascii="Bookman Old Style" w:hAnsi="Bookman Old Style"/>
          <w:b/>
          <w:bCs/>
          <w:sz w:val="21"/>
          <w:szCs w:val="21"/>
        </w:rPr>
        <w:t>Fal</w:t>
      </w:r>
      <w:proofErr w:type="spellEnd"/>
      <w:r w:rsidR="00F30E4C">
        <w:rPr>
          <w:rFonts w:ascii="Bookman Old Style" w:hAnsi="Bookman Old Style"/>
          <w:b/>
          <w:bCs/>
          <w:sz w:val="21"/>
          <w:szCs w:val="21"/>
        </w:rPr>
        <w:t xml:space="preserve"> Oil Co. Ltd.</w:t>
      </w:r>
      <w:r w:rsidR="00A20ED7" w:rsidRPr="001E5ED0">
        <w:rPr>
          <w:rFonts w:ascii="Bookman Old Style" w:hAnsi="Bookman Old Style"/>
          <w:b/>
          <w:bCs/>
          <w:sz w:val="21"/>
          <w:szCs w:val="21"/>
        </w:rPr>
        <w:t xml:space="preserve">, </w:t>
      </w:r>
      <w:proofErr w:type="spellStart"/>
      <w:r w:rsidR="00A20ED7" w:rsidRPr="001E5ED0">
        <w:rPr>
          <w:rFonts w:ascii="Bookman Old Style" w:hAnsi="Bookman Old Style"/>
          <w:b/>
          <w:bCs/>
          <w:sz w:val="21"/>
          <w:szCs w:val="21"/>
        </w:rPr>
        <w:t>Sharjah</w:t>
      </w:r>
      <w:proofErr w:type="spellEnd"/>
      <w:r w:rsidR="00A20ED7" w:rsidRPr="001E5ED0">
        <w:rPr>
          <w:rFonts w:ascii="Bookman Old Style" w:hAnsi="Bookman Old Style"/>
          <w:b/>
          <w:bCs/>
          <w:sz w:val="21"/>
          <w:szCs w:val="21"/>
        </w:rPr>
        <w:t xml:space="preserve">, UAE </w:t>
      </w:r>
    </w:p>
    <w:p w:rsidR="00A20ED7" w:rsidRPr="001E5ED0" w:rsidRDefault="00A20ED7" w:rsidP="00A20ED7">
      <w:pPr>
        <w:rPr>
          <w:rFonts w:ascii="Bookman Old Style" w:hAnsi="Bookman Old Style"/>
          <w:b/>
        </w:rPr>
      </w:pPr>
    </w:p>
    <w:p w:rsidR="00A20ED7" w:rsidRPr="006A60C1" w:rsidRDefault="005F44C2" w:rsidP="00911804">
      <w:pPr>
        <w:rPr>
          <w:rFonts w:ascii="Bookman Old Style" w:hAnsi="Bookman Old Style"/>
          <w:sz w:val="21"/>
          <w:szCs w:val="21"/>
        </w:rPr>
      </w:pPr>
      <w:proofErr w:type="gramStart"/>
      <w:r>
        <w:rPr>
          <w:rFonts w:ascii="Bookman Old Style" w:hAnsi="Bookman Old Style"/>
          <w:sz w:val="21"/>
          <w:szCs w:val="21"/>
        </w:rPr>
        <w:t>W</w:t>
      </w:r>
      <w:r w:rsidR="0089369E" w:rsidRPr="006A60C1">
        <w:rPr>
          <w:rFonts w:ascii="Bookman Old Style" w:hAnsi="Bookman Old Style"/>
          <w:sz w:val="21"/>
          <w:szCs w:val="21"/>
        </w:rPr>
        <w:t>ork</w:t>
      </w:r>
      <w:r>
        <w:rPr>
          <w:rFonts w:ascii="Bookman Old Style" w:hAnsi="Bookman Old Style"/>
          <w:sz w:val="21"/>
          <w:szCs w:val="21"/>
        </w:rPr>
        <w:t xml:space="preserve">ed </w:t>
      </w:r>
      <w:r w:rsidR="0089369E" w:rsidRPr="006A60C1">
        <w:rPr>
          <w:rFonts w:ascii="Bookman Old Style" w:hAnsi="Bookman Old Style"/>
          <w:sz w:val="21"/>
          <w:szCs w:val="21"/>
        </w:rPr>
        <w:t>as a</w:t>
      </w:r>
      <w:r w:rsidR="00A20ED7" w:rsidRPr="006A60C1">
        <w:rPr>
          <w:rFonts w:ascii="Bookman Old Style" w:hAnsi="Bookman Old Style"/>
          <w:sz w:val="21"/>
          <w:szCs w:val="21"/>
        </w:rPr>
        <w:t xml:space="preserve"> Credit Officer </w:t>
      </w:r>
      <w:r>
        <w:rPr>
          <w:rFonts w:ascii="Bookman Old Style" w:hAnsi="Bookman Old Style"/>
          <w:sz w:val="21"/>
          <w:szCs w:val="21"/>
        </w:rPr>
        <w:t xml:space="preserve">during </w:t>
      </w:r>
      <w:r w:rsidR="00A20ED7" w:rsidRPr="006A60C1">
        <w:rPr>
          <w:rFonts w:ascii="Bookman Old Style" w:hAnsi="Bookman Old Style"/>
          <w:sz w:val="21"/>
          <w:szCs w:val="21"/>
        </w:rPr>
        <w:t>2006</w:t>
      </w:r>
      <w:r>
        <w:rPr>
          <w:rFonts w:ascii="Bookman Old Style" w:hAnsi="Bookman Old Style"/>
          <w:sz w:val="21"/>
          <w:szCs w:val="21"/>
        </w:rPr>
        <w:t xml:space="preserve"> -2016</w:t>
      </w:r>
      <w:r w:rsidR="00A20ED7" w:rsidRPr="006A60C1">
        <w:rPr>
          <w:rFonts w:ascii="Bookman Old Style" w:hAnsi="Bookman Old Style"/>
          <w:sz w:val="21"/>
          <w:szCs w:val="21"/>
        </w:rPr>
        <w:t xml:space="preserve"> i</w:t>
      </w:r>
      <w:r w:rsidR="0080726B" w:rsidRPr="006A60C1">
        <w:rPr>
          <w:rFonts w:ascii="Bookman Old Style" w:hAnsi="Bookman Old Style"/>
          <w:sz w:val="21"/>
          <w:szCs w:val="21"/>
        </w:rPr>
        <w:t xml:space="preserve">n </w:t>
      </w:r>
      <w:r>
        <w:rPr>
          <w:rFonts w:ascii="Bookman Old Style" w:hAnsi="Bookman Old Style"/>
          <w:sz w:val="21"/>
          <w:szCs w:val="21"/>
        </w:rPr>
        <w:t>Horizon Energy Co. (</w:t>
      </w:r>
      <w:proofErr w:type="spellStart"/>
      <w:r w:rsidR="0080726B" w:rsidRPr="006A60C1">
        <w:rPr>
          <w:rFonts w:ascii="Bookman Old Style" w:hAnsi="Bookman Old Style"/>
          <w:sz w:val="21"/>
          <w:szCs w:val="21"/>
        </w:rPr>
        <w:t>Fal</w:t>
      </w:r>
      <w:proofErr w:type="spellEnd"/>
      <w:r w:rsidR="0080726B" w:rsidRPr="006A60C1">
        <w:rPr>
          <w:rFonts w:ascii="Bookman Old Style" w:hAnsi="Bookman Old Style"/>
          <w:sz w:val="21"/>
          <w:szCs w:val="21"/>
        </w:rPr>
        <w:t xml:space="preserve"> Oil Company Ltd.</w:t>
      </w:r>
      <w:r>
        <w:rPr>
          <w:rFonts w:ascii="Bookman Old Style" w:hAnsi="Bookman Old Style"/>
          <w:sz w:val="21"/>
          <w:szCs w:val="21"/>
        </w:rPr>
        <w:t>)</w:t>
      </w:r>
      <w:r w:rsidR="0080726B" w:rsidRPr="006A60C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80726B" w:rsidRPr="006A60C1">
        <w:rPr>
          <w:rFonts w:ascii="Bookman Old Style" w:hAnsi="Bookman Old Style"/>
          <w:sz w:val="21"/>
          <w:szCs w:val="21"/>
        </w:rPr>
        <w:t>Sharjah</w:t>
      </w:r>
      <w:proofErr w:type="spellEnd"/>
      <w:r w:rsidR="0080726B" w:rsidRPr="006A60C1">
        <w:rPr>
          <w:rFonts w:ascii="Bookman Old Style" w:hAnsi="Bookman Old Style"/>
          <w:sz w:val="21"/>
          <w:szCs w:val="21"/>
        </w:rPr>
        <w:t>, a</w:t>
      </w:r>
      <w:r w:rsidR="00A20ED7" w:rsidRPr="006A60C1">
        <w:rPr>
          <w:rFonts w:ascii="Bookman Old Style" w:hAnsi="Bookman Old Style"/>
          <w:sz w:val="21"/>
          <w:szCs w:val="21"/>
        </w:rPr>
        <w:t xml:space="preserve"> reputed Petroleum Trading Company having business with oil majors and refineries like </w:t>
      </w:r>
      <w:proofErr w:type="spellStart"/>
      <w:r w:rsidR="00A20ED7" w:rsidRPr="006A60C1">
        <w:rPr>
          <w:rFonts w:ascii="Bookman Old Style" w:hAnsi="Bookman Old Style"/>
          <w:sz w:val="21"/>
          <w:szCs w:val="21"/>
        </w:rPr>
        <w:t>Exxonmobil</w:t>
      </w:r>
      <w:proofErr w:type="spellEnd"/>
      <w:r w:rsidR="00A20ED7" w:rsidRPr="006A60C1">
        <w:rPr>
          <w:rFonts w:ascii="Bookman Old Style" w:hAnsi="Bookman Old Style"/>
          <w:sz w:val="21"/>
          <w:szCs w:val="21"/>
        </w:rPr>
        <w:t xml:space="preserve">, Shell, </w:t>
      </w:r>
      <w:proofErr w:type="spellStart"/>
      <w:r w:rsidR="00A20ED7" w:rsidRPr="006A60C1">
        <w:rPr>
          <w:rFonts w:ascii="Bookman Old Style" w:hAnsi="Bookman Old Style"/>
          <w:sz w:val="21"/>
          <w:szCs w:val="21"/>
        </w:rPr>
        <w:t>Totsa</w:t>
      </w:r>
      <w:proofErr w:type="spellEnd"/>
      <w:r w:rsidR="00A20ED7" w:rsidRPr="006A60C1">
        <w:rPr>
          <w:rFonts w:ascii="Bookman Old Style" w:hAnsi="Bookman Old Style"/>
          <w:sz w:val="21"/>
          <w:szCs w:val="21"/>
        </w:rPr>
        <w:t xml:space="preserve"> Total, Saudi </w:t>
      </w:r>
      <w:proofErr w:type="spellStart"/>
      <w:r w:rsidR="00A20ED7" w:rsidRPr="006A60C1">
        <w:rPr>
          <w:rFonts w:ascii="Bookman Old Style" w:hAnsi="Bookman Old Style"/>
          <w:sz w:val="21"/>
          <w:szCs w:val="21"/>
        </w:rPr>
        <w:t>Aramco</w:t>
      </w:r>
      <w:proofErr w:type="spellEnd"/>
      <w:r w:rsidR="00A20ED7" w:rsidRPr="006A60C1">
        <w:rPr>
          <w:rFonts w:ascii="Bookman Old Style" w:hAnsi="Bookman Old Style"/>
          <w:sz w:val="21"/>
          <w:szCs w:val="21"/>
        </w:rPr>
        <w:t xml:space="preserve">, Reliance, </w:t>
      </w:r>
      <w:proofErr w:type="spellStart"/>
      <w:r w:rsidR="009E3C74" w:rsidRPr="006A60C1">
        <w:rPr>
          <w:rFonts w:ascii="Bookman Old Style" w:hAnsi="Bookman Old Style"/>
          <w:sz w:val="21"/>
          <w:szCs w:val="21"/>
        </w:rPr>
        <w:t>Litasco</w:t>
      </w:r>
      <w:proofErr w:type="spellEnd"/>
      <w:r w:rsidR="00BF2854" w:rsidRPr="006A60C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BF2854" w:rsidRPr="006A60C1">
        <w:rPr>
          <w:rFonts w:ascii="Bookman Old Style" w:hAnsi="Bookman Old Style"/>
          <w:sz w:val="21"/>
          <w:szCs w:val="21"/>
        </w:rPr>
        <w:t>Glencore</w:t>
      </w:r>
      <w:proofErr w:type="spellEnd"/>
      <w:r w:rsidR="00BF2854" w:rsidRPr="006A60C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BF2854" w:rsidRPr="006A60C1">
        <w:rPr>
          <w:rFonts w:ascii="Bookman Old Style" w:hAnsi="Bookman Old Style"/>
          <w:sz w:val="21"/>
          <w:szCs w:val="21"/>
        </w:rPr>
        <w:t>Mercuria</w:t>
      </w:r>
      <w:proofErr w:type="spellEnd"/>
      <w:r w:rsidR="00BF2854" w:rsidRPr="006A60C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6A60C1">
        <w:rPr>
          <w:rFonts w:ascii="Bookman Old Style" w:hAnsi="Bookman Old Style"/>
          <w:sz w:val="21"/>
          <w:szCs w:val="21"/>
        </w:rPr>
        <w:t>Bapco</w:t>
      </w:r>
      <w:proofErr w:type="spellEnd"/>
      <w:r w:rsidR="006A60C1">
        <w:rPr>
          <w:rFonts w:ascii="Bookman Old Style" w:hAnsi="Bookman Old Style"/>
          <w:sz w:val="21"/>
          <w:szCs w:val="21"/>
        </w:rPr>
        <w:t xml:space="preserve">, </w:t>
      </w:r>
      <w:proofErr w:type="spellStart"/>
      <w:r w:rsidR="00BF2854" w:rsidRPr="006A60C1">
        <w:rPr>
          <w:rFonts w:ascii="Bookman Old Style" w:hAnsi="Bookman Old Style"/>
          <w:sz w:val="21"/>
          <w:szCs w:val="21"/>
        </w:rPr>
        <w:t>Essar</w:t>
      </w:r>
      <w:proofErr w:type="spellEnd"/>
      <w:r w:rsidR="005F7054">
        <w:rPr>
          <w:rFonts w:ascii="Bookman Old Style" w:hAnsi="Bookman Old Style"/>
          <w:sz w:val="21"/>
          <w:szCs w:val="21"/>
        </w:rPr>
        <w:t xml:space="preserve"> and Major Bunker supplier in the Middle East</w:t>
      </w:r>
      <w:r w:rsidR="009E3C74" w:rsidRPr="006A60C1">
        <w:rPr>
          <w:rFonts w:ascii="Bookman Old Style" w:hAnsi="Bookman Old Style"/>
          <w:sz w:val="21"/>
          <w:szCs w:val="21"/>
        </w:rPr>
        <w:t>.</w:t>
      </w:r>
      <w:proofErr w:type="gramEnd"/>
    </w:p>
    <w:p w:rsidR="00A20ED7" w:rsidRPr="001E5ED0" w:rsidRDefault="00A20ED7" w:rsidP="00911804">
      <w:pPr>
        <w:rPr>
          <w:rFonts w:ascii="Bookman Old Style" w:hAnsi="Bookman Old Style"/>
          <w:sz w:val="19"/>
          <w:szCs w:val="19"/>
        </w:rPr>
      </w:pPr>
    </w:p>
    <w:p w:rsidR="00911804" w:rsidRPr="001E5ED0" w:rsidRDefault="00A20ED7" w:rsidP="00911804">
      <w:pPr>
        <w:rPr>
          <w:rFonts w:ascii="Bookman Old Style" w:hAnsi="Bookman Old Style"/>
          <w:sz w:val="19"/>
          <w:szCs w:val="19"/>
          <w:u w:val="single"/>
        </w:rPr>
      </w:pPr>
      <w:r w:rsidRPr="001E5ED0">
        <w:rPr>
          <w:rFonts w:ascii="Bookman Old Style" w:hAnsi="Bookman Old Style"/>
          <w:b/>
          <w:sz w:val="19"/>
          <w:szCs w:val="19"/>
          <w:u w:val="single"/>
        </w:rPr>
        <w:t xml:space="preserve"> Nature of Work</w:t>
      </w:r>
      <w:r w:rsidRPr="001E5ED0">
        <w:rPr>
          <w:rFonts w:ascii="Bookman Old Style" w:hAnsi="Bookman Old Style"/>
          <w:sz w:val="19"/>
          <w:szCs w:val="19"/>
          <w:u w:val="single"/>
        </w:rPr>
        <w:t>:</w:t>
      </w:r>
    </w:p>
    <w:p w:rsidR="00A20ED7" w:rsidRPr="001E5ED0" w:rsidRDefault="00A20ED7" w:rsidP="00911804">
      <w:pPr>
        <w:rPr>
          <w:rFonts w:ascii="Bookman Old Style" w:hAnsi="Bookman Old Style"/>
          <w:sz w:val="19"/>
          <w:szCs w:val="19"/>
        </w:rPr>
      </w:pPr>
    </w:p>
    <w:p w:rsidR="004867B0" w:rsidRPr="004867B0" w:rsidRDefault="00A20ED7" w:rsidP="004867B0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 xml:space="preserve">Preparation of </w:t>
      </w:r>
      <w:r w:rsidR="008D27E3" w:rsidRPr="00B6443C">
        <w:rPr>
          <w:rFonts w:ascii="Bookman Old Style" w:hAnsi="Bookman Old Style"/>
          <w:sz w:val="22"/>
          <w:szCs w:val="22"/>
        </w:rPr>
        <w:t xml:space="preserve">import Letter of Credit, making amendments to the </w:t>
      </w:r>
      <w:proofErr w:type="spellStart"/>
      <w:r w:rsidR="008D27E3" w:rsidRPr="00B6443C">
        <w:rPr>
          <w:rFonts w:ascii="Bookman Old Style" w:hAnsi="Bookman Old Style"/>
          <w:sz w:val="22"/>
          <w:szCs w:val="22"/>
        </w:rPr>
        <w:t>Lc</w:t>
      </w:r>
      <w:proofErr w:type="spellEnd"/>
      <w:r w:rsidR="008D27E3" w:rsidRPr="00B6443C">
        <w:rPr>
          <w:rFonts w:ascii="Bookman Old Style" w:hAnsi="Bookman Old Style"/>
          <w:sz w:val="22"/>
          <w:szCs w:val="22"/>
        </w:rPr>
        <w:t xml:space="preserve"> when necessary.</w:t>
      </w:r>
    </w:p>
    <w:p w:rsidR="008D27E3" w:rsidRPr="00B6443C" w:rsidRDefault="008D27E3" w:rsidP="00A20ED7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 xml:space="preserve">Follow up with suppliers and banks for </w:t>
      </w:r>
      <w:proofErr w:type="spellStart"/>
      <w:r w:rsidRPr="00B6443C">
        <w:rPr>
          <w:rFonts w:ascii="Bookman Old Style" w:hAnsi="Bookman Old Style"/>
          <w:sz w:val="22"/>
          <w:szCs w:val="22"/>
        </w:rPr>
        <w:t>Lc</w:t>
      </w:r>
      <w:proofErr w:type="spellEnd"/>
      <w:r w:rsidRPr="00B6443C">
        <w:rPr>
          <w:rFonts w:ascii="Bookman Old Style" w:hAnsi="Bookman Old Style"/>
          <w:sz w:val="22"/>
          <w:szCs w:val="22"/>
        </w:rPr>
        <w:t xml:space="preserve"> documents</w:t>
      </w:r>
    </w:p>
    <w:p w:rsidR="00A20ED7" w:rsidRPr="00B6443C" w:rsidRDefault="00A20ED7" w:rsidP="00A20ED7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>Liaison with banks for maintaining Credit Facilities</w:t>
      </w:r>
    </w:p>
    <w:p w:rsidR="00A20ED7" w:rsidRPr="00B6443C" w:rsidRDefault="00A20ED7" w:rsidP="00A20ED7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>Managing and accounting of documents under LCs</w:t>
      </w:r>
    </w:p>
    <w:p w:rsidR="0080726B" w:rsidRPr="00B6443C" w:rsidRDefault="0080726B" w:rsidP="00A20ED7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>Preparing Trust Receipt application and follow up its settlement</w:t>
      </w:r>
    </w:p>
    <w:p w:rsidR="00237D43" w:rsidRPr="00B6443C" w:rsidRDefault="00237D43" w:rsidP="00A20ED7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lastRenderedPageBreak/>
        <w:t>Preparation and</w:t>
      </w:r>
      <w:r w:rsidR="008D27E3" w:rsidRPr="00B6443C">
        <w:rPr>
          <w:rFonts w:ascii="Bookman Old Style" w:hAnsi="Bookman Old Style"/>
          <w:sz w:val="22"/>
          <w:szCs w:val="22"/>
        </w:rPr>
        <w:t xml:space="preserve"> scrutiny of export </w:t>
      </w:r>
      <w:proofErr w:type="spellStart"/>
      <w:r w:rsidR="008D27E3" w:rsidRPr="00B6443C">
        <w:rPr>
          <w:rFonts w:ascii="Bookman Old Style" w:hAnsi="Bookman Old Style"/>
          <w:sz w:val="22"/>
          <w:szCs w:val="22"/>
        </w:rPr>
        <w:t>Lc</w:t>
      </w:r>
      <w:proofErr w:type="spellEnd"/>
      <w:r w:rsidR="008D27E3" w:rsidRPr="00B6443C">
        <w:rPr>
          <w:rFonts w:ascii="Bookman Old Style" w:hAnsi="Bookman Old Style"/>
          <w:sz w:val="22"/>
          <w:szCs w:val="22"/>
        </w:rPr>
        <w:t xml:space="preserve"> documents such as invoice</w:t>
      </w:r>
      <w:r w:rsidR="00A66A5D" w:rsidRPr="00B6443C">
        <w:rPr>
          <w:rFonts w:ascii="Bookman Old Style" w:hAnsi="Bookman Old Style"/>
          <w:sz w:val="22"/>
          <w:szCs w:val="22"/>
        </w:rPr>
        <w:t>, Letter of Indemnity</w:t>
      </w:r>
      <w:r w:rsidR="008D27E3" w:rsidRPr="00B6443C">
        <w:rPr>
          <w:rFonts w:ascii="Bookman Old Style" w:hAnsi="Bookman Old Style"/>
          <w:sz w:val="22"/>
          <w:szCs w:val="22"/>
        </w:rPr>
        <w:t>, Bill of Lading, Certificate of Origin</w:t>
      </w:r>
      <w:r w:rsidR="004867B0">
        <w:rPr>
          <w:rFonts w:ascii="Bookman Old Style" w:hAnsi="Bookman Old Style"/>
          <w:sz w:val="22"/>
          <w:szCs w:val="22"/>
        </w:rPr>
        <w:t>. .</w:t>
      </w:r>
      <w:r w:rsidR="008D27E3" w:rsidRPr="00B6443C">
        <w:rPr>
          <w:rFonts w:ascii="Bookman Old Style" w:hAnsi="Bookman Old Style"/>
          <w:sz w:val="22"/>
          <w:szCs w:val="22"/>
        </w:rPr>
        <w:t>….</w:t>
      </w:r>
    </w:p>
    <w:p w:rsidR="008D27E3" w:rsidRPr="00B6443C" w:rsidRDefault="008D27E3" w:rsidP="00A20ED7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 xml:space="preserve">Coordinating export shipments in accordance with the terms and conditions of the </w:t>
      </w:r>
      <w:proofErr w:type="spellStart"/>
      <w:r w:rsidRPr="00B6443C">
        <w:rPr>
          <w:rFonts w:ascii="Bookman Old Style" w:hAnsi="Bookman Old Style"/>
          <w:sz w:val="22"/>
          <w:szCs w:val="22"/>
        </w:rPr>
        <w:t>Lc</w:t>
      </w:r>
      <w:proofErr w:type="spellEnd"/>
    </w:p>
    <w:p w:rsidR="001A6E10" w:rsidRPr="00B6443C" w:rsidRDefault="00E85494" w:rsidP="00A20ED7">
      <w:pPr>
        <w:numPr>
          <w:ilvl w:val="0"/>
          <w:numId w:val="10"/>
        </w:numPr>
        <w:rPr>
          <w:rFonts w:ascii="Bookman Old Style" w:hAnsi="Bookman Old Style"/>
          <w:sz w:val="22"/>
          <w:szCs w:val="22"/>
        </w:rPr>
      </w:pPr>
      <w:r w:rsidRPr="00B6443C">
        <w:rPr>
          <w:rFonts w:ascii="Bookman Old Style" w:hAnsi="Bookman Old Style"/>
          <w:sz w:val="22"/>
          <w:szCs w:val="22"/>
        </w:rPr>
        <w:t>Assignment of Bunker Invoices to various banks and f</w:t>
      </w:r>
      <w:r w:rsidR="001A6E10" w:rsidRPr="00B6443C">
        <w:rPr>
          <w:rFonts w:ascii="Bookman Old Style" w:hAnsi="Bookman Old Style"/>
          <w:sz w:val="22"/>
          <w:szCs w:val="22"/>
        </w:rPr>
        <w:t>ollow up with Bunker Customers</w:t>
      </w:r>
    </w:p>
    <w:p w:rsidR="00237D43" w:rsidRPr="001E5ED0" w:rsidRDefault="008D27E3" w:rsidP="009E3C74">
      <w:p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b/>
          <w:spacing w:val="-6"/>
          <w:w w:val="90"/>
          <w:sz w:val="22"/>
        </w:rPr>
        <w:t xml:space="preserve"> </w:t>
      </w:r>
    </w:p>
    <w:p w:rsidR="009E3C74" w:rsidRPr="001E5ED0" w:rsidRDefault="009E3C74" w:rsidP="009E3C74">
      <w:pPr>
        <w:jc w:val="both"/>
        <w:rPr>
          <w:rFonts w:ascii="Bookman Old Style" w:hAnsi="Bookman Old Style"/>
          <w:b/>
          <w:sz w:val="21"/>
          <w:szCs w:val="21"/>
          <w:lang w:val="en-GB"/>
        </w:rPr>
      </w:pPr>
      <w:r w:rsidRPr="001E5ED0">
        <w:rPr>
          <w:rFonts w:ascii="Bookman Old Style" w:hAnsi="Bookman Old Style"/>
          <w:b/>
          <w:sz w:val="21"/>
          <w:szCs w:val="21"/>
          <w:lang w:val="en-GB"/>
        </w:rPr>
        <w:t>I</w:t>
      </w:r>
      <w:r w:rsidR="005F44C2">
        <w:rPr>
          <w:rFonts w:ascii="Bookman Old Style" w:hAnsi="Bookman Old Style"/>
          <w:b/>
          <w:sz w:val="21"/>
          <w:szCs w:val="21"/>
          <w:lang w:val="en-GB"/>
        </w:rPr>
        <w:t>I</w:t>
      </w:r>
      <w:r w:rsidRPr="001E5ED0">
        <w:rPr>
          <w:rFonts w:ascii="Bookman Old Style" w:hAnsi="Bookman Old Style"/>
          <w:b/>
          <w:sz w:val="21"/>
          <w:szCs w:val="21"/>
          <w:lang w:val="en-GB"/>
        </w:rPr>
        <w:t xml:space="preserve">I) Designation: Senior Accountant in a reputed Engineering Company in </w:t>
      </w:r>
      <w:proofErr w:type="spellStart"/>
      <w:r w:rsidRPr="001E5ED0">
        <w:rPr>
          <w:rFonts w:ascii="Bookman Old Style" w:hAnsi="Bookman Old Style"/>
          <w:b/>
          <w:sz w:val="21"/>
          <w:szCs w:val="21"/>
          <w:lang w:val="en-GB"/>
        </w:rPr>
        <w:t>Sharjah</w:t>
      </w:r>
      <w:proofErr w:type="spellEnd"/>
    </w:p>
    <w:p w:rsidR="009E3C74" w:rsidRPr="001E5ED0" w:rsidRDefault="009E3C74" w:rsidP="009E3C74">
      <w:pPr>
        <w:jc w:val="both"/>
        <w:rPr>
          <w:rFonts w:ascii="Bookman Old Style" w:hAnsi="Bookman Old Style"/>
          <w:b/>
          <w:sz w:val="21"/>
          <w:szCs w:val="21"/>
          <w:lang w:val="en-GB"/>
        </w:rPr>
      </w:pPr>
      <w:r w:rsidRPr="001E5ED0">
        <w:rPr>
          <w:rFonts w:ascii="Bookman Old Style" w:hAnsi="Bookman Old Style"/>
          <w:b/>
          <w:sz w:val="21"/>
          <w:szCs w:val="21"/>
          <w:lang w:val="en-GB"/>
        </w:rPr>
        <w:t xml:space="preserve">    </w:t>
      </w:r>
      <w:proofErr w:type="gramStart"/>
      <w:r w:rsidRPr="001E5ED0">
        <w:rPr>
          <w:rFonts w:ascii="Bookman Old Style" w:hAnsi="Bookman Old Style"/>
          <w:b/>
          <w:sz w:val="21"/>
          <w:szCs w:val="21"/>
          <w:lang w:val="en-GB"/>
        </w:rPr>
        <w:t>During December 1997 – March 2005.</w:t>
      </w:r>
      <w:proofErr w:type="gramEnd"/>
    </w:p>
    <w:p w:rsidR="009E3C74" w:rsidRPr="001E5ED0" w:rsidRDefault="009E3C74" w:rsidP="009E3C74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p w:rsidR="009E3C74" w:rsidRPr="00DA59FF" w:rsidRDefault="009E3C74" w:rsidP="009E3C74">
      <w:pPr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 w:rsidRPr="00DA59FF">
        <w:rPr>
          <w:rFonts w:ascii="Bookman Old Style" w:hAnsi="Bookman Old Style"/>
          <w:b/>
          <w:sz w:val="19"/>
          <w:szCs w:val="19"/>
          <w:u w:val="single"/>
          <w:lang w:val="en-GB"/>
        </w:rPr>
        <w:t>Nature of Work:</w:t>
      </w:r>
    </w:p>
    <w:p w:rsidR="009E3C74" w:rsidRPr="001E5ED0" w:rsidRDefault="009E3C74" w:rsidP="009E3C74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p w:rsidR="009E3C74" w:rsidRPr="001E5ED0" w:rsidRDefault="009E3C74" w:rsidP="009E3C74">
      <w:pPr>
        <w:numPr>
          <w:ilvl w:val="0"/>
          <w:numId w:val="11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Maintenance of day to day books of accounts.</w:t>
      </w:r>
    </w:p>
    <w:p w:rsidR="009E3C74" w:rsidRPr="001E5ED0" w:rsidRDefault="009E3C74" w:rsidP="009E3C74">
      <w:pPr>
        <w:numPr>
          <w:ilvl w:val="0"/>
          <w:numId w:val="11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Preparation of final accounts and periodical trial balance</w:t>
      </w:r>
    </w:p>
    <w:p w:rsidR="009E3C74" w:rsidRPr="001E5ED0" w:rsidRDefault="009E3C74" w:rsidP="009E3C74">
      <w:pPr>
        <w:numPr>
          <w:ilvl w:val="0"/>
          <w:numId w:val="11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Reconciling bank statements and receivables.</w:t>
      </w:r>
    </w:p>
    <w:p w:rsidR="00773BAF" w:rsidRPr="006A60C1" w:rsidRDefault="009E3C74" w:rsidP="009E3C74">
      <w:pPr>
        <w:numPr>
          <w:ilvl w:val="0"/>
          <w:numId w:val="11"/>
        </w:numPr>
        <w:jc w:val="both"/>
        <w:rPr>
          <w:rFonts w:ascii="Bookman Old Style" w:hAnsi="Bookman Old Style"/>
          <w:b/>
          <w:bCs/>
          <w:sz w:val="21"/>
          <w:szCs w:val="21"/>
        </w:rPr>
      </w:pPr>
      <w:r w:rsidRPr="006A60C1">
        <w:rPr>
          <w:rFonts w:ascii="Bookman Old Style" w:hAnsi="Bookman Old Style"/>
          <w:sz w:val="21"/>
          <w:szCs w:val="21"/>
          <w:lang w:val="en-GB"/>
        </w:rPr>
        <w:t>Follow up of debtors, verification of collection and its deposits in bank</w:t>
      </w:r>
      <w:r w:rsidRPr="006A60C1">
        <w:rPr>
          <w:rFonts w:ascii="Bookman Old Style" w:hAnsi="Bookman Old Style"/>
          <w:b/>
          <w:spacing w:val="-6"/>
          <w:w w:val="90"/>
          <w:sz w:val="21"/>
          <w:szCs w:val="21"/>
        </w:rPr>
        <w:t xml:space="preserve">  </w:t>
      </w:r>
    </w:p>
    <w:p w:rsidR="00E56D3D" w:rsidRPr="001E5ED0" w:rsidRDefault="00E56D3D" w:rsidP="00E56D3D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Preparation of Financial Statements</w:t>
      </w:r>
    </w:p>
    <w:p w:rsidR="00E56D3D" w:rsidRPr="001E5ED0" w:rsidRDefault="00F15CBA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Cash flow management of the whole company.</w:t>
      </w:r>
    </w:p>
    <w:p w:rsidR="00E56D3D" w:rsidRPr="001E5ED0" w:rsidRDefault="00E56D3D" w:rsidP="00E56D3D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Customer Support</w:t>
      </w:r>
      <w:r w:rsidR="007A214A" w:rsidRPr="001E5ED0">
        <w:rPr>
          <w:rFonts w:ascii="Bookman Old Style" w:hAnsi="Bookman Old Style"/>
          <w:sz w:val="21"/>
          <w:szCs w:val="21"/>
          <w:lang w:val="en-GB"/>
        </w:rPr>
        <w:t>.</w:t>
      </w:r>
    </w:p>
    <w:p w:rsidR="00336192" w:rsidRDefault="00336192" w:rsidP="00336192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p w:rsidR="00336192" w:rsidRDefault="00336192" w:rsidP="00336192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p w:rsidR="008D27E3" w:rsidRPr="001E5ED0" w:rsidRDefault="009E3C74" w:rsidP="009E3C74">
      <w:pPr>
        <w:jc w:val="both"/>
        <w:rPr>
          <w:rFonts w:ascii="Bookman Old Style" w:hAnsi="Bookman Old Style"/>
          <w:b/>
          <w:sz w:val="21"/>
          <w:szCs w:val="21"/>
          <w:lang w:val="en-GB"/>
        </w:rPr>
      </w:pPr>
      <w:r w:rsidRPr="001E5ED0">
        <w:rPr>
          <w:rFonts w:ascii="Bookman Old Style" w:hAnsi="Bookman Old Style"/>
          <w:b/>
          <w:sz w:val="21"/>
          <w:szCs w:val="21"/>
          <w:lang w:val="en-GB"/>
        </w:rPr>
        <w:t>I</w:t>
      </w:r>
      <w:r w:rsidR="005F44C2">
        <w:rPr>
          <w:rFonts w:ascii="Bookman Old Style" w:hAnsi="Bookman Old Style"/>
          <w:b/>
          <w:sz w:val="21"/>
          <w:szCs w:val="21"/>
          <w:lang w:val="en-GB"/>
        </w:rPr>
        <w:t>V</w:t>
      </w:r>
      <w:r w:rsidRPr="001E5ED0">
        <w:rPr>
          <w:rFonts w:ascii="Bookman Old Style" w:hAnsi="Bookman Old Style"/>
          <w:b/>
          <w:sz w:val="21"/>
          <w:szCs w:val="21"/>
          <w:lang w:val="en-GB"/>
        </w:rPr>
        <w:t xml:space="preserve">) Designation: Worked as an Accountant in a multinational import and export </w:t>
      </w:r>
    </w:p>
    <w:p w:rsidR="009E3C74" w:rsidRDefault="008D27E3" w:rsidP="009E3C74">
      <w:pPr>
        <w:jc w:val="both"/>
        <w:rPr>
          <w:rFonts w:ascii="Bookman Old Style" w:hAnsi="Bookman Old Style"/>
          <w:b/>
          <w:sz w:val="21"/>
          <w:szCs w:val="21"/>
          <w:lang w:val="en-GB"/>
        </w:rPr>
      </w:pPr>
      <w:r w:rsidRPr="001E5ED0">
        <w:rPr>
          <w:rFonts w:ascii="Bookman Old Style" w:hAnsi="Bookman Old Style"/>
          <w:b/>
          <w:sz w:val="21"/>
          <w:szCs w:val="21"/>
          <w:lang w:val="en-GB"/>
        </w:rPr>
        <w:t xml:space="preserve">      </w:t>
      </w:r>
      <w:proofErr w:type="gramStart"/>
      <w:r w:rsidR="009E3C74" w:rsidRPr="001E5ED0">
        <w:rPr>
          <w:rFonts w:ascii="Bookman Old Style" w:hAnsi="Bookman Old Style"/>
          <w:b/>
          <w:sz w:val="21"/>
          <w:szCs w:val="21"/>
          <w:lang w:val="en-GB"/>
        </w:rPr>
        <w:t>trading</w:t>
      </w:r>
      <w:proofErr w:type="gramEnd"/>
      <w:r w:rsidR="009E3C74" w:rsidRPr="001E5ED0">
        <w:rPr>
          <w:rFonts w:ascii="Bookman Old Style" w:hAnsi="Bookman Old Style"/>
          <w:b/>
          <w:sz w:val="21"/>
          <w:szCs w:val="21"/>
          <w:lang w:val="en-GB"/>
        </w:rPr>
        <w:t xml:space="preserve"> Company in </w:t>
      </w:r>
      <w:smartTag w:uri="urn:schemas-microsoft-com:office:smarttags" w:element="place">
        <w:smartTag w:uri="urn:schemas-microsoft-com:office:smarttags" w:element="City">
          <w:r w:rsidR="009E3C74" w:rsidRPr="001E5ED0">
            <w:rPr>
              <w:rFonts w:ascii="Bookman Old Style" w:hAnsi="Bookman Old Style"/>
              <w:b/>
              <w:sz w:val="21"/>
              <w:szCs w:val="21"/>
              <w:lang w:val="en-GB"/>
            </w:rPr>
            <w:t>Dubai</w:t>
          </w:r>
        </w:smartTag>
      </w:smartTag>
      <w:r w:rsidR="009E3C74" w:rsidRPr="001E5ED0">
        <w:rPr>
          <w:rFonts w:ascii="Bookman Old Style" w:hAnsi="Bookman Old Style"/>
          <w:b/>
          <w:sz w:val="21"/>
          <w:szCs w:val="21"/>
          <w:lang w:val="en-GB"/>
        </w:rPr>
        <w:t xml:space="preserve"> during March 1994</w:t>
      </w:r>
      <w:r w:rsidR="003616D8">
        <w:rPr>
          <w:rFonts w:ascii="Bookman Old Style" w:hAnsi="Bookman Old Style"/>
          <w:b/>
          <w:sz w:val="21"/>
          <w:szCs w:val="21"/>
          <w:lang w:val="en-GB"/>
        </w:rPr>
        <w:t xml:space="preserve"> </w:t>
      </w:r>
      <w:r w:rsidR="009E3C74" w:rsidRPr="001E5ED0">
        <w:rPr>
          <w:rFonts w:ascii="Bookman Old Style" w:hAnsi="Bookman Old Style"/>
          <w:b/>
          <w:sz w:val="21"/>
          <w:szCs w:val="21"/>
          <w:lang w:val="en-GB"/>
        </w:rPr>
        <w:t>- November 1997</w:t>
      </w:r>
    </w:p>
    <w:p w:rsidR="00336192" w:rsidRPr="001E5ED0" w:rsidRDefault="00336192" w:rsidP="009E3C74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p w:rsidR="009E3C74" w:rsidRPr="001E5ED0" w:rsidRDefault="009E3C74" w:rsidP="009E3C74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p w:rsidR="009E3C74" w:rsidRPr="00DA59FF" w:rsidRDefault="009E3C74" w:rsidP="009E3C74">
      <w:pPr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 w:rsidRPr="00DA59FF">
        <w:rPr>
          <w:rFonts w:ascii="Bookman Old Style" w:hAnsi="Bookman Old Style"/>
          <w:b/>
          <w:sz w:val="19"/>
          <w:szCs w:val="19"/>
          <w:u w:val="single"/>
          <w:lang w:val="en-GB"/>
        </w:rPr>
        <w:t xml:space="preserve">Nature of Work: </w:t>
      </w:r>
    </w:p>
    <w:p w:rsidR="009E3C74" w:rsidRPr="001E5ED0" w:rsidRDefault="009E3C74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Accounts Payable Management.</w:t>
      </w:r>
    </w:p>
    <w:p w:rsidR="009E3C74" w:rsidRPr="001E5ED0" w:rsidRDefault="009E3C74" w:rsidP="009E3C74">
      <w:pPr>
        <w:ind w:left="720"/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&gt;Closely monitoring of chart of accounts.</w:t>
      </w:r>
    </w:p>
    <w:p w:rsidR="009E3C74" w:rsidRPr="001E5ED0" w:rsidRDefault="009E3C74" w:rsidP="009E3C74">
      <w:pPr>
        <w:ind w:left="720"/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&gt;Responsible for Global Payable system.</w:t>
      </w:r>
    </w:p>
    <w:p w:rsidR="009E3C74" w:rsidRPr="001E5ED0" w:rsidRDefault="009E3C74" w:rsidP="009E3C74">
      <w:pPr>
        <w:ind w:left="720"/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&gt;Managing funds on regular basis.</w:t>
      </w:r>
    </w:p>
    <w:p w:rsidR="009E3C74" w:rsidRPr="001E5ED0" w:rsidRDefault="009E3C74" w:rsidP="009E3C74">
      <w:pPr>
        <w:ind w:left="720"/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 xml:space="preserve">&gt;Reconciliation of SOA.      </w:t>
      </w:r>
    </w:p>
    <w:p w:rsidR="009E3C74" w:rsidRPr="001E5ED0" w:rsidRDefault="009E3C74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 xml:space="preserve">Petty Cash Operation. </w:t>
      </w:r>
    </w:p>
    <w:p w:rsidR="009E3C74" w:rsidRPr="001E5ED0" w:rsidRDefault="009E3C74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Preparation of Bank reconciliation statement.</w:t>
      </w:r>
    </w:p>
    <w:p w:rsidR="009E3C74" w:rsidRPr="001E5ED0" w:rsidRDefault="009E3C74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Closely monitoring of GL Entries and other adjustment entries.</w:t>
      </w:r>
    </w:p>
    <w:p w:rsidR="009E3C74" w:rsidRPr="001E5ED0" w:rsidRDefault="0080726B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>
        <w:rPr>
          <w:rFonts w:ascii="Bookman Old Style" w:hAnsi="Bookman Old Style"/>
          <w:sz w:val="21"/>
          <w:szCs w:val="21"/>
          <w:lang w:val="en-GB"/>
        </w:rPr>
        <w:t xml:space="preserve">Coordinating </w:t>
      </w:r>
      <w:r w:rsidR="009E3C74" w:rsidRPr="001E5ED0">
        <w:rPr>
          <w:rFonts w:ascii="Bookman Old Style" w:hAnsi="Bookman Old Style"/>
          <w:sz w:val="21"/>
          <w:szCs w:val="21"/>
          <w:lang w:val="en-GB"/>
        </w:rPr>
        <w:t>in Month closing and Cash flow preparation.</w:t>
      </w:r>
    </w:p>
    <w:p w:rsidR="009E3C74" w:rsidRPr="001E5ED0" w:rsidRDefault="009E3C74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Providing provision for the month and follow up.</w:t>
      </w:r>
    </w:p>
    <w:p w:rsidR="009E3C74" w:rsidRPr="001E5ED0" w:rsidRDefault="009E3C74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Preparation of wire transfers and communications with banks.</w:t>
      </w:r>
    </w:p>
    <w:p w:rsidR="009E3C74" w:rsidRDefault="009E3C74" w:rsidP="009E3C74">
      <w:pPr>
        <w:numPr>
          <w:ilvl w:val="0"/>
          <w:numId w:val="5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1E5ED0">
        <w:rPr>
          <w:rFonts w:ascii="Bookman Old Style" w:hAnsi="Bookman Old Style"/>
          <w:sz w:val="21"/>
          <w:szCs w:val="21"/>
          <w:lang w:val="en-GB"/>
        </w:rPr>
        <w:t>Managing all kind of payment like online, check, wire, mass pay, etc</w:t>
      </w:r>
      <w:proofErr w:type="gramStart"/>
      <w:r w:rsidRPr="001E5ED0">
        <w:rPr>
          <w:rFonts w:ascii="Bookman Old Style" w:hAnsi="Bookman Old Style"/>
          <w:sz w:val="21"/>
          <w:szCs w:val="21"/>
          <w:lang w:val="en-GB"/>
        </w:rPr>
        <w:t>..</w:t>
      </w:r>
      <w:proofErr w:type="gramEnd"/>
    </w:p>
    <w:p w:rsidR="0080726B" w:rsidRDefault="0080726B" w:rsidP="0080726B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p w:rsidR="00741AC0" w:rsidRDefault="0080726B" w:rsidP="0080726B">
      <w:pPr>
        <w:jc w:val="both"/>
        <w:rPr>
          <w:rFonts w:ascii="Bookman Old Style" w:hAnsi="Bookman Old Style"/>
          <w:b/>
          <w:sz w:val="21"/>
          <w:szCs w:val="21"/>
          <w:lang w:val="en-GB"/>
        </w:rPr>
      </w:pPr>
      <w:r w:rsidRPr="00741AC0">
        <w:rPr>
          <w:rFonts w:ascii="Bookman Old Style" w:hAnsi="Bookman Old Style"/>
          <w:b/>
          <w:sz w:val="21"/>
          <w:szCs w:val="21"/>
          <w:lang w:val="en-GB"/>
        </w:rPr>
        <w:t xml:space="preserve">V) Designation: Worked as a Lecturer in Commerce </w:t>
      </w:r>
      <w:r w:rsidR="00741AC0">
        <w:rPr>
          <w:rFonts w:ascii="Bookman Old Style" w:hAnsi="Bookman Old Style"/>
          <w:b/>
          <w:sz w:val="21"/>
          <w:szCs w:val="21"/>
          <w:lang w:val="en-GB"/>
        </w:rPr>
        <w:t>at</w:t>
      </w:r>
      <w:r w:rsidRPr="00741AC0">
        <w:rPr>
          <w:rFonts w:ascii="Bookman Old Style" w:hAnsi="Bookman Old Style"/>
          <w:b/>
          <w:sz w:val="21"/>
          <w:szCs w:val="21"/>
          <w:lang w:val="en-GB"/>
        </w:rPr>
        <w:t xml:space="preserve"> </w:t>
      </w:r>
      <w:r w:rsidR="00741AC0">
        <w:rPr>
          <w:rFonts w:ascii="Bookman Old Style" w:hAnsi="Bookman Old Style"/>
          <w:b/>
          <w:sz w:val="21"/>
          <w:szCs w:val="21"/>
          <w:lang w:val="en-GB"/>
        </w:rPr>
        <w:t xml:space="preserve">Govt </w:t>
      </w:r>
      <w:r w:rsidRPr="00741AC0">
        <w:rPr>
          <w:rFonts w:ascii="Bookman Old Style" w:hAnsi="Bookman Old Style"/>
          <w:b/>
          <w:sz w:val="21"/>
          <w:szCs w:val="21"/>
          <w:lang w:val="en-GB"/>
        </w:rPr>
        <w:t xml:space="preserve">Higher Secondary </w:t>
      </w:r>
    </w:p>
    <w:p w:rsidR="0080726B" w:rsidRDefault="00741AC0" w:rsidP="0080726B">
      <w:pPr>
        <w:jc w:val="both"/>
        <w:rPr>
          <w:rFonts w:ascii="Bookman Old Style" w:hAnsi="Bookman Old Style"/>
          <w:b/>
          <w:sz w:val="21"/>
          <w:szCs w:val="21"/>
          <w:lang w:val="en-GB"/>
        </w:rPr>
      </w:pPr>
      <w:r>
        <w:rPr>
          <w:rFonts w:ascii="Bookman Old Style" w:hAnsi="Bookman Old Style"/>
          <w:b/>
          <w:sz w:val="21"/>
          <w:szCs w:val="21"/>
          <w:lang w:val="en-GB"/>
        </w:rPr>
        <w:t xml:space="preserve">     </w:t>
      </w:r>
      <w:r w:rsidR="0080726B" w:rsidRPr="00741AC0">
        <w:rPr>
          <w:rFonts w:ascii="Bookman Old Style" w:hAnsi="Bookman Old Style"/>
          <w:b/>
          <w:sz w:val="21"/>
          <w:szCs w:val="21"/>
          <w:lang w:val="en-GB"/>
        </w:rPr>
        <w:t xml:space="preserve">School in </w:t>
      </w:r>
      <w:smartTag w:uri="urn:schemas-microsoft-com:office:smarttags" w:element="place">
        <w:smartTag w:uri="urn:schemas-microsoft-com:office:smarttags" w:element="City">
          <w:r w:rsidR="0080726B" w:rsidRPr="00741AC0">
            <w:rPr>
              <w:rFonts w:ascii="Bookman Old Style" w:hAnsi="Bookman Old Style"/>
              <w:b/>
              <w:sz w:val="21"/>
              <w:szCs w:val="21"/>
              <w:lang w:val="en-GB"/>
            </w:rPr>
            <w:t>Kerala</w:t>
          </w:r>
        </w:smartTag>
        <w:r w:rsidR="0080726B" w:rsidRPr="00741AC0">
          <w:rPr>
            <w:rFonts w:ascii="Bookman Old Style" w:hAnsi="Bookman Old Style"/>
            <w:b/>
            <w:sz w:val="21"/>
            <w:szCs w:val="21"/>
            <w:lang w:val="en-GB"/>
          </w:rPr>
          <w:t xml:space="preserve">, </w:t>
        </w:r>
        <w:smartTag w:uri="urn:schemas-microsoft-com:office:smarttags" w:element="country-region">
          <w:r w:rsidR="0080726B" w:rsidRPr="00741AC0">
            <w:rPr>
              <w:rFonts w:ascii="Bookman Old Style" w:hAnsi="Bookman Old Style"/>
              <w:b/>
              <w:sz w:val="21"/>
              <w:szCs w:val="21"/>
              <w:lang w:val="en-GB"/>
            </w:rPr>
            <w:t>India</w:t>
          </w:r>
        </w:smartTag>
      </w:smartTag>
      <w:r w:rsidR="0080726B" w:rsidRPr="00741AC0">
        <w:rPr>
          <w:rFonts w:ascii="Bookman Old Style" w:hAnsi="Bookman Old Style"/>
          <w:b/>
          <w:sz w:val="21"/>
          <w:szCs w:val="21"/>
          <w:lang w:val="en-GB"/>
        </w:rPr>
        <w:t xml:space="preserve"> during 1991-1994</w:t>
      </w:r>
    </w:p>
    <w:p w:rsidR="00741AC0" w:rsidRDefault="00741AC0" w:rsidP="0080726B">
      <w:pPr>
        <w:jc w:val="both"/>
        <w:rPr>
          <w:rFonts w:ascii="Bookman Old Style" w:hAnsi="Bookman Old Style"/>
          <w:b/>
          <w:sz w:val="21"/>
          <w:szCs w:val="21"/>
          <w:lang w:val="en-GB"/>
        </w:rPr>
      </w:pPr>
    </w:p>
    <w:p w:rsidR="00741AC0" w:rsidRPr="00DA59FF" w:rsidRDefault="00741AC0" w:rsidP="0080726B">
      <w:pPr>
        <w:jc w:val="both"/>
        <w:rPr>
          <w:rFonts w:ascii="Bookman Old Style" w:hAnsi="Bookman Old Style"/>
          <w:b/>
          <w:sz w:val="19"/>
          <w:szCs w:val="19"/>
          <w:u w:val="single"/>
          <w:lang w:val="en-GB"/>
        </w:rPr>
      </w:pPr>
      <w:r w:rsidRPr="00DA59FF">
        <w:rPr>
          <w:rFonts w:ascii="Bookman Old Style" w:hAnsi="Bookman Old Style"/>
          <w:b/>
          <w:sz w:val="19"/>
          <w:szCs w:val="19"/>
          <w:u w:val="single"/>
          <w:lang w:val="en-GB"/>
        </w:rPr>
        <w:t>Nature of Works:</w:t>
      </w:r>
    </w:p>
    <w:p w:rsidR="00741AC0" w:rsidRDefault="00741AC0" w:rsidP="0080726B">
      <w:pPr>
        <w:jc w:val="both"/>
        <w:rPr>
          <w:rFonts w:ascii="Bookman Old Style" w:hAnsi="Bookman Old Style"/>
          <w:b/>
          <w:sz w:val="21"/>
          <w:szCs w:val="21"/>
          <w:lang w:val="en-GB"/>
        </w:rPr>
      </w:pPr>
    </w:p>
    <w:p w:rsidR="00741AC0" w:rsidRPr="00741AC0" w:rsidRDefault="00741AC0" w:rsidP="00741AC0">
      <w:pPr>
        <w:numPr>
          <w:ilvl w:val="0"/>
          <w:numId w:val="13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741AC0">
        <w:rPr>
          <w:rFonts w:ascii="Bookman Old Style" w:hAnsi="Bookman Old Style"/>
          <w:sz w:val="21"/>
          <w:szCs w:val="21"/>
          <w:lang w:val="en-GB"/>
        </w:rPr>
        <w:t>Teaching accounts and commerce subjects</w:t>
      </w:r>
    </w:p>
    <w:p w:rsidR="00741AC0" w:rsidRPr="00741AC0" w:rsidRDefault="00741AC0" w:rsidP="00741AC0">
      <w:pPr>
        <w:numPr>
          <w:ilvl w:val="0"/>
          <w:numId w:val="13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741AC0">
        <w:rPr>
          <w:rFonts w:ascii="Bookman Old Style" w:hAnsi="Bookman Old Style"/>
          <w:sz w:val="21"/>
          <w:szCs w:val="21"/>
          <w:lang w:val="en-GB"/>
        </w:rPr>
        <w:t>Conducting examinations, valuation of answer papers</w:t>
      </w:r>
    </w:p>
    <w:p w:rsidR="00741AC0" w:rsidRPr="00741AC0" w:rsidRDefault="00741AC0" w:rsidP="00741AC0">
      <w:pPr>
        <w:numPr>
          <w:ilvl w:val="0"/>
          <w:numId w:val="13"/>
        </w:numPr>
        <w:jc w:val="both"/>
        <w:rPr>
          <w:rFonts w:ascii="Bookman Old Style" w:hAnsi="Bookman Old Style"/>
          <w:sz w:val="21"/>
          <w:szCs w:val="21"/>
          <w:lang w:val="en-GB"/>
        </w:rPr>
      </w:pPr>
      <w:r w:rsidRPr="00741AC0">
        <w:rPr>
          <w:rFonts w:ascii="Bookman Old Style" w:hAnsi="Bookman Old Style"/>
          <w:sz w:val="21"/>
          <w:szCs w:val="21"/>
          <w:lang w:val="en-GB"/>
        </w:rPr>
        <w:t>Conducting Seminars, study tours, exhibition, art festival and sports meet</w:t>
      </w:r>
      <w:proofErr w:type="gramStart"/>
      <w:r w:rsidRPr="00741AC0">
        <w:rPr>
          <w:rFonts w:ascii="Bookman Old Style" w:hAnsi="Bookman Old Style"/>
          <w:sz w:val="21"/>
          <w:szCs w:val="21"/>
          <w:lang w:val="en-GB"/>
        </w:rPr>
        <w:t>..</w:t>
      </w:r>
      <w:proofErr w:type="gramEnd"/>
      <w:r w:rsidRPr="00741AC0">
        <w:rPr>
          <w:rFonts w:ascii="Bookman Old Style" w:hAnsi="Bookman Old Style"/>
          <w:sz w:val="21"/>
          <w:szCs w:val="21"/>
          <w:lang w:val="en-GB"/>
        </w:rPr>
        <w:t>etc</w:t>
      </w:r>
    </w:p>
    <w:p w:rsidR="008D27E3" w:rsidRPr="001E5ED0" w:rsidRDefault="008D27E3" w:rsidP="008D27E3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p w:rsidR="008D27E3" w:rsidRPr="001E5ED0" w:rsidRDefault="008D27E3" w:rsidP="008D27E3">
      <w:pPr>
        <w:jc w:val="both"/>
        <w:rPr>
          <w:rFonts w:ascii="Bookman Old Style" w:hAnsi="Bookman Old Style"/>
          <w:b/>
          <w:sz w:val="21"/>
          <w:szCs w:val="21"/>
          <w:u w:val="single"/>
          <w:lang w:val="en-GB"/>
        </w:rPr>
      </w:pPr>
      <w:r w:rsidRPr="001E5ED0">
        <w:rPr>
          <w:rFonts w:ascii="Bookman Old Style" w:hAnsi="Bookman Old Style"/>
          <w:b/>
          <w:sz w:val="21"/>
          <w:szCs w:val="21"/>
          <w:u w:val="single"/>
          <w:lang w:val="en-GB"/>
        </w:rPr>
        <w:t>Education</w:t>
      </w:r>
      <w:r w:rsidR="001E5ED0" w:rsidRPr="001E5ED0">
        <w:rPr>
          <w:rFonts w:ascii="Bookman Old Style" w:hAnsi="Bookman Old Style"/>
          <w:b/>
          <w:sz w:val="21"/>
          <w:szCs w:val="21"/>
          <w:u w:val="single"/>
          <w:lang w:val="en-GB"/>
        </w:rPr>
        <w:t>:</w:t>
      </w:r>
    </w:p>
    <w:p w:rsidR="009E3C74" w:rsidRPr="001E5ED0" w:rsidRDefault="009E3C74" w:rsidP="009E3C74">
      <w:pPr>
        <w:jc w:val="both"/>
        <w:rPr>
          <w:rFonts w:ascii="Bookman Old Style" w:hAnsi="Bookman Old Style"/>
          <w:sz w:val="21"/>
          <w:szCs w:val="21"/>
          <w:lang w:val="en-GB"/>
        </w:rPr>
      </w:pPr>
    </w:p>
    <w:tbl>
      <w:tblPr>
        <w:tblW w:w="9288" w:type="dxa"/>
        <w:tblLayout w:type="fixed"/>
        <w:tblLook w:val="0000"/>
      </w:tblPr>
      <w:tblGrid>
        <w:gridCol w:w="9288"/>
      </w:tblGrid>
      <w:tr w:rsidR="008D27E3" w:rsidRPr="001E5ED0" w:rsidTr="008D27E3">
        <w:tc>
          <w:tcPr>
            <w:tcW w:w="9288" w:type="dxa"/>
          </w:tcPr>
          <w:p w:rsidR="008D27E3" w:rsidRPr="001E5ED0" w:rsidRDefault="008D27E3" w:rsidP="008D27E3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pacing w:val="-6"/>
                <w:w w:val="90"/>
              </w:rPr>
            </w:pPr>
            <w:r w:rsidRPr="001E5ED0">
              <w:rPr>
                <w:rFonts w:ascii="Bookman Old Style" w:hAnsi="Bookman Old Style"/>
                <w:spacing w:val="-6"/>
                <w:w w:val="90"/>
              </w:rPr>
              <w:t xml:space="preserve">M Com- from </w:t>
            </w:r>
            <w:smartTag w:uri="urn:schemas-microsoft-com:office:smarttags" w:element="place">
              <w:smartTag w:uri="urn:schemas-microsoft-com:office:smarttags" w:element="PlaceType">
                <w:r w:rsidRPr="001E5ED0">
                  <w:rPr>
                    <w:rFonts w:ascii="Bookman Old Style" w:hAnsi="Bookman Old Style"/>
                    <w:spacing w:val="-6"/>
                    <w:w w:val="90"/>
                  </w:rPr>
                  <w:t>University</w:t>
                </w:r>
              </w:smartTag>
              <w:r w:rsidRPr="001E5ED0">
                <w:rPr>
                  <w:rFonts w:ascii="Bookman Old Style" w:hAnsi="Bookman Old Style"/>
                  <w:spacing w:val="-6"/>
                  <w:w w:val="90"/>
                </w:rPr>
                <w:t xml:space="preserve"> of </w:t>
              </w:r>
              <w:smartTag w:uri="urn:schemas-microsoft-com:office:smarttags" w:element="PlaceName">
                <w:r w:rsidRPr="001E5ED0">
                  <w:rPr>
                    <w:rFonts w:ascii="Bookman Old Style" w:hAnsi="Bookman Old Style"/>
                    <w:spacing w:val="-6"/>
                    <w:w w:val="90"/>
                  </w:rPr>
                  <w:t>Calicut</w:t>
                </w:r>
              </w:smartTag>
            </w:smartTag>
            <w:r w:rsidRPr="001E5ED0">
              <w:rPr>
                <w:rFonts w:ascii="Bookman Old Style" w:hAnsi="Bookman Old Style"/>
                <w:spacing w:val="-6"/>
                <w:w w:val="90"/>
              </w:rPr>
              <w:t xml:space="preserve"> with </w:t>
            </w:r>
            <w:proofErr w:type="spellStart"/>
            <w:r w:rsidRPr="001E5ED0">
              <w:rPr>
                <w:rFonts w:ascii="Bookman Old Style" w:hAnsi="Bookman Old Style"/>
                <w:spacing w:val="-6"/>
                <w:w w:val="90"/>
              </w:rPr>
              <w:t>Specialisation</w:t>
            </w:r>
            <w:proofErr w:type="spellEnd"/>
            <w:r w:rsidRPr="001E5ED0">
              <w:rPr>
                <w:rFonts w:ascii="Bookman Old Style" w:hAnsi="Bookman Old Style"/>
                <w:spacing w:val="-6"/>
                <w:w w:val="90"/>
              </w:rPr>
              <w:t xml:space="preserve"> in Finance Management.</w:t>
            </w:r>
          </w:p>
          <w:p w:rsidR="008D27E3" w:rsidRPr="001E5ED0" w:rsidRDefault="008D27E3" w:rsidP="008D27E3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Bookman Old Style" w:hAnsi="Bookman Old Style"/>
                <w:spacing w:val="-6"/>
                <w:w w:val="90"/>
              </w:rPr>
            </w:pPr>
            <w:r w:rsidRPr="001E5ED0">
              <w:rPr>
                <w:rFonts w:ascii="Bookman Old Style" w:hAnsi="Bookman Old Style"/>
                <w:w w:val="90"/>
              </w:rPr>
              <w:t xml:space="preserve">B  Com- from </w:t>
            </w:r>
            <w:smartTag w:uri="urn:schemas-microsoft-com:office:smarttags" w:element="place">
              <w:smartTag w:uri="urn:schemas-microsoft-com:office:smarttags" w:element="PlaceType">
                <w:r w:rsidRPr="001E5ED0">
                  <w:rPr>
                    <w:rFonts w:ascii="Bookman Old Style" w:hAnsi="Bookman Old Style"/>
                    <w:w w:val="90"/>
                  </w:rPr>
                  <w:t>University</w:t>
                </w:r>
              </w:smartTag>
              <w:r w:rsidRPr="001E5ED0">
                <w:rPr>
                  <w:rFonts w:ascii="Bookman Old Style" w:hAnsi="Bookman Old Style"/>
                  <w:w w:val="90"/>
                </w:rPr>
                <w:t xml:space="preserve"> of </w:t>
              </w:r>
              <w:smartTag w:uri="urn:schemas-microsoft-com:office:smarttags" w:element="PlaceName">
                <w:r w:rsidRPr="001E5ED0">
                  <w:rPr>
                    <w:rFonts w:ascii="Bookman Old Style" w:hAnsi="Bookman Old Style"/>
                    <w:w w:val="90"/>
                  </w:rPr>
                  <w:t>Calicut</w:t>
                </w:r>
              </w:smartTag>
            </w:smartTag>
            <w:r w:rsidRPr="001E5ED0">
              <w:rPr>
                <w:rFonts w:ascii="Bookman Old Style" w:hAnsi="Bookman Old Style"/>
                <w:w w:val="90"/>
              </w:rPr>
              <w:t xml:space="preserve"> with Cost Accounting being the main subject.</w:t>
            </w:r>
          </w:p>
        </w:tc>
      </w:tr>
      <w:tr w:rsidR="008D27E3" w:rsidRPr="001E5ED0" w:rsidTr="008D27E3">
        <w:tc>
          <w:tcPr>
            <w:tcW w:w="9288" w:type="dxa"/>
          </w:tcPr>
          <w:p w:rsidR="008D27E3" w:rsidRPr="001E5ED0" w:rsidRDefault="008D27E3" w:rsidP="0098311B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pacing w:val="-6"/>
                <w:w w:val="90"/>
                <w:sz w:val="22"/>
              </w:rPr>
            </w:pPr>
            <w:r w:rsidRPr="001E5ED0">
              <w:rPr>
                <w:rFonts w:ascii="Bookman Old Style" w:hAnsi="Bookman Old Style"/>
                <w:spacing w:val="-6"/>
                <w:w w:val="90"/>
                <w:sz w:val="22"/>
              </w:rPr>
              <w:t>Exposure in accounting software such as Tally and other Tailor-made packages built on different platforms.</w:t>
            </w:r>
          </w:p>
          <w:p w:rsidR="008D27E3" w:rsidRPr="001E5ED0" w:rsidRDefault="008D27E3" w:rsidP="00122B30">
            <w:pPr>
              <w:numPr>
                <w:ilvl w:val="0"/>
                <w:numId w:val="8"/>
              </w:numPr>
              <w:jc w:val="both"/>
              <w:rPr>
                <w:rFonts w:ascii="Bookman Old Style" w:hAnsi="Bookman Old Style"/>
                <w:spacing w:val="-6"/>
                <w:w w:val="90"/>
                <w:sz w:val="22"/>
              </w:rPr>
            </w:pPr>
            <w:r w:rsidRPr="001E5ED0">
              <w:rPr>
                <w:rFonts w:ascii="Bookman Old Style" w:hAnsi="Bookman Old Style"/>
                <w:spacing w:val="-6"/>
                <w:w w:val="90"/>
                <w:sz w:val="22"/>
              </w:rPr>
              <w:t>Thorough knowle</w:t>
            </w:r>
            <w:r w:rsidR="00122B30">
              <w:rPr>
                <w:rFonts w:ascii="Bookman Old Style" w:hAnsi="Bookman Old Style"/>
                <w:spacing w:val="-6"/>
                <w:w w:val="90"/>
                <w:sz w:val="22"/>
              </w:rPr>
              <w:t xml:space="preserve">dge in working with MS Windows, </w:t>
            </w:r>
            <w:r w:rsidRPr="001E5ED0">
              <w:rPr>
                <w:rFonts w:ascii="Bookman Old Style" w:hAnsi="Bookman Old Style"/>
                <w:spacing w:val="-6"/>
                <w:w w:val="90"/>
                <w:sz w:val="22"/>
              </w:rPr>
              <w:t>MS Word, MS Excel etc</w:t>
            </w:r>
          </w:p>
        </w:tc>
      </w:tr>
      <w:tr w:rsidR="008D27E3" w:rsidRPr="001E5ED0" w:rsidTr="008D27E3">
        <w:tc>
          <w:tcPr>
            <w:tcW w:w="9288" w:type="dxa"/>
          </w:tcPr>
          <w:p w:rsidR="008D27E3" w:rsidRPr="001E5ED0" w:rsidRDefault="008D27E3" w:rsidP="0098311B">
            <w:pPr>
              <w:rPr>
                <w:rFonts w:ascii="Bookman Old Style" w:hAnsi="Bookman Old Style"/>
                <w:spacing w:val="-6"/>
                <w:w w:val="90"/>
                <w:sz w:val="22"/>
              </w:rPr>
            </w:pPr>
          </w:p>
          <w:p w:rsidR="001E5ED0" w:rsidRPr="001E5ED0" w:rsidRDefault="001E5ED0" w:rsidP="0098311B">
            <w:pPr>
              <w:rPr>
                <w:rFonts w:ascii="Bookman Old Style" w:hAnsi="Bookman Old Style"/>
                <w:spacing w:val="-6"/>
                <w:w w:val="90"/>
                <w:sz w:val="22"/>
              </w:rPr>
            </w:pPr>
          </w:p>
          <w:p w:rsidR="008E372A" w:rsidRPr="001E5ED0" w:rsidRDefault="008D27E3" w:rsidP="0098311B">
            <w:pPr>
              <w:rPr>
                <w:rFonts w:ascii="Bookman Old Style" w:hAnsi="Bookman Old Style"/>
                <w:b/>
                <w:spacing w:val="-6"/>
                <w:w w:val="90"/>
                <w:sz w:val="22"/>
              </w:rPr>
            </w:pPr>
            <w:r w:rsidRPr="001E5ED0">
              <w:rPr>
                <w:rFonts w:ascii="Bookman Old Style" w:hAnsi="Bookman Old Style"/>
                <w:b/>
                <w:spacing w:val="-6"/>
                <w:w w:val="90"/>
                <w:sz w:val="22"/>
              </w:rPr>
              <w:t>License: Valid U.A.E light vehicle</w:t>
            </w:r>
            <w:r w:rsidR="00336192">
              <w:rPr>
                <w:rFonts w:ascii="Bookman Old Style" w:hAnsi="Bookman Old Style"/>
                <w:b/>
                <w:spacing w:val="-6"/>
                <w:w w:val="90"/>
                <w:sz w:val="22"/>
              </w:rPr>
              <w:t xml:space="preserve"> Driving License</w:t>
            </w:r>
          </w:p>
        </w:tc>
      </w:tr>
    </w:tbl>
    <w:p w:rsidR="008D27E3" w:rsidRPr="001E5ED0" w:rsidRDefault="008D27E3" w:rsidP="006C618D">
      <w:pPr>
        <w:pStyle w:val="Heading2"/>
        <w:rPr>
          <w:rFonts w:ascii="Bookman Old Style" w:hAnsi="Bookman Old Style"/>
          <w:b/>
          <w:sz w:val="21"/>
          <w:szCs w:val="21"/>
        </w:rPr>
      </w:pPr>
    </w:p>
    <w:p w:rsidR="006C618D" w:rsidRPr="001E5ED0" w:rsidRDefault="006C618D" w:rsidP="006C618D">
      <w:pPr>
        <w:pStyle w:val="Heading2"/>
        <w:rPr>
          <w:rFonts w:ascii="Bookman Old Style" w:hAnsi="Bookman Old Style"/>
          <w:b/>
          <w:sz w:val="21"/>
          <w:szCs w:val="21"/>
        </w:rPr>
      </w:pPr>
      <w:r w:rsidRPr="001E5ED0">
        <w:rPr>
          <w:rFonts w:ascii="Bookman Old Style" w:hAnsi="Bookman Old Style"/>
          <w:b/>
          <w:sz w:val="21"/>
          <w:szCs w:val="21"/>
        </w:rPr>
        <w:t>Languages</w:t>
      </w:r>
    </w:p>
    <w:p w:rsidR="006C618D" w:rsidRPr="001E5ED0" w:rsidRDefault="006C618D" w:rsidP="006C618D">
      <w:pPr>
        <w:pStyle w:val="BodyText"/>
        <w:numPr>
          <w:ilvl w:val="0"/>
          <w:numId w:val="4"/>
        </w:numPr>
        <w:rPr>
          <w:rFonts w:ascii="Bookman Old Style" w:hAnsi="Bookman Old Style"/>
          <w:sz w:val="21"/>
          <w:szCs w:val="21"/>
        </w:rPr>
      </w:pPr>
      <w:r w:rsidRPr="001E5ED0">
        <w:rPr>
          <w:rFonts w:ascii="Bookman Old Style" w:hAnsi="Bookman Old Style"/>
          <w:sz w:val="21"/>
          <w:szCs w:val="21"/>
        </w:rPr>
        <w:t>English, Hindi, Malayalam, and Arabic</w:t>
      </w:r>
    </w:p>
    <w:p w:rsidR="006C618D" w:rsidRDefault="006C618D" w:rsidP="006C618D">
      <w:pPr>
        <w:ind w:left="360"/>
        <w:rPr>
          <w:rFonts w:ascii="Bookman Old Style" w:hAnsi="Bookman Old Style"/>
          <w:sz w:val="21"/>
          <w:szCs w:val="21"/>
        </w:rPr>
      </w:pPr>
    </w:p>
    <w:p w:rsidR="008E372A" w:rsidRDefault="008E372A" w:rsidP="006C618D">
      <w:pPr>
        <w:ind w:left="360"/>
        <w:rPr>
          <w:rFonts w:ascii="Bookman Old Style" w:hAnsi="Bookman Old Style"/>
          <w:sz w:val="21"/>
          <w:szCs w:val="21"/>
        </w:rPr>
      </w:pPr>
    </w:p>
    <w:p w:rsidR="008E372A" w:rsidRPr="001E5ED0" w:rsidRDefault="008E372A" w:rsidP="008E372A">
      <w:pPr>
        <w:pStyle w:val="Heading2"/>
        <w:rPr>
          <w:rFonts w:ascii="Bookman Old Style" w:hAnsi="Bookman Old Style"/>
          <w:b/>
          <w:sz w:val="21"/>
          <w:szCs w:val="21"/>
        </w:rPr>
      </w:pPr>
      <w:r w:rsidRPr="001E5ED0">
        <w:rPr>
          <w:rFonts w:ascii="Bookman Old Style" w:hAnsi="Bookman Old Style"/>
          <w:b/>
          <w:sz w:val="21"/>
          <w:szCs w:val="21"/>
        </w:rPr>
        <w:t>Personal Data</w:t>
      </w:r>
    </w:p>
    <w:p w:rsidR="006C618D" w:rsidRPr="001E5ED0" w:rsidRDefault="00B76C41" w:rsidP="006C618D">
      <w:pPr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 w:rsidRPr="001E5ED0">
        <w:rPr>
          <w:rFonts w:ascii="Bookman Old Style" w:hAnsi="Bookman Old Style"/>
          <w:sz w:val="21"/>
          <w:szCs w:val="21"/>
        </w:rPr>
        <w:t xml:space="preserve">Date of Birth </w:t>
      </w:r>
      <w:r w:rsidRPr="001E5ED0">
        <w:rPr>
          <w:rFonts w:ascii="Bookman Old Style" w:hAnsi="Bookman Old Style"/>
          <w:sz w:val="21"/>
          <w:szCs w:val="21"/>
        </w:rPr>
        <w:tab/>
      </w:r>
      <w:r w:rsidRPr="001E5ED0">
        <w:rPr>
          <w:rFonts w:ascii="Bookman Old Style" w:hAnsi="Bookman Old Style"/>
          <w:sz w:val="21"/>
          <w:szCs w:val="21"/>
        </w:rPr>
        <w:tab/>
        <w:t xml:space="preserve">:   </w:t>
      </w:r>
      <w:r w:rsidR="008D27E3" w:rsidRPr="001E5ED0">
        <w:rPr>
          <w:rFonts w:ascii="Bookman Old Style" w:hAnsi="Bookman Old Style"/>
          <w:sz w:val="21"/>
          <w:szCs w:val="21"/>
        </w:rPr>
        <w:t>September 19, 1965</w:t>
      </w:r>
    </w:p>
    <w:p w:rsidR="006C618D" w:rsidRPr="001E5ED0" w:rsidRDefault="0080726B" w:rsidP="006C618D">
      <w:pPr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Marital status</w:t>
      </w:r>
      <w:r>
        <w:rPr>
          <w:rFonts w:ascii="Bookman Old Style" w:hAnsi="Bookman Old Style"/>
          <w:sz w:val="21"/>
          <w:szCs w:val="21"/>
        </w:rPr>
        <w:tab/>
      </w:r>
      <w:r w:rsidR="00B76C41" w:rsidRPr="001E5ED0">
        <w:rPr>
          <w:rFonts w:ascii="Bookman Old Style" w:hAnsi="Bookman Old Style"/>
          <w:sz w:val="21"/>
          <w:szCs w:val="21"/>
        </w:rPr>
        <w:t xml:space="preserve">:    </w:t>
      </w:r>
      <w:r w:rsidR="007969D8" w:rsidRPr="001E5ED0">
        <w:rPr>
          <w:rFonts w:ascii="Bookman Old Style" w:hAnsi="Bookman Old Style"/>
          <w:sz w:val="21"/>
          <w:szCs w:val="21"/>
        </w:rPr>
        <w:t>Married</w:t>
      </w:r>
    </w:p>
    <w:p w:rsidR="006C618D" w:rsidRPr="001E5ED0" w:rsidRDefault="00B76C41" w:rsidP="006C618D">
      <w:pPr>
        <w:numPr>
          <w:ilvl w:val="0"/>
          <w:numId w:val="2"/>
        </w:numPr>
        <w:rPr>
          <w:rFonts w:ascii="Bookman Old Style" w:hAnsi="Bookman Old Style"/>
          <w:sz w:val="21"/>
          <w:szCs w:val="21"/>
        </w:rPr>
      </w:pPr>
      <w:r w:rsidRPr="001E5ED0">
        <w:rPr>
          <w:rFonts w:ascii="Bookman Old Style" w:hAnsi="Bookman Old Style"/>
          <w:sz w:val="21"/>
          <w:szCs w:val="21"/>
        </w:rPr>
        <w:t xml:space="preserve">Nationality </w:t>
      </w:r>
      <w:r w:rsidRPr="001E5ED0">
        <w:rPr>
          <w:rFonts w:ascii="Bookman Old Style" w:hAnsi="Bookman Old Style"/>
          <w:sz w:val="21"/>
          <w:szCs w:val="21"/>
        </w:rPr>
        <w:tab/>
      </w:r>
      <w:r w:rsidRPr="001E5ED0">
        <w:rPr>
          <w:rFonts w:ascii="Bookman Old Style" w:hAnsi="Bookman Old Style"/>
          <w:sz w:val="21"/>
          <w:szCs w:val="21"/>
        </w:rPr>
        <w:tab/>
        <w:t xml:space="preserve">:    </w:t>
      </w:r>
      <w:r w:rsidR="006C618D" w:rsidRPr="001E5ED0">
        <w:rPr>
          <w:rFonts w:ascii="Bookman Old Style" w:hAnsi="Bookman Old Style"/>
          <w:sz w:val="21"/>
          <w:szCs w:val="21"/>
        </w:rPr>
        <w:t>Indian.</w:t>
      </w:r>
    </w:p>
    <w:p w:rsidR="006C618D" w:rsidRPr="001E5ED0" w:rsidRDefault="006C618D" w:rsidP="006C618D">
      <w:pPr>
        <w:ind w:left="360"/>
        <w:rPr>
          <w:rFonts w:ascii="Bookman Old Style" w:hAnsi="Bookman Old Style"/>
          <w:sz w:val="21"/>
          <w:szCs w:val="21"/>
        </w:rPr>
      </w:pPr>
    </w:p>
    <w:p w:rsidR="006C618D" w:rsidRPr="001E5ED0" w:rsidRDefault="006C618D" w:rsidP="006C618D">
      <w:pPr>
        <w:pStyle w:val="Heading2"/>
        <w:rPr>
          <w:rFonts w:ascii="Bookman Old Style" w:hAnsi="Bookman Old Style"/>
          <w:b/>
          <w:sz w:val="21"/>
          <w:szCs w:val="21"/>
        </w:rPr>
      </w:pPr>
      <w:r w:rsidRPr="001E5ED0">
        <w:rPr>
          <w:rFonts w:ascii="Bookman Old Style" w:hAnsi="Bookman Old Style"/>
          <w:b/>
          <w:sz w:val="21"/>
          <w:szCs w:val="21"/>
        </w:rPr>
        <w:t>Hobbies / Interests</w:t>
      </w:r>
    </w:p>
    <w:p w:rsidR="006C618D" w:rsidRDefault="006C618D" w:rsidP="006C618D">
      <w:pPr>
        <w:pStyle w:val="BodyText"/>
        <w:numPr>
          <w:ilvl w:val="0"/>
          <w:numId w:val="4"/>
        </w:numPr>
        <w:rPr>
          <w:rFonts w:ascii="Bookman Old Style" w:hAnsi="Bookman Old Style"/>
          <w:sz w:val="21"/>
          <w:szCs w:val="21"/>
        </w:rPr>
      </w:pPr>
      <w:r w:rsidRPr="001E5ED0">
        <w:rPr>
          <w:rFonts w:ascii="Bookman Old Style" w:hAnsi="Bookman Old Style"/>
          <w:sz w:val="21"/>
          <w:szCs w:val="21"/>
        </w:rPr>
        <w:t xml:space="preserve">Music / Sports / Socializing. </w:t>
      </w:r>
    </w:p>
    <w:p w:rsidR="004867B0" w:rsidRDefault="004867B0" w:rsidP="004867B0">
      <w:pPr>
        <w:pStyle w:val="BodyText"/>
        <w:ind w:left="720"/>
        <w:rPr>
          <w:rFonts w:ascii="Bookman Old Style" w:hAnsi="Bookman Old Style"/>
          <w:sz w:val="21"/>
          <w:szCs w:val="21"/>
        </w:rPr>
      </w:pPr>
    </w:p>
    <w:p w:rsidR="004867B0" w:rsidRPr="001E5ED0" w:rsidRDefault="004867B0" w:rsidP="004867B0">
      <w:pPr>
        <w:pStyle w:val="BodyText"/>
        <w:ind w:left="720"/>
        <w:rPr>
          <w:rFonts w:ascii="Bookman Old Style" w:hAnsi="Bookman Old Style"/>
          <w:sz w:val="21"/>
          <w:szCs w:val="21"/>
        </w:rPr>
      </w:pPr>
    </w:p>
    <w:p w:rsidR="006C618D" w:rsidRDefault="006C618D" w:rsidP="006C618D">
      <w:pPr>
        <w:pStyle w:val="Heading2"/>
        <w:rPr>
          <w:rFonts w:ascii="Bookman Old Style" w:hAnsi="Bookman Old Style"/>
          <w:sz w:val="21"/>
          <w:szCs w:val="21"/>
        </w:rPr>
      </w:pPr>
      <w:r w:rsidRPr="001E5ED0">
        <w:rPr>
          <w:rFonts w:ascii="Bookman Old Style" w:hAnsi="Bookman Old Style"/>
          <w:sz w:val="21"/>
          <w:szCs w:val="21"/>
        </w:rPr>
        <w:t>Reference</w:t>
      </w:r>
      <w:r w:rsidR="00F15CBA" w:rsidRPr="001E5ED0">
        <w:rPr>
          <w:rFonts w:ascii="Bookman Old Style" w:hAnsi="Bookman Old Style"/>
          <w:sz w:val="21"/>
          <w:szCs w:val="21"/>
        </w:rPr>
        <w:t>s will be furnished upon request.</w:t>
      </w:r>
    </w:p>
    <w:bookmarkEnd w:id="0"/>
    <w:p w:rsidR="00741AC0" w:rsidRPr="00741AC0" w:rsidRDefault="00741AC0" w:rsidP="00741AC0"/>
    <w:sectPr w:rsidR="00741AC0" w:rsidRPr="00741AC0" w:rsidSect="003F6010">
      <w:type w:val="continuous"/>
      <w:pgSz w:w="12240" w:h="15840"/>
      <w:pgMar w:top="90" w:right="1440" w:bottom="9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06F" w:rsidRDefault="0015606F" w:rsidP="003F6010">
      <w:r>
        <w:separator/>
      </w:r>
    </w:p>
  </w:endnote>
  <w:endnote w:type="continuationSeparator" w:id="0">
    <w:p w:rsidR="0015606F" w:rsidRDefault="0015606F" w:rsidP="003F6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thicE">
    <w:altName w:val="Courier New"/>
    <w:charset w:val="00"/>
    <w:family w:val="auto"/>
    <w:pitch w:val="variable"/>
    <w:sig w:usb0="00000000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06F" w:rsidRDefault="0015606F" w:rsidP="003F6010">
      <w:r>
        <w:separator/>
      </w:r>
    </w:p>
  </w:footnote>
  <w:footnote w:type="continuationSeparator" w:id="0">
    <w:p w:rsidR="0015606F" w:rsidRDefault="0015606F" w:rsidP="003F6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70294"/>
    <w:multiLevelType w:val="hybridMultilevel"/>
    <w:tmpl w:val="33F0E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800453"/>
    <w:multiLevelType w:val="hybridMultilevel"/>
    <w:tmpl w:val="55A27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F29FD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CE8077C"/>
    <w:multiLevelType w:val="hybridMultilevel"/>
    <w:tmpl w:val="9D987D56"/>
    <w:lvl w:ilvl="0" w:tplc="07B8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CB70D9"/>
    <w:multiLevelType w:val="hybridMultilevel"/>
    <w:tmpl w:val="158AB38A"/>
    <w:lvl w:ilvl="0" w:tplc="07B8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9F3A8C"/>
    <w:multiLevelType w:val="hybridMultilevel"/>
    <w:tmpl w:val="795A0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99563C"/>
    <w:multiLevelType w:val="singleLevel"/>
    <w:tmpl w:val="083C4F6E"/>
    <w:lvl w:ilvl="0">
      <w:start w:val="1"/>
      <w:numFmt w:val="bullet"/>
      <w:lvlText w:val="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</w:rPr>
    </w:lvl>
  </w:abstractNum>
  <w:abstractNum w:abstractNumId="7">
    <w:nsid w:val="4FBD506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AC045AC"/>
    <w:multiLevelType w:val="hybridMultilevel"/>
    <w:tmpl w:val="4B7AF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603655"/>
    <w:multiLevelType w:val="hybridMultilevel"/>
    <w:tmpl w:val="3A4284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D27C54"/>
    <w:multiLevelType w:val="hybridMultilevel"/>
    <w:tmpl w:val="DCE01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FB4BF1"/>
    <w:multiLevelType w:val="hybridMultilevel"/>
    <w:tmpl w:val="4A04FB90"/>
    <w:lvl w:ilvl="0" w:tplc="07B88C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046B3"/>
    <w:multiLevelType w:val="hybridMultilevel"/>
    <w:tmpl w:val="2F2649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12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D3D"/>
    <w:rsid w:val="000001B5"/>
    <w:rsid w:val="00006BBB"/>
    <w:rsid w:val="00014250"/>
    <w:rsid w:val="00035B25"/>
    <w:rsid w:val="0004491A"/>
    <w:rsid w:val="00046146"/>
    <w:rsid w:val="000528CC"/>
    <w:rsid w:val="000666EB"/>
    <w:rsid w:val="00082565"/>
    <w:rsid w:val="000912F4"/>
    <w:rsid w:val="00092695"/>
    <w:rsid w:val="000A5E2C"/>
    <w:rsid w:val="000B172E"/>
    <w:rsid w:val="000B77F3"/>
    <w:rsid w:val="000C5EDF"/>
    <w:rsid w:val="000E0206"/>
    <w:rsid w:val="000F1ADB"/>
    <w:rsid w:val="001041E7"/>
    <w:rsid w:val="0011360D"/>
    <w:rsid w:val="00122B30"/>
    <w:rsid w:val="0015606F"/>
    <w:rsid w:val="00160B32"/>
    <w:rsid w:val="00166C34"/>
    <w:rsid w:val="00185F6D"/>
    <w:rsid w:val="001A0F21"/>
    <w:rsid w:val="001A3255"/>
    <w:rsid w:val="001A6E10"/>
    <w:rsid w:val="001C45E6"/>
    <w:rsid w:val="001D50BC"/>
    <w:rsid w:val="001D6E79"/>
    <w:rsid w:val="001E173A"/>
    <w:rsid w:val="001E3473"/>
    <w:rsid w:val="001E5ED0"/>
    <w:rsid w:val="0021604E"/>
    <w:rsid w:val="00227A0C"/>
    <w:rsid w:val="00237D43"/>
    <w:rsid w:val="002670AF"/>
    <w:rsid w:val="002B4899"/>
    <w:rsid w:val="00312A5C"/>
    <w:rsid w:val="0033366B"/>
    <w:rsid w:val="003350C0"/>
    <w:rsid w:val="00336192"/>
    <w:rsid w:val="0034629F"/>
    <w:rsid w:val="00347910"/>
    <w:rsid w:val="003616D8"/>
    <w:rsid w:val="00385B3A"/>
    <w:rsid w:val="00390976"/>
    <w:rsid w:val="003B150F"/>
    <w:rsid w:val="003B470D"/>
    <w:rsid w:val="003C60EC"/>
    <w:rsid w:val="003C6B2B"/>
    <w:rsid w:val="003E046D"/>
    <w:rsid w:val="003E3837"/>
    <w:rsid w:val="003F6010"/>
    <w:rsid w:val="00407776"/>
    <w:rsid w:val="00417A3B"/>
    <w:rsid w:val="004303B3"/>
    <w:rsid w:val="00430C31"/>
    <w:rsid w:val="00436D2B"/>
    <w:rsid w:val="00456120"/>
    <w:rsid w:val="004867B0"/>
    <w:rsid w:val="004B1F2E"/>
    <w:rsid w:val="004D0539"/>
    <w:rsid w:val="004D0DD7"/>
    <w:rsid w:val="004E101F"/>
    <w:rsid w:val="004F574A"/>
    <w:rsid w:val="00513C85"/>
    <w:rsid w:val="005305D2"/>
    <w:rsid w:val="00534F00"/>
    <w:rsid w:val="00556A2B"/>
    <w:rsid w:val="0056626C"/>
    <w:rsid w:val="005824EB"/>
    <w:rsid w:val="0059536F"/>
    <w:rsid w:val="005A25C3"/>
    <w:rsid w:val="005B0DBE"/>
    <w:rsid w:val="005C27F1"/>
    <w:rsid w:val="005C7695"/>
    <w:rsid w:val="005D6956"/>
    <w:rsid w:val="005E2A77"/>
    <w:rsid w:val="005F117B"/>
    <w:rsid w:val="005F44C2"/>
    <w:rsid w:val="005F7054"/>
    <w:rsid w:val="00617426"/>
    <w:rsid w:val="006345D4"/>
    <w:rsid w:val="006375CF"/>
    <w:rsid w:val="00660DDC"/>
    <w:rsid w:val="006702FE"/>
    <w:rsid w:val="0067315E"/>
    <w:rsid w:val="00682424"/>
    <w:rsid w:val="006A60C1"/>
    <w:rsid w:val="006C618D"/>
    <w:rsid w:val="006D690D"/>
    <w:rsid w:val="006E5DCD"/>
    <w:rsid w:val="006F35E4"/>
    <w:rsid w:val="00712A12"/>
    <w:rsid w:val="007150D0"/>
    <w:rsid w:val="00734C9E"/>
    <w:rsid w:val="00741AC0"/>
    <w:rsid w:val="0076122F"/>
    <w:rsid w:val="00761B8A"/>
    <w:rsid w:val="00773BAF"/>
    <w:rsid w:val="00790BE5"/>
    <w:rsid w:val="007969D8"/>
    <w:rsid w:val="007A214A"/>
    <w:rsid w:val="007E5B90"/>
    <w:rsid w:val="007E6B4B"/>
    <w:rsid w:val="007F7F41"/>
    <w:rsid w:val="0080726B"/>
    <w:rsid w:val="00827A4F"/>
    <w:rsid w:val="008375CD"/>
    <w:rsid w:val="00842178"/>
    <w:rsid w:val="008748EA"/>
    <w:rsid w:val="0089369E"/>
    <w:rsid w:val="00893BB2"/>
    <w:rsid w:val="008A0FEC"/>
    <w:rsid w:val="008A4442"/>
    <w:rsid w:val="008C2FA7"/>
    <w:rsid w:val="008D27E3"/>
    <w:rsid w:val="008E372A"/>
    <w:rsid w:val="00903D69"/>
    <w:rsid w:val="00905A4A"/>
    <w:rsid w:val="00911804"/>
    <w:rsid w:val="00916E85"/>
    <w:rsid w:val="00942520"/>
    <w:rsid w:val="009430E5"/>
    <w:rsid w:val="00944E7F"/>
    <w:rsid w:val="009631F1"/>
    <w:rsid w:val="00964D14"/>
    <w:rsid w:val="00967DFB"/>
    <w:rsid w:val="00977BF2"/>
    <w:rsid w:val="00982D6D"/>
    <w:rsid w:val="0098311B"/>
    <w:rsid w:val="00983873"/>
    <w:rsid w:val="00986E9C"/>
    <w:rsid w:val="009A17F1"/>
    <w:rsid w:val="009D0A32"/>
    <w:rsid w:val="009E0477"/>
    <w:rsid w:val="009E3270"/>
    <w:rsid w:val="009E3C74"/>
    <w:rsid w:val="00A01627"/>
    <w:rsid w:val="00A10AA9"/>
    <w:rsid w:val="00A20ED7"/>
    <w:rsid w:val="00A56DD6"/>
    <w:rsid w:val="00A613F8"/>
    <w:rsid w:val="00A66A5D"/>
    <w:rsid w:val="00A819B9"/>
    <w:rsid w:val="00A917A5"/>
    <w:rsid w:val="00A94011"/>
    <w:rsid w:val="00AA2951"/>
    <w:rsid w:val="00AB22A7"/>
    <w:rsid w:val="00AC27E5"/>
    <w:rsid w:val="00B11FC8"/>
    <w:rsid w:val="00B167C4"/>
    <w:rsid w:val="00B31B67"/>
    <w:rsid w:val="00B35FFD"/>
    <w:rsid w:val="00B50015"/>
    <w:rsid w:val="00B50403"/>
    <w:rsid w:val="00B6443C"/>
    <w:rsid w:val="00B76C41"/>
    <w:rsid w:val="00B82A19"/>
    <w:rsid w:val="00BD6225"/>
    <w:rsid w:val="00BF2854"/>
    <w:rsid w:val="00BF4160"/>
    <w:rsid w:val="00BF4313"/>
    <w:rsid w:val="00C07C2A"/>
    <w:rsid w:val="00C1702C"/>
    <w:rsid w:val="00C5605E"/>
    <w:rsid w:val="00C57DC2"/>
    <w:rsid w:val="00C60220"/>
    <w:rsid w:val="00C75833"/>
    <w:rsid w:val="00C76954"/>
    <w:rsid w:val="00C84E74"/>
    <w:rsid w:val="00CA5A21"/>
    <w:rsid w:val="00CB64F7"/>
    <w:rsid w:val="00CB7DD3"/>
    <w:rsid w:val="00CC1310"/>
    <w:rsid w:val="00D101CA"/>
    <w:rsid w:val="00D1542F"/>
    <w:rsid w:val="00D16BD1"/>
    <w:rsid w:val="00D20BE3"/>
    <w:rsid w:val="00D27251"/>
    <w:rsid w:val="00D33157"/>
    <w:rsid w:val="00D55531"/>
    <w:rsid w:val="00D75724"/>
    <w:rsid w:val="00D82882"/>
    <w:rsid w:val="00DA59FF"/>
    <w:rsid w:val="00DD784C"/>
    <w:rsid w:val="00DE638D"/>
    <w:rsid w:val="00DF4621"/>
    <w:rsid w:val="00E030D2"/>
    <w:rsid w:val="00E250AF"/>
    <w:rsid w:val="00E45B86"/>
    <w:rsid w:val="00E56D3D"/>
    <w:rsid w:val="00E66C63"/>
    <w:rsid w:val="00E73116"/>
    <w:rsid w:val="00E75209"/>
    <w:rsid w:val="00E85494"/>
    <w:rsid w:val="00EC0E51"/>
    <w:rsid w:val="00ED5858"/>
    <w:rsid w:val="00F03170"/>
    <w:rsid w:val="00F0573D"/>
    <w:rsid w:val="00F15CBA"/>
    <w:rsid w:val="00F30E4C"/>
    <w:rsid w:val="00FB3E3D"/>
    <w:rsid w:val="00FC2468"/>
    <w:rsid w:val="00FE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D3D"/>
  </w:style>
  <w:style w:type="paragraph" w:styleId="Heading2">
    <w:name w:val="heading 2"/>
    <w:basedOn w:val="Normal"/>
    <w:next w:val="Normal"/>
    <w:qFormat/>
    <w:rsid w:val="00E56D3D"/>
    <w:pPr>
      <w:keepNext/>
      <w:pBdr>
        <w:bottom w:val="single" w:sz="4" w:space="1" w:color="auto"/>
      </w:pBdr>
      <w:outlineLvl w:val="1"/>
    </w:pPr>
    <w:rPr>
      <w:rFonts w:ascii="Lucida Handwriting" w:hAnsi="Lucida Handwriting"/>
      <w:sz w:val="24"/>
    </w:rPr>
  </w:style>
  <w:style w:type="paragraph" w:styleId="Heading5">
    <w:name w:val="heading 5"/>
    <w:basedOn w:val="Normal"/>
    <w:next w:val="Normal"/>
    <w:qFormat/>
    <w:rsid w:val="00E56D3D"/>
    <w:pPr>
      <w:keepNext/>
      <w:outlineLvl w:val="4"/>
    </w:pPr>
    <w:rPr>
      <w:rFonts w:ascii="Arial" w:hAnsi="Arial"/>
      <w:b/>
      <w:sz w:val="24"/>
      <w:u w:val="single"/>
    </w:rPr>
  </w:style>
  <w:style w:type="paragraph" w:styleId="Heading6">
    <w:name w:val="heading 6"/>
    <w:basedOn w:val="Normal"/>
    <w:next w:val="Normal"/>
    <w:qFormat/>
    <w:rsid w:val="00E56D3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56D3D"/>
    <w:rPr>
      <w:sz w:val="24"/>
    </w:rPr>
  </w:style>
  <w:style w:type="character" w:styleId="Hyperlink">
    <w:name w:val="Hyperlink"/>
    <w:basedOn w:val="DefaultParagraphFont"/>
    <w:rsid w:val="00E56D3D"/>
    <w:rPr>
      <w:color w:val="0000FF"/>
      <w:u w:val="single"/>
    </w:rPr>
  </w:style>
  <w:style w:type="table" w:styleId="TableGrid">
    <w:name w:val="Table Grid"/>
    <w:basedOn w:val="TableNormal"/>
    <w:rsid w:val="00D20B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6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6010"/>
  </w:style>
  <w:style w:type="paragraph" w:styleId="Footer">
    <w:name w:val="footer"/>
    <w:basedOn w:val="Normal"/>
    <w:link w:val="FooterChar"/>
    <w:uiPriority w:val="99"/>
    <w:rsid w:val="003F6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10"/>
  </w:style>
  <w:style w:type="paragraph" w:styleId="BalloonText">
    <w:name w:val="Balloon Text"/>
    <w:basedOn w:val="Normal"/>
    <w:link w:val="BalloonTextChar"/>
    <w:rsid w:val="003F6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6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nas.37922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JAMSHEED ABDUL SALAM K</vt:lpstr>
    </vt:vector>
  </TitlesOfParts>
  <Company/>
  <LinksUpToDate>false</LinksUpToDate>
  <CharactersWithSpaces>4607</CharactersWithSpaces>
  <SharedDoc>false</SharedDoc>
  <HLinks>
    <vt:vector size="6" baseType="variant">
      <vt:variant>
        <vt:i4>1966129</vt:i4>
      </vt:variant>
      <vt:variant>
        <vt:i4>0</vt:i4>
      </vt:variant>
      <vt:variant>
        <vt:i4>0</vt:i4>
      </vt:variant>
      <vt:variant>
        <vt:i4>5</vt:i4>
      </vt:variant>
      <vt:variant>
        <vt:lpwstr>mailto:anasbin@yahoo.com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JAMSHEED ABDUL SALAM K</dc:title>
  <dc:creator>New</dc:creator>
  <cp:lastModifiedBy>348370422</cp:lastModifiedBy>
  <cp:revision>11</cp:revision>
  <cp:lastPrinted>2018-02-28T07:24:00Z</cp:lastPrinted>
  <dcterms:created xsi:type="dcterms:W3CDTF">2018-02-26T11:53:00Z</dcterms:created>
  <dcterms:modified xsi:type="dcterms:W3CDTF">2018-03-28T14:46:00Z</dcterms:modified>
</cp:coreProperties>
</file>