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AB" w:rsidRDefault="00D85D9B" w:rsidP="00ED4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line="360" w:lineRule="atLeast"/>
        <w:rPr>
          <w:rFonts w:ascii="Trebuchet MS" w:hAnsi="Trebuchet MS"/>
          <w:sz w:val="24"/>
        </w:rPr>
      </w:pPr>
      <w:r w:rsidRPr="00D85D9B">
        <w:rPr>
          <w:rFonts w:ascii="Trebuchet MS" w:hAnsi="Trebuchet MS"/>
          <w:noProof/>
          <w:sz w:val="44"/>
        </w:rPr>
        <w:pict>
          <v:rect id="Rectangle 4" o:spid="_x0000_s1026" style="position:absolute;left:0;text-align:left;margin-left:399.75pt;margin-top:15pt;width:120pt;height:9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" fillcolor="white [3212]" strokecolor="white [3212]" strokeweight="1pt">
            <v:textbox>
              <w:txbxContent>
                <w:p w:rsidR="000924AB" w:rsidRDefault="000924AB" w:rsidP="000924A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895826"/>
                        <wp:effectExtent l="0" t="0" r="0" b="0"/>
                        <wp:docPr id="2" name="Picture 2" descr="C:\Users\HP\Pictures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HP\Pictures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95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D49A6">
        <w:rPr>
          <w:rFonts w:ascii="Trebuchet MS" w:hAnsi="Trebuchet MS"/>
          <w:sz w:val="44"/>
        </w:rPr>
        <w:t>Ghulam</w:t>
      </w:r>
      <w:r w:rsidR="000924AB" w:rsidRPr="000924AB">
        <w:rPr>
          <w:rFonts w:ascii="Trebuchet MS" w:hAnsi="Trebuchet MS"/>
          <w:sz w:val="44"/>
        </w:rPr>
        <w:t xml:space="preserve">, </w:t>
      </w:r>
      <w:r w:rsidR="000924AB" w:rsidRPr="000924AB">
        <w:rPr>
          <w:rFonts w:ascii="Trebuchet MS" w:hAnsi="Trebuchet MS"/>
          <w:sz w:val="40"/>
        </w:rPr>
        <w:t>ACCA (F</w:t>
      </w:r>
      <w:r w:rsidR="002B150E">
        <w:rPr>
          <w:rFonts w:ascii="Trebuchet MS" w:hAnsi="Trebuchet MS"/>
          <w:sz w:val="40"/>
        </w:rPr>
        <w:t>inalist</w:t>
      </w:r>
      <w:r w:rsidR="000924AB" w:rsidRPr="000924AB">
        <w:rPr>
          <w:rFonts w:ascii="Trebuchet MS" w:hAnsi="Trebuchet MS"/>
          <w:sz w:val="40"/>
        </w:rPr>
        <w:t>)</w:t>
      </w:r>
    </w:p>
    <w:p w:rsidR="00ED49A6" w:rsidRDefault="00ED49A6" w:rsidP="00092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rPr>
          <w:rFonts w:ascii="Trebuchet MS" w:hAnsi="Trebuchet MS"/>
          <w:sz w:val="24"/>
        </w:rPr>
      </w:pPr>
    </w:p>
    <w:p w:rsidR="000924AB" w:rsidRDefault="000924AB" w:rsidP="00092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rPr>
          <w:rFonts w:ascii="Trebuchet MS" w:hAnsi="Trebuchet MS"/>
          <w:sz w:val="24"/>
          <w:u w:val="single"/>
        </w:rPr>
      </w:pPr>
      <w:r>
        <w:rPr>
          <w:rFonts w:ascii="Trebuchet MS" w:hAnsi="Trebuchet MS"/>
          <w:sz w:val="24"/>
        </w:rPr>
        <w:t xml:space="preserve">Email: </w:t>
      </w:r>
      <w:hyperlink r:id="rId9" w:history="1">
        <w:r w:rsidR="00ED49A6" w:rsidRPr="00561640">
          <w:rPr>
            <w:rStyle w:val="Hyperlink"/>
            <w:rFonts w:ascii="Trebuchet MS" w:hAnsi="Trebuchet MS"/>
            <w:sz w:val="24"/>
          </w:rPr>
          <w:t>Ghulam.379500@2freemail.com</w:t>
        </w:r>
      </w:hyperlink>
      <w:r w:rsidR="00ED49A6">
        <w:rPr>
          <w:rFonts w:ascii="Trebuchet MS" w:hAnsi="Trebuchet MS"/>
          <w:sz w:val="24"/>
          <w:u w:val="single"/>
        </w:rPr>
        <w:t xml:space="preserve"> </w:t>
      </w:r>
    </w:p>
    <w:p w:rsidR="00ED49A6" w:rsidRDefault="00ED49A6" w:rsidP="00092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rPr>
          <w:rFonts w:ascii="Trebuchet MS" w:hAnsi="Trebuchet MS"/>
          <w:sz w:val="24"/>
          <w:u w:val="single"/>
        </w:rPr>
      </w:pPr>
    </w:p>
    <w:p w:rsidR="00ED49A6" w:rsidRDefault="00ED49A6" w:rsidP="00092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rPr>
          <w:rFonts w:ascii="Trebuchet MS" w:hAnsi="Trebuchet MS"/>
          <w:sz w:val="24"/>
          <w:u w:val="single"/>
        </w:rPr>
      </w:pPr>
    </w:p>
    <w:p w:rsidR="00ED49A6" w:rsidRDefault="00ED49A6" w:rsidP="00092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rPr>
          <w:rFonts w:ascii="Trebuchet MS" w:hAnsi="Trebuchet MS"/>
          <w:sz w:val="24"/>
          <w:u w:val="single"/>
        </w:rPr>
      </w:pPr>
    </w:p>
    <w:p w:rsidR="00ED49A6" w:rsidRDefault="00ED49A6" w:rsidP="000924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rPr>
          <w:rFonts w:ascii="Trebuchet MS" w:hAnsi="Trebuchet MS"/>
          <w:sz w:val="24"/>
          <w:u w:val="single"/>
        </w:rPr>
      </w:pPr>
    </w:p>
    <w:p w:rsidR="00B11B77" w:rsidRPr="00DC3A03" w:rsidRDefault="00D85D9B" w:rsidP="00B11B77">
      <w:pPr>
        <w:rPr>
          <w:rFonts w:ascii="Trebuchet MS" w:hAnsi="Trebuchet MS"/>
        </w:rPr>
      </w:pPr>
      <w:r w:rsidRPr="00D85D9B">
        <w:rPr>
          <w:rFonts w:ascii="Trebuchet MS" w:hAnsi="Trebuchet MS"/>
          <w:b/>
          <w:bCs/>
          <w:sz w:val="22"/>
        </w:rPr>
        <w:pict>
          <v:rect id="_x0000_i1025" style="width:527.4pt;height:1pt" o:hralign="center" o:hrstd="t" o:hrnoshade="t" o:hr="t" fillcolor="black" stroked="f"/>
        </w:pict>
      </w:r>
    </w:p>
    <w:p w:rsidR="00B11B77" w:rsidRPr="00F77BE2" w:rsidRDefault="00B11B77" w:rsidP="00207E26">
      <w:pPr>
        <w:spacing w:before="120" w:after="240"/>
        <w:rPr>
          <w:rFonts w:ascii="Trebuchet MS" w:hAnsi="Trebuchet MS"/>
          <w:b/>
          <w:smallCaps/>
          <w:sz w:val="22"/>
          <w:szCs w:val="22"/>
          <w:u w:val="single"/>
        </w:rPr>
      </w:pPr>
      <w:r w:rsidRPr="00006258">
        <w:rPr>
          <w:rFonts w:ascii="Trebuchet MS" w:hAnsi="Trebuchet MS"/>
          <w:b/>
          <w:smallCaps/>
          <w:sz w:val="22"/>
          <w:szCs w:val="22"/>
          <w:u w:val="single"/>
          <w:shd w:val="clear" w:color="auto" w:fill="D9D9D9" w:themeFill="background1" w:themeFillShade="D9"/>
        </w:rPr>
        <w:t>Career Objective:</w:t>
      </w:r>
    </w:p>
    <w:p w:rsidR="00B11B77" w:rsidRPr="00F77BE2" w:rsidRDefault="00B11B77" w:rsidP="00F77BE2">
      <w:pPr>
        <w:ind w:left="108"/>
        <w:rPr>
          <w:rFonts w:asciiTheme="minorHAnsi" w:eastAsia="Calibri" w:hAnsiTheme="minorHAnsi"/>
          <w:sz w:val="22"/>
          <w:szCs w:val="22"/>
        </w:rPr>
      </w:pPr>
      <w:r w:rsidRPr="00947952">
        <w:rPr>
          <w:rFonts w:asciiTheme="minorHAnsi" w:eastAsia="Calibri" w:hAnsiTheme="minorHAnsi"/>
          <w:sz w:val="22"/>
          <w:szCs w:val="22"/>
        </w:rPr>
        <w:t>To achieve the best</w:t>
      </w:r>
      <w:r w:rsidR="00546666" w:rsidRPr="00947952">
        <w:rPr>
          <w:rFonts w:asciiTheme="minorHAnsi" w:eastAsia="Calibri" w:hAnsiTheme="minorHAnsi"/>
          <w:sz w:val="22"/>
          <w:szCs w:val="22"/>
        </w:rPr>
        <w:t xml:space="preserve"> in the field of accountancy,</w:t>
      </w:r>
      <w:r w:rsidRPr="00947952">
        <w:rPr>
          <w:rFonts w:asciiTheme="minorHAnsi" w:eastAsia="Calibri" w:hAnsiTheme="minorHAnsi"/>
          <w:sz w:val="22"/>
          <w:szCs w:val="22"/>
        </w:rPr>
        <w:t xml:space="preserve"> finance</w:t>
      </w:r>
      <w:r w:rsidR="00546666" w:rsidRPr="00947952">
        <w:rPr>
          <w:rFonts w:asciiTheme="minorHAnsi" w:eastAsia="Calibri" w:hAnsiTheme="minorHAnsi"/>
          <w:sz w:val="22"/>
          <w:szCs w:val="22"/>
        </w:rPr>
        <w:t xml:space="preserve"> and auditing</w:t>
      </w:r>
      <w:r w:rsidRPr="00947952">
        <w:rPr>
          <w:rFonts w:asciiTheme="minorHAnsi" w:eastAsia="Calibri" w:hAnsiTheme="minorHAnsi"/>
          <w:sz w:val="22"/>
          <w:szCs w:val="22"/>
        </w:rPr>
        <w:t xml:space="preserve"> through continuous value addition by utilizing my education, experience and skills while contributing towards the development</w:t>
      </w:r>
      <w:r w:rsidR="00F77BE2">
        <w:rPr>
          <w:rFonts w:asciiTheme="minorHAnsi" w:eastAsia="Calibri" w:hAnsiTheme="minorHAnsi"/>
          <w:sz w:val="22"/>
          <w:szCs w:val="22"/>
        </w:rPr>
        <w:t xml:space="preserve"> of the organization as a whole.</w:t>
      </w:r>
    </w:p>
    <w:p w:rsidR="00B11B77" w:rsidRPr="00717F17" w:rsidRDefault="00D85D9B" w:rsidP="00B11B77">
      <w:pPr>
        <w:rPr>
          <w:rFonts w:ascii="Trebuchet MS" w:hAnsi="Trebuchet MS"/>
        </w:rPr>
      </w:pPr>
      <w:r w:rsidRPr="00D85D9B">
        <w:rPr>
          <w:rFonts w:ascii="Trebuchet MS" w:hAnsi="Trebuchet MS"/>
        </w:rPr>
        <w:pict>
          <v:rect id="_x0000_i1026" style="width:512.9pt;height:1pt" o:hrpct="980" o:hralign="center" o:hrstd="t" o:hrnoshade="t" o:hr="t" fillcolor="black" stroked="f"/>
        </w:pict>
      </w:r>
    </w:p>
    <w:p w:rsidR="00A72879" w:rsidRPr="00A72879" w:rsidRDefault="00607493" w:rsidP="00207E26">
      <w:pPr>
        <w:spacing w:before="120" w:after="240"/>
        <w:rPr>
          <w:rFonts w:ascii="Trebuchet MS" w:hAnsi="Trebuchet MS"/>
          <w:b/>
          <w:smallCaps/>
          <w:sz w:val="22"/>
          <w:szCs w:val="22"/>
          <w:u w:val="single"/>
          <w:shd w:val="clear" w:color="auto" w:fill="D9D9D9" w:themeFill="background1" w:themeFillShade="D9"/>
        </w:rPr>
      </w:pPr>
      <w:r w:rsidRPr="00006258">
        <w:rPr>
          <w:rFonts w:ascii="Trebuchet MS" w:hAnsi="Trebuchet MS"/>
          <w:b/>
          <w:smallCaps/>
          <w:sz w:val="22"/>
          <w:szCs w:val="22"/>
          <w:u w:val="single"/>
          <w:shd w:val="clear" w:color="auto" w:fill="D9D9D9" w:themeFill="background1" w:themeFillShade="D9"/>
        </w:rPr>
        <w:t>Key Skills:</w:t>
      </w:r>
    </w:p>
    <w:p w:rsidR="007114D6" w:rsidRPr="009E618A" w:rsidRDefault="009C375B" w:rsidP="009E618A">
      <w:pPr>
        <w:pStyle w:val="ListParagraph"/>
        <w:numPr>
          <w:ilvl w:val="0"/>
          <w:numId w:val="28"/>
        </w:numPr>
        <w:rPr>
          <w:rFonts w:asciiTheme="minorHAnsi" w:hAnsiTheme="minorHAnsi" w:cs="Arial"/>
        </w:rPr>
      </w:pPr>
      <w:r w:rsidRPr="009E618A">
        <w:rPr>
          <w:rFonts w:asciiTheme="minorHAnsi" w:hAnsiTheme="minorHAnsi" w:cs="Arial"/>
        </w:rPr>
        <w:t xml:space="preserve">Having experience of </w:t>
      </w:r>
      <w:r w:rsidR="002A0512" w:rsidRPr="009E618A">
        <w:rPr>
          <w:rFonts w:asciiTheme="minorHAnsi" w:hAnsiTheme="minorHAnsi" w:cs="Arial"/>
          <w:b/>
        </w:rPr>
        <w:t>bookkeeping, external &amp; i</w:t>
      </w:r>
      <w:r w:rsidR="00A2172A" w:rsidRPr="009E618A">
        <w:rPr>
          <w:rFonts w:asciiTheme="minorHAnsi" w:hAnsiTheme="minorHAnsi" w:cs="Arial"/>
          <w:b/>
        </w:rPr>
        <w:t xml:space="preserve">nternal </w:t>
      </w:r>
      <w:r w:rsidR="002A0512" w:rsidRPr="009E618A">
        <w:rPr>
          <w:rFonts w:asciiTheme="minorHAnsi" w:hAnsiTheme="minorHAnsi" w:cs="Arial"/>
          <w:b/>
        </w:rPr>
        <w:t>a</w:t>
      </w:r>
      <w:r w:rsidR="00A2172A" w:rsidRPr="009E618A">
        <w:rPr>
          <w:rFonts w:asciiTheme="minorHAnsi" w:hAnsiTheme="minorHAnsi" w:cs="Arial"/>
          <w:b/>
        </w:rPr>
        <w:t>u</w:t>
      </w:r>
      <w:r w:rsidRPr="009E618A">
        <w:rPr>
          <w:rFonts w:asciiTheme="minorHAnsi" w:hAnsiTheme="minorHAnsi" w:cs="Arial"/>
          <w:b/>
        </w:rPr>
        <w:t>diting</w:t>
      </w:r>
      <w:r w:rsidRPr="009E618A">
        <w:rPr>
          <w:rFonts w:asciiTheme="minorHAnsi" w:hAnsiTheme="minorHAnsi" w:cs="Arial"/>
        </w:rPr>
        <w:t>.</w:t>
      </w:r>
    </w:p>
    <w:p w:rsidR="00915E85" w:rsidRPr="009E618A" w:rsidRDefault="007114D6" w:rsidP="009E618A">
      <w:pPr>
        <w:pStyle w:val="ListParagraph"/>
        <w:numPr>
          <w:ilvl w:val="0"/>
          <w:numId w:val="28"/>
        </w:numPr>
        <w:rPr>
          <w:rFonts w:asciiTheme="minorHAnsi" w:eastAsia="Batang" w:hAnsiTheme="minorHAnsi" w:cs="Arial"/>
        </w:rPr>
      </w:pPr>
      <w:r w:rsidRPr="009E618A">
        <w:rPr>
          <w:rFonts w:asciiTheme="minorHAnsi" w:hAnsiTheme="minorHAnsi" w:cs="Arial"/>
        </w:rPr>
        <w:t xml:space="preserve">Performed Detailed </w:t>
      </w:r>
      <w:r w:rsidRPr="009E618A">
        <w:rPr>
          <w:rFonts w:asciiTheme="minorHAnsi" w:hAnsiTheme="minorHAnsi" w:cs="Arial"/>
          <w:b/>
        </w:rPr>
        <w:t>Audit Procedures</w:t>
      </w:r>
      <w:r w:rsidRPr="009E618A">
        <w:rPr>
          <w:rFonts w:asciiTheme="minorHAnsi" w:hAnsiTheme="minorHAnsi" w:cs="Arial"/>
        </w:rPr>
        <w:t xml:space="preserve"> on all the Income Statement and Balance Sheet heads.</w:t>
      </w:r>
      <w:r w:rsidRPr="009E618A">
        <w:rPr>
          <w:rFonts w:asciiTheme="minorHAnsi" w:hAnsiTheme="minorHAnsi" w:cs="Arial"/>
        </w:rPr>
        <w:tab/>
      </w:r>
      <w:r w:rsidRPr="009E618A">
        <w:rPr>
          <w:rFonts w:asciiTheme="minorHAnsi" w:hAnsiTheme="minorHAnsi" w:cs="Arial"/>
        </w:rPr>
        <w:tab/>
        <w:t xml:space="preserve">             </w:t>
      </w:r>
      <w:r w:rsidR="004535B0" w:rsidRPr="009E618A">
        <w:rPr>
          <w:rFonts w:asciiTheme="minorHAnsi" w:eastAsia="Times New Roman" w:hAnsiTheme="minorHAnsi" w:cs="Arial"/>
          <w:color w:val="000000" w:themeColor="text1"/>
        </w:rPr>
        <w:t xml:space="preserve">Have detailed knowledge of </w:t>
      </w:r>
      <w:r w:rsidR="0076436E" w:rsidRPr="009E618A">
        <w:rPr>
          <w:rFonts w:asciiTheme="minorHAnsi" w:eastAsia="Times New Roman" w:hAnsiTheme="minorHAnsi" w:cs="Arial"/>
          <w:color w:val="000000" w:themeColor="text1"/>
        </w:rPr>
        <w:t>International Accounting Standards (</w:t>
      </w:r>
      <w:r w:rsidR="004535B0" w:rsidRPr="009E618A">
        <w:rPr>
          <w:rFonts w:asciiTheme="minorHAnsi" w:eastAsia="Times New Roman" w:hAnsiTheme="minorHAnsi" w:cs="Arial"/>
          <w:b/>
          <w:color w:val="000000" w:themeColor="text1"/>
        </w:rPr>
        <w:t>IAS</w:t>
      </w:r>
      <w:r w:rsidR="0076436E" w:rsidRPr="009E618A">
        <w:rPr>
          <w:rFonts w:asciiTheme="minorHAnsi" w:eastAsia="Times New Roman" w:hAnsiTheme="minorHAnsi" w:cs="Arial"/>
          <w:b/>
          <w:color w:val="000000" w:themeColor="text1"/>
        </w:rPr>
        <w:t>s)</w:t>
      </w:r>
      <w:r w:rsidR="004535B0" w:rsidRPr="009E618A">
        <w:rPr>
          <w:rFonts w:asciiTheme="minorHAnsi" w:eastAsia="Times New Roman" w:hAnsiTheme="minorHAnsi" w:cs="Arial"/>
          <w:b/>
          <w:color w:val="000000" w:themeColor="text1"/>
        </w:rPr>
        <w:t>/</w:t>
      </w:r>
      <w:r w:rsidR="0076436E" w:rsidRPr="009E618A">
        <w:rPr>
          <w:rFonts w:asciiTheme="minorHAnsi" w:eastAsia="Times New Roman" w:hAnsiTheme="minorHAnsi" w:cs="Arial"/>
          <w:b/>
          <w:color w:val="000000" w:themeColor="text1"/>
        </w:rPr>
        <w:t>International Financial Reporting Standards (IFRSs)</w:t>
      </w:r>
    </w:p>
    <w:p w:rsidR="00EC336B" w:rsidRPr="009E618A" w:rsidRDefault="00A668EA" w:rsidP="009E618A">
      <w:pPr>
        <w:pStyle w:val="ListParagraph"/>
        <w:numPr>
          <w:ilvl w:val="0"/>
          <w:numId w:val="28"/>
        </w:numPr>
        <w:shd w:val="clear" w:color="auto" w:fill="FCFCFC"/>
        <w:rPr>
          <w:rFonts w:asciiTheme="minorHAnsi" w:eastAsia="Times New Roman" w:hAnsiTheme="minorHAnsi" w:cs="Arial"/>
          <w:color w:val="000000" w:themeColor="text1"/>
        </w:rPr>
      </w:pPr>
      <w:r w:rsidRPr="009E618A">
        <w:rPr>
          <w:rFonts w:asciiTheme="minorHAnsi" w:eastAsia="Times New Roman" w:hAnsiTheme="minorHAnsi" w:cs="Arial"/>
          <w:color w:val="000000" w:themeColor="text1"/>
        </w:rPr>
        <w:t xml:space="preserve">Involved in Preparation and review of </w:t>
      </w:r>
      <w:r w:rsidRPr="009E618A">
        <w:rPr>
          <w:rFonts w:asciiTheme="minorHAnsi" w:eastAsia="Times New Roman" w:hAnsiTheme="minorHAnsi" w:cs="Arial"/>
          <w:b/>
          <w:color w:val="000000" w:themeColor="text1"/>
        </w:rPr>
        <w:t>Financial Statements</w:t>
      </w:r>
      <w:r w:rsidR="009F7680" w:rsidRPr="009E618A">
        <w:rPr>
          <w:rFonts w:asciiTheme="minorHAnsi" w:eastAsia="Times New Roman" w:hAnsiTheme="minorHAnsi" w:cs="Arial"/>
          <w:color w:val="000000" w:themeColor="text1"/>
        </w:rPr>
        <w:t xml:space="preserve"> (</w:t>
      </w:r>
      <w:r w:rsidRPr="009E618A">
        <w:rPr>
          <w:rFonts w:asciiTheme="minorHAnsi" w:eastAsia="Times New Roman" w:hAnsiTheme="minorHAnsi" w:cs="Arial"/>
          <w:color w:val="000000" w:themeColor="text1"/>
        </w:rPr>
        <w:t>Income Statement, Balance Sheet, Cash Flow)</w:t>
      </w:r>
    </w:p>
    <w:p w:rsidR="009B08BC" w:rsidRPr="009B08BC" w:rsidRDefault="001B70DD" w:rsidP="009E618A">
      <w:pPr>
        <w:pStyle w:val="ListParagraph"/>
        <w:numPr>
          <w:ilvl w:val="0"/>
          <w:numId w:val="28"/>
        </w:numPr>
        <w:shd w:val="clear" w:color="auto" w:fill="FCFCFC"/>
        <w:rPr>
          <w:rFonts w:asciiTheme="minorHAnsi" w:eastAsia="Times New Roman" w:hAnsiTheme="minorHAnsi" w:cs="Arial"/>
          <w:color w:val="000000" w:themeColor="text1"/>
        </w:rPr>
      </w:pPr>
      <w:r w:rsidRPr="009E618A">
        <w:rPr>
          <w:rFonts w:asciiTheme="minorHAnsi" w:eastAsia="Times New Roman" w:hAnsiTheme="minorHAnsi" w:cs="Arial"/>
          <w:color w:val="000000" w:themeColor="text1"/>
        </w:rPr>
        <w:t xml:space="preserve">Prepared </w:t>
      </w:r>
      <w:r w:rsidRPr="009E618A">
        <w:rPr>
          <w:rFonts w:asciiTheme="minorHAnsi" w:eastAsia="Times New Roman" w:hAnsiTheme="minorHAnsi" w:cs="Arial"/>
          <w:b/>
          <w:color w:val="000000" w:themeColor="text1"/>
        </w:rPr>
        <w:t>reconciliation</w:t>
      </w:r>
      <w:r w:rsidR="002A0512" w:rsidRPr="009E618A">
        <w:rPr>
          <w:rFonts w:asciiTheme="minorHAnsi" w:eastAsia="Times New Roman" w:hAnsiTheme="minorHAnsi" w:cs="Arial"/>
          <w:b/>
          <w:color w:val="000000" w:themeColor="text1"/>
        </w:rPr>
        <w:t xml:space="preserve"> statements of bank, vender, </w:t>
      </w:r>
      <w:r w:rsidRPr="009E618A">
        <w:rPr>
          <w:rFonts w:asciiTheme="minorHAnsi" w:eastAsia="Times New Roman" w:hAnsiTheme="minorHAnsi" w:cs="Arial"/>
          <w:b/>
          <w:color w:val="000000" w:themeColor="text1"/>
        </w:rPr>
        <w:t>and supplier</w:t>
      </w:r>
      <w:r w:rsidR="002A0512" w:rsidRPr="009E618A">
        <w:rPr>
          <w:rFonts w:asciiTheme="minorHAnsi" w:eastAsia="Times New Roman" w:hAnsiTheme="minorHAnsi" w:cs="Arial"/>
          <w:b/>
          <w:color w:val="000000" w:themeColor="text1"/>
        </w:rPr>
        <w:t>.</w:t>
      </w:r>
    </w:p>
    <w:p w:rsidR="00915E85" w:rsidRPr="009E618A" w:rsidRDefault="009B08BC" w:rsidP="009E618A">
      <w:pPr>
        <w:pStyle w:val="ListParagraph"/>
        <w:numPr>
          <w:ilvl w:val="0"/>
          <w:numId w:val="28"/>
        </w:numPr>
        <w:shd w:val="clear" w:color="auto" w:fill="FCFCFC"/>
        <w:rPr>
          <w:rFonts w:asciiTheme="minorHAnsi" w:eastAsia="Times New Roman" w:hAnsiTheme="minorHAnsi" w:cs="Arial"/>
          <w:color w:val="000000" w:themeColor="text1"/>
        </w:rPr>
      </w:pPr>
      <w:r>
        <w:rPr>
          <w:rFonts w:asciiTheme="minorHAnsi" w:eastAsia="Times New Roman" w:hAnsiTheme="minorHAnsi" w:cs="Arial"/>
          <w:b/>
          <w:color w:val="000000" w:themeColor="text1"/>
        </w:rPr>
        <w:t>A</w:t>
      </w:r>
      <w:r w:rsidR="00F80719">
        <w:rPr>
          <w:rFonts w:asciiTheme="minorHAnsi" w:eastAsia="Times New Roman" w:hAnsiTheme="minorHAnsi" w:cs="Arial"/>
          <w:b/>
          <w:color w:val="000000" w:themeColor="text1"/>
        </w:rPr>
        <w:t>ccounts Receivable, Accounts Payable and Inventory Management.</w:t>
      </w:r>
      <w:bookmarkStart w:id="0" w:name="_GoBack"/>
      <w:bookmarkEnd w:id="0"/>
      <w:r w:rsidR="00F813A6" w:rsidRPr="009E618A">
        <w:rPr>
          <w:rFonts w:asciiTheme="minorHAnsi" w:eastAsia="Times New Roman" w:hAnsiTheme="minorHAnsi" w:cs="Arial"/>
          <w:color w:val="000000" w:themeColor="text1"/>
        </w:rPr>
        <w:tab/>
      </w:r>
      <w:r w:rsidR="00915E85" w:rsidRPr="009E618A">
        <w:rPr>
          <w:rFonts w:asciiTheme="minorHAnsi" w:eastAsia="Times New Roman" w:hAnsiTheme="minorHAnsi" w:cs="Arial"/>
          <w:color w:val="000000" w:themeColor="text1"/>
        </w:rPr>
        <w:tab/>
      </w:r>
      <w:r w:rsidR="00915E85" w:rsidRPr="009E618A">
        <w:rPr>
          <w:rFonts w:asciiTheme="minorHAnsi" w:eastAsia="Times New Roman" w:hAnsiTheme="minorHAnsi" w:cs="Arial"/>
          <w:color w:val="000000" w:themeColor="text1"/>
        </w:rPr>
        <w:tab/>
      </w:r>
      <w:r w:rsidR="00915E85" w:rsidRPr="009E618A">
        <w:rPr>
          <w:rFonts w:asciiTheme="minorHAnsi" w:eastAsia="Times New Roman" w:hAnsiTheme="minorHAnsi" w:cs="Arial"/>
          <w:color w:val="000000" w:themeColor="text1"/>
        </w:rPr>
        <w:tab/>
      </w:r>
      <w:r w:rsidR="00915E85" w:rsidRPr="009E618A">
        <w:rPr>
          <w:rFonts w:asciiTheme="minorHAnsi" w:eastAsia="Times New Roman" w:hAnsiTheme="minorHAnsi" w:cs="Arial"/>
          <w:color w:val="000000" w:themeColor="text1"/>
        </w:rPr>
        <w:tab/>
      </w:r>
    </w:p>
    <w:p w:rsidR="0087785C" w:rsidRPr="009E618A" w:rsidRDefault="00E4399E" w:rsidP="009E618A">
      <w:pPr>
        <w:pStyle w:val="ListParagraph"/>
        <w:numPr>
          <w:ilvl w:val="0"/>
          <w:numId w:val="28"/>
        </w:numPr>
        <w:shd w:val="clear" w:color="auto" w:fill="FCFCFC"/>
        <w:rPr>
          <w:rFonts w:asciiTheme="minorHAnsi" w:eastAsia="Times New Roman" w:hAnsiTheme="minorHAnsi" w:cs="Arial"/>
          <w:color w:val="000000" w:themeColor="text1"/>
        </w:rPr>
      </w:pPr>
      <w:r w:rsidRPr="009E618A">
        <w:rPr>
          <w:rFonts w:asciiTheme="minorHAnsi" w:eastAsia="Times New Roman" w:hAnsiTheme="minorHAnsi" w:cs="Arial"/>
          <w:color w:val="000000" w:themeColor="text1"/>
        </w:rPr>
        <w:t>Having</w:t>
      </w:r>
      <w:r w:rsidR="00E824F9" w:rsidRPr="009E618A">
        <w:rPr>
          <w:rFonts w:asciiTheme="minorHAnsi" w:eastAsia="Times New Roman" w:hAnsiTheme="minorHAnsi" w:cs="Arial"/>
          <w:color w:val="000000" w:themeColor="text1"/>
        </w:rPr>
        <w:t xml:space="preserve"> practical experience</w:t>
      </w:r>
      <w:r w:rsidRPr="009E618A">
        <w:rPr>
          <w:rFonts w:asciiTheme="minorHAnsi" w:eastAsia="Times New Roman" w:hAnsiTheme="minorHAnsi" w:cs="Arial"/>
          <w:color w:val="000000" w:themeColor="text1"/>
        </w:rPr>
        <w:t xml:space="preserve"> of </w:t>
      </w:r>
      <w:r w:rsidRPr="009E618A">
        <w:rPr>
          <w:rFonts w:asciiTheme="minorHAnsi" w:eastAsia="Times New Roman" w:hAnsiTheme="minorHAnsi" w:cs="Arial"/>
          <w:b/>
          <w:color w:val="000000" w:themeColor="text1"/>
        </w:rPr>
        <w:t>SAP Business One</w:t>
      </w:r>
      <w:r w:rsidRPr="009E618A">
        <w:rPr>
          <w:rFonts w:asciiTheme="minorHAnsi" w:eastAsia="Times New Roman" w:hAnsiTheme="minorHAnsi" w:cs="Arial"/>
          <w:color w:val="000000" w:themeColor="text1"/>
        </w:rPr>
        <w:t xml:space="preserve"> </w:t>
      </w:r>
    </w:p>
    <w:p w:rsidR="00D4073B" w:rsidRPr="009E618A" w:rsidRDefault="00E824F9" w:rsidP="009E618A">
      <w:pPr>
        <w:pStyle w:val="ListParagraph"/>
        <w:numPr>
          <w:ilvl w:val="0"/>
          <w:numId w:val="28"/>
        </w:numPr>
        <w:shd w:val="clear" w:color="auto" w:fill="FCFCFC"/>
        <w:rPr>
          <w:rFonts w:asciiTheme="minorHAnsi" w:eastAsia="Times New Roman" w:hAnsiTheme="minorHAnsi" w:cs="Arial"/>
          <w:color w:val="000000" w:themeColor="text1"/>
        </w:rPr>
      </w:pPr>
      <w:r w:rsidRPr="009E618A">
        <w:rPr>
          <w:rFonts w:asciiTheme="minorHAnsi" w:eastAsia="Times New Roman" w:hAnsiTheme="minorHAnsi" w:cs="Arial"/>
          <w:color w:val="000000" w:themeColor="text1"/>
        </w:rPr>
        <w:t xml:space="preserve">Having practical experience of </w:t>
      </w:r>
      <w:r w:rsidR="0087785C" w:rsidRPr="009E618A">
        <w:rPr>
          <w:rFonts w:asciiTheme="minorHAnsi" w:eastAsia="Times New Roman" w:hAnsiTheme="minorHAnsi" w:cs="Arial"/>
          <w:b/>
          <w:color w:val="000000" w:themeColor="text1"/>
        </w:rPr>
        <w:t>Microsoft Excel</w:t>
      </w:r>
      <w:r w:rsidRPr="009E618A">
        <w:rPr>
          <w:rFonts w:asciiTheme="minorHAnsi" w:eastAsia="Times New Roman" w:hAnsiTheme="minorHAnsi" w:cs="Arial"/>
          <w:color w:val="000000" w:themeColor="text1"/>
        </w:rPr>
        <w:t xml:space="preserve"> (</w:t>
      </w:r>
      <w:proofErr w:type="spellStart"/>
      <w:r w:rsidRPr="009E618A">
        <w:rPr>
          <w:rFonts w:asciiTheme="minorHAnsi" w:eastAsia="Times New Roman" w:hAnsiTheme="minorHAnsi" w:cs="Arial"/>
          <w:color w:val="000000" w:themeColor="text1"/>
        </w:rPr>
        <w:t>Formating</w:t>
      </w:r>
      <w:proofErr w:type="spellEnd"/>
      <w:r w:rsidRPr="009E618A">
        <w:rPr>
          <w:rFonts w:asciiTheme="minorHAnsi" w:eastAsia="Times New Roman" w:hAnsiTheme="minorHAnsi" w:cs="Arial"/>
          <w:color w:val="000000" w:themeColor="text1"/>
        </w:rPr>
        <w:t xml:space="preserve">, Pivot Table, </w:t>
      </w:r>
      <w:proofErr w:type="spellStart"/>
      <w:r w:rsidRPr="009E618A">
        <w:rPr>
          <w:rFonts w:asciiTheme="minorHAnsi" w:eastAsia="Times New Roman" w:hAnsiTheme="minorHAnsi" w:cs="Arial"/>
          <w:color w:val="000000" w:themeColor="text1"/>
        </w:rPr>
        <w:t>Vlook</w:t>
      </w:r>
      <w:proofErr w:type="spellEnd"/>
      <w:r w:rsidRPr="009E618A">
        <w:rPr>
          <w:rFonts w:asciiTheme="minorHAnsi" w:eastAsia="Times New Roman" w:hAnsiTheme="minorHAnsi" w:cs="Arial"/>
          <w:color w:val="000000" w:themeColor="text1"/>
        </w:rPr>
        <w:t xml:space="preserve"> up, Flow Charts, Formulas)</w:t>
      </w:r>
    </w:p>
    <w:p w:rsidR="00CC465B" w:rsidRPr="009E618A" w:rsidRDefault="00CC465B" w:rsidP="009E618A">
      <w:pPr>
        <w:pStyle w:val="ListParagraph"/>
        <w:numPr>
          <w:ilvl w:val="0"/>
          <w:numId w:val="28"/>
        </w:numPr>
        <w:shd w:val="clear" w:color="auto" w:fill="FCFCFC"/>
        <w:rPr>
          <w:rFonts w:asciiTheme="minorHAnsi" w:eastAsia="Times New Roman" w:hAnsiTheme="minorHAnsi" w:cs="Arial"/>
          <w:color w:val="000000" w:themeColor="text1"/>
        </w:rPr>
      </w:pPr>
      <w:r w:rsidRPr="009E618A">
        <w:rPr>
          <w:rFonts w:asciiTheme="minorHAnsi" w:hAnsiTheme="minorHAnsi"/>
        </w:rPr>
        <w:t xml:space="preserve">Attending and supervising </w:t>
      </w:r>
      <w:r w:rsidRPr="009E618A">
        <w:rPr>
          <w:rFonts w:asciiTheme="minorHAnsi" w:hAnsiTheme="minorHAnsi"/>
          <w:b/>
        </w:rPr>
        <w:t>physical verification</w:t>
      </w:r>
      <w:r w:rsidRPr="009E618A">
        <w:rPr>
          <w:rFonts w:asciiTheme="minorHAnsi" w:hAnsiTheme="minorHAnsi"/>
        </w:rPr>
        <w:t xml:space="preserve"> </w:t>
      </w:r>
      <w:r w:rsidRPr="002331CC">
        <w:rPr>
          <w:rFonts w:asciiTheme="minorHAnsi" w:hAnsiTheme="minorHAnsi"/>
          <w:b/>
        </w:rPr>
        <w:t>of inventories and fixed assets</w:t>
      </w:r>
      <w:r w:rsidRPr="009E618A">
        <w:rPr>
          <w:rFonts w:asciiTheme="minorHAnsi" w:hAnsiTheme="minorHAnsi"/>
        </w:rPr>
        <w:t>.</w:t>
      </w:r>
    </w:p>
    <w:p w:rsidR="001158D6" w:rsidRPr="009E618A" w:rsidRDefault="001158D6" w:rsidP="009E618A">
      <w:pPr>
        <w:pStyle w:val="ListParagraph"/>
        <w:numPr>
          <w:ilvl w:val="0"/>
          <w:numId w:val="28"/>
        </w:numPr>
        <w:rPr>
          <w:rFonts w:asciiTheme="minorHAnsi" w:eastAsia="Times New Roman" w:hAnsiTheme="minorHAnsi" w:cs="Arial"/>
          <w:color w:val="000000" w:themeColor="text1"/>
        </w:rPr>
      </w:pPr>
      <w:r w:rsidRPr="009E618A">
        <w:rPr>
          <w:rFonts w:asciiTheme="minorHAnsi" w:eastAsia="Times New Roman" w:hAnsiTheme="minorHAnsi" w:cs="Arial"/>
          <w:color w:val="000000" w:themeColor="text1"/>
        </w:rPr>
        <w:t xml:space="preserve">Have detailed knowledge of </w:t>
      </w:r>
      <w:r w:rsidRPr="009E618A">
        <w:rPr>
          <w:rFonts w:asciiTheme="minorHAnsi" w:eastAsia="Times New Roman" w:hAnsiTheme="minorHAnsi" w:cs="Arial"/>
          <w:b/>
          <w:color w:val="000000" w:themeColor="text1"/>
        </w:rPr>
        <w:t>accounting cycle and procedures</w:t>
      </w:r>
      <w:r w:rsidRPr="009E618A">
        <w:rPr>
          <w:rFonts w:asciiTheme="minorHAnsi" w:eastAsia="Times New Roman" w:hAnsiTheme="minorHAnsi" w:cs="Arial"/>
          <w:color w:val="000000" w:themeColor="text1"/>
        </w:rPr>
        <w:t xml:space="preserve"> (double entry to trial balance till balance sheet, profit and loss account and cash flow statement).</w:t>
      </w:r>
    </w:p>
    <w:p w:rsidR="00F811AF" w:rsidRPr="009E618A" w:rsidRDefault="00F811AF" w:rsidP="009E618A">
      <w:pPr>
        <w:pStyle w:val="ListParagraph"/>
        <w:numPr>
          <w:ilvl w:val="0"/>
          <w:numId w:val="28"/>
        </w:numPr>
        <w:rPr>
          <w:rFonts w:asciiTheme="minorHAnsi" w:eastAsia="Times New Roman" w:hAnsiTheme="minorHAnsi" w:cs="Arial"/>
          <w:color w:val="000000" w:themeColor="text1"/>
        </w:rPr>
      </w:pPr>
      <w:r w:rsidRPr="009E618A">
        <w:rPr>
          <w:rFonts w:asciiTheme="minorHAnsi" w:eastAsia="Times New Roman" w:hAnsiTheme="minorHAnsi" w:cs="Arial"/>
          <w:b/>
          <w:color w:val="000000" w:themeColor="text1"/>
        </w:rPr>
        <w:t>Detail-oriented, efficient and organized professional</w:t>
      </w:r>
      <w:r w:rsidRPr="009E618A">
        <w:rPr>
          <w:rFonts w:asciiTheme="minorHAnsi" w:eastAsia="Times New Roman" w:hAnsiTheme="minorHAnsi" w:cs="Arial"/>
          <w:color w:val="000000" w:themeColor="text1"/>
        </w:rPr>
        <w:t xml:space="preserve"> with extensive experience in accounting and auditing systems.</w:t>
      </w:r>
    </w:p>
    <w:p w:rsidR="00F77BE2" w:rsidRDefault="0021749C" w:rsidP="00A143E7">
      <w:pPr>
        <w:pStyle w:val="ListParagraph"/>
        <w:numPr>
          <w:ilvl w:val="0"/>
          <w:numId w:val="28"/>
        </w:numPr>
        <w:rPr>
          <w:rFonts w:asciiTheme="minorHAnsi" w:eastAsia="Times New Roman" w:hAnsiTheme="minorHAnsi" w:cs="Arial"/>
          <w:color w:val="000000" w:themeColor="text1"/>
        </w:rPr>
      </w:pPr>
      <w:r w:rsidRPr="009E618A">
        <w:rPr>
          <w:rFonts w:asciiTheme="minorHAnsi" w:eastAsia="Times New Roman" w:hAnsiTheme="minorHAnsi" w:cs="Arial"/>
          <w:color w:val="000000" w:themeColor="text1"/>
        </w:rPr>
        <w:t xml:space="preserve">Highly </w:t>
      </w:r>
      <w:r w:rsidRPr="009E618A">
        <w:rPr>
          <w:rFonts w:asciiTheme="minorHAnsi" w:eastAsia="Times New Roman" w:hAnsiTheme="minorHAnsi" w:cs="Arial"/>
          <w:b/>
          <w:color w:val="000000" w:themeColor="text1"/>
        </w:rPr>
        <w:t>trustworthy, discreet and ethical</w:t>
      </w:r>
      <w:r w:rsidR="00A143E7">
        <w:rPr>
          <w:rFonts w:asciiTheme="minorHAnsi" w:eastAsia="Times New Roman" w:hAnsiTheme="minorHAnsi" w:cs="Arial"/>
          <w:color w:val="000000" w:themeColor="text1"/>
        </w:rPr>
        <w:t>.</w:t>
      </w:r>
    </w:p>
    <w:p w:rsidR="00207E26" w:rsidRDefault="00D85D9B" w:rsidP="00207E26">
      <w:pPr>
        <w:spacing w:before="120" w:after="120"/>
        <w:rPr>
          <w:rFonts w:ascii="Trebuchet MS" w:hAnsi="Trebuchet MS"/>
          <w:b/>
          <w:smallCaps/>
          <w:u w:val="single"/>
          <w:shd w:val="clear" w:color="auto" w:fill="D9D9D9" w:themeFill="background1" w:themeFillShade="D9"/>
        </w:rPr>
      </w:pPr>
      <w:r w:rsidRPr="00D85D9B">
        <w:rPr>
          <w:rFonts w:ascii="Trebuchet MS" w:hAnsi="Trebuchet MS"/>
        </w:rPr>
        <w:pict>
          <v:rect id="_x0000_i1027" style="width:512.9pt;height:1pt" o:hrpct="980" o:hralign="center" o:hrstd="t" o:hrnoshade="t" o:hr="t" fillcolor="black" stroked="f"/>
        </w:pict>
      </w:r>
    </w:p>
    <w:p w:rsidR="00F77BE2" w:rsidRPr="00F77BE2" w:rsidRDefault="00F77BE2" w:rsidP="00207E26">
      <w:pPr>
        <w:spacing w:before="120" w:after="240"/>
        <w:rPr>
          <w:rFonts w:ascii="Trebuchet MS" w:hAnsi="Trebuchet MS"/>
          <w:b/>
          <w:smallCaps/>
          <w:u w:val="single"/>
          <w:shd w:val="clear" w:color="auto" w:fill="D9D9D9" w:themeFill="background1" w:themeFillShade="D9"/>
        </w:rPr>
      </w:pPr>
      <w:r>
        <w:rPr>
          <w:rFonts w:ascii="Trebuchet MS" w:hAnsi="Trebuchet MS"/>
          <w:b/>
          <w:smallCaps/>
          <w:u w:val="single"/>
          <w:shd w:val="clear" w:color="auto" w:fill="D9D9D9" w:themeFill="background1" w:themeFillShade="D9"/>
        </w:rPr>
        <w:t>CAREER ACHIEVMENTS</w:t>
      </w:r>
      <w:r w:rsidRPr="00F77BE2">
        <w:rPr>
          <w:rFonts w:ascii="Trebuchet MS" w:hAnsi="Trebuchet MS"/>
          <w:b/>
          <w:smallCaps/>
          <w:u w:val="single"/>
          <w:shd w:val="clear" w:color="auto" w:fill="D9D9D9" w:themeFill="background1" w:themeFillShade="D9"/>
        </w:rPr>
        <w:t>:</w:t>
      </w:r>
    </w:p>
    <w:p w:rsidR="00F77BE2" w:rsidRPr="004D0AD9" w:rsidRDefault="004D0AD9" w:rsidP="00F77BE2">
      <w:pPr>
        <w:pStyle w:val="ListParagraph"/>
        <w:numPr>
          <w:ilvl w:val="0"/>
          <w:numId w:val="28"/>
        </w:numPr>
        <w:rPr>
          <w:rFonts w:asciiTheme="minorHAnsi" w:eastAsia="Times New Roman" w:hAnsiTheme="minorHAnsi"/>
          <w:color w:val="000000" w:themeColor="text1"/>
        </w:rPr>
      </w:pPr>
      <w:r w:rsidRPr="004D0AD9">
        <w:rPr>
          <w:rFonts w:asciiTheme="minorHAnsi" w:eastAsia="Times New Roman" w:hAnsiTheme="minorHAnsi" w:cs="Arial"/>
          <w:color w:val="000000" w:themeColor="text1"/>
        </w:rPr>
        <w:t>Performed independently external audits in the cap</w:t>
      </w:r>
      <w:r w:rsidR="00F17D6D">
        <w:rPr>
          <w:rFonts w:asciiTheme="minorHAnsi" w:eastAsia="Times New Roman" w:hAnsiTheme="minorHAnsi" w:cs="Arial"/>
          <w:color w:val="000000" w:themeColor="text1"/>
        </w:rPr>
        <w:t>acity of supervisor and reviewed</w:t>
      </w:r>
      <w:r w:rsidRPr="004D0AD9">
        <w:rPr>
          <w:rFonts w:asciiTheme="minorHAnsi" w:eastAsia="Times New Roman" w:hAnsiTheme="minorHAnsi" w:cs="Arial"/>
          <w:color w:val="000000" w:themeColor="text1"/>
        </w:rPr>
        <w:t xml:space="preserve"> financial statements. </w:t>
      </w:r>
    </w:p>
    <w:p w:rsidR="00915E85" w:rsidRDefault="004D0AD9" w:rsidP="00F77BE2">
      <w:pPr>
        <w:pStyle w:val="ListParagraph"/>
        <w:numPr>
          <w:ilvl w:val="0"/>
          <w:numId w:val="28"/>
        </w:numPr>
        <w:rPr>
          <w:rFonts w:asciiTheme="minorHAnsi" w:eastAsia="Times New Roman" w:hAnsiTheme="minorHAnsi"/>
          <w:color w:val="000000" w:themeColor="text1"/>
        </w:rPr>
      </w:pPr>
      <w:r w:rsidRPr="004D0AD9">
        <w:rPr>
          <w:rFonts w:asciiTheme="minorHAnsi" w:eastAsia="Times New Roman" w:hAnsiTheme="minorHAnsi"/>
          <w:color w:val="000000" w:themeColor="text1"/>
        </w:rPr>
        <w:t>Identifie</w:t>
      </w:r>
      <w:r w:rsidR="006C13D7">
        <w:rPr>
          <w:rFonts w:asciiTheme="minorHAnsi" w:eastAsia="Times New Roman" w:hAnsiTheme="minorHAnsi"/>
          <w:color w:val="000000" w:themeColor="text1"/>
        </w:rPr>
        <w:t>d internal control weaknesses during external</w:t>
      </w:r>
      <w:r w:rsidR="00AC5C8F">
        <w:rPr>
          <w:rFonts w:asciiTheme="minorHAnsi" w:eastAsia="Times New Roman" w:hAnsiTheme="minorHAnsi"/>
          <w:color w:val="000000" w:themeColor="text1"/>
        </w:rPr>
        <w:t xml:space="preserve"> and </w:t>
      </w:r>
      <w:r w:rsidR="00AE5768">
        <w:rPr>
          <w:rFonts w:asciiTheme="minorHAnsi" w:eastAsia="Times New Roman" w:hAnsiTheme="minorHAnsi"/>
          <w:color w:val="000000" w:themeColor="text1"/>
        </w:rPr>
        <w:t>internal audit</w:t>
      </w:r>
      <w:r w:rsidR="006C13D7">
        <w:rPr>
          <w:rFonts w:asciiTheme="minorHAnsi" w:eastAsia="Times New Roman" w:hAnsiTheme="minorHAnsi"/>
          <w:color w:val="000000" w:themeColor="text1"/>
        </w:rPr>
        <w:t xml:space="preserve"> assignments</w:t>
      </w:r>
      <w:r w:rsidR="00AC5C8F">
        <w:rPr>
          <w:rFonts w:asciiTheme="minorHAnsi" w:eastAsia="Times New Roman" w:hAnsiTheme="minorHAnsi"/>
          <w:color w:val="000000" w:themeColor="text1"/>
        </w:rPr>
        <w:t xml:space="preserve"> </w:t>
      </w:r>
      <w:r w:rsidRPr="004D0AD9">
        <w:rPr>
          <w:rFonts w:asciiTheme="minorHAnsi" w:eastAsia="Times New Roman" w:hAnsiTheme="minorHAnsi"/>
          <w:color w:val="000000" w:themeColor="text1"/>
        </w:rPr>
        <w:t>and reported these to the management of organizations.</w:t>
      </w:r>
    </w:p>
    <w:p w:rsidR="00F77BE2" w:rsidRDefault="004D0AD9" w:rsidP="00F77BE2">
      <w:pPr>
        <w:pStyle w:val="ListParagraph"/>
        <w:numPr>
          <w:ilvl w:val="0"/>
          <w:numId w:val="28"/>
        </w:numPr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 xml:space="preserve">Supervised annual </w:t>
      </w:r>
      <w:proofErr w:type="gramStart"/>
      <w:r>
        <w:rPr>
          <w:rFonts w:asciiTheme="minorHAnsi" w:eastAsia="Times New Roman" w:hAnsiTheme="minorHAnsi"/>
          <w:color w:val="000000" w:themeColor="text1"/>
        </w:rPr>
        <w:t>stock take</w:t>
      </w:r>
      <w:proofErr w:type="gramEnd"/>
      <w:r>
        <w:rPr>
          <w:rFonts w:asciiTheme="minorHAnsi" w:eastAsia="Times New Roman" w:hAnsiTheme="minorHAnsi"/>
          <w:color w:val="000000" w:themeColor="text1"/>
        </w:rPr>
        <w:t xml:space="preserve"> of various clients.</w:t>
      </w:r>
    </w:p>
    <w:p w:rsidR="004D0AD9" w:rsidRDefault="004D0AD9" w:rsidP="00F77BE2">
      <w:pPr>
        <w:pStyle w:val="ListParagraph"/>
        <w:numPr>
          <w:ilvl w:val="0"/>
          <w:numId w:val="28"/>
        </w:numPr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>Supervised monthly closing processes during bookkeeping assignments.</w:t>
      </w:r>
    </w:p>
    <w:p w:rsidR="004D0AD9" w:rsidRPr="004D0AD9" w:rsidRDefault="004D0AD9" w:rsidP="00F77BE2">
      <w:pPr>
        <w:pStyle w:val="ListParagraph"/>
        <w:numPr>
          <w:ilvl w:val="0"/>
          <w:numId w:val="28"/>
        </w:numPr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color w:val="000000" w:themeColor="text1"/>
        </w:rPr>
        <w:t>Supervised internal audit assignment of a retail organization.</w:t>
      </w:r>
    </w:p>
    <w:p w:rsidR="001A34FD" w:rsidRPr="00607493" w:rsidRDefault="00D85D9B" w:rsidP="001A34FD">
      <w:pPr>
        <w:overflowPunct w:val="0"/>
        <w:autoSpaceDE w:val="0"/>
        <w:autoSpaceDN w:val="0"/>
        <w:adjustRightInd w:val="0"/>
        <w:ind w:right="14"/>
      </w:pPr>
      <w:r w:rsidRPr="00D85D9B">
        <w:rPr>
          <w:rFonts w:ascii="Trebuchet MS" w:hAnsi="Trebuchet MS"/>
        </w:rPr>
        <w:pict>
          <v:rect id="_x0000_i1028" style="width:527.4pt;height:1pt" o:hralign="center" o:hrstd="t" o:hrnoshade="t" o:hr="t" fillcolor="black" stroked="f"/>
        </w:pict>
      </w:r>
    </w:p>
    <w:p w:rsidR="00915E85" w:rsidRPr="00F77BE2" w:rsidRDefault="00DB36EF" w:rsidP="00207E26">
      <w:pPr>
        <w:spacing w:before="120" w:after="240"/>
        <w:rPr>
          <w:rFonts w:ascii="Trebuchet MS" w:hAnsi="Trebuchet MS"/>
          <w:b/>
          <w:smallCaps/>
          <w:sz w:val="22"/>
          <w:szCs w:val="22"/>
          <w:u w:val="single"/>
          <w:shd w:val="clear" w:color="auto" w:fill="D9D9D9" w:themeFill="background1" w:themeFillShade="D9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5466715</wp:posOffset>
            </wp:positionH>
            <wp:positionV relativeFrom="paragraph">
              <wp:posOffset>123825</wp:posOffset>
            </wp:positionV>
            <wp:extent cx="1237615" cy="705485"/>
            <wp:effectExtent l="0" t="0" r="635" b="0"/>
            <wp:wrapNone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AED" w:rsidRPr="00885AED">
        <w:rPr>
          <w:rFonts w:ascii="Trebuchet MS" w:hAnsi="Trebuchet MS"/>
          <w:b/>
          <w:smallCaps/>
          <w:sz w:val="22"/>
          <w:szCs w:val="22"/>
          <w:u w:val="single"/>
          <w:shd w:val="clear" w:color="auto" w:fill="D9D9D9" w:themeFill="background1" w:themeFillShade="D9"/>
        </w:rPr>
        <w:t>Professional Experience</w:t>
      </w:r>
      <w:r w:rsidR="00885AED">
        <w:rPr>
          <w:rFonts w:ascii="Trebuchet MS" w:hAnsi="Trebuchet MS"/>
          <w:b/>
          <w:smallCaps/>
          <w:sz w:val="22"/>
          <w:szCs w:val="22"/>
          <w:u w:val="single"/>
          <w:shd w:val="clear" w:color="auto" w:fill="D9D9D9" w:themeFill="background1" w:themeFillShade="D9"/>
        </w:rPr>
        <w:t>:</w:t>
      </w:r>
    </w:p>
    <w:p w:rsidR="00CF0138" w:rsidRPr="009421BA" w:rsidRDefault="00885AED" w:rsidP="00CF0138">
      <w:pPr>
        <w:pStyle w:val="ListParagraph"/>
        <w:numPr>
          <w:ilvl w:val="0"/>
          <w:numId w:val="16"/>
        </w:numPr>
        <w:tabs>
          <w:tab w:val="left" w:pos="1080"/>
        </w:tabs>
        <w:spacing w:after="0"/>
        <w:ind w:hanging="990"/>
        <w:rPr>
          <w:rFonts w:asciiTheme="minorHAnsi" w:hAnsiTheme="minorHAnsi"/>
          <w:b/>
          <w:sz w:val="24"/>
          <w:szCs w:val="24"/>
        </w:rPr>
      </w:pPr>
      <w:proofErr w:type="spellStart"/>
      <w:r w:rsidRPr="009421BA">
        <w:rPr>
          <w:rFonts w:asciiTheme="minorHAnsi" w:hAnsiTheme="minorHAnsi"/>
          <w:b/>
          <w:sz w:val="24"/>
          <w:szCs w:val="24"/>
          <w:highlight w:val="lightGray"/>
        </w:rPr>
        <w:t>Mushtaq</w:t>
      </w:r>
      <w:proofErr w:type="spellEnd"/>
      <w:r w:rsidRPr="009421BA">
        <w:rPr>
          <w:rFonts w:asciiTheme="minorHAnsi" w:hAnsiTheme="minorHAnsi"/>
          <w:b/>
          <w:sz w:val="24"/>
          <w:szCs w:val="24"/>
          <w:highlight w:val="lightGray"/>
        </w:rPr>
        <w:t xml:space="preserve"> &amp; Co. Chartered Accountants</w:t>
      </w:r>
      <w:r w:rsidRPr="009421BA">
        <w:rPr>
          <w:rFonts w:asciiTheme="minorHAnsi" w:hAnsiTheme="minorHAnsi"/>
          <w:b/>
          <w:sz w:val="24"/>
          <w:szCs w:val="24"/>
        </w:rPr>
        <w:tab/>
      </w:r>
      <w:r w:rsidRPr="009421BA">
        <w:rPr>
          <w:rFonts w:asciiTheme="minorHAnsi" w:hAnsiTheme="minorHAnsi"/>
          <w:b/>
          <w:sz w:val="24"/>
          <w:szCs w:val="24"/>
        </w:rPr>
        <w:tab/>
      </w:r>
      <w:r w:rsidR="00410F5B">
        <w:rPr>
          <w:rFonts w:asciiTheme="minorHAnsi" w:hAnsiTheme="minorHAnsi"/>
          <w:b/>
          <w:smallCaps/>
          <w:sz w:val="24"/>
          <w:szCs w:val="24"/>
        </w:rPr>
        <w:t>(</w:t>
      </w:r>
      <w:r w:rsidR="00512157" w:rsidRPr="004C38D2">
        <w:rPr>
          <w:rFonts w:asciiTheme="minorHAnsi" w:hAnsiTheme="minorHAnsi"/>
          <w:b/>
          <w:smallCaps/>
          <w:sz w:val="24"/>
          <w:szCs w:val="24"/>
        </w:rPr>
        <w:t>6 Jan 2015-30 Dec 2017</w:t>
      </w:r>
      <w:r w:rsidR="00B11B77" w:rsidRPr="004C38D2">
        <w:rPr>
          <w:rFonts w:asciiTheme="minorHAnsi" w:hAnsiTheme="minorHAnsi"/>
          <w:b/>
          <w:smallCaps/>
          <w:sz w:val="24"/>
          <w:szCs w:val="24"/>
        </w:rPr>
        <w:t>)</w:t>
      </w:r>
      <w:r w:rsidR="00DB36EF" w:rsidRPr="00DB36EF">
        <w:rPr>
          <w:noProof/>
        </w:rPr>
        <w:t xml:space="preserve"> </w:t>
      </w:r>
    </w:p>
    <w:p w:rsidR="00DD0332" w:rsidRPr="004D0AD9" w:rsidRDefault="00CF0138" w:rsidP="004D0AD9">
      <w:pPr>
        <w:tabs>
          <w:tab w:val="left" w:pos="1080"/>
        </w:tabs>
        <w:spacing w:after="240"/>
        <w:rPr>
          <w:rFonts w:asciiTheme="minorHAnsi" w:hAnsiTheme="minorHAnsi"/>
          <w:bCs/>
          <w:sz w:val="16"/>
          <w:szCs w:val="16"/>
        </w:rPr>
      </w:pPr>
      <w:r w:rsidRPr="009421BA">
        <w:rPr>
          <w:rFonts w:asciiTheme="minorHAnsi" w:hAnsiTheme="minorHAnsi"/>
          <w:b/>
          <w:sz w:val="24"/>
          <w:szCs w:val="24"/>
        </w:rPr>
        <w:tab/>
      </w:r>
      <w:r w:rsidRPr="005B5AED">
        <w:rPr>
          <w:rFonts w:asciiTheme="minorHAnsi" w:hAnsiTheme="minorHAnsi"/>
          <w:bCs/>
          <w:sz w:val="16"/>
          <w:szCs w:val="16"/>
        </w:rPr>
        <w:t>(A Member Firm of Leading Edge Alliance</w:t>
      </w:r>
      <w:r w:rsidR="005B5AED" w:rsidRPr="005B5AED">
        <w:rPr>
          <w:rFonts w:asciiTheme="minorHAnsi" w:hAnsiTheme="minorHAnsi"/>
          <w:bCs/>
          <w:sz w:val="16"/>
          <w:szCs w:val="16"/>
        </w:rPr>
        <w:t xml:space="preserve"> International</w:t>
      </w:r>
      <w:r w:rsidRPr="005B5AED">
        <w:rPr>
          <w:rFonts w:asciiTheme="minorHAnsi" w:hAnsiTheme="minorHAnsi"/>
          <w:bCs/>
          <w:sz w:val="16"/>
          <w:szCs w:val="16"/>
        </w:rPr>
        <w:t>)</w:t>
      </w:r>
    </w:p>
    <w:p w:rsidR="004D0AD9" w:rsidRDefault="001A34FD" w:rsidP="004D0AD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 w:right="10"/>
        <w:rPr>
          <w:b/>
          <w:bCs/>
        </w:rPr>
      </w:pPr>
      <w:r w:rsidRPr="00A86E87">
        <w:rPr>
          <w:rFonts w:asciiTheme="minorHAnsi" w:hAnsiTheme="minorHAnsi"/>
        </w:rPr>
        <w:t>During t</w:t>
      </w:r>
      <w:r w:rsidR="006831FA" w:rsidRPr="00A86E87">
        <w:rPr>
          <w:rFonts w:asciiTheme="minorHAnsi" w:hAnsiTheme="minorHAnsi"/>
        </w:rPr>
        <w:t>he period of my stay for</w:t>
      </w:r>
      <w:r w:rsidRPr="00A86E87">
        <w:rPr>
          <w:rFonts w:asciiTheme="minorHAnsi" w:hAnsiTheme="minorHAnsi"/>
        </w:rPr>
        <w:t xml:space="preserve"> at </w:t>
      </w:r>
      <w:proofErr w:type="spellStart"/>
      <w:r w:rsidR="006831FA" w:rsidRPr="00A86E87">
        <w:rPr>
          <w:rFonts w:asciiTheme="minorHAnsi" w:hAnsiTheme="minorHAnsi"/>
          <w:b/>
          <w:bCs/>
        </w:rPr>
        <w:t>Mushtaq</w:t>
      </w:r>
      <w:proofErr w:type="spellEnd"/>
      <w:r w:rsidR="006831FA" w:rsidRPr="00A86E87">
        <w:rPr>
          <w:rFonts w:asciiTheme="minorHAnsi" w:hAnsiTheme="minorHAnsi"/>
          <w:b/>
          <w:bCs/>
        </w:rPr>
        <w:t xml:space="preserve"> and Company</w:t>
      </w:r>
      <w:r w:rsidR="00A81558">
        <w:rPr>
          <w:rFonts w:asciiTheme="minorHAnsi" w:hAnsiTheme="minorHAnsi"/>
          <w:b/>
          <w:bCs/>
        </w:rPr>
        <w:t xml:space="preserve"> Chartered Accountants</w:t>
      </w:r>
      <w:r w:rsidRPr="00A86E87">
        <w:rPr>
          <w:rFonts w:asciiTheme="minorHAnsi" w:hAnsiTheme="minorHAnsi"/>
        </w:rPr>
        <w:t>, I have gained an ample experience in accounting</w:t>
      </w:r>
      <w:r w:rsidR="00FB5CB7" w:rsidRPr="00A86E87">
        <w:rPr>
          <w:rFonts w:asciiTheme="minorHAnsi" w:hAnsiTheme="minorHAnsi"/>
        </w:rPr>
        <w:t>,</w:t>
      </w:r>
      <w:r w:rsidRPr="00A86E87">
        <w:rPr>
          <w:rFonts w:asciiTheme="minorHAnsi" w:hAnsiTheme="minorHAnsi"/>
        </w:rPr>
        <w:t xml:space="preserve"> auditi</w:t>
      </w:r>
      <w:r w:rsidR="00FB5CB7" w:rsidRPr="00A86E87">
        <w:rPr>
          <w:rFonts w:asciiTheme="minorHAnsi" w:hAnsiTheme="minorHAnsi"/>
        </w:rPr>
        <w:t>ng &amp;</w:t>
      </w:r>
      <w:r w:rsidR="002B150E" w:rsidRPr="00A86E87">
        <w:rPr>
          <w:rFonts w:asciiTheme="minorHAnsi" w:hAnsiTheme="minorHAnsi"/>
        </w:rPr>
        <w:t xml:space="preserve"> internal controls.</w:t>
      </w:r>
      <w:r w:rsidRPr="00A86E87">
        <w:rPr>
          <w:rFonts w:asciiTheme="minorHAnsi" w:hAnsiTheme="minorHAnsi"/>
        </w:rPr>
        <w:t xml:space="preserve"> I have experienced a diversity of statutory audits as well as agreed</w:t>
      </w:r>
      <w:r w:rsidR="006831FA" w:rsidRPr="00A86E87">
        <w:rPr>
          <w:rFonts w:asciiTheme="minorHAnsi" w:hAnsiTheme="minorHAnsi"/>
        </w:rPr>
        <w:t xml:space="preserve"> </w:t>
      </w:r>
      <w:r w:rsidRPr="00A86E87">
        <w:rPr>
          <w:rFonts w:asciiTheme="minorHAnsi" w:hAnsiTheme="minorHAnsi"/>
        </w:rPr>
        <w:t>upon procedures</w:t>
      </w:r>
      <w:r w:rsidR="002B150E" w:rsidRPr="00A86E87">
        <w:rPr>
          <w:rFonts w:asciiTheme="minorHAnsi" w:hAnsiTheme="minorHAnsi"/>
        </w:rPr>
        <w:t>,</w:t>
      </w:r>
      <w:r w:rsidRPr="00A86E87">
        <w:rPr>
          <w:rFonts w:asciiTheme="minorHAnsi" w:hAnsiTheme="minorHAnsi"/>
        </w:rPr>
        <w:t xml:space="preserve"> assignments of significant corporate clients in the country comprising of</w:t>
      </w:r>
      <w:r w:rsidR="00D61361" w:rsidRPr="00A86E87">
        <w:rPr>
          <w:rFonts w:asciiTheme="minorHAnsi" w:hAnsiTheme="minorHAnsi"/>
        </w:rPr>
        <w:t xml:space="preserve"> both listed and unlisted</w:t>
      </w:r>
      <w:r w:rsidRPr="00A86E87">
        <w:rPr>
          <w:rFonts w:asciiTheme="minorHAnsi" w:hAnsiTheme="minorHAnsi"/>
        </w:rPr>
        <w:t xml:space="preserve"> in line with International Financial Reporting Standards (IFRS), International</w:t>
      </w:r>
      <w:r w:rsidR="006831FA" w:rsidRPr="00A86E87">
        <w:rPr>
          <w:rFonts w:asciiTheme="minorHAnsi" w:hAnsiTheme="minorHAnsi"/>
        </w:rPr>
        <w:t xml:space="preserve"> </w:t>
      </w:r>
      <w:r w:rsidRPr="00A86E87">
        <w:rPr>
          <w:rFonts w:asciiTheme="minorHAnsi" w:hAnsiTheme="minorHAnsi"/>
        </w:rPr>
        <w:t>Standards on Auditing (ISAs) and other compliance frameworks. I have been ass</w:t>
      </w:r>
      <w:r w:rsidR="00B33443" w:rsidRPr="00A86E87">
        <w:rPr>
          <w:rFonts w:asciiTheme="minorHAnsi" w:hAnsiTheme="minorHAnsi"/>
        </w:rPr>
        <w:t>igned following roles in Audit</w:t>
      </w:r>
      <w:r w:rsidR="006831FA" w:rsidRPr="00A86E87">
        <w:rPr>
          <w:rFonts w:asciiTheme="minorHAnsi" w:hAnsiTheme="minorHAnsi"/>
        </w:rPr>
        <w:t xml:space="preserve"> </w:t>
      </w:r>
      <w:r w:rsidR="00B33443" w:rsidRPr="00A86E87">
        <w:rPr>
          <w:rFonts w:asciiTheme="minorHAnsi" w:hAnsiTheme="minorHAnsi"/>
        </w:rPr>
        <w:t>department</w:t>
      </w:r>
      <w:r w:rsidRPr="00A86E87">
        <w:rPr>
          <w:rFonts w:asciiTheme="minorHAnsi" w:hAnsiTheme="minorHAnsi"/>
        </w:rPr>
        <w:t xml:space="preserve"> in </w:t>
      </w:r>
      <w:proofErr w:type="spellStart"/>
      <w:r w:rsidR="00C17E25" w:rsidRPr="00A86E87">
        <w:rPr>
          <w:rFonts w:asciiTheme="minorHAnsi" w:hAnsiTheme="minorHAnsi"/>
          <w:b/>
          <w:bCs/>
        </w:rPr>
        <w:t>Mushtaq</w:t>
      </w:r>
      <w:proofErr w:type="spellEnd"/>
      <w:r w:rsidR="00C17E25" w:rsidRPr="00A86E87">
        <w:rPr>
          <w:rFonts w:asciiTheme="minorHAnsi" w:hAnsiTheme="minorHAnsi"/>
          <w:b/>
          <w:bCs/>
        </w:rPr>
        <w:t xml:space="preserve"> and Company</w:t>
      </w:r>
      <w:r w:rsidR="00A81558">
        <w:rPr>
          <w:rFonts w:asciiTheme="minorHAnsi" w:hAnsiTheme="minorHAnsi"/>
          <w:b/>
          <w:bCs/>
        </w:rPr>
        <w:t xml:space="preserve"> Chartered Accountants</w:t>
      </w:r>
      <w:r w:rsidR="00FB5CB7">
        <w:rPr>
          <w:b/>
          <w:bCs/>
        </w:rPr>
        <w:t>.</w:t>
      </w:r>
    </w:p>
    <w:p w:rsidR="004D0AD9" w:rsidRPr="008E6054" w:rsidRDefault="004D0AD9" w:rsidP="008E6054">
      <w:pPr>
        <w:overflowPunct w:val="0"/>
        <w:autoSpaceDE w:val="0"/>
        <w:autoSpaceDN w:val="0"/>
        <w:adjustRightInd w:val="0"/>
        <w:ind w:right="10"/>
        <w:rPr>
          <w:b/>
          <w:bCs/>
        </w:rPr>
      </w:pPr>
    </w:p>
    <w:p w:rsidR="004D0AD9" w:rsidRDefault="004D0AD9" w:rsidP="000F3BDB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360" w:right="10" w:firstLine="360"/>
        <w:rPr>
          <w:b/>
          <w:bCs/>
          <w:u w:val="single"/>
        </w:rPr>
      </w:pPr>
    </w:p>
    <w:p w:rsidR="00207E26" w:rsidRDefault="00207E26" w:rsidP="000F3BDB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360" w:right="10" w:firstLine="360"/>
        <w:rPr>
          <w:b/>
          <w:bCs/>
          <w:u w:val="single"/>
        </w:rPr>
      </w:pPr>
    </w:p>
    <w:p w:rsidR="00C17E25" w:rsidRPr="000F3BDB" w:rsidRDefault="00C17E25" w:rsidP="000F3BDB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360" w:right="10" w:firstLine="360"/>
        <w:rPr>
          <w:u w:val="single"/>
        </w:rPr>
      </w:pPr>
      <w:r w:rsidRPr="0034508B">
        <w:rPr>
          <w:b/>
          <w:bCs/>
          <w:u w:val="single"/>
        </w:rPr>
        <w:t>Position Held</w:t>
      </w:r>
      <w:r w:rsidRPr="0034508B">
        <w:rPr>
          <w:u w:val="single"/>
        </w:rPr>
        <w:tab/>
      </w:r>
      <w:r w:rsidRPr="0034508B">
        <w:rPr>
          <w:u w:val="single"/>
        </w:rPr>
        <w:tab/>
      </w:r>
      <w:r w:rsidRPr="0034508B">
        <w:rPr>
          <w:u w:val="single"/>
        </w:rPr>
        <w:tab/>
      </w:r>
      <w:r w:rsidR="00DE14EA" w:rsidRPr="0034508B">
        <w:rPr>
          <w:u w:val="single"/>
        </w:rPr>
        <w:tab/>
      </w:r>
      <w:r w:rsidRPr="0034508B">
        <w:rPr>
          <w:u w:val="single"/>
        </w:rPr>
        <w:tab/>
      </w:r>
      <w:r w:rsidR="009421BA">
        <w:rPr>
          <w:u w:val="single"/>
        </w:rPr>
        <w:tab/>
      </w:r>
      <w:r w:rsidR="009421BA">
        <w:rPr>
          <w:u w:val="single"/>
        </w:rPr>
        <w:tab/>
      </w:r>
      <w:r w:rsidR="00DE14EA" w:rsidRPr="0034508B">
        <w:rPr>
          <w:u w:val="single"/>
        </w:rPr>
        <w:tab/>
      </w:r>
      <w:r w:rsidRPr="0034508B">
        <w:rPr>
          <w:b/>
          <w:bCs/>
          <w:u w:val="single"/>
        </w:rPr>
        <w:t>Tenure</w:t>
      </w:r>
    </w:p>
    <w:p w:rsidR="00C17E25" w:rsidRPr="006667FF" w:rsidRDefault="00C17E25" w:rsidP="009421BA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"/>
        <w:rPr>
          <w:b/>
        </w:rPr>
      </w:pPr>
      <w:r w:rsidRPr="009421BA">
        <w:rPr>
          <w:b/>
          <w:bCs/>
        </w:rPr>
        <w:t xml:space="preserve"> </w:t>
      </w:r>
      <w:r w:rsidR="006667FF">
        <w:rPr>
          <w:b/>
          <w:bCs/>
        </w:rPr>
        <w:t xml:space="preserve">Audit Supervisor </w:t>
      </w:r>
      <w:r w:rsidR="000F3BDB">
        <w:tab/>
      </w:r>
      <w:r w:rsidR="000F3BDB">
        <w:tab/>
      </w:r>
      <w:r w:rsidR="000F3BDB">
        <w:tab/>
      </w:r>
      <w:r w:rsidR="000F3BDB">
        <w:tab/>
      </w:r>
      <w:r w:rsidR="00410F5B" w:rsidRPr="006667FF">
        <w:rPr>
          <w:b/>
        </w:rPr>
        <w:t xml:space="preserve">                             </w:t>
      </w:r>
      <w:r w:rsidR="006667FF" w:rsidRPr="006667FF">
        <w:rPr>
          <w:b/>
        </w:rPr>
        <w:t xml:space="preserve">July </w:t>
      </w:r>
      <w:r w:rsidR="000F3BDB" w:rsidRPr="006667FF">
        <w:rPr>
          <w:b/>
        </w:rPr>
        <w:t>201</w:t>
      </w:r>
      <w:r w:rsidR="006667FF" w:rsidRPr="006667FF">
        <w:rPr>
          <w:b/>
        </w:rPr>
        <w:t>7</w:t>
      </w:r>
      <w:r w:rsidR="0046731E" w:rsidRPr="006667FF">
        <w:rPr>
          <w:b/>
        </w:rPr>
        <w:t xml:space="preserve"> </w:t>
      </w:r>
      <w:r w:rsidR="000F3BDB" w:rsidRPr="006667FF">
        <w:rPr>
          <w:b/>
        </w:rPr>
        <w:t xml:space="preserve">to </w:t>
      </w:r>
      <w:r w:rsidR="006667FF" w:rsidRPr="006667FF">
        <w:rPr>
          <w:b/>
        </w:rPr>
        <w:t>Dec 2017</w:t>
      </w:r>
    </w:p>
    <w:p w:rsidR="00C17E25" w:rsidRDefault="000F3BDB" w:rsidP="009421BA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"/>
      </w:pPr>
      <w:r w:rsidRPr="006667FF">
        <w:rPr>
          <w:b/>
          <w:bCs/>
        </w:rPr>
        <w:t xml:space="preserve">Audit </w:t>
      </w:r>
      <w:r w:rsidR="006667FF" w:rsidRPr="006667FF">
        <w:rPr>
          <w:b/>
          <w:bCs/>
        </w:rPr>
        <w:t>Associate</w:t>
      </w:r>
      <w:r w:rsidR="00C17E25" w:rsidRPr="006667FF">
        <w:rPr>
          <w:b/>
          <w:bCs/>
        </w:rPr>
        <w:t xml:space="preserve"> </w:t>
      </w:r>
      <w:r w:rsidR="00DE14EA" w:rsidRPr="006667FF">
        <w:rPr>
          <w:b/>
        </w:rPr>
        <w:tab/>
      </w:r>
      <w:r w:rsidR="009421BA" w:rsidRPr="006667FF">
        <w:rPr>
          <w:b/>
        </w:rPr>
        <w:tab/>
      </w:r>
      <w:r w:rsidR="00410F5B" w:rsidRPr="006667FF">
        <w:rPr>
          <w:b/>
        </w:rPr>
        <w:tab/>
      </w:r>
      <w:r w:rsidR="00410F5B" w:rsidRPr="006667FF">
        <w:rPr>
          <w:b/>
        </w:rPr>
        <w:tab/>
      </w:r>
      <w:r w:rsidR="00410F5B" w:rsidRPr="006667FF">
        <w:rPr>
          <w:b/>
        </w:rPr>
        <w:tab/>
      </w:r>
      <w:r w:rsidR="00410F5B" w:rsidRPr="006667FF">
        <w:rPr>
          <w:b/>
        </w:rPr>
        <w:tab/>
      </w:r>
      <w:r w:rsidR="006667FF" w:rsidRPr="006667FF">
        <w:rPr>
          <w:b/>
        </w:rPr>
        <w:t>Jan</w:t>
      </w:r>
      <w:r w:rsidRPr="006667FF">
        <w:rPr>
          <w:b/>
        </w:rPr>
        <w:t xml:space="preserve"> </w:t>
      </w:r>
      <w:r w:rsidR="006667FF" w:rsidRPr="006667FF">
        <w:rPr>
          <w:b/>
        </w:rPr>
        <w:t>201</w:t>
      </w:r>
      <w:r w:rsidR="00930DE6">
        <w:rPr>
          <w:b/>
        </w:rPr>
        <w:t>6 t</w:t>
      </w:r>
      <w:r w:rsidRPr="006667FF">
        <w:rPr>
          <w:b/>
        </w:rPr>
        <w:t xml:space="preserve">o </w:t>
      </w:r>
      <w:r w:rsidR="006667FF" w:rsidRPr="006667FF">
        <w:rPr>
          <w:b/>
        </w:rPr>
        <w:t>June</w:t>
      </w:r>
      <w:r w:rsidRPr="006667FF">
        <w:rPr>
          <w:b/>
        </w:rPr>
        <w:t xml:space="preserve"> 201</w:t>
      </w:r>
      <w:r w:rsidR="00533F8C">
        <w:rPr>
          <w:b/>
        </w:rPr>
        <w:t>7</w:t>
      </w:r>
    </w:p>
    <w:p w:rsidR="006667FF" w:rsidRDefault="006667FF" w:rsidP="009421BA">
      <w:pPr>
        <w:pStyle w:val="ListParagraph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"/>
      </w:pPr>
      <w:r>
        <w:rPr>
          <w:b/>
          <w:bCs/>
        </w:rPr>
        <w:t xml:space="preserve">Audit Trainee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Jan 2015 to Dec 2015</w:t>
      </w:r>
    </w:p>
    <w:p w:rsidR="0067147E" w:rsidRDefault="0067147E" w:rsidP="004D0AD9">
      <w:pPr>
        <w:overflowPunct w:val="0"/>
        <w:autoSpaceDE w:val="0"/>
        <w:autoSpaceDN w:val="0"/>
        <w:adjustRightInd w:val="0"/>
        <w:ind w:right="10"/>
      </w:pPr>
    </w:p>
    <w:p w:rsidR="00DE14EA" w:rsidRPr="00801B35" w:rsidRDefault="00DE14EA" w:rsidP="00DE14EA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360" w:right="10"/>
        <w:rPr>
          <w:rFonts w:asciiTheme="minorHAnsi" w:hAnsiTheme="minorHAnsi"/>
        </w:rPr>
      </w:pPr>
      <w:r w:rsidRPr="00801B35">
        <w:rPr>
          <w:rFonts w:asciiTheme="minorHAnsi" w:hAnsiTheme="minorHAnsi"/>
        </w:rPr>
        <w:t>During the period of stay at these positions, my job responsibilities have been as follows:</w:t>
      </w:r>
    </w:p>
    <w:p w:rsidR="00DE14EA" w:rsidRPr="00801B35" w:rsidRDefault="00DE14EA" w:rsidP="00DE14EA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Theme="minorHAnsi" w:hAnsiTheme="minorHAnsi"/>
        </w:rPr>
      </w:pPr>
      <w:r w:rsidRPr="00801B35">
        <w:rPr>
          <w:rFonts w:asciiTheme="minorHAnsi" w:hAnsiTheme="minorHAnsi"/>
        </w:rPr>
        <w:t>Initial planning of the audits and identifying risk areas during the process of audits;</w:t>
      </w:r>
    </w:p>
    <w:p w:rsidR="00DE14EA" w:rsidRPr="00801B35" w:rsidRDefault="00DE14EA" w:rsidP="00DE14EA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Theme="minorHAnsi" w:hAnsiTheme="minorHAnsi"/>
        </w:rPr>
      </w:pPr>
      <w:r w:rsidRPr="00801B35">
        <w:rPr>
          <w:rFonts w:asciiTheme="minorHAnsi" w:hAnsiTheme="minorHAnsi"/>
        </w:rPr>
        <w:t>Risk assessment of the client in accordance with firm’s audit methodology and planning audit procedures required to cover this risk;</w:t>
      </w:r>
    </w:p>
    <w:p w:rsidR="00DE14EA" w:rsidRPr="00801B35" w:rsidRDefault="00DE14EA" w:rsidP="00595633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Theme="minorHAnsi" w:hAnsiTheme="minorHAnsi"/>
        </w:rPr>
      </w:pPr>
      <w:r w:rsidRPr="00801B35">
        <w:rPr>
          <w:rFonts w:asciiTheme="minorHAnsi" w:hAnsiTheme="minorHAnsi"/>
        </w:rPr>
        <w:t>Extensive application of the International Financial Reporting Standards (IFRS), International Accounting Standards (IAS), In</w:t>
      </w:r>
      <w:r w:rsidR="00856DE7" w:rsidRPr="00801B35">
        <w:rPr>
          <w:rFonts w:asciiTheme="minorHAnsi" w:hAnsiTheme="minorHAnsi"/>
        </w:rPr>
        <w:t xml:space="preserve">ternational Auditing Standards </w:t>
      </w:r>
      <w:r w:rsidRPr="00801B35">
        <w:rPr>
          <w:rFonts w:asciiTheme="minorHAnsi" w:hAnsiTheme="minorHAnsi"/>
        </w:rPr>
        <w:t>and; reviewing statutory financial statements</w:t>
      </w:r>
      <w:r w:rsidR="00595633" w:rsidRPr="00801B35">
        <w:rPr>
          <w:rFonts w:asciiTheme="minorHAnsi" w:hAnsiTheme="minorHAnsi"/>
        </w:rPr>
        <w:t xml:space="preserve"> </w:t>
      </w:r>
      <w:r w:rsidRPr="00801B35">
        <w:rPr>
          <w:rFonts w:asciiTheme="minorHAnsi" w:hAnsiTheme="minorHAnsi"/>
        </w:rPr>
        <w:t>to ensure compliance therewith. Effective planning, supervision and review of the engagements to meet</w:t>
      </w:r>
      <w:r w:rsidR="00595633" w:rsidRPr="00801B35">
        <w:rPr>
          <w:rFonts w:asciiTheme="minorHAnsi" w:hAnsiTheme="minorHAnsi"/>
        </w:rPr>
        <w:t xml:space="preserve"> </w:t>
      </w:r>
      <w:r w:rsidRPr="00801B35">
        <w:rPr>
          <w:rFonts w:asciiTheme="minorHAnsi" w:hAnsiTheme="minorHAnsi"/>
        </w:rPr>
        <w:t>stringent deadlines;</w:t>
      </w:r>
    </w:p>
    <w:p w:rsidR="00DE14EA" w:rsidRPr="00801B35" w:rsidRDefault="00DE14EA" w:rsidP="00595633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Theme="minorHAnsi" w:hAnsiTheme="minorHAnsi"/>
        </w:rPr>
      </w:pPr>
      <w:r w:rsidRPr="00801B35">
        <w:rPr>
          <w:rFonts w:asciiTheme="minorHAnsi" w:hAnsiTheme="minorHAnsi"/>
        </w:rPr>
        <w:t>Evaluating internal controls and accounting system implemented by the client and developing suitable</w:t>
      </w:r>
      <w:r w:rsidR="00595633" w:rsidRPr="00801B35">
        <w:rPr>
          <w:rFonts w:asciiTheme="minorHAnsi" w:hAnsiTheme="minorHAnsi"/>
        </w:rPr>
        <w:t xml:space="preserve"> </w:t>
      </w:r>
      <w:r w:rsidRPr="00801B35">
        <w:rPr>
          <w:rFonts w:asciiTheme="minorHAnsi" w:hAnsiTheme="minorHAnsi"/>
        </w:rPr>
        <w:t>recommendations to address deficiencies identified;</w:t>
      </w:r>
    </w:p>
    <w:p w:rsidR="00DE14EA" w:rsidRPr="00801B35" w:rsidRDefault="00DE14EA" w:rsidP="00DE14EA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Theme="minorHAnsi" w:hAnsiTheme="minorHAnsi"/>
        </w:rPr>
      </w:pPr>
      <w:r w:rsidRPr="00801B35">
        <w:rPr>
          <w:rFonts w:asciiTheme="minorHAnsi" w:hAnsiTheme="minorHAnsi"/>
        </w:rPr>
        <w:t>Exercising decision-making skills to prepare working papers and draft findings;</w:t>
      </w:r>
    </w:p>
    <w:p w:rsidR="00DE14EA" w:rsidRPr="00801B35" w:rsidRDefault="00DE14EA" w:rsidP="000F3BDB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Theme="minorHAnsi" w:hAnsiTheme="minorHAnsi"/>
        </w:rPr>
      </w:pPr>
      <w:r w:rsidRPr="00801B35">
        <w:rPr>
          <w:rFonts w:asciiTheme="minorHAnsi" w:hAnsiTheme="minorHAnsi"/>
        </w:rPr>
        <w:t>Liaising with the client’s management personnel, identifying ways to maximize client relationship and deliver</w:t>
      </w:r>
      <w:r w:rsidR="00595633" w:rsidRPr="00801B35">
        <w:rPr>
          <w:rFonts w:asciiTheme="minorHAnsi" w:hAnsiTheme="minorHAnsi"/>
        </w:rPr>
        <w:t xml:space="preserve"> </w:t>
      </w:r>
      <w:r w:rsidRPr="00801B35">
        <w:rPr>
          <w:rFonts w:asciiTheme="minorHAnsi" w:hAnsiTheme="minorHAnsi"/>
        </w:rPr>
        <w:t>added value;</w:t>
      </w:r>
    </w:p>
    <w:p w:rsidR="00DE14EA" w:rsidRPr="00801B35" w:rsidRDefault="00DE14EA" w:rsidP="00595633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Theme="minorHAnsi" w:hAnsiTheme="minorHAnsi"/>
        </w:rPr>
      </w:pPr>
      <w:r w:rsidRPr="00801B35">
        <w:rPr>
          <w:rFonts w:asciiTheme="minorHAnsi" w:hAnsiTheme="minorHAnsi"/>
        </w:rPr>
        <w:t>Training, supervision and developing coordination and team spirit amongst the audit engagement team to</w:t>
      </w:r>
      <w:r w:rsidR="00595633" w:rsidRPr="00801B35">
        <w:rPr>
          <w:rFonts w:asciiTheme="minorHAnsi" w:hAnsiTheme="minorHAnsi"/>
        </w:rPr>
        <w:t xml:space="preserve"> </w:t>
      </w:r>
      <w:r w:rsidRPr="00801B35">
        <w:rPr>
          <w:rFonts w:asciiTheme="minorHAnsi" w:hAnsiTheme="minorHAnsi"/>
        </w:rPr>
        <w:t>accomplish demanding jobs within the time, quality and budget targets;</w:t>
      </w:r>
    </w:p>
    <w:p w:rsidR="00DE14EA" w:rsidRPr="00801B35" w:rsidRDefault="00DE14EA" w:rsidP="00595633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Theme="minorHAnsi" w:hAnsiTheme="minorHAnsi"/>
        </w:rPr>
      </w:pPr>
      <w:r w:rsidRPr="00801B35">
        <w:rPr>
          <w:rFonts w:asciiTheme="minorHAnsi" w:hAnsiTheme="minorHAnsi"/>
        </w:rPr>
        <w:t>Preparation of other deliverables, such as presentations and management letters identifying control</w:t>
      </w:r>
      <w:r w:rsidR="00595633" w:rsidRPr="00801B35">
        <w:rPr>
          <w:rFonts w:asciiTheme="minorHAnsi" w:hAnsiTheme="minorHAnsi"/>
        </w:rPr>
        <w:t xml:space="preserve"> </w:t>
      </w:r>
      <w:r w:rsidRPr="00801B35">
        <w:rPr>
          <w:rFonts w:asciiTheme="minorHAnsi" w:hAnsiTheme="minorHAnsi"/>
        </w:rPr>
        <w:t>weaknesses;</w:t>
      </w:r>
    </w:p>
    <w:p w:rsidR="00DE14EA" w:rsidRPr="00801B35" w:rsidRDefault="00DE14EA" w:rsidP="00DE14EA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Theme="minorHAnsi" w:hAnsiTheme="minorHAnsi"/>
        </w:rPr>
      </w:pPr>
      <w:r w:rsidRPr="00801B35">
        <w:rPr>
          <w:rFonts w:asciiTheme="minorHAnsi" w:hAnsiTheme="minorHAnsi"/>
        </w:rPr>
        <w:t xml:space="preserve">Ensuring that Management policies and procedural standards </w:t>
      </w:r>
      <w:r w:rsidR="00595633" w:rsidRPr="00801B35">
        <w:rPr>
          <w:rFonts w:asciiTheme="minorHAnsi" w:hAnsiTheme="minorHAnsi"/>
        </w:rPr>
        <w:t>are implemented effectively;</w:t>
      </w:r>
    </w:p>
    <w:p w:rsidR="00D4073B" w:rsidRDefault="00DE14EA" w:rsidP="00D4073B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10"/>
        <w:rPr>
          <w:rFonts w:asciiTheme="minorHAnsi" w:hAnsiTheme="minorHAnsi"/>
        </w:rPr>
      </w:pPr>
      <w:r w:rsidRPr="00801B35">
        <w:rPr>
          <w:rFonts w:asciiTheme="minorHAnsi" w:hAnsiTheme="minorHAnsi"/>
        </w:rPr>
        <w:t>Attending and supervising physical verificatio</w:t>
      </w:r>
      <w:r w:rsidR="000F3BDB" w:rsidRPr="00801B35">
        <w:rPr>
          <w:rFonts w:asciiTheme="minorHAnsi" w:hAnsiTheme="minorHAnsi"/>
        </w:rPr>
        <w:t>n of inventories and fixed assets.</w:t>
      </w:r>
    </w:p>
    <w:p w:rsidR="006E48D1" w:rsidRDefault="006E48D1" w:rsidP="006E48D1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 w:right="10"/>
        <w:rPr>
          <w:rFonts w:asciiTheme="minorHAnsi" w:hAnsiTheme="minorHAnsi"/>
        </w:rPr>
      </w:pPr>
    </w:p>
    <w:p w:rsidR="00D4073B" w:rsidRDefault="00D85D9B" w:rsidP="00D4073B">
      <w:pPr>
        <w:overflowPunct w:val="0"/>
        <w:autoSpaceDE w:val="0"/>
        <w:autoSpaceDN w:val="0"/>
        <w:adjustRightInd w:val="0"/>
        <w:ind w:right="10"/>
      </w:pPr>
      <w:r w:rsidRPr="00D85D9B">
        <w:rPr>
          <w:rFonts w:ascii="Trebuchet MS" w:hAnsi="Trebuchet MS"/>
        </w:rPr>
        <w:pict>
          <v:rect id="_x0000_i1029" style="width:527.4pt;height:1pt" o:hralign="center" o:hrstd="t" o:hrnoshade="t" o:hr="t" fillcolor="black" stroked="f"/>
        </w:pict>
      </w:r>
    </w:p>
    <w:p w:rsidR="00D4073B" w:rsidRPr="001D1909" w:rsidRDefault="00D4073B" w:rsidP="00207E26">
      <w:pPr>
        <w:spacing w:before="120" w:after="240"/>
        <w:rPr>
          <w:rFonts w:ascii="Trebuchet MS" w:hAnsi="Trebuchet MS"/>
          <w:b/>
          <w:smallCaps/>
          <w:sz w:val="22"/>
          <w:szCs w:val="22"/>
          <w:u w:val="single"/>
        </w:rPr>
      </w:pPr>
      <w:r w:rsidRPr="001D1909">
        <w:rPr>
          <w:rFonts w:ascii="Trebuchet MS" w:hAnsi="Trebuchet MS"/>
          <w:b/>
          <w:smallCaps/>
          <w:sz w:val="22"/>
          <w:szCs w:val="22"/>
          <w:u w:val="single"/>
          <w:shd w:val="clear" w:color="auto" w:fill="D9D9D9" w:themeFill="background1" w:themeFillShade="D9"/>
        </w:rPr>
        <w:t>Professional Qualification:</w:t>
      </w:r>
    </w:p>
    <w:tbl>
      <w:tblPr>
        <w:tblW w:w="0" w:type="auto"/>
        <w:tblLook w:val="04A0"/>
      </w:tblPr>
      <w:tblGrid>
        <w:gridCol w:w="3405"/>
        <w:gridCol w:w="4964"/>
        <w:gridCol w:w="1077"/>
      </w:tblGrid>
      <w:tr w:rsidR="00D4073B" w:rsidRPr="00D7716D" w:rsidTr="00E42327">
        <w:trPr>
          <w:trHeight w:val="121"/>
        </w:trPr>
        <w:tc>
          <w:tcPr>
            <w:tcW w:w="3405" w:type="dxa"/>
            <w:vAlign w:val="center"/>
          </w:tcPr>
          <w:p w:rsidR="00D4073B" w:rsidRPr="00D7716D" w:rsidRDefault="00D4073B" w:rsidP="0063256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Title Awarded:</w:t>
            </w:r>
          </w:p>
        </w:tc>
        <w:tc>
          <w:tcPr>
            <w:tcW w:w="4964" w:type="dxa"/>
            <w:vAlign w:val="center"/>
          </w:tcPr>
          <w:p w:rsidR="00D4073B" w:rsidRPr="00D7716D" w:rsidRDefault="00D85D9B" w:rsidP="00632562">
            <w:pPr>
              <w:spacing w:line="360" w:lineRule="auto"/>
              <w:rPr>
                <w:rFonts w:ascii="Trebuchet MS" w:hAnsi="Trebuchet MS"/>
                <w:b/>
              </w:rPr>
            </w:pPr>
            <w:r w:rsidRPr="00D85D9B">
              <w:rPr>
                <w:rFonts w:ascii="Trebuchet MS" w:hAnsi="Trebuchet MS"/>
                <w:b/>
                <w:smallCaps/>
                <w:noProof/>
              </w:rPr>
              <w:pict>
                <v:rect id="Rectangle 3" o:spid="_x0000_s1027" style="position:absolute;left:0;text-align:left;margin-left:250.5pt;margin-top:-14.6pt;width:93.75pt;height:65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" fillcolor="white [3201]" strokecolor="white [3212]" strokeweight="1pt">
                  <v:textbox>
                    <w:txbxContent>
                      <w:p w:rsidR="00D4073B" w:rsidRDefault="00D4073B" w:rsidP="00D4073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95045" cy="471337"/>
                              <wp:effectExtent l="0" t="0" r="0" b="5080"/>
                              <wp:docPr id="5" name="Picture 5" descr="C:\Users\HP\Desktop\logoAcc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:\Users\HP\Desktop\logoAcc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5045" cy="4713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D4073B">
              <w:rPr>
                <w:rFonts w:ascii="Trebuchet MS" w:hAnsi="Trebuchet MS"/>
                <w:b/>
              </w:rPr>
              <w:t>ACCA (Finalist)</w:t>
            </w:r>
          </w:p>
        </w:tc>
        <w:tc>
          <w:tcPr>
            <w:tcW w:w="1077" w:type="dxa"/>
            <w:vAlign w:val="center"/>
          </w:tcPr>
          <w:p w:rsidR="00D4073B" w:rsidRPr="00D7716D" w:rsidRDefault="00D4073B" w:rsidP="0063256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D4073B" w:rsidRPr="00D7716D" w:rsidTr="00E42327">
        <w:trPr>
          <w:trHeight w:val="121"/>
        </w:trPr>
        <w:tc>
          <w:tcPr>
            <w:tcW w:w="3405" w:type="dxa"/>
            <w:vAlign w:val="center"/>
          </w:tcPr>
          <w:p w:rsidR="00D4073B" w:rsidRPr="004E0FDF" w:rsidRDefault="00D4073B" w:rsidP="00632562">
            <w:pPr>
              <w:jc w:val="center"/>
              <w:rPr>
                <w:rFonts w:ascii="Trebuchet MS" w:hAnsi="Trebuchet MS"/>
                <w:b/>
                <w:bCs/>
              </w:rPr>
            </w:pPr>
            <w:r w:rsidRPr="004E0FDF">
              <w:rPr>
                <w:rFonts w:ascii="Trebuchet MS" w:hAnsi="Trebuchet MS"/>
                <w:b/>
                <w:bCs/>
              </w:rPr>
              <w:t xml:space="preserve">Institute: </w:t>
            </w:r>
          </w:p>
        </w:tc>
        <w:tc>
          <w:tcPr>
            <w:tcW w:w="4964" w:type="dxa"/>
            <w:vAlign w:val="center"/>
          </w:tcPr>
          <w:p w:rsidR="00D4073B" w:rsidRPr="004E0FDF" w:rsidRDefault="00D4073B" w:rsidP="00632562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Associate Certified Chartered Accountants</w:t>
            </w:r>
          </w:p>
        </w:tc>
        <w:tc>
          <w:tcPr>
            <w:tcW w:w="1077" w:type="dxa"/>
            <w:vAlign w:val="center"/>
          </w:tcPr>
          <w:p w:rsidR="00D4073B" w:rsidRPr="00D7716D" w:rsidRDefault="00D4073B" w:rsidP="00632562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D4073B" w:rsidRPr="00D7716D" w:rsidTr="00E42327">
        <w:trPr>
          <w:trHeight w:val="440"/>
        </w:trPr>
        <w:tc>
          <w:tcPr>
            <w:tcW w:w="9446" w:type="dxa"/>
            <w:gridSpan w:val="3"/>
            <w:vAlign w:val="center"/>
          </w:tcPr>
          <w:p w:rsidR="00207E26" w:rsidRDefault="00207E26" w:rsidP="00B32117">
            <w:pPr>
              <w:spacing w:before="240" w:after="120"/>
              <w:ind w:right="-1371"/>
              <w:rPr>
                <w:rFonts w:ascii="Trebuchet MS" w:hAnsi="Trebuchet MS"/>
                <w:b/>
                <w:smallCaps/>
                <w:sz w:val="22"/>
                <w:szCs w:val="22"/>
                <w:u w:val="single"/>
                <w:shd w:val="clear" w:color="auto" w:fill="D9D9D9" w:themeFill="background1" w:themeFillShade="D9"/>
              </w:rPr>
            </w:pPr>
          </w:p>
          <w:p w:rsidR="00207E26" w:rsidRPr="00207E26" w:rsidRDefault="00D4073B" w:rsidP="00207E26">
            <w:pPr>
              <w:spacing w:before="120" w:after="240"/>
              <w:rPr>
                <w:rFonts w:ascii="Trebuchet MS" w:hAnsi="Trebuchet MS"/>
                <w:b/>
                <w:smallCaps/>
                <w:sz w:val="22"/>
                <w:szCs w:val="22"/>
                <w:u w:val="single"/>
                <w:shd w:val="clear" w:color="auto" w:fill="D9D9D9" w:themeFill="background1" w:themeFillShade="D9"/>
              </w:rPr>
            </w:pPr>
            <w:r w:rsidRPr="00C22FAD">
              <w:rPr>
                <w:rFonts w:ascii="Trebuchet MS" w:hAnsi="Trebuchet MS"/>
                <w:b/>
                <w:smallCaps/>
                <w:sz w:val="22"/>
                <w:szCs w:val="22"/>
                <w:u w:val="single"/>
                <w:shd w:val="clear" w:color="auto" w:fill="D9D9D9" w:themeFill="background1" w:themeFillShade="D9"/>
              </w:rPr>
              <w:t>Academic Qualification:</w:t>
            </w:r>
          </w:p>
          <w:p w:rsidR="00D4073B" w:rsidRDefault="00D4073B" w:rsidP="00632562">
            <w:pPr>
              <w:rPr>
                <w:rFonts w:ascii="Trebuchet MS" w:hAnsi="Trebuchet MS"/>
                <w:b/>
                <w:bCs/>
              </w:rPr>
            </w:pPr>
            <w:r w:rsidRPr="00717F17">
              <w:rPr>
                <w:rFonts w:ascii="Trebuchet MS" w:hAnsi="Trebuchet MS"/>
                <w:b/>
                <w:bCs/>
                <w:u w:val="single"/>
              </w:rPr>
              <w:t>Qualification</w:t>
            </w:r>
            <w:r>
              <w:rPr>
                <w:rFonts w:ascii="Trebuchet MS" w:hAnsi="Trebuchet MS"/>
                <w:b/>
                <w:bCs/>
              </w:rPr>
              <w:tab/>
            </w:r>
            <w:r>
              <w:rPr>
                <w:rFonts w:ascii="Trebuchet MS" w:hAnsi="Trebuchet MS"/>
                <w:b/>
                <w:bCs/>
              </w:rPr>
              <w:tab/>
            </w:r>
            <w:r>
              <w:rPr>
                <w:rFonts w:ascii="Trebuchet MS" w:hAnsi="Trebuchet MS"/>
                <w:b/>
                <w:bCs/>
              </w:rPr>
              <w:tab/>
              <w:t xml:space="preserve">            </w:t>
            </w:r>
            <w:r w:rsidRPr="00717F17">
              <w:rPr>
                <w:rFonts w:ascii="Trebuchet MS" w:hAnsi="Trebuchet MS"/>
                <w:b/>
                <w:bCs/>
                <w:u w:val="single"/>
              </w:rPr>
              <w:t>Institution</w:t>
            </w:r>
            <w:r w:rsidRPr="009969F2">
              <w:rPr>
                <w:rFonts w:ascii="Trebuchet MS" w:hAnsi="Trebuchet MS"/>
                <w:b/>
                <w:bCs/>
              </w:rPr>
              <w:tab/>
            </w:r>
            <w:r w:rsidRPr="009969F2">
              <w:rPr>
                <w:rFonts w:ascii="Trebuchet MS" w:hAnsi="Trebuchet MS"/>
                <w:b/>
                <w:bCs/>
              </w:rPr>
              <w:tab/>
            </w:r>
            <w:r w:rsidRPr="009969F2">
              <w:rPr>
                <w:rFonts w:ascii="Trebuchet MS" w:hAnsi="Trebuchet MS"/>
                <w:b/>
                <w:bCs/>
              </w:rPr>
              <w:tab/>
            </w:r>
            <w:r w:rsidRPr="009969F2">
              <w:rPr>
                <w:rFonts w:ascii="Trebuchet MS" w:hAnsi="Trebuchet MS"/>
                <w:b/>
                <w:bCs/>
              </w:rPr>
              <w:tab/>
            </w:r>
            <w:r w:rsidRPr="009969F2">
              <w:rPr>
                <w:rFonts w:ascii="Trebuchet MS" w:hAnsi="Trebuchet MS"/>
                <w:b/>
                <w:bCs/>
              </w:rPr>
              <w:tab/>
            </w:r>
            <w:r w:rsidRPr="009969F2">
              <w:rPr>
                <w:rFonts w:ascii="Trebuchet MS" w:hAnsi="Trebuchet MS"/>
                <w:b/>
                <w:bCs/>
              </w:rPr>
              <w:tab/>
            </w:r>
            <w:r>
              <w:rPr>
                <w:rFonts w:ascii="Trebuchet MS" w:hAnsi="Trebuchet MS"/>
                <w:b/>
                <w:bCs/>
              </w:rPr>
              <w:t xml:space="preserve">            </w:t>
            </w:r>
          </w:p>
          <w:p w:rsidR="00D4073B" w:rsidRPr="009969F2" w:rsidRDefault="00491E9C" w:rsidP="006325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00"/>
              </w:tabs>
              <w:rPr>
                <w:rFonts w:ascii="Trebuchet MS" w:hAnsi="Trebuchet MS"/>
                <w:b/>
                <w:bCs/>
                <w:u w:val="single"/>
              </w:rPr>
            </w:pPr>
            <w:r>
              <w:rPr>
                <w:rFonts w:ascii="Trebuchet MS" w:hAnsi="Trebuchet MS"/>
                <w:b/>
                <w:bCs/>
              </w:rPr>
              <w:tab/>
            </w:r>
            <w:r>
              <w:rPr>
                <w:rFonts w:ascii="Trebuchet MS" w:hAnsi="Trebuchet MS"/>
                <w:b/>
                <w:bCs/>
              </w:rPr>
              <w:tab/>
            </w:r>
          </w:p>
          <w:p w:rsidR="00D4073B" w:rsidRPr="007922F4" w:rsidRDefault="00D4073B" w:rsidP="00632562">
            <w:pPr>
              <w:rPr>
                <w:rFonts w:cs="Arial"/>
              </w:rPr>
            </w:pPr>
            <w:r w:rsidRPr="007922F4">
              <w:rPr>
                <w:rFonts w:cs="Arial"/>
              </w:rPr>
              <w:t xml:space="preserve">Master of Commerce (M.Com) </w:t>
            </w:r>
            <w:r w:rsidRPr="007922F4">
              <w:rPr>
                <w:rFonts w:cs="Arial"/>
              </w:rPr>
              <w:tab/>
              <w:t xml:space="preserve">            </w:t>
            </w:r>
            <w:proofErr w:type="spellStart"/>
            <w:r w:rsidRPr="007922F4">
              <w:rPr>
                <w:rFonts w:cs="Arial"/>
              </w:rPr>
              <w:t>Islamia</w:t>
            </w:r>
            <w:proofErr w:type="spellEnd"/>
            <w:r w:rsidRPr="007922F4">
              <w:rPr>
                <w:rFonts w:cs="Arial"/>
              </w:rPr>
              <w:t xml:space="preserve"> University </w:t>
            </w:r>
            <w:r w:rsidR="00491E9C">
              <w:rPr>
                <w:rFonts w:cs="Arial"/>
              </w:rPr>
              <w:t>of Bahawalpur, Punjab, Pakistan</w:t>
            </w:r>
            <w:r w:rsidRPr="007922F4">
              <w:rPr>
                <w:rFonts w:cs="Arial"/>
              </w:rPr>
              <w:tab/>
            </w:r>
          </w:p>
          <w:p w:rsidR="00D4073B" w:rsidRPr="007922F4" w:rsidRDefault="00491E9C" w:rsidP="00632562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Becholers</w:t>
            </w:r>
            <w:proofErr w:type="spellEnd"/>
            <w:r>
              <w:rPr>
                <w:rFonts w:ascii="Trebuchet MS" w:hAnsi="Trebuchet MS"/>
              </w:rPr>
              <w:t xml:space="preserve"> of Commerce (B.Com)           </w:t>
            </w:r>
            <w:proofErr w:type="spellStart"/>
            <w:r w:rsidR="00D4073B" w:rsidRPr="007922F4">
              <w:rPr>
                <w:rFonts w:ascii="Trebuchet MS" w:hAnsi="Trebuchet MS"/>
              </w:rPr>
              <w:t>Islamia</w:t>
            </w:r>
            <w:proofErr w:type="spellEnd"/>
            <w:r w:rsidR="00D4073B" w:rsidRPr="007922F4">
              <w:rPr>
                <w:rFonts w:ascii="Trebuchet MS" w:hAnsi="Trebuchet MS"/>
              </w:rPr>
              <w:t xml:space="preserve"> University o</w:t>
            </w:r>
            <w:r>
              <w:rPr>
                <w:rFonts w:ascii="Trebuchet MS" w:hAnsi="Trebuchet MS"/>
              </w:rPr>
              <w:t>f Bahawalpur, Punjab, Pakistan</w:t>
            </w:r>
            <w:r>
              <w:rPr>
                <w:rFonts w:ascii="Trebuchet MS" w:hAnsi="Trebuchet MS"/>
              </w:rPr>
              <w:tab/>
            </w:r>
          </w:p>
          <w:p w:rsidR="00D4073B" w:rsidRDefault="00D4073B" w:rsidP="00632562">
            <w:pPr>
              <w:rPr>
                <w:rFonts w:ascii="Trebuchet MS" w:hAnsi="Trebuchet MS"/>
                <w:b/>
                <w:bCs/>
              </w:rPr>
            </w:pPr>
            <w:r w:rsidRPr="007922F4">
              <w:rPr>
                <w:rFonts w:ascii="Trebuchet MS" w:hAnsi="Trebuchet MS"/>
              </w:rPr>
              <w:t>Diploma of Commerce (D.Com)</w:t>
            </w:r>
            <w:r w:rsidRPr="007922F4">
              <w:rPr>
                <w:rFonts w:ascii="Trebuchet MS" w:hAnsi="Trebuchet MS"/>
              </w:rPr>
              <w:tab/>
            </w:r>
            <w:r w:rsidRPr="007922F4">
              <w:rPr>
                <w:rFonts w:ascii="Trebuchet MS" w:hAnsi="Trebuchet MS"/>
              </w:rPr>
              <w:tab/>
              <w:t>Punjab Board of Technical Education Lahore, Pakistan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ab/>
            </w:r>
          </w:p>
          <w:p w:rsidR="00D4073B" w:rsidRPr="00D7716D" w:rsidRDefault="00D4073B" w:rsidP="00632562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B11B77" w:rsidRPr="00717F17" w:rsidRDefault="00D85D9B" w:rsidP="00B11B77">
      <w:pPr>
        <w:rPr>
          <w:rFonts w:ascii="Trebuchet MS" w:hAnsi="Trebuchet MS"/>
        </w:rPr>
      </w:pPr>
      <w:r w:rsidRPr="00D85D9B">
        <w:rPr>
          <w:rFonts w:ascii="Trebuchet MS" w:hAnsi="Trebuchet MS"/>
        </w:rPr>
        <w:pict>
          <v:rect id="_x0000_i1030" style="width:527.4pt;height:1pt" o:hralign="center" o:hrstd="t" o:hrnoshade="t" o:hr="t" fillcolor="black" stroked="f"/>
        </w:pict>
      </w:r>
    </w:p>
    <w:p w:rsidR="00B11B77" w:rsidRPr="009562D2" w:rsidRDefault="00B11B77" w:rsidP="00207E26">
      <w:pPr>
        <w:spacing w:before="120" w:after="240"/>
        <w:rPr>
          <w:rFonts w:ascii="Trebuchet MS" w:hAnsi="Trebuchet MS"/>
          <w:b/>
          <w:smallCaps/>
          <w:u w:val="single"/>
        </w:rPr>
      </w:pPr>
      <w:r w:rsidRPr="007E277C">
        <w:rPr>
          <w:rFonts w:ascii="Trebuchet MS" w:hAnsi="Trebuchet MS"/>
          <w:b/>
          <w:smallCaps/>
          <w:sz w:val="22"/>
          <w:szCs w:val="22"/>
          <w:u w:val="single"/>
          <w:shd w:val="clear" w:color="auto" w:fill="D9D9D9" w:themeFill="background1" w:themeFillShade="D9"/>
        </w:rPr>
        <w:t>Personal Traits:</w:t>
      </w:r>
    </w:p>
    <w:p w:rsidR="00AC36B5" w:rsidRPr="006B3611" w:rsidRDefault="00B11B77" w:rsidP="00B11B77">
      <w:pPr>
        <w:spacing w:line="276" w:lineRule="auto"/>
        <w:rPr>
          <w:rFonts w:asciiTheme="minorHAnsi" w:eastAsia="Calibri" w:hAnsiTheme="minorHAnsi"/>
          <w:sz w:val="22"/>
          <w:szCs w:val="22"/>
        </w:rPr>
      </w:pPr>
      <w:proofErr w:type="gramStart"/>
      <w:r w:rsidRPr="006B3611">
        <w:rPr>
          <w:rFonts w:asciiTheme="minorHAnsi" w:eastAsia="Calibri" w:hAnsiTheme="minorHAnsi"/>
          <w:sz w:val="22"/>
          <w:szCs w:val="22"/>
        </w:rPr>
        <w:t>Team Motivator, Result O</w:t>
      </w:r>
      <w:r w:rsidR="006C30A0" w:rsidRPr="006B3611">
        <w:rPr>
          <w:rFonts w:asciiTheme="minorHAnsi" w:eastAsia="Calibri" w:hAnsiTheme="minorHAnsi"/>
          <w:sz w:val="22"/>
          <w:szCs w:val="22"/>
        </w:rPr>
        <w:t xml:space="preserve">riented, Good Analytical skills </w:t>
      </w:r>
      <w:r w:rsidRPr="006B3611">
        <w:rPr>
          <w:rFonts w:asciiTheme="minorHAnsi" w:eastAsia="Calibri" w:hAnsiTheme="minorHAnsi"/>
          <w:sz w:val="22"/>
          <w:szCs w:val="22"/>
        </w:rPr>
        <w:t>and ability to manage the working environment in circumstances of pressure with limited resource</w:t>
      </w:r>
      <w:r w:rsidR="006B3611">
        <w:rPr>
          <w:rFonts w:asciiTheme="minorHAnsi" w:eastAsia="Calibri" w:hAnsiTheme="minorHAnsi"/>
          <w:sz w:val="22"/>
          <w:szCs w:val="22"/>
        </w:rPr>
        <w:t>.</w:t>
      </w:r>
      <w:proofErr w:type="gramEnd"/>
    </w:p>
    <w:p w:rsidR="00B11B77" w:rsidRPr="00717F17" w:rsidRDefault="00D85D9B" w:rsidP="00B11B77">
      <w:pPr>
        <w:rPr>
          <w:rFonts w:ascii="Trebuchet MS" w:hAnsi="Trebuchet MS"/>
        </w:rPr>
      </w:pPr>
      <w:r w:rsidRPr="00D85D9B">
        <w:rPr>
          <w:rFonts w:ascii="Trebuchet MS" w:hAnsi="Trebuchet MS"/>
        </w:rPr>
        <w:pict>
          <v:rect id="_x0000_i1031" style="width:527.4pt;height:1pt" o:hralign="center" o:hrstd="t" o:hrnoshade="t" o:hr="t" fillcolor="black" stroked="f"/>
        </w:pict>
      </w:r>
    </w:p>
    <w:p w:rsidR="00B11B77" w:rsidRPr="00207E26" w:rsidRDefault="00B11B77" w:rsidP="00207E26">
      <w:pPr>
        <w:spacing w:before="120" w:after="240"/>
        <w:rPr>
          <w:rFonts w:ascii="Trebuchet MS" w:hAnsi="Trebuchet MS"/>
          <w:b/>
          <w:smallCaps/>
          <w:u w:val="double"/>
        </w:rPr>
      </w:pPr>
      <w:r w:rsidRPr="0034508B">
        <w:rPr>
          <w:rFonts w:ascii="Trebuchet MS" w:hAnsi="Trebuchet MS"/>
          <w:b/>
          <w:smallCaps/>
          <w:sz w:val="22"/>
          <w:szCs w:val="22"/>
          <w:u w:val="single"/>
          <w:shd w:val="clear" w:color="auto" w:fill="D9D9D9" w:themeFill="background1" w:themeFillShade="D9"/>
        </w:rPr>
        <w:t>Personal Information:</w:t>
      </w:r>
    </w:p>
    <w:p w:rsidR="00B11B77" w:rsidRPr="001312CB" w:rsidRDefault="00B11B77" w:rsidP="00B11B77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1312CB">
        <w:rPr>
          <w:rFonts w:asciiTheme="minorHAnsi" w:hAnsiTheme="minorHAnsi"/>
          <w:sz w:val="22"/>
          <w:szCs w:val="22"/>
        </w:rPr>
        <w:tab/>
        <w:t xml:space="preserve">Date of Birth </w:t>
      </w:r>
      <w:r w:rsidRPr="001312CB">
        <w:rPr>
          <w:rFonts w:asciiTheme="minorHAnsi" w:hAnsiTheme="minorHAnsi"/>
          <w:sz w:val="22"/>
          <w:szCs w:val="22"/>
        </w:rPr>
        <w:tab/>
      </w:r>
      <w:r w:rsidRPr="001312CB">
        <w:rPr>
          <w:rFonts w:asciiTheme="minorHAnsi" w:hAnsiTheme="minorHAnsi"/>
          <w:sz w:val="22"/>
          <w:szCs w:val="22"/>
        </w:rPr>
        <w:tab/>
      </w:r>
      <w:r w:rsidRPr="001312CB">
        <w:rPr>
          <w:rFonts w:asciiTheme="minorHAnsi" w:hAnsiTheme="minorHAnsi"/>
          <w:sz w:val="22"/>
          <w:szCs w:val="22"/>
        </w:rPr>
        <w:tab/>
      </w:r>
      <w:r w:rsidRPr="001312CB">
        <w:rPr>
          <w:rFonts w:asciiTheme="minorHAnsi" w:hAnsiTheme="minorHAnsi"/>
          <w:sz w:val="22"/>
          <w:szCs w:val="22"/>
        </w:rPr>
        <w:tab/>
      </w:r>
      <w:r w:rsidRPr="001312CB">
        <w:rPr>
          <w:rFonts w:asciiTheme="minorHAnsi" w:hAnsiTheme="minorHAnsi"/>
          <w:sz w:val="22"/>
          <w:szCs w:val="22"/>
        </w:rPr>
        <w:tab/>
      </w:r>
      <w:r w:rsidRPr="001312CB">
        <w:rPr>
          <w:rFonts w:asciiTheme="minorHAnsi" w:hAnsiTheme="minorHAnsi"/>
          <w:sz w:val="22"/>
          <w:szCs w:val="22"/>
        </w:rPr>
        <w:tab/>
      </w:r>
      <w:r w:rsidR="006C1A1B" w:rsidRPr="001312CB">
        <w:rPr>
          <w:rFonts w:asciiTheme="minorHAnsi" w:hAnsiTheme="minorHAnsi"/>
          <w:sz w:val="22"/>
          <w:szCs w:val="22"/>
        </w:rPr>
        <w:t>April 20</w:t>
      </w:r>
      <w:r w:rsidRPr="001312CB">
        <w:rPr>
          <w:rFonts w:asciiTheme="minorHAnsi" w:hAnsiTheme="minorHAnsi"/>
          <w:sz w:val="22"/>
          <w:szCs w:val="22"/>
        </w:rPr>
        <w:t>, 1988</w:t>
      </w:r>
    </w:p>
    <w:p w:rsidR="0034508B" w:rsidRPr="001312CB" w:rsidRDefault="00D178B6" w:rsidP="001F11CD">
      <w:pPr>
        <w:tabs>
          <w:tab w:val="left" w:pos="1620"/>
        </w:tabs>
        <w:rPr>
          <w:rFonts w:asciiTheme="minorHAnsi" w:hAnsiTheme="minorHAnsi"/>
          <w:sz w:val="22"/>
          <w:szCs w:val="22"/>
        </w:rPr>
        <w:sectPr w:rsidR="0034508B" w:rsidRPr="001312CB" w:rsidSect="008B0ABD">
          <w:pgSz w:w="11907" w:h="16839" w:code="9"/>
          <w:pgMar w:top="540" w:right="540" w:bottom="432" w:left="900" w:header="720" w:footer="30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1312CB">
        <w:rPr>
          <w:rFonts w:asciiTheme="minorHAnsi" w:hAnsiTheme="minorHAnsi"/>
          <w:sz w:val="22"/>
          <w:szCs w:val="22"/>
        </w:rPr>
        <w:tab/>
        <w:t>Nationality</w:t>
      </w:r>
      <w:r w:rsidRPr="001312CB">
        <w:rPr>
          <w:rFonts w:asciiTheme="minorHAnsi" w:hAnsiTheme="minorHAnsi"/>
          <w:sz w:val="22"/>
          <w:szCs w:val="22"/>
        </w:rPr>
        <w:tab/>
      </w:r>
      <w:r w:rsidRPr="001312CB">
        <w:rPr>
          <w:rFonts w:asciiTheme="minorHAnsi" w:hAnsiTheme="minorHAnsi"/>
          <w:sz w:val="22"/>
          <w:szCs w:val="22"/>
        </w:rPr>
        <w:tab/>
      </w:r>
      <w:r w:rsidRPr="001312CB">
        <w:rPr>
          <w:rFonts w:asciiTheme="minorHAnsi" w:hAnsiTheme="minorHAnsi"/>
          <w:sz w:val="22"/>
          <w:szCs w:val="22"/>
        </w:rPr>
        <w:tab/>
      </w:r>
      <w:r w:rsidRPr="001312CB">
        <w:rPr>
          <w:rFonts w:asciiTheme="minorHAnsi" w:hAnsiTheme="minorHAnsi"/>
          <w:sz w:val="22"/>
          <w:szCs w:val="22"/>
        </w:rPr>
        <w:tab/>
      </w:r>
      <w:r w:rsidRPr="001312CB">
        <w:rPr>
          <w:rFonts w:asciiTheme="minorHAnsi" w:hAnsiTheme="minorHAnsi"/>
          <w:sz w:val="22"/>
          <w:szCs w:val="22"/>
        </w:rPr>
        <w:tab/>
      </w:r>
      <w:r w:rsidRPr="001312CB">
        <w:rPr>
          <w:rFonts w:asciiTheme="minorHAnsi" w:hAnsiTheme="minorHAnsi"/>
          <w:sz w:val="22"/>
          <w:szCs w:val="22"/>
        </w:rPr>
        <w:tab/>
        <w:t>Pakistan</w:t>
      </w:r>
    </w:p>
    <w:p w:rsidR="00561A6E" w:rsidRDefault="003C3578" w:rsidP="00F20606"/>
    <w:sectPr w:rsidR="00561A6E" w:rsidSect="0034508B">
      <w:type w:val="continuous"/>
      <w:pgSz w:w="11907" w:h="16839" w:code="9"/>
      <w:pgMar w:top="576" w:right="540" w:bottom="432" w:left="900" w:header="720" w:footer="3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78" w:rsidRDefault="003C3578">
      <w:r>
        <w:separator/>
      </w:r>
    </w:p>
  </w:endnote>
  <w:endnote w:type="continuationSeparator" w:id="0">
    <w:p w:rsidR="003C3578" w:rsidRDefault="003C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rif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78" w:rsidRDefault="003C3578">
      <w:r>
        <w:separator/>
      </w:r>
    </w:p>
  </w:footnote>
  <w:footnote w:type="continuationSeparator" w:id="0">
    <w:p w:rsidR="003C3578" w:rsidRDefault="003C3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2CD"/>
    <w:multiLevelType w:val="hybridMultilevel"/>
    <w:tmpl w:val="0054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2EA6"/>
    <w:multiLevelType w:val="hybridMultilevel"/>
    <w:tmpl w:val="B0AE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20C"/>
    <w:multiLevelType w:val="hybridMultilevel"/>
    <w:tmpl w:val="A7667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F2B7B"/>
    <w:multiLevelType w:val="hybridMultilevel"/>
    <w:tmpl w:val="7EC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51410"/>
    <w:multiLevelType w:val="hybridMultilevel"/>
    <w:tmpl w:val="B758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D2D2E"/>
    <w:multiLevelType w:val="hybridMultilevel"/>
    <w:tmpl w:val="DB8A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6C23"/>
    <w:multiLevelType w:val="hybridMultilevel"/>
    <w:tmpl w:val="80A2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63ED4"/>
    <w:multiLevelType w:val="hybridMultilevel"/>
    <w:tmpl w:val="2A44E06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C20A4C"/>
    <w:multiLevelType w:val="hybridMultilevel"/>
    <w:tmpl w:val="535A0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741091"/>
    <w:multiLevelType w:val="hybridMultilevel"/>
    <w:tmpl w:val="9EEEA4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286297"/>
    <w:multiLevelType w:val="hybridMultilevel"/>
    <w:tmpl w:val="320C82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4E4356"/>
    <w:multiLevelType w:val="hybridMultilevel"/>
    <w:tmpl w:val="F52406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A17EDF"/>
    <w:multiLevelType w:val="hybridMultilevel"/>
    <w:tmpl w:val="2EE4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50F7F"/>
    <w:multiLevelType w:val="hybridMultilevel"/>
    <w:tmpl w:val="6F242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983F44"/>
    <w:multiLevelType w:val="hybridMultilevel"/>
    <w:tmpl w:val="9FF8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1477"/>
    <w:multiLevelType w:val="hybridMultilevel"/>
    <w:tmpl w:val="B634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32EEE"/>
    <w:multiLevelType w:val="hybridMultilevel"/>
    <w:tmpl w:val="1ECC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21C9C"/>
    <w:multiLevelType w:val="hybridMultilevel"/>
    <w:tmpl w:val="6146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8110B"/>
    <w:multiLevelType w:val="hybridMultilevel"/>
    <w:tmpl w:val="1FEAB4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24130E"/>
    <w:multiLevelType w:val="hybridMultilevel"/>
    <w:tmpl w:val="5566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554D4"/>
    <w:multiLevelType w:val="hybridMultilevel"/>
    <w:tmpl w:val="163C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C7D70"/>
    <w:multiLevelType w:val="hybridMultilevel"/>
    <w:tmpl w:val="FB44E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2409D7"/>
    <w:multiLevelType w:val="hybridMultilevel"/>
    <w:tmpl w:val="F5EA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67FA"/>
    <w:multiLevelType w:val="multilevel"/>
    <w:tmpl w:val="67BE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3E96"/>
    <w:multiLevelType w:val="hybridMultilevel"/>
    <w:tmpl w:val="6798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F4C9D"/>
    <w:multiLevelType w:val="hybridMultilevel"/>
    <w:tmpl w:val="1ED42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D2716D"/>
    <w:multiLevelType w:val="multilevel"/>
    <w:tmpl w:val="7A14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DA2F3C"/>
    <w:multiLevelType w:val="hybridMultilevel"/>
    <w:tmpl w:val="A730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27"/>
  </w:num>
  <w:num w:numId="6">
    <w:abstractNumId w:val="25"/>
  </w:num>
  <w:num w:numId="7">
    <w:abstractNumId w:val="15"/>
  </w:num>
  <w:num w:numId="8">
    <w:abstractNumId w:val="21"/>
  </w:num>
  <w:num w:numId="9">
    <w:abstractNumId w:val="10"/>
  </w:num>
  <w:num w:numId="10">
    <w:abstractNumId w:val="8"/>
  </w:num>
  <w:num w:numId="11">
    <w:abstractNumId w:val="22"/>
  </w:num>
  <w:num w:numId="12">
    <w:abstractNumId w:val="12"/>
  </w:num>
  <w:num w:numId="13">
    <w:abstractNumId w:val="3"/>
  </w:num>
  <w:num w:numId="14">
    <w:abstractNumId w:val="24"/>
  </w:num>
  <w:num w:numId="15">
    <w:abstractNumId w:val="19"/>
  </w:num>
  <w:num w:numId="16">
    <w:abstractNumId w:val="13"/>
  </w:num>
  <w:num w:numId="17">
    <w:abstractNumId w:val="11"/>
  </w:num>
  <w:num w:numId="18">
    <w:abstractNumId w:val="23"/>
  </w:num>
  <w:num w:numId="19">
    <w:abstractNumId w:val="26"/>
  </w:num>
  <w:num w:numId="20">
    <w:abstractNumId w:val="9"/>
  </w:num>
  <w:num w:numId="21">
    <w:abstractNumId w:val="7"/>
  </w:num>
  <w:num w:numId="22">
    <w:abstractNumId w:val="16"/>
  </w:num>
  <w:num w:numId="23">
    <w:abstractNumId w:val="20"/>
  </w:num>
  <w:num w:numId="24">
    <w:abstractNumId w:val="5"/>
  </w:num>
  <w:num w:numId="25">
    <w:abstractNumId w:val="17"/>
  </w:num>
  <w:num w:numId="26">
    <w:abstractNumId w:val="4"/>
  </w:num>
  <w:num w:numId="27">
    <w:abstractNumId w:val="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1B77"/>
    <w:rsid w:val="00006258"/>
    <w:rsid w:val="00012043"/>
    <w:rsid w:val="00037122"/>
    <w:rsid w:val="00052FE3"/>
    <w:rsid w:val="00053880"/>
    <w:rsid w:val="00054D1B"/>
    <w:rsid w:val="000733CC"/>
    <w:rsid w:val="000924AB"/>
    <w:rsid w:val="000A33A4"/>
    <w:rsid w:val="000A3DC6"/>
    <w:rsid w:val="000B5673"/>
    <w:rsid w:val="000E466E"/>
    <w:rsid w:val="000F3BDB"/>
    <w:rsid w:val="00100271"/>
    <w:rsid w:val="00112AA0"/>
    <w:rsid w:val="001158D6"/>
    <w:rsid w:val="0011718C"/>
    <w:rsid w:val="00125AB3"/>
    <w:rsid w:val="001312CB"/>
    <w:rsid w:val="0014339E"/>
    <w:rsid w:val="001770F4"/>
    <w:rsid w:val="00183B38"/>
    <w:rsid w:val="00185874"/>
    <w:rsid w:val="00194EE2"/>
    <w:rsid w:val="001A34FD"/>
    <w:rsid w:val="001B70DD"/>
    <w:rsid w:val="001D1909"/>
    <w:rsid w:val="001D5DC8"/>
    <w:rsid w:val="001E2FE7"/>
    <w:rsid w:val="001E31C8"/>
    <w:rsid w:val="001F11CD"/>
    <w:rsid w:val="001F31B1"/>
    <w:rsid w:val="00204906"/>
    <w:rsid w:val="0020593D"/>
    <w:rsid w:val="00207E26"/>
    <w:rsid w:val="0021749C"/>
    <w:rsid w:val="002331CC"/>
    <w:rsid w:val="00235052"/>
    <w:rsid w:val="00293E37"/>
    <w:rsid w:val="002A0512"/>
    <w:rsid w:val="002B150E"/>
    <w:rsid w:val="002C6354"/>
    <w:rsid w:val="002D553B"/>
    <w:rsid w:val="002D716C"/>
    <w:rsid w:val="002D7929"/>
    <w:rsid w:val="002E4DBE"/>
    <w:rsid w:val="00310940"/>
    <w:rsid w:val="0034012B"/>
    <w:rsid w:val="0034508B"/>
    <w:rsid w:val="00366F40"/>
    <w:rsid w:val="00376494"/>
    <w:rsid w:val="00385D9E"/>
    <w:rsid w:val="003A21E5"/>
    <w:rsid w:val="003A5247"/>
    <w:rsid w:val="003C3578"/>
    <w:rsid w:val="003E5D5A"/>
    <w:rsid w:val="003E6B08"/>
    <w:rsid w:val="00410F10"/>
    <w:rsid w:val="00410F5B"/>
    <w:rsid w:val="00414B2F"/>
    <w:rsid w:val="00421496"/>
    <w:rsid w:val="004234FC"/>
    <w:rsid w:val="004535B0"/>
    <w:rsid w:val="00456CA2"/>
    <w:rsid w:val="0046005F"/>
    <w:rsid w:val="00463013"/>
    <w:rsid w:val="0046731E"/>
    <w:rsid w:val="0047224F"/>
    <w:rsid w:val="00487426"/>
    <w:rsid w:val="00490E65"/>
    <w:rsid w:val="00491E9C"/>
    <w:rsid w:val="004A0F3F"/>
    <w:rsid w:val="004B0174"/>
    <w:rsid w:val="004B1A66"/>
    <w:rsid w:val="004B525E"/>
    <w:rsid w:val="004C38D2"/>
    <w:rsid w:val="004D0AD9"/>
    <w:rsid w:val="004D331D"/>
    <w:rsid w:val="004D673C"/>
    <w:rsid w:val="00512157"/>
    <w:rsid w:val="0051265B"/>
    <w:rsid w:val="00514150"/>
    <w:rsid w:val="00533F8C"/>
    <w:rsid w:val="00546666"/>
    <w:rsid w:val="00547FC8"/>
    <w:rsid w:val="00550A60"/>
    <w:rsid w:val="00551BB3"/>
    <w:rsid w:val="00553A81"/>
    <w:rsid w:val="00560D43"/>
    <w:rsid w:val="00572A11"/>
    <w:rsid w:val="00580E10"/>
    <w:rsid w:val="005851CB"/>
    <w:rsid w:val="0058736C"/>
    <w:rsid w:val="00595633"/>
    <w:rsid w:val="005B15AC"/>
    <w:rsid w:val="005B5AED"/>
    <w:rsid w:val="005E00C3"/>
    <w:rsid w:val="005E4392"/>
    <w:rsid w:val="005E7FD0"/>
    <w:rsid w:val="005F7A02"/>
    <w:rsid w:val="005F7D14"/>
    <w:rsid w:val="00603B7B"/>
    <w:rsid w:val="006068DA"/>
    <w:rsid w:val="00607493"/>
    <w:rsid w:val="00621426"/>
    <w:rsid w:val="00632EF6"/>
    <w:rsid w:val="00663003"/>
    <w:rsid w:val="006667FF"/>
    <w:rsid w:val="00670D58"/>
    <w:rsid w:val="0067147E"/>
    <w:rsid w:val="00672267"/>
    <w:rsid w:val="0068033D"/>
    <w:rsid w:val="006831FA"/>
    <w:rsid w:val="006B3611"/>
    <w:rsid w:val="006C13D7"/>
    <w:rsid w:val="006C1A1B"/>
    <w:rsid w:val="006C30A0"/>
    <w:rsid w:val="006E1F87"/>
    <w:rsid w:val="006E48D1"/>
    <w:rsid w:val="007114D6"/>
    <w:rsid w:val="00730162"/>
    <w:rsid w:val="00733AFC"/>
    <w:rsid w:val="007369B1"/>
    <w:rsid w:val="00741849"/>
    <w:rsid w:val="0074713D"/>
    <w:rsid w:val="007478F8"/>
    <w:rsid w:val="00747ABF"/>
    <w:rsid w:val="0076436E"/>
    <w:rsid w:val="00784A19"/>
    <w:rsid w:val="00790AD2"/>
    <w:rsid w:val="007922F4"/>
    <w:rsid w:val="0079658C"/>
    <w:rsid w:val="007B1CF7"/>
    <w:rsid w:val="007C5C1E"/>
    <w:rsid w:val="007C66C1"/>
    <w:rsid w:val="007C79E2"/>
    <w:rsid w:val="007D67AF"/>
    <w:rsid w:val="007D69E8"/>
    <w:rsid w:val="007E277C"/>
    <w:rsid w:val="00801330"/>
    <w:rsid w:val="00801B35"/>
    <w:rsid w:val="0085697A"/>
    <w:rsid w:val="00856DE7"/>
    <w:rsid w:val="00867492"/>
    <w:rsid w:val="008730D2"/>
    <w:rsid w:val="0087572E"/>
    <w:rsid w:val="0087785C"/>
    <w:rsid w:val="00883CD0"/>
    <w:rsid w:val="00885AED"/>
    <w:rsid w:val="00896679"/>
    <w:rsid w:val="008A74E9"/>
    <w:rsid w:val="008B0ABD"/>
    <w:rsid w:val="008C2093"/>
    <w:rsid w:val="008E6054"/>
    <w:rsid w:val="0091492A"/>
    <w:rsid w:val="00915E85"/>
    <w:rsid w:val="009253C3"/>
    <w:rsid w:val="00930DE6"/>
    <w:rsid w:val="009421BA"/>
    <w:rsid w:val="0094235A"/>
    <w:rsid w:val="0094374B"/>
    <w:rsid w:val="00947952"/>
    <w:rsid w:val="00955966"/>
    <w:rsid w:val="00956F7A"/>
    <w:rsid w:val="00972BB1"/>
    <w:rsid w:val="00982518"/>
    <w:rsid w:val="00982F9B"/>
    <w:rsid w:val="009B08BC"/>
    <w:rsid w:val="009C33E3"/>
    <w:rsid w:val="009C375B"/>
    <w:rsid w:val="009D0883"/>
    <w:rsid w:val="009D6F6C"/>
    <w:rsid w:val="009E618A"/>
    <w:rsid w:val="009E68FF"/>
    <w:rsid w:val="009E7CE4"/>
    <w:rsid w:val="009F7680"/>
    <w:rsid w:val="00A1163B"/>
    <w:rsid w:val="00A143E7"/>
    <w:rsid w:val="00A2172A"/>
    <w:rsid w:val="00A26B99"/>
    <w:rsid w:val="00A31703"/>
    <w:rsid w:val="00A44CEC"/>
    <w:rsid w:val="00A46C84"/>
    <w:rsid w:val="00A5143D"/>
    <w:rsid w:val="00A609CA"/>
    <w:rsid w:val="00A668EA"/>
    <w:rsid w:val="00A72879"/>
    <w:rsid w:val="00A81558"/>
    <w:rsid w:val="00A86E87"/>
    <w:rsid w:val="00AA389A"/>
    <w:rsid w:val="00AC00AA"/>
    <w:rsid w:val="00AC08AE"/>
    <w:rsid w:val="00AC36B5"/>
    <w:rsid w:val="00AC5C8F"/>
    <w:rsid w:val="00AE5768"/>
    <w:rsid w:val="00AE7EA9"/>
    <w:rsid w:val="00AF0265"/>
    <w:rsid w:val="00B104D7"/>
    <w:rsid w:val="00B11B77"/>
    <w:rsid w:val="00B14C52"/>
    <w:rsid w:val="00B32117"/>
    <w:rsid w:val="00B330C4"/>
    <w:rsid w:val="00B33443"/>
    <w:rsid w:val="00B34E5C"/>
    <w:rsid w:val="00B37439"/>
    <w:rsid w:val="00B41A79"/>
    <w:rsid w:val="00B4520A"/>
    <w:rsid w:val="00B45966"/>
    <w:rsid w:val="00B526F1"/>
    <w:rsid w:val="00B76DCE"/>
    <w:rsid w:val="00B81724"/>
    <w:rsid w:val="00B83FAD"/>
    <w:rsid w:val="00B857EF"/>
    <w:rsid w:val="00B87E71"/>
    <w:rsid w:val="00B90084"/>
    <w:rsid w:val="00B95BFF"/>
    <w:rsid w:val="00BD61B0"/>
    <w:rsid w:val="00BE2EAC"/>
    <w:rsid w:val="00C0555E"/>
    <w:rsid w:val="00C1010D"/>
    <w:rsid w:val="00C128A3"/>
    <w:rsid w:val="00C1536F"/>
    <w:rsid w:val="00C17E25"/>
    <w:rsid w:val="00C22FAD"/>
    <w:rsid w:val="00C305CD"/>
    <w:rsid w:val="00C47D45"/>
    <w:rsid w:val="00C527EA"/>
    <w:rsid w:val="00C7724A"/>
    <w:rsid w:val="00C929E9"/>
    <w:rsid w:val="00CC074E"/>
    <w:rsid w:val="00CC465B"/>
    <w:rsid w:val="00CD4223"/>
    <w:rsid w:val="00CD713E"/>
    <w:rsid w:val="00CF0138"/>
    <w:rsid w:val="00D16EFF"/>
    <w:rsid w:val="00D178B6"/>
    <w:rsid w:val="00D27F7D"/>
    <w:rsid w:val="00D318FA"/>
    <w:rsid w:val="00D33CFF"/>
    <w:rsid w:val="00D36911"/>
    <w:rsid w:val="00D4073B"/>
    <w:rsid w:val="00D427D1"/>
    <w:rsid w:val="00D53D99"/>
    <w:rsid w:val="00D61361"/>
    <w:rsid w:val="00D74210"/>
    <w:rsid w:val="00D847C7"/>
    <w:rsid w:val="00D85D9B"/>
    <w:rsid w:val="00D90193"/>
    <w:rsid w:val="00DB2C08"/>
    <w:rsid w:val="00DB2DEC"/>
    <w:rsid w:val="00DB36EF"/>
    <w:rsid w:val="00DC3900"/>
    <w:rsid w:val="00DC4C38"/>
    <w:rsid w:val="00DD0332"/>
    <w:rsid w:val="00DE14EA"/>
    <w:rsid w:val="00E069AA"/>
    <w:rsid w:val="00E128DD"/>
    <w:rsid w:val="00E1682D"/>
    <w:rsid w:val="00E1729E"/>
    <w:rsid w:val="00E2303F"/>
    <w:rsid w:val="00E36337"/>
    <w:rsid w:val="00E3736D"/>
    <w:rsid w:val="00E42327"/>
    <w:rsid w:val="00E4399E"/>
    <w:rsid w:val="00E46957"/>
    <w:rsid w:val="00E54697"/>
    <w:rsid w:val="00E565AF"/>
    <w:rsid w:val="00E672A1"/>
    <w:rsid w:val="00E824F9"/>
    <w:rsid w:val="00E829FF"/>
    <w:rsid w:val="00E93DC9"/>
    <w:rsid w:val="00EA1708"/>
    <w:rsid w:val="00EA5731"/>
    <w:rsid w:val="00EC336B"/>
    <w:rsid w:val="00EC6142"/>
    <w:rsid w:val="00ED49A6"/>
    <w:rsid w:val="00EF0A14"/>
    <w:rsid w:val="00F02029"/>
    <w:rsid w:val="00F17D6D"/>
    <w:rsid w:val="00F20606"/>
    <w:rsid w:val="00F31468"/>
    <w:rsid w:val="00F350B8"/>
    <w:rsid w:val="00F4180D"/>
    <w:rsid w:val="00F44D36"/>
    <w:rsid w:val="00F77BE2"/>
    <w:rsid w:val="00F80719"/>
    <w:rsid w:val="00F811AF"/>
    <w:rsid w:val="00F813A6"/>
    <w:rsid w:val="00F900B6"/>
    <w:rsid w:val="00FA16CD"/>
    <w:rsid w:val="00FB5CB7"/>
    <w:rsid w:val="00FC053A"/>
    <w:rsid w:val="00FC2CF3"/>
    <w:rsid w:val="00FD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0D"/>
    <w:pPr>
      <w:spacing w:after="0" w:line="240" w:lineRule="auto"/>
      <w:jc w:val="both"/>
    </w:pPr>
    <w:rPr>
      <w:rFonts w:ascii="Arial" w:eastAsia="Batang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11B77"/>
    <w:pPr>
      <w:keepNext/>
      <w:outlineLvl w:val="0"/>
    </w:pPr>
    <w:rPr>
      <w:rFonts w:ascii="Serifa BT" w:hAnsi="Serifa BT"/>
      <w:b/>
      <w:caps/>
      <w:outline/>
      <w:color w:val="000000"/>
      <w:sz w:val="64"/>
    </w:rPr>
  </w:style>
  <w:style w:type="paragraph" w:styleId="Heading5">
    <w:name w:val="heading 5"/>
    <w:basedOn w:val="Normal"/>
    <w:next w:val="Normal"/>
    <w:link w:val="Heading5Char"/>
    <w:qFormat/>
    <w:rsid w:val="00B11B7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B77"/>
    <w:rPr>
      <w:rFonts w:ascii="Serifa BT" w:eastAsia="Batang" w:hAnsi="Serifa BT" w:cs="Times New Roman"/>
      <w:b/>
      <w:caps/>
      <w:outline/>
      <w:color w:val="000000"/>
      <w:sz w:val="64"/>
      <w:szCs w:val="20"/>
    </w:rPr>
  </w:style>
  <w:style w:type="character" w:customStyle="1" w:styleId="Heading5Char">
    <w:name w:val="Heading 5 Char"/>
    <w:basedOn w:val="DefaultParagraphFont"/>
    <w:link w:val="Heading5"/>
    <w:rsid w:val="00B11B77"/>
    <w:rPr>
      <w:rFonts w:ascii="Arial" w:eastAsia="Batang" w:hAnsi="Arial" w:cs="Times New Roman"/>
      <w:b/>
      <w:bCs/>
      <w:i/>
      <w:iCs/>
      <w:sz w:val="26"/>
      <w:szCs w:val="26"/>
    </w:rPr>
  </w:style>
  <w:style w:type="character" w:styleId="Hyperlink">
    <w:name w:val="Hyperlink"/>
    <w:rsid w:val="00B11B77"/>
    <w:rPr>
      <w:color w:val="0000FF"/>
      <w:u w:val="single"/>
    </w:rPr>
  </w:style>
  <w:style w:type="paragraph" w:styleId="Footer">
    <w:name w:val="footer"/>
    <w:basedOn w:val="Normal"/>
    <w:link w:val="FooterChar"/>
    <w:rsid w:val="00B11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1B77"/>
    <w:rPr>
      <w:rFonts w:ascii="Arial" w:eastAsia="Batang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B77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3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15E85"/>
  </w:style>
  <w:style w:type="paragraph" w:styleId="BalloonText">
    <w:name w:val="Balloon Text"/>
    <w:basedOn w:val="Normal"/>
    <w:link w:val="BalloonTextChar"/>
    <w:uiPriority w:val="99"/>
    <w:semiHidden/>
    <w:unhideWhenUsed/>
    <w:rsid w:val="00C47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45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65"/>
    <w:rPr>
      <w:rFonts w:ascii="Arial" w:eastAsia="Batang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52FE3"/>
    <w:rPr>
      <w:i w:val="0"/>
      <w:iCs w:val="0"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052F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losing">
    <w:name w:val="Closing"/>
    <w:basedOn w:val="Normal"/>
    <w:link w:val="ClosingChar"/>
    <w:uiPriority w:val="8"/>
    <w:semiHidden/>
    <w:unhideWhenUsed/>
    <w:qFormat/>
    <w:rsid w:val="00052FE3"/>
    <w:pPr>
      <w:spacing w:before="480" w:after="960"/>
    </w:pPr>
    <w:rPr>
      <w:rFonts w:asciiTheme="minorHAnsi" w:eastAsiaTheme="minorHAnsi" w:hAnsiTheme="minorHAnsi" w:cstheme="minorBidi"/>
      <w:color w:val="595959" w:themeColor="text1" w:themeTint="A6"/>
      <w:kern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8"/>
    <w:semiHidden/>
    <w:rsid w:val="00052FE3"/>
    <w:rPr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8"/>
    <w:semiHidden/>
    <w:unhideWhenUsed/>
    <w:qFormat/>
    <w:rsid w:val="00052FE3"/>
    <w:pPr>
      <w:spacing w:before="40" w:after="48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8"/>
    <w:semiHidden/>
    <w:rsid w:val="00052FE3"/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Recipient">
    <w:name w:val="Recipient"/>
    <w:basedOn w:val="Normal"/>
    <w:uiPriority w:val="8"/>
    <w:semiHidden/>
    <w:qFormat/>
    <w:rsid w:val="00052FE3"/>
    <w:pPr>
      <w:spacing w:before="40" w:after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lang w:eastAsia="ja-JP"/>
    </w:rPr>
  </w:style>
  <w:style w:type="paragraph" w:customStyle="1" w:styleId="ContactInfo">
    <w:name w:val="Contact Info"/>
    <w:basedOn w:val="Normal"/>
    <w:uiPriority w:val="2"/>
    <w:semiHidden/>
    <w:qFormat/>
    <w:rsid w:val="00052FE3"/>
    <w:pPr>
      <w:spacing w:before="40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674">
          <w:marLeft w:val="0"/>
          <w:marRight w:val="496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85">
          <w:marLeft w:val="0"/>
          <w:marRight w:val="496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11144">
          <w:marLeft w:val="0"/>
          <w:marRight w:val="496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8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4917">
          <w:marLeft w:val="0"/>
          <w:marRight w:val="496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972">
          <w:marLeft w:val="0"/>
          <w:marRight w:val="496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6068">
          <w:marLeft w:val="0"/>
          <w:marRight w:val="496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8282">
          <w:marLeft w:val="0"/>
          <w:marRight w:val="496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2755">
          <w:marLeft w:val="0"/>
          <w:marRight w:val="496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8818">
          <w:marLeft w:val="0"/>
          <w:marRight w:val="496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7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hulam.3795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+971545617816 </CompanyPhone>
  <CompanyFax/>
  <CompanyEmail>mohiyuddin16@gmail.com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Ghulam Mohiyuddin (ACCA Finalist)</dc:creator>
  <cp:keywords/>
  <dc:description/>
  <cp:lastModifiedBy>348370422</cp:lastModifiedBy>
  <cp:revision>144</cp:revision>
  <cp:lastPrinted>2016-08-13T15:05:00Z</cp:lastPrinted>
  <dcterms:created xsi:type="dcterms:W3CDTF">2018-01-27T10:51:00Z</dcterms:created>
  <dcterms:modified xsi:type="dcterms:W3CDTF">2018-04-20T06:49:00Z</dcterms:modified>
  <cp:category>Dubai, UAE</cp:category>
</cp:coreProperties>
</file>