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03" w:rsidRPr="002D1B8A" w:rsidRDefault="003D3F9F" w:rsidP="002B038B">
      <w:pPr>
        <w:pStyle w:val="Header"/>
        <w:rPr>
          <w:sz w:val="20"/>
          <w:u w:val="single"/>
        </w:rPr>
      </w:pPr>
      <w:r>
        <w:rPr>
          <w:rFonts w:asciiTheme="minorHAnsi" w:hAnsiTheme="minorHAnsi" w:cstheme="minorHAnsi"/>
          <w:b/>
          <w:bCs/>
          <w:noProof/>
          <w:sz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4886325</wp:posOffset>
            </wp:positionH>
            <wp:positionV relativeFrom="margin">
              <wp:posOffset>190500</wp:posOffset>
            </wp:positionV>
            <wp:extent cx="1104900" cy="1485900"/>
            <wp:effectExtent l="19050" t="0" r="0" b="0"/>
            <wp:wrapSquare wrapText="bothSides"/>
            <wp:docPr id="3" name="Picture 1" descr="C:\Users\lavanya\Desktop\IMG_20180228_162356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nya\Desktop\IMG_20180228_1623567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200" t="4969" r="6400" b="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3B5" w:rsidRPr="002D1B8A">
        <w:rPr>
          <w:rFonts w:asciiTheme="minorHAnsi" w:hAnsiTheme="minorHAnsi" w:cstheme="minorHAnsi"/>
          <w:b/>
          <w:bCs/>
          <w:sz w:val="28"/>
        </w:rPr>
        <w:t xml:space="preserve">                        </w:t>
      </w:r>
      <w:r w:rsidR="002B038B" w:rsidRPr="002D1B8A">
        <w:rPr>
          <w:rFonts w:asciiTheme="minorHAnsi" w:hAnsiTheme="minorHAnsi" w:cstheme="minorHAnsi"/>
          <w:b/>
          <w:bCs/>
          <w:sz w:val="28"/>
        </w:rPr>
        <w:t xml:space="preserve">                           </w:t>
      </w:r>
      <w:r w:rsidR="00826838" w:rsidRPr="002D1B8A">
        <w:rPr>
          <w:rFonts w:asciiTheme="minorHAnsi" w:hAnsiTheme="minorHAnsi" w:cstheme="minorHAnsi"/>
          <w:b/>
          <w:bCs/>
          <w:sz w:val="28"/>
          <w:u w:val="single"/>
        </w:rPr>
        <w:t>CURRICULUM VITAE</w:t>
      </w:r>
    </w:p>
    <w:p w:rsidR="00E323B5" w:rsidRPr="002D1B8A" w:rsidRDefault="00E323B5" w:rsidP="0063315A">
      <w:pPr>
        <w:pStyle w:val="Default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:rsidR="00653F11" w:rsidRPr="003D3F9F" w:rsidRDefault="003D3F9F" w:rsidP="0063315A">
      <w:pPr>
        <w:pStyle w:val="Default"/>
        <w:spacing w:after="0" w:line="240" w:lineRule="auto"/>
        <w:rPr>
          <w:rFonts w:asciiTheme="minorHAnsi" w:hAnsiTheme="minorHAnsi" w:cstheme="minorHAnsi"/>
          <w:b/>
          <w:bCs/>
        </w:rPr>
      </w:pPr>
      <w:r w:rsidRPr="003D3F9F">
        <w:rPr>
          <w:rFonts w:asciiTheme="minorHAnsi" w:hAnsiTheme="minorHAnsi" w:cstheme="minorHAnsi"/>
          <w:b/>
          <w:bCs/>
        </w:rPr>
        <w:t xml:space="preserve">BABU </w:t>
      </w:r>
    </w:p>
    <w:p w:rsidR="00724BC4" w:rsidRPr="00816D4C" w:rsidRDefault="00724BC4" w:rsidP="0063315A">
      <w:pPr>
        <w:pStyle w:val="Default"/>
        <w:spacing w:after="0" w:line="240" w:lineRule="auto"/>
        <w:rPr>
          <w:rFonts w:asciiTheme="minorHAnsi" w:hAnsiTheme="minorHAnsi" w:cstheme="minorHAnsi"/>
          <w:sz w:val="22"/>
        </w:rPr>
      </w:pPr>
      <w:r w:rsidRPr="002D1B8A">
        <w:rPr>
          <w:rFonts w:asciiTheme="minorHAnsi" w:hAnsiTheme="minorHAnsi" w:cstheme="minorHAnsi"/>
          <w:b/>
          <w:bCs/>
          <w:sz w:val="22"/>
        </w:rPr>
        <w:t>Email</w:t>
      </w:r>
      <w:r w:rsidRPr="002D1B8A">
        <w:rPr>
          <w:rFonts w:asciiTheme="minorHAnsi" w:hAnsiTheme="minorHAnsi" w:cstheme="minorHAnsi"/>
          <w:sz w:val="22"/>
        </w:rPr>
        <w:t xml:space="preserve">: </w:t>
      </w:r>
      <w:hyperlink r:id="rId9" w:history="1">
        <w:r w:rsidR="00816D4C" w:rsidRPr="007916AE">
          <w:rPr>
            <w:rStyle w:val="Hyperlink"/>
            <w:rFonts w:asciiTheme="minorHAnsi" w:hAnsiTheme="minorHAnsi" w:cstheme="minorHAnsi"/>
            <w:sz w:val="22"/>
          </w:rPr>
          <w:t>babu.379651@2freemail.com</w:t>
        </w:r>
      </w:hyperlink>
      <w:r w:rsidR="00816D4C">
        <w:rPr>
          <w:rStyle w:val="InternetLink"/>
          <w:rFonts w:asciiTheme="minorHAnsi" w:hAnsiTheme="minorHAnsi" w:cstheme="minorHAnsi"/>
          <w:color w:val="0000FF"/>
          <w:sz w:val="22"/>
          <w:u w:val="none"/>
        </w:rPr>
        <w:t xml:space="preserve"> </w:t>
      </w:r>
    </w:p>
    <w:p w:rsidR="005D12C0" w:rsidRDefault="005D12C0" w:rsidP="00724BC4">
      <w:pPr>
        <w:pStyle w:val="Default"/>
        <w:rPr>
          <w:rFonts w:asciiTheme="minorHAnsi" w:hAnsiTheme="minorHAnsi" w:cstheme="minorHAnsi"/>
          <w:b/>
          <w:bCs/>
          <w:sz w:val="22"/>
          <w:u w:val="single"/>
        </w:rPr>
      </w:pPr>
    </w:p>
    <w:p w:rsidR="00816D4C" w:rsidRDefault="00816D4C" w:rsidP="00724BC4">
      <w:pPr>
        <w:pStyle w:val="Default"/>
        <w:rPr>
          <w:rFonts w:asciiTheme="minorHAnsi" w:hAnsiTheme="minorHAnsi" w:cstheme="minorHAnsi"/>
          <w:b/>
          <w:bCs/>
          <w:sz w:val="22"/>
          <w:u w:val="single"/>
        </w:rPr>
      </w:pPr>
    </w:p>
    <w:p w:rsidR="00816D4C" w:rsidRDefault="00816D4C" w:rsidP="00724BC4">
      <w:pPr>
        <w:pStyle w:val="Default"/>
        <w:rPr>
          <w:rFonts w:asciiTheme="minorHAnsi" w:hAnsiTheme="minorHAnsi" w:cstheme="minorHAnsi"/>
          <w:b/>
          <w:bCs/>
          <w:sz w:val="22"/>
          <w:u w:val="single"/>
        </w:rPr>
      </w:pPr>
    </w:p>
    <w:p w:rsidR="005D12C0" w:rsidRPr="005D12C0" w:rsidRDefault="005D12C0" w:rsidP="00724BC4">
      <w:pPr>
        <w:pStyle w:val="Default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------------------------------------------------------------------------------------------------------------------------------------------</w:t>
      </w:r>
    </w:p>
    <w:p w:rsidR="00724BC4" w:rsidRPr="003D3F9F" w:rsidRDefault="00724BC4" w:rsidP="00724BC4">
      <w:pPr>
        <w:pStyle w:val="Default"/>
        <w:rPr>
          <w:rFonts w:asciiTheme="minorHAnsi" w:hAnsiTheme="minorHAnsi" w:cstheme="minorHAnsi"/>
        </w:rPr>
      </w:pPr>
      <w:r w:rsidRPr="003D3F9F">
        <w:rPr>
          <w:rFonts w:asciiTheme="minorHAnsi" w:hAnsiTheme="minorHAnsi" w:cstheme="minorHAnsi"/>
          <w:b/>
          <w:bCs/>
          <w:u w:val="single"/>
        </w:rPr>
        <w:t>Objective:</w:t>
      </w:r>
    </w:p>
    <w:p w:rsidR="00724BC4" w:rsidRPr="002D1B8A" w:rsidRDefault="00724BC4" w:rsidP="00760E9B">
      <w:pPr>
        <w:pStyle w:val="ListParagraph"/>
        <w:shd w:val="clear" w:color="auto" w:fill="FFFFFF"/>
        <w:spacing w:after="0" w:line="240" w:lineRule="auto"/>
        <w:ind w:left="270"/>
        <w:textAlignment w:val="baseline"/>
        <w:rPr>
          <w:rStyle w:val="CharAttribute9"/>
          <w:rFonts w:asciiTheme="minorHAnsi" w:hAnsiTheme="minorHAnsi" w:cstheme="minorHAnsi"/>
          <w:szCs w:val="24"/>
        </w:rPr>
      </w:pPr>
      <w:r w:rsidRPr="002D1B8A">
        <w:rPr>
          <w:rStyle w:val="CharAttribute9"/>
          <w:rFonts w:asciiTheme="minorHAnsi" w:hAnsiTheme="minorHAnsi" w:cstheme="minorHAnsi"/>
          <w:szCs w:val="24"/>
        </w:rPr>
        <w:t xml:space="preserve">To utilize my Business knowledge that I required through my functional exposure to Business process and </w:t>
      </w:r>
      <w:r w:rsidR="00300F80">
        <w:rPr>
          <w:rStyle w:val="CharAttribute9"/>
          <w:rFonts w:asciiTheme="minorHAnsi" w:hAnsiTheme="minorHAnsi" w:cstheme="minorHAnsi"/>
          <w:szCs w:val="24"/>
        </w:rPr>
        <w:t>s</w:t>
      </w:r>
      <w:r w:rsidR="00760E9B" w:rsidRPr="002D1B8A">
        <w:rPr>
          <w:rFonts w:asciiTheme="minorHAnsi" w:eastAsia="Times New Roman" w:hAnsiTheme="minorHAnsi" w:cs="Arial"/>
          <w:szCs w:val="24"/>
        </w:rPr>
        <w:t xml:space="preserve">eeking </w:t>
      </w:r>
      <w:r w:rsidR="00760E9B" w:rsidRPr="002D1B8A">
        <w:rPr>
          <w:rStyle w:val="CharAttribute9"/>
          <w:rFonts w:asciiTheme="minorHAnsi" w:hAnsiTheme="minorHAnsi" w:cstheme="minorHAnsi"/>
          <w:szCs w:val="24"/>
        </w:rPr>
        <w:t>a challenging position in well established company that offers professional growth and ample opportunity to learn and enrich my competencies in my profession.</w:t>
      </w:r>
    </w:p>
    <w:p w:rsidR="00760E9B" w:rsidRPr="002D1B8A" w:rsidRDefault="00760E9B" w:rsidP="00760E9B">
      <w:pPr>
        <w:pStyle w:val="ListParagraph"/>
        <w:shd w:val="clear" w:color="auto" w:fill="FFFFFF"/>
        <w:spacing w:after="0" w:line="240" w:lineRule="auto"/>
        <w:ind w:left="270"/>
        <w:textAlignment w:val="baseline"/>
        <w:rPr>
          <w:rFonts w:asciiTheme="minorHAnsi" w:eastAsia="Times New Roman" w:hAnsiTheme="minorHAnsi" w:cs="Arial"/>
          <w:szCs w:val="24"/>
        </w:rPr>
      </w:pPr>
    </w:p>
    <w:p w:rsidR="00FF131A" w:rsidRDefault="00FF131A" w:rsidP="00724BC4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:rsidR="00724BC4" w:rsidRPr="003D3F9F" w:rsidRDefault="00724BC4" w:rsidP="00724BC4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3D3F9F">
        <w:rPr>
          <w:rFonts w:asciiTheme="minorHAnsi" w:hAnsiTheme="minorHAnsi" w:cstheme="minorHAnsi"/>
          <w:b/>
          <w:bCs/>
          <w:u w:val="single"/>
        </w:rPr>
        <w:t>Work Experience:</w:t>
      </w:r>
    </w:p>
    <w:p w:rsidR="00724BC4" w:rsidRPr="003D3F9F" w:rsidRDefault="00724BC4" w:rsidP="00724BC4">
      <w:pPr>
        <w:pStyle w:val="Standard"/>
        <w:widowControl w:val="0"/>
        <w:spacing w:line="276" w:lineRule="auto"/>
        <w:rPr>
          <w:rFonts w:asciiTheme="minorHAnsi" w:hAnsiTheme="minorHAnsi" w:cstheme="minorHAnsi"/>
          <w:b/>
          <w:bCs/>
        </w:rPr>
      </w:pPr>
      <w:r w:rsidRPr="003D3F9F">
        <w:rPr>
          <w:rFonts w:asciiTheme="minorHAnsi" w:hAnsiTheme="minorHAnsi" w:cstheme="minorHAnsi"/>
          <w:b/>
          <w:bCs/>
        </w:rPr>
        <w:t>JP Morgan Services India Private Limited:</w:t>
      </w:r>
    </w:p>
    <w:p w:rsidR="00724BC4" w:rsidRPr="002D1B8A" w:rsidRDefault="00724BC4" w:rsidP="00724BC4">
      <w:pPr>
        <w:pStyle w:val="Standard"/>
        <w:widowControl w:val="0"/>
        <w:spacing w:line="276" w:lineRule="auto"/>
        <w:rPr>
          <w:rFonts w:asciiTheme="minorHAnsi" w:hAnsiTheme="minorHAnsi" w:cstheme="minorHAnsi"/>
          <w:b/>
          <w:bCs/>
          <w:sz w:val="22"/>
        </w:rPr>
      </w:pPr>
    </w:p>
    <w:p w:rsidR="00724BC4" w:rsidRPr="002D1B8A" w:rsidRDefault="00724BC4" w:rsidP="00724BC4">
      <w:pPr>
        <w:pStyle w:val="Standard"/>
        <w:widowControl w:val="0"/>
        <w:spacing w:line="276" w:lineRule="auto"/>
        <w:rPr>
          <w:rFonts w:asciiTheme="minorHAnsi" w:hAnsiTheme="minorHAnsi" w:cstheme="minorHAnsi"/>
          <w:b/>
          <w:bCs/>
          <w:sz w:val="22"/>
        </w:rPr>
      </w:pPr>
      <w:r w:rsidRPr="002D1B8A">
        <w:rPr>
          <w:rFonts w:asciiTheme="minorHAnsi" w:hAnsiTheme="minorHAnsi" w:cstheme="minorHAnsi"/>
          <w:b/>
          <w:bCs/>
          <w:sz w:val="22"/>
        </w:rPr>
        <w:t xml:space="preserve">Operational Analyst, Regulatory department --- </w:t>
      </w:r>
      <w:r w:rsidR="009B5082" w:rsidRPr="002D1B8A">
        <w:rPr>
          <w:rFonts w:asciiTheme="minorHAnsi" w:hAnsiTheme="minorHAnsi" w:cstheme="minorHAnsi"/>
          <w:b/>
          <w:bCs/>
          <w:sz w:val="22"/>
        </w:rPr>
        <w:t>28-A</w:t>
      </w:r>
      <w:r w:rsidR="00DE7299" w:rsidRPr="002D1B8A">
        <w:rPr>
          <w:rFonts w:asciiTheme="minorHAnsi" w:hAnsiTheme="minorHAnsi" w:cstheme="minorHAnsi"/>
          <w:b/>
          <w:bCs/>
          <w:sz w:val="22"/>
        </w:rPr>
        <w:t>ug-2017</w:t>
      </w:r>
      <w:r w:rsidRPr="002D1B8A">
        <w:rPr>
          <w:rFonts w:asciiTheme="minorHAnsi" w:hAnsiTheme="minorHAnsi" w:cstheme="minorHAnsi"/>
          <w:b/>
          <w:bCs/>
          <w:sz w:val="22"/>
        </w:rPr>
        <w:t xml:space="preserve"> </w:t>
      </w:r>
      <w:r w:rsidR="00DE7299" w:rsidRPr="002D1B8A">
        <w:rPr>
          <w:rFonts w:asciiTheme="minorHAnsi" w:hAnsiTheme="minorHAnsi" w:cstheme="minorHAnsi"/>
          <w:b/>
          <w:bCs/>
          <w:sz w:val="22"/>
        </w:rPr>
        <w:t>to</w:t>
      </w:r>
      <w:r w:rsidRPr="002D1B8A">
        <w:rPr>
          <w:rFonts w:asciiTheme="minorHAnsi" w:hAnsiTheme="minorHAnsi" w:cstheme="minorHAnsi"/>
          <w:b/>
          <w:bCs/>
          <w:sz w:val="22"/>
        </w:rPr>
        <w:t xml:space="preserve"> 27-Feb-2018</w:t>
      </w:r>
    </w:p>
    <w:p w:rsidR="00684503" w:rsidRPr="002D1B8A" w:rsidRDefault="00684503" w:rsidP="00684503">
      <w:pPr>
        <w:suppressAutoHyphens/>
        <w:spacing w:after="0" w:line="240" w:lineRule="exact"/>
        <w:ind w:left="720"/>
        <w:rPr>
          <w:rStyle w:val="CharAttribute9"/>
          <w:rFonts w:asciiTheme="minorHAnsi" w:hAnsiTheme="minorHAnsi" w:cstheme="minorHAnsi"/>
          <w:color w:val="00000A"/>
          <w:szCs w:val="24"/>
        </w:rPr>
      </w:pPr>
    </w:p>
    <w:p w:rsidR="00724BC4" w:rsidRDefault="00724BC4" w:rsidP="002D1B8A">
      <w:pPr>
        <w:numPr>
          <w:ilvl w:val="0"/>
          <w:numId w:val="2"/>
        </w:numPr>
        <w:suppressAutoHyphens/>
        <w:spacing w:after="0" w:line="240" w:lineRule="exact"/>
        <w:rPr>
          <w:rStyle w:val="CharAttribute9"/>
          <w:rFonts w:asciiTheme="minorHAnsi" w:hAnsiTheme="minorHAnsi" w:cstheme="minorHAnsi"/>
          <w:color w:val="00000A"/>
          <w:szCs w:val="24"/>
        </w:rPr>
      </w:pPr>
      <w:r w:rsidRPr="002D1B8A">
        <w:rPr>
          <w:rStyle w:val="CharAttribute9"/>
          <w:rFonts w:asciiTheme="minorHAnsi" w:hAnsiTheme="minorHAnsi" w:cstheme="minorHAnsi"/>
          <w:color w:val="00000A"/>
          <w:szCs w:val="24"/>
        </w:rPr>
        <w:t>Completes extensive due diligence investigations using public and private database</w:t>
      </w:r>
      <w:r w:rsidR="003D3F9F">
        <w:rPr>
          <w:rStyle w:val="CharAttribute9"/>
          <w:rFonts w:asciiTheme="minorHAnsi" w:hAnsiTheme="minorHAnsi" w:cstheme="minorHAnsi"/>
          <w:color w:val="00000A"/>
          <w:szCs w:val="24"/>
        </w:rPr>
        <w:t xml:space="preserve">s in accordance with Anti Money </w:t>
      </w:r>
      <w:r w:rsidRPr="002D1B8A">
        <w:rPr>
          <w:rStyle w:val="CharAttribute9"/>
          <w:rFonts w:asciiTheme="minorHAnsi" w:hAnsiTheme="minorHAnsi" w:cstheme="minorHAnsi"/>
          <w:color w:val="00000A"/>
          <w:szCs w:val="24"/>
        </w:rPr>
        <w:t>Laundering (</w:t>
      </w:r>
      <w:r w:rsidRPr="0062537C">
        <w:rPr>
          <w:rStyle w:val="CharAttribute9"/>
          <w:rFonts w:asciiTheme="minorHAnsi" w:hAnsiTheme="minorHAnsi" w:cstheme="minorHAnsi"/>
          <w:b/>
          <w:color w:val="00000A"/>
          <w:szCs w:val="24"/>
        </w:rPr>
        <w:t>AML</w:t>
      </w:r>
      <w:r w:rsidRPr="002D1B8A">
        <w:rPr>
          <w:rStyle w:val="CharAttribute9"/>
          <w:rFonts w:asciiTheme="minorHAnsi" w:hAnsiTheme="minorHAnsi" w:cstheme="minorHAnsi"/>
          <w:color w:val="00000A"/>
          <w:szCs w:val="24"/>
        </w:rPr>
        <w:t xml:space="preserve">), </w:t>
      </w:r>
      <w:r w:rsidRPr="0062537C">
        <w:rPr>
          <w:rStyle w:val="CharAttribute9"/>
          <w:rFonts w:asciiTheme="minorHAnsi" w:hAnsiTheme="minorHAnsi" w:cstheme="minorHAnsi"/>
          <w:b/>
          <w:color w:val="00000A"/>
          <w:szCs w:val="24"/>
        </w:rPr>
        <w:t>OFAC</w:t>
      </w:r>
      <w:r w:rsidRPr="002D1B8A">
        <w:rPr>
          <w:rStyle w:val="CharAttribute9"/>
          <w:rFonts w:asciiTheme="minorHAnsi" w:hAnsiTheme="minorHAnsi" w:cstheme="minorHAnsi"/>
          <w:color w:val="00000A"/>
          <w:szCs w:val="24"/>
        </w:rPr>
        <w:t xml:space="preserve"> and other regulatory standards to assist business units and prevent operational and reputational risks.</w:t>
      </w:r>
    </w:p>
    <w:p w:rsidR="003D3F9F" w:rsidRPr="003D3F9F" w:rsidRDefault="003D3F9F" w:rsidP="003D3F9F">
      <w:pPr>
        <w:suppressAutoHyphens/>
        <w:spacing w:after="0" w:line="240" w:lineRule="exact"/>
        <w:ind w:left="720"/>
        <w:rPr>
          <w:rStyle w:val="CharAttribute9"/>
          <w:rFonts w:asciiTheme="minorHAnsi" w:hAnsiTheme="minorHAnsi" w:cstheme="minorHAnsi"/>
          <w:color w:val="00000A"/>
          <w:szCs w:val="24"/>
        </w:rPr>
      </w:pPr>
    </w:p>
    <w:p w:rsidR="00724BC4" w:rsidRPr="002D1B8A" w:rsidRDefault="00724BC4" w:rsidP="002D1B8A">
      <w:pPr>
        <w:numPr>
          <w:ilvl w:val="0"/>
          <w:numId w:val="2"/>
        </w:numPr>
        <w:suppressAutoHyphens/>
        <w:spacing w:after="0" w:line="240" w:lineRule="exact"/>
        <w:rPr>
          <w:rStyle w:val="CharAttribute9"/>
          <w:rFonts w:asciiTheme="minorHAnsi" w:hAnsiTheme="minorHAnsi" w:cstheme="minorHAnsi"/>
          <w:color w:val="00000A"/>
          <w:szCs w:val="24"/>
        </w:rPr>
      </w:pPr>
      <w:r w:rsidRPr="002D1B8A">
        <w:rPr>
          <w:rStyle w:val="CharAttribute9"/>
          <w:rFonts w:asciiTheme="minorHAnsi" w:hAnsiTheme="minorHAnsi" w:cstheme="minorHAnsi"/>
          <w:color w:val="00000A"/>
          <w:szCs w:val="24"/>
        </w:rPr>
        <w:t>Analyzing client data, documentation and negat</w:t>
      </w:r>
      <w:r w:rsidR="00300F80">
        <w:rPr>
          <w:rStyle w:val="CharAttribute9"/>
          <w:rFonts w:asciiTheme="minorHAnsi" w:hAnsiTheme="minorHAnsi" w:cstheme="minorHAnsi"/>
          <w:color w:val="00000A"/>
          <w:szCs w:val="24"/>
        </w:rPr>
        <w:t>ive news in order to determine C</w:t>
      </w:r>
      <w:r w:rsidRPr="002D1B8A">
        <w:rPr>
          <w:rStyle w:val="CharAttribute9"/>
          <w:rFonts w:asciiTheme="minorHAnsi" w:hAnsiTheme="minorHAnsi" w:cstheme="minorHAnsi"/>
          <w:color w:val="00000A"/>
          <w:szCs w:val="24"/>
        </w:rPr>
        <w:t>lient Risk Profile.</w:t>
      </w:r>
    </w:p>
    <w:p w:rsidR="00684503" w:rsidRPr="002D1B8A" w:rsidRDefault="00684503" w:rsidP="002D1B8A">
      <w:pPr>
        <w:suppressAutoHyphens/>
        <w:spacing w:after="0" w:line="240" w:lineRule="exact"/>
        <w:ind w:left="720"/>
        <w:rPr>
          <w:rStyle w:val="CharAttribute9"/>
          <w:rFonts w:asciiTheme="minorHAnsi" w:hAnsiTheme="minorHAnsi" w:cstheme="minorHAnsi"/>
          <w:color w:val="00000A"/>
          <w:szCs w:val="24"/>
        </w:rPr>
      </w:pPr>
    </w:p>
    <w:p w:rsidR="00724BC4" w:rsidRPr="002D1B8A" w:rsidRDefault="00724BC4" w:rsidP="002D1B8A">
      <w:pPr>
        <w:numPr>
          <w:ilvl w:val="0"/>
          <w:numId w:val="2"/>
        </w:numPr>
        <w:suppressAutoHyphens/>
        <w:spacing w:after="0" w:line="240" w:lineRule="exact"/>
        <w:rPr>
          <w:rStyle w:val="CharAttribute9"/>
          <w:rFonts w:asciiTheme="minorHAnsi" w:hAnsiTheme="minorHAnsi" w:cstheme="minorHAnsi"/>
          <w:color w:val="00000A"/>
          <w:szCs w:val="24"/>
        </w:rPr>
      </w:pPr>
      <w:r w:rsidRPr="002D1B8A">
        <w:rPr>
          <w:rStyle w:val="CharAttribute9"/>
          <w:rFonts w:asciiTheme="minorHAnsi" w:hAnsiTheme="minorHAnsi" w:cstheme="minorHAnsi"/>
          <w:color w:val="00000A"/>
          <w:szCs w:val="24"/>
        </w:rPr>
        <w:t xml:space="preserve">Member </w:t>
      </w:r>
      <w:r w:rsidR="00D85902" w:rsidRPr="002D1B8A">
        <w:rPr>
          <w:rStyle w:val="CharAttribute9"/>
          <w:rFonts w:asciiTheme="minorHAnsi" w:hAnsiTheme="minorHAnsi" w:cstheme="minorHAnsi"/>
          <w:color w:val="00000A"/>
          <w:szCs w:val="24"/>
        </w:rPr>
        <w:t>of Central</w:t>
      </w:r>
      <w:r w:rsidR="0062537C">
        <w:rPr>
          <w:rStyle w:val="CharAttribute9"/>
          <w:rFonts w:asciiTheme="minorHAnsi" w:hAnsiTheme="minorHAnsi" w:cstheme="minorHAnsi"/>
          <w:color w:val="00000A"/>
          <w:szCs w:val="24"/>
        </w:rPr>
        <w:t xml:space="preserve"> Screening </w:t>
      </w:r>
      <w:r w:rsidRPr="002D1B8A">
        <w:rPr>
          <w:rStyle w:val="CharAttribute9"/>
          <w:rFonts w:asciiTheme="minorHAnsi" w:hAnsiTheme="minorHAnsi" w:cstheme="minorHAnsi"/>
          <w:color w:val="00000A"/>
          <w:szCs w:val="24"/>
        </w:rPr>
        <w:t>U</w:t>
      </w:r>
      <w:r w:rsidR="0062537C">
        <w:rPr>
          <w:rStyle w:val="CharAttribute9"/>
          <w:rFonts w:asciiTheme="minorHAnsi" w:hAnsiTheme="minorHAnsi" w:cstheme="minorHAnsi"/>
          <w:color w:val="00000A"/>
          <w:szCs w:val="24"/>
        </w:rPr>
        <w:t>tility t</w:t>
      </w:r>
      <w:r w:rsidRPr="002D1B8A">
        <w:rPr>
          <w:rStyle w:val="CharAttribute9"/>
          <w:rFonts w:asciiTheme="minorHAnsi" w:hAnsiTheme="minorHAnsi" w:cstheme="minorHAnsi"/>
          <w:color w:val="00000A"/>
          <w:szCs w:val="24"/>
        </w:rPr>
        <w:t>eam performing Sanctions screenin</w:t>
      </w:r>
      <w:r w:rsidR="00300F80">
        <w:rPr>
          <w:rStyle w:val="CharAttribute9"/>
          <w:rFonts w:asciiTheme="minorHAnsi" w:hAnsiTheme="minorHAnsi" w:cstheme="minorHAnsi"/>
          <w:color w:val="00000A"/>
          <w:szCs w:val="24"/>
        </w:rPr>
        <w:t>g and transaction screening on I</w:t>
      </w:r>
      <w:r w:rsidRPr="002D1B8A">
        <w:rPr>
          <w:rStyle w:val="CharAttribute9"/>
          <w:rFonts w:asciiTheme="minorHAnsi" w:hAnsiTheme="minorHAnsi" w:cstheme="minorHAnsi"/>
          <w:color w:val="00000A"/>
          <w:szCs w:val="24"/>
        </w:rPr>
        <w:t xml:space="preserve">ndividuals, </w:t>
      </w:r>
      <w:r w:rsidR="00300F80">
        <w:rPr>
          <w:rStyle w:val="CharAttribute9"/>
          <w:rFonts w:asciiTheme="minorHAnsi" w:hAnsiTheme="minorHAnsi" w:cstheme="minorHAnsi"/>
          <w:color w:val="00000A"/>
          <w:szCs w:val="24"/>
        </w:rPr>
        <w:t>V</w:t>
      </w:r>
      <w:r w:rsidRPr="002D1B8A">
        <w:rPr>
          <w:rStyle w:val="CharAttribute9"/>
          <w:rFonts w:asciiTheme="minorHAnsi" w:hAnsiTheme="minorHAnsi" w:cstheme="minorHAnsi"/>
          <w:color w:val="00000A"/>
          <w:szCs w:val="24"/>
        </w:rPr>
        <w:t xml:space="preserve">essels, </w:t>
      </w:r>
      <w:r w:rsidR="00300F80">
        <w:rPr>
          <w:rStyle w:val="CharAttribute9"/>
          <w:rFonts w:asciiTheme="minorHAnsi" w:hAnsiTheme="minorHAnsi" w:cstheme="minorHAnsi"/>
          <w:color w:val="00000A"/>
          <w:szCs w:val="24"/>
        </w:rPr>
        <w:t>L</w:t>
      </w:r>
      <w:r w:rsidRPr="002D1B8A">
        <w:rPr>
          <w:rStyle w:val="CharAttribute9"/>
          <w:rFonts w:asciiTheme="minorHAnsi" w:hAnsiTheme="minorHAnsi" w:cstheme="minorHAnsi"/>
          <w:color w:val="00000A"/>
          <w:szCs w:val="24"/>
        </w:rPr>
        <w:t xml:space="preserve">ocations and </w:t>
      </w:r>
      <w:r w:rsidR="00300F80">
        <w:rPr>
          <w:rStyle w:val="CharAttribute9"/>
          <w:rFonts w:asciiTheme="minorHAnsi" w:hAnsiTheme="minorHAnsi" w:cstheme="minorHAnsi"/>
          <w:color w:val="00000A"/>
          <w:szCs w:val="24"/>
        </w:rPr>
        <w:t>E</w:t>
      </w:r>
      <w:r w:rsidRPr="002D1B8A">
        <w:rPr>
          <w:rStyle w:val="CharAttribute9"/>
          <w:rFonts w:asciiTheme="minorHAnsi" w:hAnsiTheme="minorHAnsi" w:cstheme="minorHAnsi"/>
          <w:color w:val="00000A"/>
          <w:szCs w:val="24"/>
        </w:rPr>
        <w:t>ntities as per Global Standards.</w:t>
      </w:r>
    </w:p>
    <w:p w:rsidR="00724BC4" w:rsidRPr="002D1B8A" w:rsidRDefault="00724BC4" w:rsidP="002D1B8A">
      <w:pPr>
        <w:pStyle w:val="ListParagraph"/>
        <w:rPr>
          <w:rStyle w:val="CharAttribute9"/>
          <w:rFonts w:asciiTheme="minorHAnsi" w:hAnsiTheme="minorHAnsi" w:cstheme="minorHAnsi"/>
          <w:color w:val="00000A"/>
          <w:szCs w:val="24"/>
        </w:rPr>
      </w:pPr>
    </w:p>
    <w:p w:rsidR="00724BC4" w:rsidRDefault="00724BC4" w:rsidP="00D85902">
      <w:pPr>
        <w:numPr>
          <w:ilvl w:val="0"/>
          <w:numId w:val="2"/>
        </w:numPr>
        <w:suppressAutoHyphens/>
        <w:spacing w:after="0" w:line="240" w:lineRule="exact"/>
        <w:rPr>
          <w:rStyle w:val="CharAttribute9"/>
          <w:rFonts w:asciiTheme="minorHAnsi" w:hAnsiTheme="minorHAnsi" w:cstheme="minorHAnsi"/>
          <w:color w:val="00000A"/>
          <w:szCs w:val="24"/>
        </w:rPr>
      </w:pPr>
      <w:r w:rsidRPr="002D1B8A">
        <w:rPr>
          <w:rStyle w:val="CharAttribute9"/>
          <w:rFonts w:asciiTheme="minorHAnsi" w:hAnsiTheme="minorHAnsi" w:cstheme="minorHAnsi"/>
          <w:color w:val="00000A"/>
          <w:szCs w:val="24"/>
        </w:rPr>
        <w:t>Manage risk-based monitoring for unusual activity, including: detection, investigation, suspicious reporting to law enforcement agencies, documenting the file with supporting documents, deciding either to close the account or continue monitoring.</w:t>
      </w:r>
    </w:p>
    <w:p w:rsidR="00D85902" w:rsidRPr="00D85902" w:rsidRDefault="00D85902" w:rsidP="00D85902">
      <w:pPr>
        <w:suppressAutoHyphens/>
        <w:spacing w:after="0" w:line="240" w:lineRule="exact"/>
        <w:rPr>
          <w:rStyle w:val="CharAttribute9"/>
          <w:rFonts w:asciiTheme="minorHAnsi" w:hAnsiTheme="minorHAnsi" w:cstheme="minorHAnsi"/>
          <w:color w:val="00000A"/>
          <w:szCs w:val="24"/>
        </w:rPr>
      </w:pPr>
    </w:p>
    <w:p w:rsidR="00724BC4" w:rsidRPr="002D1B8A" w:rsidRDefault="00724BC4" w:rsidP="002D1B8A">
      <w:pPr>
        <w:widowControl w:val="0"/>
        <w:numPr>
          <w:ilvl w:val="0"/>
          <w:numId w:val="2"/>
        </w:numPr>
        <w:suppressAutoHyphens/>
        <w:spacing w:after="0" w:line="276" w:lineRule="auto"/>
        <w:rPr>
          <w:rStyle w:val="CharAttribute9"/>
          <w:rFonts w:asciiTheme="minorHAnsi" w:hAnsiTheme="minorHAnsi" w:cstheme="minorHAnsi"/>
          <w:color w:val="00000A"/>
          <w:szCs w:val="24"/>
        </w:rPr>
      </w:pPr>
      <w:r w:rsidRPr="002D1B8A">
        <w:rPr>
          <w:rStyle w:val="CharAttribute9"/>
          <w:rFonts w:asciiTheme="minorHAnsi" w:hAnsiTheme="minorHAnsi" w:cstheme="minorHAnsi"/>
          <w:color w:val="00000A"/>
          <w:szCs w:val="24"/>
        </w:rPr>
        <w:t>Applications and tools used for screening transactions: Fircosoft, world</w:t>
      </w:r>
      <w:r w:rsidR="003D3F9F">
        <w:rPr>
          <w:rStyle w:val="CharAttribute9"/>
          <w:rFonts w:asciiTheme="minorHAnsi" w:hAnsiTheme="minorHAnsi" w:cstheme="minorHAnsi"/>
          <w:color w:val="00000A"/>
          <w:szCs w:val="24"/>
        </w:rPr>
        <w:t xml:space="preserve"> </w:t>
      </w:r>
      <w:r w:rsidRPr="002D1B8A">
        <w:rPr>
          <w:rStyle w:val="CharAttribute9"/>
          <w:rFonts w:asciiTheme="minorHAnsi" w:hAnsiTheme="minorHAnsi" w:cstheme="minorHAnsi"/>
          <w:color w:val="00000A"/>
          <w:szCs w:val="24"/>
        </w:rPr>
        <w:t>check, FOFA, Bridger, FOL, Google (As a researching tool)</w:t>
      </w:r>
    </w:p>
    <w:p w:rsidR="009F4EE6" w:rsidRPr="002D1B8A" w:rsidRDefault="009F4EE6" w:rsidP="009F4EE6">
      <w:pPr>
        <w:widowControl w:val="0"/>
        <w:suppressAutoHyphens/>
        <w:spacing w:after="0" w:line="276" w:lineRule="auto"/>
        <w:rPr>
          <w:rFonts w:asciiTheme="minorHAnsi" w:eastAsia="Times New Roman" w:hAnsiTheme="minorHAnsi" w:cs="Arial"/>
          <w:b/>
          <w:szCs w:val="24"/>
        </w:rPr>
      </w:pPr>
    </w:p>
    <w:p w:rsidR="005C00C3" w:rsidRPr="002D1B8A" w:rsidRDefault="005C00C3" w:rsidP="009F4EE6">
      <w:pPr>
        <w:widowControl w:val="0"/>
        <w:suppressAutoHyphens/>
        <w:spacing w:after="0" w:line="276" w:lineRule="auto"/>
        <w:rPr>
          <w:rFonts w:asciiTheme="minorHAnsi" w:eastAsia="Times New Roman" w:hAnsiTheme="minorHAnsi" w:cs="Arial"/>
          <w:b/>
          <w:szCs w:val="24"/>
        </w:rPr>
      </w:pPr>
    </w:p>
    <w:p w:rsidR="005C00C3" w:rsidRPr="002D1B8A" w:rsidRDefault="005C00C3" w:rsidP="009F4EE6">
      <w:pPr>
        <w:widowControl w:val="0"/>
        <w:suppressAutoHyphens/>
        <w:spacing w:after="0" w:line="276" w:lineRule="auto"/>
        <w:rPr>
          <w:rFonts w:asciiTheme="minorHAnsi" w:eastAsia="Times New Roman" w:hAnsiTheme="minorHAnsi" w:cs="Arial"/>
          <w:b/>
          <w:szCs w:val="24"/>
        </w:rPr>
      </w:pPr>
    </w:p>
    <w:p w:rsidR="005C3833" w:rsidRDefault="005C3833" w:rsidP="009F4EE6">
      <w:pPr>
        <w:widowControl w:val="0"/>
        <w:suppressAutoHyphens/>
        <w:spacing w:after="0" w:line="276" w:lineRule="auto"/>
        <w:rPr>
          <w:rFonts w:asciiTheme="minorHAnsi" w:eastAsia="Times New Roman" w:hAnsiTheme="minorHAnsi" w:cs="Arial"/>
          <w:b/>
          <w:szCs w:val="24"/>
        </w:rPr>
      </w:pPr>
    </w:p>
    <w:p w:rsidR="005C3833" w:rsidRDefault="005C3833" w:rsidP="009F4EE6">
      <w:pPr>
        <w:widowControl w:val="0"/>
        <w:suppressAutoHyphens/>
        <w:spacing w:after="0" w:line="276" w:lineRule="auto"/>
        <w:rPr>
          <w:rFonts w:asciiTheme="minorHAnsi" w:eastAsia="Times New Roman" w:hAnsiTheme="minorHAnsi" w:cs="Arial"/>
          <w:b/>
          <w:szCs w:val="24"/>
        </w:rPr>
      </w:pPr>
    </w:p>
    <w:p w:rsidR="009F4EE6" w:rsidRDefault="009F4EE6" w:rsidP="009F4EE6">
      <w:pPr>
        <w:widowControl w:val="0"/>
        <w:suppressAutoHyphens/>
        <w:spacing w:after="0" w:line="276" w:lineRule="auto"/>
        <w:rPr>
          <w:rFonts w:asciiTheme="minorHAnsi" w:eastAsia="Times New Roman" w:hAnsiTheme="minorHAnsi" w:cs="Arial"/>
          <w:b/>
          <w:sz w:val="24"/>
          <w:szCs w:val="24"/>
        </w:rPr>
      </w:pPr>
      <w:r w:rsidRPr="003D3F9F">
        <w:rPr>
          <w:rFonts w:asciiTheme="minorHAnsi" w:eastAsia="Times New Roman" w:hAnsiTheme="minorHAnsi" w:cs="Arial"/>
          <w:b/>
          <w:sz w:val="24"/>
          <w:szCs w:val="24"/>
        </w:rPr>
        <w:lastRenderedPageBreak/>
        <w:t>ANZ Support services:</w:t>
      </w:r>
    </w:p>
    <w:p w:rsidR="00300F80" w:rsidRPr="003D3F9F" w:rsidRDefault="00300F80" w:rsidP="009F4EE6">
      <w:pPr>
        <w:widowControl w:val="0"/>
        <w:suppressAutoHyphens/>
        <w:spacing w:after="0" w:line="276" w:lineRule="auto"/>
        <w:rPr>
          <w:rFonts w:asciiTheme="minorHAnsi" w:eastAsia="Times New Roman" w:hAnsiTheme="minorHAnsi" w:cs="Arial"/>
          <w:b/>
          <w:sz w:val="24"/>
          <w:szCs w:val="24"/>
        </w:rPr>
      </w:pPr>
    </w:p>
    <w:p w:rsidR="005916B0" w:rsidRPr="002D1B8A" w:rsidRDefault="005916B0" w:rsidP="005916B0">
      <w:pPr>
        <w:pStyle w:val="Standard"/>
        <w:widowControl w:val="0"/>
        <w:spacing w:line="276" w:lineRule="auto"/>
        <w:rPr>
          <w:rFonts w:asciiTheme="minorHAnsi" w:hAnsiTheme="minorHAnsi" w:cstheme="minorHAnsi"/>
          <w:b/>
          <w:bCs/>
          <w:sz w:val="22"/>
        </w:rPr>
      </w:pPr>
      <w:r w:rsidRPr="002D1B8A">
        <w:rPr>
          <w:rFonts w:asciiTheme="minorHAnsi" w:hAnsiTheme="minorHAnsi" w:cstheme="minorHAnsi"/>
          <w:b/>
          <w:bCs/>
          <w:sz w:val="22"/>
        </w:rPr>
        <w:t xml:space="preserve">Senior Analyst, Customer disputes &amp; </w:t>
      </w:r>
      <w:r w:rsidR="00663059">
        <w:rPr>
          <w:rFonts w:asciiTheme="minorHAnsi" w:hAnsiTheme="minorHAnsi" w:cstheme="minorHAnsi"/>
          <w:b/>
          <w:bCs/>
          <w:sz w:val="22"/>
        </w:rPr>
        <w:t>C</w:t>
      </w:r>
      <w:r w:rsidRPr="002D1B8A">
        <w:rPr>
          <w:rFonts w:asciiTheme="minorHAnsi" w:hAnsiTheme="minorHAnsi" w:cstheme="minorHAnsi"/>
          <w:b/>
          <w:bCs/>
          <w:sz w:val="22"/>
        </w:rPr>
        <w:t>hargeback department --- 24-Dec-2013 to 31-Aug-2016</w:t>
      </w:r>
    </w:p>
    <w:p w:rsidR="009F4EE6" w:rsidRPr="002D1B8A" w:rsidRDefault="009F4EE6" w:rsidP="009F4EE6">
      <w:pPr>
        <w:widowControl w:val="0"/>
        <w:suppressAutoHyphens/>
        <w:spacing w:after="0" w:line="276" w:lineRule="auto"/>
        <w:rPr>
          <w:rFonts w:asciiTheme="minorHAnsi" w:eastAsia="Times New Roman" w:hAnsiTheme="minorHAnsi" w:cs="Arial"/>
          <w:b/>
          <w:szCs w:val="24"/>
        </w:rPr>
      </w:pPr>
    </w:p>
    <w:p w:rsidR="009F4EE6" w:rsidRPr="003D3F9F" w:rsidRDefault="009F4EE6" w:rsidP="009F4EE6">
      <w:pPr>
        <w:ind w:left="720"/>
        <w:rPr>
          <w:rFonts w:asciiTheme="minorHAnsi" w:eastAsia="Times New Roman" w:hAnsiTheme="minorHAnsi" w:cs="Arial"/>
          <w:szCs w:val="24"/>
        </w:rPr>
      </w:pPr>
      <w:r w:rsidRPr="002D1B8A">
        <w:rPr>
          <w:rFonts w:asciiTheme="minorHAnsi" w:eastAsia="Times New Roman" w:hAnsiTheme="minorHAnsi" w:cs="Arial"/>
          <w:szCs w:val="24"/>
        </w:rPr>
        <w:t xml:space="preserve">Process deals with disputes related to transactions of customers using their cards in any form. Subject Matter Expert -Scheme Regulations </w:t>
      </w:r>
      <w:r w:rsidRPr="003D3F9F">
        <w:rPr>
          <w:rFonts w:asciiTheme="minorHAnsi" w:eastAsia="Times New Roman" w:hAnsiTheme="minorHAnsi" w:cs="Arial"/>
          <w:szCs w:val="24"/>
        </w:rPr>
        <w:t>of</w:t>
      </w:r>
      <w:r w:rsidR="00663059" w:rsidRPr="003D3F9F">
        <w:rPr>
          <w:rFonts w:asciiTheme="minorHAnsi" w:eastAsia="Times New Roman" w:hAnsiTheme="minorHAnsi" w:cs="Arial"/>
          <w:szCs w:val="24"/>
        </w:rPr>
        <w:t xml:space="preserve"> </w:t>
      </w:r>
      <w:r w:rsidRPr="003D3F9F">
        <w:rPr>
          <w:rFonts w:asciiTheme="minorHAnsi" w:eastAsia="Times New Roman" w:hAnsiTheme="minorHAnsi" w:cs="Arial"/>
          <w:szCs w:val="24"/>
        </w:rPr>
        <w:t xml:space="preserve"> </w:t>
      </w:r>
      <w:r w:rsidRPr="00300F80">
        <w:rPr>
          <w:rFonts w:asciiTheme="minorHAnsi" w:eastAsia="Times New Roman" w:hAnsiTheme="minorHAnsi" w:cs="Arial"/>
          <w:b/>
          <w:szCs w:val="24"/>
        </w:rPr>
        <w:t>VISA</w:t>
      </w:r>
      <w:r w:rsidRPr="003D3F9F">
        <w:rPr>
          <w:rFonts w:asciiTheme="minorHAnsi" w:eastAsia="Times New Roman" w:hAnsiTheme="minorHAnsi" w:cs="Arial"/>
          <w:szCs w:val="24"/>
        </w:rPr>
        <w:t xml:space="preserve"> Card, </w:t>
      </w:r>
      <w:r w:rsidRPr="00300F80">
        <w:rPr>
          <w:rFonts w:asciiTheme="minorHAnsi" w:eastAsia="Times New Roman" w:hAnsiTheme="minorHAnsi" w:cs="Arial"/>
          <w:b/>
          <w:szCs w:val="24"/>
        </w:rPr>
        <w:t>MASTER</w:t>
      </w:r>
      <w:r w:rsidRPr="003D3F9F">
        <w:rPr>
          <w:rFonts w:asciiTheme="minorHAnsi" w:eastAsia="Times New Roman" w:hAnsiTheme="minorHAnsi" w:cs="Arial"/>
          <w:szCs w:val="24"/>
        </w:rPr>
        <w:t xml:space="preserve"> Card and </w:t>
      </w:r>
      <w:r w:rsidRPr="00300F80">
        <w:rPr>
          <w:rFonts w:asciiTheme="minorHAnsi" w:eastAsia="Times New Roman" w:hAnsiTheme="minorHAnsi" w:cs="Arial"/>
          <w:b/>
          <w:szCs w:val="24"/>
        </w:rPr>
        <w:t>AMEX</w:t>
      </w:r>
      <w:r w:rsidRPr="003D3F9F">
        <w:rPr>
          <w:rFonts w:asciiTheme="minorHAnsi" w:eastAsia="Times New Roman" w:hAnsiTheme="minorHAnsi" w:cs="Arial"/>
          <w:szCs w:val="24"/>
        </w:rPr>
        <w:t xml:space="preserve"> Card.</w:t>
      </w:r>
    </w:p>
    <w:p w:rsidR="009F4EE6" w:rsidRPr="002D1B8A" w:rsidRDefault="009F4EE6" w:rsidP="009F4EE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="Arial"/>
          <w:szCs w:val="24"/>
        </w:rPr>
      </w:pPr>
      <w:r w:rsidRPr="002D1B8A">
        <w:rPr>
          <w:rFonts w:asciiTheme="minorHAnsi" w:eastAsia="Times New Roman" w:hAnsiTheme="minorHAnsi" w:cs="Arial"/>
          <w:szCs w:val="24"/>
        </w:rPr>
        <w:t>Understanding and updating the process and procedures. Study and apply Scheme based regulation and guidelines of Visa, Master card and American Express to resolve customer disputes.</w:t>
      </w:r>
    </w:p>
    <w:p w:rsidR="009F4EE6" w:rsidRPr="002D1B8A" w:rsidRDefault="009F4EE6" w:rsidP="009F4EE6">
      <w:pPr>
        <w:pStyle w:val="ListParagraph"/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="Arial"/>
          <w:szCs w:val="24"/>
        </w:rPr>
      </w:pPr>
    </w:p>
    <w:p w:rsidR="009F4EE6" w:rsidRPr="002D1B8A" w:rsidRDefault="009F4EE6" w:rsidP="009F4EE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="Arial"/>
          <w:szCs w:val="24"/>
        </w:rPr>
      </w:pPr>
      <w:r w:rsidRPr="002D1B8A">
        <w:rPr>
          <w:rFonts w:asciiTheme="minorHAnsi" w:eastAsia="Times New Roman" w:hAnsiTheme="minorHAnsi" w:cs="Arial"/>
          <w:szCs w:val="24"/>
        </w:rPr>
        <w:t xml:space="preserve">Analyzing the customer issue and applying the appropriate </w:t>
      </w:r>
      <w:r w:rsidRPr="00663059">
        <w:rPr>
          <w:rFonts w:asciiTheme="minorHAnsi" w:eastAsia="Times New Roman" w:hAnsiTheme="minorHAnsi" w:cs="Arial"/>
          <w:szCs w:val="24"/>
        </w:rPr>
        <w:t>Chargeback</w:t>
      </w:r>
      <w:r w:rsidRPr="002D1B8A">
        <w:rPr>
          <w:rFonts w:asciiTheme="minorHAnsi" w:eastAsia="Times New Roman" w:hAnsiTheme="minorHAnsi" w:cs="Arial"/>
          <w:szCs w:val="24"/>
        </w:rPr>
        <w:t xml:space="preserve"> reason code based on Scheme regulation.</w:t>
      </w:r>
    </w:p>
    <w:p w:rsidR="009F4EE6" w:rsidRPr="002D1B8A" w:rsidRDefault="009F4EE6" w:rsidP="009F4EE6">
      <w:pPr>
        <w:pStyle w:val="ListParagraph"/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="Arial"/>
          <w:szCs w:val="24"/>
        </w:rPr>
      </w:pPr>
    </w:p>
    <w:p w:rsidR="009F4EE6" w:rsidRPr="002D1B8A" w:rsidRDefault="009F4EE6" w:rsidP="005C00C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="Arial"/>
          <w:szCs w:val="24"/>
        </w:rPr>
      </w:pPr>
      <w:r w:rsidRPr="002D1B8A">
        <w:rPr>
          <w:rFonts w:asciiTheme="minorHAnsi" w:eastAsia="Times New Roman" w:hAnsiTheme="minorHAnsi" w:cs="Arial"/>
          <w:szCs w:val="24"/>
        </w:rPr>
        <w:t>Performing monetary transactions to customer and merchant based on case resolution</w:t>
      </w:r>
      <w:r w:rsidR="005C00C3" w:rsidRPr="002D1B8A">
        <w:rPr>
          <w:rFonts w:asciiTheme="minorHAnsi" w:eastAsia="Times New Roman" w:hAnsiTheme="minorHAnsi" w:cs="Arial"/>
          <w:szCs w:val="24"/>
        </w:rPr>
        <w:t xml:space="preserve"> and sending Emails and system generated letters to customers, informing and educating them of their dispute progress and request case supportive documents.</w:t>
      </w:r>
    </w:p>
    <w:p w:rsidR="005C00C3" w:rsidRPr="002D1B8A" w:rsidRDefault="005C00C3" w:rsidP="005C00C3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="Arial"/>
          <w:szCs w:val="24"/>
        </w:rPr>
      </w:pPr>
    </w:p>
    <w:p w:rsidR="009F4EE6" w:rsidRPr="002D1B8A" w:rsidRDefault="009F4EE6" w:rsidP="005C00C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="Arial"/>
          <w:szCs w:val="24"/>
        </w:rPr>
      </w:pPr>
      <w:r w:rsidRPr="002D1B8A">
        <w:rPr>
          <w:rFonts w:asciiTheme="minorHAnsi" w:eastAsia="Times New Roman" w:hAnsiTheme="minorHAnsi" w:cs="Arial"/>
          <w:szCs w:val="24"/>
        </w:rPr>
        <w:t>Create case documents and liaise with merchant to resolve customer dispute. Providing rebuttal for merchant re-presentments and arbitrate case with scheme regulator.</w:t>
      </w:r>
    </w:p>
    <w:p w:rsidR="009F4EE6" w:rsidRPr="002D1B8A" w:rsidRDefault="009F4EE6" w:rsidP="005C00C3">
      <w:pPr>
        <w:shd w:val="clear" w:color="auto" w:fill="FFFFFF"/>
        <w:spacing w:after="0" w:line="240" w:lineRule="auto"/>
        <w:ind w:left="360"/>
        <w:textAlignment w:val="baseline"/>
        <w:rPr>
          <w:rFonts w:asciiTheme="minorHAnsi" w:eastAsia="Times New Roman" w:hAnsiTheme="minorHAnsi" w:cs="Arial"/>
          <w:szCs w:val="24"/>
        </w:rPr>
      </w:pPr>
    </w:p>
    <w:p w:rsidR="009F4EE6" w:rsidRPr="002D1B8A" w:rsidRDefault="009F4EE6" w:rsidP="005C00C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Style w:val="CharAttribute9"/>
          <w:rFonts w:asciiTheme="minorHAnsi" w:eastAsia="Times New Roman" w:hAnsiTheme="minorHAnsi" w:cs="Arial"/>
          <w:szCs w:val="24"/>
        </w:rPr>
      </w:pPr>
      <w:r w:rsidRPr="002D1B8A">
        <w:rPr>
          <w:rFonts w:asciiTheme="minorHAnsi" w:eastAsia="Times New Roman" w:hAnsiTheme="minorHAnsi" w:cs="Arial"/>
          <w:szCs w:val="24"/>
        </w:rPr>
        <w:t xml:space="preserve">File processing across </w:t>
      </w:r>
      <w:r w:rsidRPr="00D85902">
        <w:rPr>
          <w:rFonts w:asciiTheme="minorHAnsi" w:eastAsia="Times New Roman" w:hAnsiTheme="minorHAnsi" w:cs="Arial"/>
          <w:szCs w:val="24"/>
        </w:rPr>
        <w:t>VISA resolve online</w:t>
      </w:r>
      <w:r w:rsidRPr="002D1B8A">
        <w:rPr>
          <w:rFonts w:asciiTheme="minorHAnsi" w:eastAsia="Times New Roman" w:hAnsiTheme="minorHAnsi" w:cs="Arial"/>
          <w:szCs w:val="24"/>
        </w:rPr>
        <w:t xml:space="preserve">, </w:t>
      </w:r>
      <w:r w:rsidRPr="00D85902">
        <w:rPr>
          <w:rFonts w:asciiTheme="minorHAnsi" w:eastAsia="Times New Roman" w:hAnsiTheme="minorHAnsi" w:cs="Arial"/>
          <w:szCs w:val="24"/>
        </w:rPr>
        <w:t>MasterCard connect</w:t>
      </w:r>
      <w:r w:rsidR="00684503" w:rsidRPr="002D1B8A">
        <w:rPr>
          <w:rFonts w:asciiTheme="minorHAnsi" w:eastAsia="Times New Roman" w:hAnsiTheme="minorHAnsi" w:cs="Arial"/>
          <w:szCs w:val="24"/>
        </w:rPr>
        <w:t>.</w:t>
      </w:r>
    </w:p>
    <w:p w:rsidR="00724BC4" w:rsidRPr="002D1B8A" w:rsidRDefault="00724BC4" w:rsidP="00724BC4">
      <w:pPr>
        <w:pStyle w:val="Standard"/>
        <w:widowControl w:val="0"/>
        <w:spacing w:line="276" w:lineRule="auto"/>
        <w:rPr>
          <w:rFonts w:asciiTheme="minorHAnsi" w:hAnsiTheme="minorHAnsi" w:cstheme="minorHAnsi"/>
          <w:b/>
          <w:bCs/>
          <w:sz w:val="22"/>
        </w:rPr>
      </w:pPr>
    </w:p>
    <w:p w:rsidR="00724BC4" w:rsidRPr="003D3F9F" w:rsidRDefault="006C5307" w:rsidP="0062537C">
      <w:pPr>
        <w:widowControl w:val="0"/>
        <w:suppressAutoHyphens/>
        <w:spacing w:after="0" w:line="276" w:lineRule="auto"/>
        <w:rPr>
          <w:rFonts w:asciiTheme="minorHAnsi" w:eastAsia="Times New Roman" w:hAnsiTheme="minorHAnsi" w:cs="Arial"/>
          <w:b/>
          <w:sz w:val="24"/>
          <w:szCs w:val="24"/>
        </w:rPr>
      </w:pPr>
      <w:r w:rsidRPr="003D3F9F">
        <w:rPr>
          <w:rFonts w:asciiTheme="minorHAnsi" w:eastAsia="Times New Roman" w:hAnsiTheme="minorHAnsi" w:cs="Arial"/>
          <w:b/>
          <w:sz w:val="24"/>
          <w:szCs w:val="24"/>
        </w:rPr>
        <w:t>Tata Consultancy Services:</w:t>
      </w:r>
    </w:p>
    <w:p w:rsidR="006C5307" w:rsidRPr="002D1B8A" w:rsidRDefault="006C5307" w:rsidP="00724BC4">
      <w:pPr>
        <w:pStyle w:val="Standard"/>
        <w:widowControl w:val="0"/>
        <w:spacing w:line="276" w:lineRule="auto"/>
        <w:rPr>
          <w:rFonts w:asciiTheme="minorHAnsi" w:hAnsiTheme="minorHAnsi" w:cstheme="minorHAnsi"/>
          <w:b/>
          <w:bCs/>
          <w:sz w:val="22"/>
        </w:rPr>
      </w:pPr>
    </w:p>
    <w:p w:rsidR="00724BC4" w:rsidRPr="002D1B8A" w:rsidRDefault="00AB7E27" w:rsidP="00724BC4">
      <w:pPr>
        <w:pStyle w:val="Default"/>
        <w:rPr>
          <w:rFonts w:asciiTheme="minorHAnsi" w:hAnsiTheme="minorHAnsi" w:cstheme="minorHAnsi"/>
          <w:b/>
          <w:bCs/>
          <w:sz w:val="22"/>
        </w:rPr>
      </w:pPr>
      <w:r w:rsidRPr="002D1B8A">
        <w:rPr>
          <w:rFonts w:asciiTheme="minorHAnsi" w:hAnsiTheme="minorHAnsi" w:cstheme="minorHAnsi"/>
          <w:b/>
          <w:bCs/>
          <w:sz w:val="22"/>
        </w:rPr>
        <w:t>Process executive – Global Investigations</w:t>
      </w:r>
      <w:r w:rsidR="00EA5B2A" w:rsidRPr="002D1B8A">
        <w:rPr>
          <w:rFonts w:asciiTheme="minorHAnsi" w:hAnsiTheme="minorHAnsi" w:cstheme="minorHAnsi"/>
          <w:b/>
          <w:bCs/>
          <w:sz w:val="22"/>
        </w:rPr>
        <w:t xml:space="preserve"> </w:t>
      </w:r>
      <w:r w:rsidR="005916B0" w:rsidRPr="002D1B8A">
        <w:rPr>
          <w:rFonts w:asciiTheme="minorHAnsi" w:hAnsiTheme="minorHAnsi" w:cstheme="minorHAnsi"/>
          <w:b/>
          <w:bCs/>
          <w:sz w:val="22"/>
        </w:rPr>
        <w:t>--- 13</w:t>
      </w:r>
      <w:r w:rsidR="00663059">
        <w:rPr>
          <w:rFonts w:asciiTheme="minorHAnsi" w:hAnsiTheme="minorHAnsi" w:cstheme="minorHAnsi"/>
          <w:b/>
          <w:bCs/>
          <w:sz w:val="22"/>
        </w:rPr>
        <w:t>-J</w:t>
      </w:r>
      <w:r w:rsidR="00EA5B2A" w:rsidRPr="002D1B8A">
        <w:rPr>
          <w:rFonts w:asciiTheme="minorHAnsi" w:hAnsiTheme="minorHAnsi" w:cstheme="minorHAnsi"/>
          <w:b/>
          <w:bCs/>
          <w:sz w:val="22"/>
        </w:rPr>
        <w:t>uly-2011</w:t>
      </w:r>
      <w:r w:rsidR="00F2717C" w:rsidRPr="002D1B8A">
        <w:rPr>
          <w:rFonts w:asciiTheme="minorHAnsi" w:hAnsiTheme="minorHAnsi" w:cstheme="minorHAnsi"/>
          <w:b/>
          <w:bCs/>
          <w:sz w:val="22"/>
        </w:rPr>
        <w:t xml:space="preserve"> to 27- </w:t>
      </w:r>
      <w:r w:rsidR="00663059">
        <w:rPr>
          <w:rFonts w:asciiTheme="minorHAnsi" w:hAnsiTheme="minorHAnsi" w:cstheme="minorHAnsi"/>
          <w:b/>
          <w:bCs/>
          <w:sz w:val="22"/>
        </w:rPr>
        <w:t>S</w:t>
      </w:r>
      <w:r w:rsidR="00F2717C" w:rsidRPr="002D1B8A">
        <w:rPr>
          <w:rFonts w:asciiTheme="minorHAnsi" w:hAnsiTheme="minorHAnsi" w:cstheme="minorHAnsi"/>
          <w:b/>
          <w:bCs/>
          <w:sz w:val="22"/>
        </w:rPr>
        <w:t>ep-2013</w:t>
      </w:r>
    </w:p>
    <w:p w:rsidR="00724BC4" w:rsidRPr="002D1B8A" w:rsidRDefault="00724BC4" w:rsidP="00B76817">
      <w:pPr>
        <w:pStyle w:val="Default"/>
        <w:numPr>
          <w:ilvl w:val="0"/>
          <w:numId w:val="1"/>
        </w:numPr>
        <w:spacing w:before="240" w:after="0" w:line="240" w:lineRule="auto"/>
        <w:rPr>
          <w:rFonts w:asciiTheme="minorHAnsi" w:hAnsiTheme="minorHAnsi" w:cstheme="minorHAnsi"/>
          <w:sz w:val="22"/>
        </w:rPr>
      </w:pPr>
      <w:r w:rsidRPr="002D1B8A">
        <w:rPr>
          <w:rFonts w:asciiTheme="minorHAnsi" w:hAnsiTheme="minorHAnsi" w:cstheme="minorHAnsi"/>
          <w:sz w:val="22"/>
        </w:rPr>
        <w:t>Worked in payments (Wire transfer’s) investigations department.</w:t>
      </w:r>
    </w:p>
    <w:p w:rsidR="00724BC4" w:rsidRPr="002D1B8A" w:rsidRDefault="00724BC4" w:rsidP="00B76817">
      <w:pPr>
        <w:pStyle w:val="Default"/>
        <w:numPr>
          <w:ilvl w:val="0"/>
          <w:numId w:val="1"/>
        </w:numPr>
        <w:spacing w:before="240" w:after="0" w:line="240" w:lineRule="auto"/>
        <w:rPr>
          <w:rFonts w:asciiTheme="minorHAnsi" w:hAnsiTheme="minorHAnsi" w:cstheme="minorHAnsi"/>
          <w:sz w:val="22"/>
        </w:rPr>
      </w:pPr>
      <w:r w:rsidRPr="002D1B8A">
        <w:rPr>
          <w:rFonts w:asciiTheme="minorHAnsi" w:hAnsiTheme="minorHAnsi" w:cstheme="minorHAnsi"/>
          <w:sz w:val="22"/>
        </w:rPr>
        <w:t>Responding to the customer's and street bank’s query through email, SWIFT TELEX, E- FAX messages.</w:t>
      </w:r>
    </w:p>
    <w:p w:rsidR="00724BC4" w:rsidRPr="005C3833" w:rsidRDefault="00724BC4" w:rsidP="005C3833">
      <w:pPr>
        <w:pStyle w:val="Default"/>
        <w:numPr>
          <w:ilvl w:val="0"/>
          <w:numId w:val="1"/>
        </w:numPr>
        <w:spacing w:before="240" w:after="0" w:line="240" w:lineRule="auto"/>
        <w:rPr>
          <w:rFonts w:asciiTheme="minorHAnsi" w:hAnsiTheme="minorHAnsi" w:cstheme="minorHAnsi"/>
          <w:sz w:val="22"/>
        </w:rPr>
      </w:pPr>
      <w:r w:rsidRPr="002D1B8A">
        <w:rPr>
          <w:rFonts w:asciiTheme="minorHAnsi" w:hAnsiTheme="minorHAnsi" w:cstheme="minorHAnsi"/>
          <w:sz w:val="22"/>
        </w:rPr>
        <w:t>Making international wire transfers manually in necessary situations</w:t>
      </w:r>
      <w:r w:rsidR="005C00C3" w:rsidRPr="002D1B8A">
        <w:rPr>
          <w:rFonts w:asciiTheme="minorHAnsi" w:hAnsiTheme="minorHAnsi" w:cstheme="minorHAnsi"/>
          <w:sz w:val="22"/>
        </w:rPr>
        <w:t xml:space="preserve"> also a</w:t>
      </w:r>
      <w:r w:rsidRPr="002D1B8A">
        <w:rPr>
          <w:rFonts w:asciiTheme="minorHAnsi" w:hAnsiTheme="minorHAnsi" w:cstheme="minorHAnsi"/>
          <w:sz w:val="22"/>
        </w:rPr>
        <w:t>nalyzing and rectifying error</w:t>
      </w:r>
      <w:r w:rsidR="005C3833">
        <w:rPr>
          <w:rFonts w:asciiTheme="minorHAnsi" w:hAnsiTheme="minorHAnsi" w:cstheme="minorHAnsi"/>
          <w:sz w:val="22"/>
        </w:rPr>
        <w:t>s made in the customer payments and reconciliation of Cash outstanding.</w:t>
      </w:r>
    </w:p>
    <w:p w:rsidR="00724BC4" w:rsidRPr="002D1B8A" w:rsidRDefault="00724BC4" w:rsidP="005C00C3">
      <w:pPr>
        <w:pStyle w:val="Default"/>
        <w:numPr>
          <w:ilvl w:val="0"/>
          <w:numId w:val="1"/>
        </w:numPr>
        <w:spacing w:before="240" w:after="0" w:line="240" w:lineRule="auto"/>
        <w:rPr>
          <w:rFonts w:asciiTheme="minorHAnsi" w:hAnsiTheme="minorHAnsi" w:cstheme="minorHAnsi"/>
          <w:sz w:val="22"/>
        </w:rPr>
      </w:pPr>
      <w:r w:rsidRPr="002D1B8A">
        <w:rPr>
          <w:rFonts w:asciiTheme="minorHAnsi" w:hAnsiTheme="minorHAnsi" w:cstheme="minorHAnsi"/>
          <w:sz w:val="22"/>
        </w:rPr>
        <w:t xml:space="preserve">Dealing with various types of </w:t>
      </w:r>
      <w:r w:rsidRPr="00663059">
        <w:rPr>
          <w:rFonts w:asciiTheme="minorHAnsi" w:hAnsiTheme="minorHAnsi" w:cstheme="minorHAnsi"/>
          <w:sz w:val="22"/>
        </w:rPr>
        <w:t>SWIFT</w:t>
      </w:r>
      <w:r w:rsidR="00663059">
        <w:rPr>
          <w:rFonts w:asciiTheme="minorHAnsi" w:hAnsiTheme="minorHAnsi" w:cstheme="minorHAnsi"/>
          <w:sz w:val="22"/>
        </w:rPr>
        <w:t xml:space="preserve"> messages (Ex: MT 103, MT</w:t>
      </w:r>
      <w:r w:rsidRPr="002D1B8A">
        <w:rPr>
          <w:rFonts w:asciiTheme="minorHAnsi" w:hAnsiTheme="minorHAnsi" w:cstheme="minorHAnsi"/>
          <w:sz w:val="22"/>
        </w:rPr>
        <w:t>202</w:t>
      </w:r>
      <w:r w:rsidR="00826838">
        <w:rPr>
          <w:rFonts w:asciiTheme="minorHAnsi" w:hAnsiTheme="minorHAnsi" w:cstheme="minorHAnsi"/>
          <w:sz w:val="22"/>
        </w:rPr>
        <w:t xml:space="preserve"> MT199 MT299 MT192 MT292</w:t>
      </w:r>
      <w:r w:rsidRPr="002D1B8A">
        <w:rPr>
          <w:rFonts w:asciiTheme="minorHAnsi" w:hAnsiTheme="minorHAnsi" w:cstheme="minorHAnsi"/>
          <w:sz w:val="22"/>
        </w:rPr>
        <w:t>).</w:t>
      </w:r>
    </w:p>
    <w:p w:rsidR="00724BC4" w:rsidRPr="002D1B8A" w:rsidRDefault="00724BC4" w:rsidP="00B76817">
      <w:pPr>
        <w:pStyle w:val="Default"/>
        <w:numPr>
          <w:ilvl w:val="0"/>
          <w:numId w:val="1"/>
        </w:numPr>
        <w:spacing w:before="240" w:after="0" w:line="240" w:lineRule="auto"/>
        <w:rPr>
          <w:rFonts w:asciiTheme="minorHAnsi" w:hAnsiTheme="minorHAnsi" w:cstheme="minorHAnsi"/>
          <w:sz w:val="22"/>
        </w:rPr>
      </w:pPr>
      <w:r w:rsidRPr="002D1B8A">
        <w:rPr>
          <w:rFonts w:asciiTheme="minorHAnsi" w:hAnsiTheme="minorHAnsi" w:cstheme="minorHAnsi"/>
          <w:sz w:val="22"/>
        </w:rPr>
        <w:t>Used to work in high value payments investigating and resolving unsuccessful transactions</w:t>
      </w:r>
      <w:r w:rsidR="002D1B8A" w:rsidRPr="002D1B8A">
        <w:rPr>
          <w:rFonts w:asciiTheme="minorHAnsi" w:hAnsiTheme="minorHAnsi" w:cstheme="minorHAnsi"/>
          <w:sz w:val="22"/>
        </w:rPr>
        <w:t>.</w:t>
      </w:r>
    </w:p>
    <w:p w:rsidR="00724BC4" w:rsidRPr="002D1B8A" w:rsidRDefault="00724BC4" w:rsidP="00B76817">
      <w:pPr>
        <w:pStyle w:val="Default"/>
        <w:numPr>
          <w:ilvl w:val="0"/>
          <w:numId w:val="1"/>
        </w:numPr>
        <w:spacing w:before="240" w:after="0" w:line="240" w:lineRule="auto"/>
        <w:rPr>
          <w:rFonts w:asciiTheme="minorHAnsi" w:hAnsiTheme="minorHAnsi" w:cstheme="minorHAnsi"/>
          <w:sz w:val="22"/>
        </w:rPr>
      </w:pPr>
      <w:r w:rsidRPr="002D1B8A">
        <w:rPr>
          <w:rFonts w:asciiTheme="minorHAnsi" w:eastAsia="Calibri" w:hAnsiTheme="minorHAnsi" w:cstheme="minorHAnsi"/>
          <w:color w:val="000000"/>
          <w:sz w:val="22"/>
        </w:rPr>
        <w:t>Reviewing MT103, MT202 and various message types to ensure it passes through clearing systems like CHIPS, FEDWIRE, CHAPS, EBA, TARGET 2 etc.</w:t>
      </w:r>
    </w:p>
    <w:p w:rsidR="006E2D9E" w:rsidRPr="0062537C" w:rsidRDefault="00724BC4" w:rsidP="00B76817">
      <w:pPr>
        <w:pStyle w:val="Default"/>
        <w:numPr>
          <w:ilvl w:val="0"/>
          <w:numId w:val="1"/>
        </w:numPr>
        <w:spacing w:before="240" w:after="0" w:line="240" w:lineRule="auto"/>
        <w:rPr>
          <w:rFonts w:asciiTheme="minorHAnsi" w:hAnsiTheme="minorHAnsi" w:cstheme="minorHAnsi"/>
          <w:sz w:val="22"/>
        </w:rPr>
      </w:pPr>
      <w:r w:rsidRPr="002D1B8A">
        <w:rPr>
          <w:rFonts w:asciiTheme="minorHAnsi" w:hAnsiTheme="minorHAnsi" w:cstheme="minorHAnsi"/>
          <w:sz w:val="22"/>
        </w:rPr>
        <w:t xml:space="preserve">Comfortable working in banking applications such as PEGA, FLEXCUBE, Liquidity monitoring system (LMS), </w:t>
      </w:r>
      <w:r w:rsidR="0062537C" w:rsidRPr="002D1B8A">
        <w:rPr>
          <w:rFonts w:asciiTheme="minorHAnsi" w:hAnsiTheme="minorHAnsi" w:cstheme="minorHAnsi"/>
          <w:sz w:val="22"/>
        </w:rPr>
        <w:t>File Net</w:t>
      </w:r>
      <w:r w:rsidR="0062537C">
        <w:rPr>
          <w:rFonts w:asciiTheme="minorHAnsi" w:hAnsiTheme="minorHAnsi" w:cstheme="minorHAnsi"/>
          <w:sz w:val="22"/>
        </w:rPr>
        <w:t>.</w:t>
      </w:r>
      <w:bookmarkStart w:id="0" w:name="_GoBack"/>
      <w:bookmarkEnd w:id="0"/>
    </w:p>
    <w:tbl>
      <w:tblPr>
        <w:tblpPr w:leftFromText="180" w:rightFromText="180" w:vertAnchor="page" w:horzAnchor="margin" w:tblpXSpec="center" w:tblpY="4621"/>
        <w:tblW w:w="101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74"/>
        <w:gridCol w:w="2726"/>
        <w:gridCol w:w="2546"/>
        <w:gridCol w:w="2335"/>
      </w:tblGrid>
      <w:tr w:rsidR="00C957C8" w:rsidRPr="002D1B8A" w:rsidTr="00C957C8">
        <w:trPr>
          <w:trHeight w:val="557"/>
        </w:trPr>
        <w:tc>
          <w:tcPr>
            <w:tcW w:w="2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7C8" w:rsidRPr="003D3F9F" w:rsidRDefault="00C957C8" w:rsidP="00C957C8">
            <w:pPr>
              <w:pStyle w:val="Standard"/>
              <w:jc w:val="center"/>
              <w:rPr>
                <w:rFonts w:asciiTheme="minorHAnsi" w:hAnsiTheme="minorHAnsi"/>
                <w:b/>
                <w:sz w:val="22"/>
              </w:rPr>
            </w:pPr>
            <w:r w:rsidRPr="003D3F9F">
              <w:rPr>
                <w:rFonts w:asciiTheme="minorHAnsi" w:hAnsiTheme="minorHAnsi"/>
                <w:b/>
                <w:sz w:val="22"/>
              </w:rPr>
              <w:t>Education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7C8" w:rsidRPr="003D3F9F" w:rsidRDefault="00C957C8" w:rsidP="00C957C8">
            <w:pPr>
              <w:pStyle w:val="Standard"/>
              <w:jc w:val="center"/>
              <w:rPr>
                <w:rFonts w:asciiTheme="minorHAnsi" w:hAnsiTheme="minorHAnsi"/>
                <w:b/>
                <w:sz w:val="22"/>
              </w:rPr>
            </w:pPr>
            <w:r w:rsidRPr="003D3F9F">
              <w:rPr>
                <w:rFonts w:asciiTheme="minorHAnsi" w:hAnsiTheme="minorHAnsi"/>
                <w:b/>
                <w:sz w:val="22"/>
              </w:rPr>
              <w:t>Percentage of Marks</w:t>
            </w:r>
          </w:p>
        </w:tc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7C8" w:rsidRPr="003D3F9F" w:rsidRDefault="00C957C8" w:rsidP="00C957C8">
            <w:pPr>
              <w:pStyle w:val="Standard"/>
              <w:jc w:val="center"/>
              <w:rPr>
                <w:rFonts w:asciiTheme="minorHAnsi" w:hAnsiTheme="minorHAnsi"/>
                <w:b/>
                <w:sz w:val="22"/>
              </w:rPr>
            </w:pPr>
            <w:r w:rsidRPr="003D3F9F">
              <w:rPr>
                <w:rFonts w:asciiTheme="minorHAnsi" w:hAnsiTheme="minorHAnsi"/>
                <w:b/>
                <w:sz w:val="22"/>
              </w:rPr>
              <w:t>Institution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7C8" w:rsidRPr="003D3F9F" w:rsidRDefault="00C957C8" w:rsidP="00C957C8">
            <w:pPr>
              <w:pStyle w:val="Standard"/>
              <w:jc w:val="center"/>
              <w:rPr>
                <w:rFonts w:asciiTheme="minorHAnsi" w:hAnsiTheme="minorHAnsi"/>
                <w:b/>
                <w:sz w:val="22"/>
              </w:rPr>
            </w:pPr>
            <w:r w:rsidRPr="003D3F9F">
              <w:rPr>
                <w:rFonts w:asciiTheme="minorHAnsi" w:hAnsiTheme="minorHAnsi"/>
                <w:b/>
                <w:sz w:val="22"/>
              </w:rPr>
              <w:t>Completed Year</w:t>
            </w:r>
          </w:p>
        </w:tc>
      </w:tr>
      <w:tr w:rsidR="00C957C8" w:rsidRPr="002D1B8A" w:rsidTr="00C957C8">
        <w:tc>
          <w:tcPr>
            <w:tcW w:w="2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7C8" w:rsidRPr="002D1B8A" w:rsidRDefault="00C957C8" w:rsidP="00C957C8">
            <w:pPr>
              <w:pStyle w:val="Standard"/>
              <w:jc w:val="center"/>
              <w:rPr>
                <w:rFonts w:asciiTheme="minorHAnsi" w:hAnsiTheme="minorHAnsi"/>
                <w:sz w:val="22"/>
              </w:rPr>
            </w:pPr>
            <w:r w:rsidRPr="002D1B8A">
              <w:rPr>
                <w:rFonts w:asciiTheme="minorHAnsi" w:hAnsiTheme="minorHAnsi"/>
                <w:sz w:val="22"/>
              </w:rPr>
              <w:t>MBA (Master of Business Administration in Human Resource)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7C8" w:rsidRPr="002D1B8A" w:rsidRDefault="00C957C8" w:rsidP="00C957C8">
            <w:pPr>
              <w:pStyle w:val="Standard"/>
              <w:jc w:val="center"/>
              <w:rPr>
                <w:rFonts w:asciiTheme="minorHAnsi" w:hAnsiTheme="minorHAnsi"/>
                <w:sz w:val="22"/>
              </w:rPr>
            </w:pPr>
            <w:r w:rsidRPr="002D1B8A">
              <w:rPr>
                <w:rFonts w:asciiTheme="minorHAnsi" w:hAnsiTheme="minorHAnsi"/>
                <w:sz w:val="22"/>
              </w:rPr>
              <w:t>62</w:t>
            </w:r>
          </w:p>
        </w:tc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7C8" w:rsidRPr="002D1B8A" w:rsidRDefault="00C957C8" w:rsidP="00C957C8">
            <w:pPr>
              <w:pStyle w:val="Standard"/>
              <w:jc w:val="center"/>
              <w:rPr>
                <w:rFonts w:asciiTheme="minorHAnsi" w:hAnsiTheme="minorHAnsi"/>
                <w:sz w:val="22"/>
              </w:rPr>
            </w:pPr>
            <w:r w:rsidRPr="002D1B8A">
              <w:rPr>
                <w:rFonts w:asciiTheme="minorHAnsi" w:hAnsiTheme="minorHAnsi"/>
                <w:sz w:val="22"/>
              </w:rPr>
              <w:t>Loyola College, Pondicherry University</w:t>
            </w:r>
          </w:p>
          <w:p w:rsidR="00C957C8" w:rsidRPr="002D1B8A" w:rsidRDefault="00C957C8" w:rsidP="00C957C8">
            <w:pPr>
              <w:pStyle w:val="Standard"/>
              <w:jc w:val="center"/>
              <w:rPr>
                <w:rFonts w:asciiTheme="minorHAnsi" w:hAnsiTheme="minorHAnsi"/>
                <w:sz w:val="22"/>
              </w:rPr>
            </w:pPr>
            <w:r w:rsidRPr="002D1B8A">
              <w:rPr>
                <w:rFonts w:asciiTheme="minorHAnsi" w:hAnsiTheme="minorHAnsi"/>
                <w:sz w:val="22"/>
              </w:rPr>
              <w:t>Chennai.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7C8" w:rsidRPr="002D1B8A" w:rsidRDefault="00C957C8" w:rsidP="00C957C8">
            <w:pPr>
              <w:pStyle w:val="Standard"/>
              <w:jc w:val="center"/>
              <w:rPr>
                <w:rFonts w:asciiTheme="minorHAnsi" w:hAnsiTheme="minorHAnsi"/>
                <w:sz w:val="22"/>
              </w:rPr>
            </w:pPr>
            <w:r w:rsidRPr="002D1B8A">
              <w:rPr>
                <w:rFonts w:asciiTheme="minorHAnsi" w:hAnsiTheme="minorHAnsi"/>
                <w:sz w:val="22"/>
              </w:rPr>
              <w:t>2014</w:t>
            </w:r>
          </w:p>
        </w:tc>
      </w:tr>
      <w:tr w:rsidR="00C957C8" w:rsidRPr="002D1B8A" w:rsidTr="00C957C8">
        <w:tc>
          <w:tcPr>
            <w:tcW w:w="2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7C8" w:rsidRPr="002D1B8A" w:rsidRDefault="00C957C8" w:rsidP="00C957C8">
            <w:pPr>
              <w:pStyle w:val="Standard"/>
              <w:jc w:val="center"/>
              <w:rPr>
                <w:rFonts w:asciiTheme="minorHAnsi" w:hAnsiTheme="minorHAnsi"/>
                <w:sz w:val="22"/>
              </w:rPr>
            </w:pPr>
            <w:r w:rsidRPr="002D1B8A">
              <w:rPr>
                <w:rFonts w:asciiTheme="minorHAnsi" w:hAnsiTheme="minorHAnsi"/>
                <w:sz w:val="22"/>
              </w:rPr>
              <w:t>BBM (Bachelor of Business Management)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7C8" w:rsidRPr="002D1B8A" w:rsidRDefault="00C957C8" w:rsidP="00C957C8">
            <w:pPr>
              <w:pStyle w:val="Standard"/>
              <w:jc w:val="center"/>
              <w:rPr>
                <w:rFonts w:asciiTheme="minorHAnsi" w:hAnsiTheme="minorHAnsi"/>
                <w:sz w:val="22"/>
              </w:rPr>
            </w:pPr>
            <w:r w:rsidRPr="002D1B8A">
              <w:rPr>
                <w:rFonts w:asciiTheme="minorHAnsi" w:hAnsiTheme="minorHAnsi"/>
                <w:sz w:val="22"/>
              </w:rPr>
              <w:t>68</w:t>
            </w:r>
          </w:p>
        </w:tc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7C8" w:rsidRPr="002D1B8A" w:rsidRDefault="00C957C8" w:rsidP="00C957C8">
            <w:pPr>
              <w:pStyle w:val="Standard"/>
              <w:jc w:val="center"/>
              <w:rPr>
                <w:rFonts w:asciiTheme="minorHAnsi" w:hAnsiTheme="minorHAnsi"/>
                <w:sz w:val="22"/>
              </w:rPr>
            </w:pPr>
            <w:r w:rsidRPr="002D1B8A">
              <w:rPr>
                <w:rStyle w:val="CharAttribute9"/>
                <w:rFonts w:asciiTheme="minorHAnsi" w:hAnsiTheme="minorHAnsi" w:cstheme="minorHAnsi"/>
              </w:rPr>
              <w:t>Nandha Arts and Science College-Erode.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7C8" w:rsidRPr="002D1B8A" w:rsidRDefault="00C957C8" w:rsidP="00C957C8">
            <w:pPr>
              <w:pStyle w:val="Standard"/>
              <w:jc w:val="center"/>
              <w:rPr>
                <w:rFonts w:asciiTheme="minorHAnsi" w:hAnsiTheme="minorHAnsi"/>
                <w:sz w:val="22"/>
              </w:rPr>
            </w:pPr>
            <w:r w:rsidRPr="002D1B8A">
              <w:rPr>
                <w:rFonts w:asciiTheme="minorHAnsi" w:hAnsiTheme="minorHAnsi"/>
                <w:sz w:val="22"/>
              </w:rPr>
              <w:t>2011</w:t>
            </w:r>
          </w:p>
        </w:tc>
      </w:tr>
      <w:tr w:rsidR="00C957C8" w:rsidRPr="002D1B8A" w:rsidTr="00C957C8">
        <w:tc>
          <w:tcPr>
            <w:tcW w:w="2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7C8" w:rsidRPr="002D1B8A" w:rsidRDefault="00C957C8" w:rsidP="00C957C8">
            <w:pPr>
              <w:pStyle w:val="Standard"/>
              <w:jc w:val="center"/>
              <w:rPr>
                <w:rFonts w:asciiTheme="minorHAnsi" w:hAnsiTheme="minorHAnsi"/>
                <w:sz w:val="22"/>
              </w:rPr>
            </w:pPr>
            <w:r w:rsidRPr="002D1B8A">
              <w:rPr>
                <w:rFonts w:asciiTheme="minorHAnsi" w:hAnsiTheme="minorHAnsi"/>
                <w:sz w:val="22"/>
              </w:rPr>
              <w:t>HSC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7C8" w:rsidRPr="002D1B8A" w:rsidRDefault="00C957C8" w:rsidP="00C957C8">
            <w:pPr>
              <w:pStyle w:val="Standard"/>
              <w:jc w:val="center"/>
              <w:rPr>
                <w:rFonts w:asciiTheme="minorHAnsi" w:hAnsiTheme="minorHAnsi"/>
                <w:bCs/>
                <w:sz w:val="22"/>
              </w:rPr>
            </w:pPr>
            <w:r w:rsidRPr="002D1B8A">
              <w:rPr>
                <w:rFonts w:asciiTheme="minorHAnsi" w:hAnsiTheme="minorHAnsi"/>
                <w:bCs/>
                <w:sz w:val="22"/>
              </w:rPr>
              <w:t>72</w:t>
            </w:r>
          </w:p>
        </w:tc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7C8" w:rsidRPr="002D1B8A" w:rsidRDefault="00C957C8" w:rsidP="00C957C8">
            <w:pPr>
              <w:pStyle w:val="Standard"/>
              <w:jc w:val="center"/>
              <w:rPr>
                <w:rFonts w:asciiTheme="minorHAnsi" w:hAnsiTheme="minorHAnsi"/>
                <w:sz w:val="22"/>
              </w:rPr>
            </w:pPr>
            <w:r w:rsidRPr="002D1B8A">
              <w:rPr>
                <w:rStyle w:val="CharAttribute9"/>
                <w:rFonts w:asciiTheme="minorHAnsi" w:hAnsiTheme="minorHAnsi" w:cstheme="minorHAnsi"/>
              </w:rPr>
              <w:t>Nanjappa Higher Secondary School, Tirupur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7C8" w:rsidRPr="002D1B8A" w:rsidRDefault="00C957C8" w:rsidP="00C957C8">
            <w:pPr>
              <w:pStyle w:val="Standard"/>
              <w:jc w:val="center"/>
              <w:rPr>
                <w:rFonts w:asciiTheme="minorHAnsi" w:hAnsiTheme="minorHAnsi"/>
                <w:sz w:val="22"/>
              </w:rPr>
            </w:pPr>
            <w:r w:rsidRPr="002D1B8A">
              <w:rPr>
                <w:rFonts w:asciiTheme="minorHAnsi" w:hAnsiTheme="minorHAnsi"/>
                <w:sz w:val="22"/>
              </w:rPr>
              <w:t>2008</w:t>
            </w:r>
          </w:p>
        </w:tc>
      </w:tr>
      <w:tr w:rsidR="00C957C8" w:rsidRPr="002D1B8A" w:rsidTr="00C957C8">
        <w:tc>
          <w:tcPr>
            <w:tcW w:w="2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7C8" w:rsidRPr="002D1B8A" w:rsidRDefault="00C957C8" w:rsidP="00C957C8">
            <w:pPr>
              <w:pStyle w:val="Standard"/>
              <w:jc w:val="center"/>
              <w:rPr>
                <w:rFonts w:asciiTheme="minorHAnsi" w:hAnsiTheme="minorHAnsi"/>
                <w:sz w:val="22"/>
              </w:rPr>
            </w:pPr>
            <w:r w:rsidRPr="002D1B8A">
              <w:rPr>
                <w:rFonts w:asciiTheme="minorHAnsi" w:hAnsiTheme="minorHAnsi"/>
                <w:sz w:val="22"/>
              </w:rPr>
              <w:t>SSLC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7C8" w:rsidRPr="002D1B8A" w:rsidRDefault="00C957C8" w:rsidP="00C957C8">
            <w:pPr>
              <w:pStyle w:val="Standard"/>
              <w:jc w:val="center"/>
              <w:rPr>
                <w:rFonts w:asciiTheme="minorHAnsi" w:hAnsiTheme="minorHAnsi"/>
                <w:sz w:val="22"/>
              </w:rPr>
            </w:pPr>
            <w:r w:rsidRPr="002D1B8A">
              <w:rPr>
                <w:rFonts w:asciiTheme="minorHAnsi" w:hAnsiTheme="minorHAnsi"/>
                <w:sz w:val="22"/>
              </w:rPr>
              <w:t>63</w:t>
            </w:r>
          </w:p>
        </w:tc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7C8" w:rsidRPr="002D1B8A" w:rsidRDefault="00C957C8" w:rsidP="00C957C8">
            <w:pPr>
              <w:pStyle w:val="Standard"/>
              <w:jc w:val="center"/>
              <w:rPr>
                <w:rFonts w:asciiTheme="minorHAnsi" w:hAnsiTheme="minorHAnsi"/>
                <w:sz w:val="22"/>
              </w:rPr>
            </w:pPr>
            <w:r w:rsidRPr="002D1B8A">
              <w:rPr>
                <w:rStyle w:val="CharAttribute9"/>
                <w:rFonts w:asciiTheme="minorHAnsi" w:hAnsiTheme="minorHAnsi" w:cstheme="minorHAnsi"/>
              </w:rPr>
              <w:t>Nanjappa Higher Secondary School, Tirupur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7C8" w:rsidRPr="002D1B8A" w:rsidRDefault="00C957C8" w:rsidP="00C957C8">
            <w:pPr>
              <w:pStyle w:val="Standard"/>
              <w:jc w:val="center"/>
              <w:rPr>
                <w:rFonts w:asciiTheme="minorHAnsi" w:hAnsiTheme="minorHAnsi"/>
                <w:sz w:val="22"/>
              </w:rPr>
            </w:pPr>
            <w:r w:rsidRPr="002D1B8A">
              <w:rPr>
                <w:rFonts w:asciiTheme="minorHAnsi" w:hAnsiTheme="minorHAnsi"/>
                <w:sz w:val="22"/>
              </w:rPr>
              <w:t>2006</w:t>
            </w:r>
          </w:p>
        </w:tc>
      </w:tr>
    </w:tbl>
    <w:p w:rsidR="005916B0" w:rsidRPr="00760811" w:rsidRDefault="00C957C8" w:rsidP="00760811">
      <w:pPr>
        <w:spacing w:line="276" w:lineRule="auto"/>
        <w:rPr>
          <w:rFonts w:asciiTheme="minorHAnsi" w:hAnsiTheme="minorHAnsi" w:cstheme="minorHAnsi"/>
          <w:b/>
          <w:sz w:val="24"/>
          <w:u w:val="single"/>
        </w:rPr>
      </w:pPr>
      <w:r w:rsidRPr="00760811">
        <w:rPr>
          <w:rFonts w:asciiTheme="minorHAnsi" w:hAnsiTheme="minorHAnsi" w:cstheme="minorHAnsi"/>
          <w:b/>
          <w:sz w:val="24"/>
          <w:u w:val="single"/>
        </w:rPr>
        <w:t>Skill Set:</w:t>
      </w:r>
    </w:p>
    <w:p w:rsidR="00C957C8" w:rsidRDefault="00C957C8" w:rsidP="00C957C8">
      <w:pPr>
        <w:pStyle w:val="Standard"/>
        <w:numPr>
          <w:ilvl w:val="0"/>
          <w:numId w:val="4"/>
        </w:numPr>
        <w:spacing w:line="276" w:lineRule="auto"/>
        <w:rPr>
          <w:rFonts w:asciiTheme="minorHAnsi" w:hAnsiTheme="minorHAnsi"/>
          <w:sz w:val="22"/>
        </w:rPr>
      </w:pPr>
      <w:r w:rsidRPr="00C957C8">
        <w:rPr>
          <w:rFonts w:asciiTheme="minorHAnsi" w:hAnsiTheme="minorHAnsi"/>
          <w:sz w:val="22"/>
        </w:rPr>
        <w:t xml:space="preserve">Swift </w:t>
      </w:r>
      <w:r>
        <w:rPr>
          <w:rFonts w:asciiTheme="minorHAnsi" w:hAnsiTheme="minorHAnsi"/>
          <w:sz w:val="22"/>
        </w:rPr>
        <w:t>payments investigations</w:t>
      </w:r>
    </w:p>
    <w:p w:rsidR="00C957C8" w:rsidRDefault="00C957C8" w:rsidP="00C957C8">
      <w:pPr>
        <w:pStyle w:val="Standard"/>
        <w:numPr>
          <w:ilvl w:val="0"/>
          <w:numId w:val="4"/>
        </w:num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AML, Sanctions screening</w:t>
      </w:r>
    </w:p>
    <w:p w:rsidR="00C957C8" w:rsidRDefault="00C957C8" w:rsidP="00C957C8">
      <w:pPr>
        <w:pStyle w:val="Standard"/>
        <w:numPr>
          <w:ilvl w:val="0"/>
          <w:numId w:val="4"/>
        </w:num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Chargeback (Visa card, Master card)</w:t>
      </w:r>
    </w:p>
    <w:p w:rsidR="00C957C8" w:rsidRDefault="00C957C8" w:rsidP="00C957C8">
      <w:pPr>
        <w:pStyle w:val="Standard"/>
        <w:numPr>
          <w:ilvl w:val="0"/>
          <w:numId w:val="4"/>
        </w:num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AML Investigations</w:t>
      </w:r>
    </w:p>
    <w:p w:rsidR="00C957C8" w:rsidRDefault="00C957C8" w:rsidP="00C957C8">
      <w:pPr>
        <w:pStyle w:val="Standard"/>
        <w:numPr>
          <w:ilvl w:val="0"/>
          <w:numId w:val="4"/>
        </w:num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Cash reconciliation</w:t>
      </w:r>
    </w:p>
    <w:p w:rsidR="00C957C8" w:rsidRPr="00C957C8" w:rsidRDefault="00C957C8" w:rsidP="00C957C8">
      <w:pPr>
        <w:pStyle w:val="Standard"/>
        <w:spacing w:line="276" w:lineRule="auto"/>
        <w:rPr>
          <w:rFonts w:asciiTheme="minorHAnsi" w:hAnsiTheme="minorHAnsi"/>
          <w:sz w:val="22"/>
        </w:rPr>
      </w:pPr>
    </w:p>
    <w:p w:rsidR="00C957C8" w:rsidRPr="003D3F9F" w:rsidRDefault="00C957C8" w:rsidP="00C957C8">
      <w:pPr>
        <w:spacing w:line="276" w:lineRule="auto"/>
        <w:rPr>
          <w:rFonts w:asciiTheme="minorHAnsi" w:hAnsiTheme="minorHAnsi" w:cstheme="minorHAnsi"/>
          <w:b/>
          <w:sz w:val="24"/>
          <w:u w:val="single"/>
        </w:rPr>
      </w:pPr>
      <w:r w:rsidRPr="003D3F9F">
        <w:rPr>
          <w:rFonts w:asciiTheme="minorHAnsi" w:hAnsiTheme="minorHAnsi" w:cstheme="minorHAnsi"/>
          <w:b/>
          <w:sz w:val="24"/>
          <w:u w:val="single"/>
        </w:rPr>
        <w:t>Academic Credentials:</w:t>
      </w:r>
    </w:p>
    <w:p w:rsidR="00C957C8" w:rsidRDefault="00C957C8" w:rsidP="00583DE3">
      <w:pPr>
        <w:pStyle w:val="Default"/>
        <w:rPr>
          <w:rFonts w:asciiTheme="minorHAnsi" w:hAnsiTheme="minorHAnsi" w:cstheme="minorHAnsi"/>
          <w:b/>
          <w:sz w:val="22"/>
          <w:u w:val="single"/>
        </w:rPr>
      </w:pPr>
    </w:p>
    <w:p w:rsidR="00583DE3" w:rsidRPr="003D3F9F" w:rsidRDefault="00583DE3" w:rsidP="00583DE3">
      <w:pPr>
        <w:pStyle w:val="Default"/>
        <w:rPr>
          <w:rFonts w:asciiTheme="minorHAnsi" w:hAnsiTheme="minorHAnsi" w:cstheme="minorHAnsi"/>
        </w:rPr>
      </w:pPr>
      <w:r w:rsidRPr="003D3F9F">
        <w:rPr>
          <w:rFonts w:asciiTheme="minorHAnsi" w:hAnsiTheme="minorHAnsi" w:cstheme="minorHAnsi"/>
          <w:b/>
          <w:bCs/>
          <w:u w:val="single"/>
        </w:rPr>
        <w:t>Personal Particulars</w:t>
      </w:r>
      <w:r w:rsidRPr="003D3F9F">
        <w:rPr>
          <w:rFonts w:asciiTheme="minorHAnsi" w:hAnsiTheme="minorHAnsi" w:cstheme="minorHAnsi"/>
          <w:b/>
          <w:bCs/>
        </w:rPr>
        <w:t>:</w:t>
      </w:r>
    </w:p>
    <w:p w:rsidR="00CF53E9" w:rsidRPr="002D1B8A" w:rsidRDefault="00CF53E9" w:rsidP="00816D4C">
      <w:pPr>
        <w:pStyle w:val="Default"/>
        <w:rPr>
          <w:rStyle w:val="CharAttribute9"/>
          <w:rFonts w:asciiTheme="minorHAnsi" w:hAnsiTheme="minorHAnsi" w:cstheme="minorHAnsi"/>
          <w:color w:val="auto"/>
          <w:lang w:val="en-GB" w:eastAsia="en-GB" w:bidi="ar-SA"/>
        </w:rPr>
      </w:pPr>
      <w:r w:rsidRPr="002D1B8A">
        <w:rPr>
          <w:rStyle w:val="CharAttribute9"/>
          <w:rFonts w:asciiTheme="minorHAnsi" w:hAnsiTheme="minorHAnsi" w:cstheme="minorHAnsi"/>
          <w:color w:val="auto"/>
          <w:lang w:val="en-GB" w:eastAsia="en-GB" w:bidi="ar-SA"/>
        </w:rPr>
        <w:t xml:space="preserve">Name                                  </w:t>
      </w:r>
      <w:r w:rsidR="00583DE3" w:rsidRPr="002D1B8A">
        <w:rPr>
          <w:rStyle w:val="CharAttribute9"/>
          <w:rFonts w:asciiTheme="minorHAnsi" w:hAnsiTheme="minorHAnsi" w:cstheme="minorHAnsi"/>
          <w:color w:val="auto"/>
          <w:lang w:val="en-GB" w:eastAsia="en-GB" w:bidi="ar-SA"/>
        </w:rPr>
        <w:t>Babu</w:t>
      </w:r>
      <w:r w:rsidRPr="002D1B8A">
        <w:rPr>
          <w:rStyle w:val="CharAttribute9"/>
          <w:rFonts w:asciiTheme="minorHAnsi" w:hAnsiTheme="minorHAnsi" w:cstheme="minorHAnsi"/>
          <w:color w:val="auto"/>
          <w:lang w:val="en-GB" w:eastAsia="en-GB" w:bidi="ar-SA"/>
        </w:rPr>
        <w:t xml:space="preserve"> </w:t>
      </w:r>
    </w:p>
    <w:p w:rsidR="00CF53E9" w:rsidRPr="002D1B8A" w:rsidRDefault="00CF53E9" w:rsidP="00CF53E9">
      <w:pPr>
        <w:pStyle w:val="Default"/>
        <w:rPr>
          <w:rStyle w:val="CharAttribute9"/>
          <w:rFonts w:asciiTheme="minorHAnsi" w:hAnsiTheme="minorHAnsi" w:cstheme="minorHAnsi"/>
          <w:color w:val="auto"/>
          <w:lang w:val="en-GB" w:eastAsia="en-GB" w:bidi="ar-SA"/>
        </w:rPr>
      </w:pPr>
      <w:r w:rsidRPr="002D1B8A">
        <w:rPr>
          <w:rStyle w:val="CharAttribute9"/>
          <w:rFonts w:asciiTheme="minorHAnsi" w:hAnsiTheme="minorHAnsi" w:cstheme="minorHAnsi"/>
          <w:color w:val="auto"/>
          <w:lang w:val="en-GB" w:eastAsia="en-GB" w:bidi="ar-SA"/>
        </w:rPr>
        <w:t>Date of Birth                      06 August 1990</w:t>
      </w:r>
    </w:p>
    <w:p w:rsidR="00CF53E9" w:rsidRPr="002D1B8A" w:rsidRDefault="00CF53E9" w:rsidP="00CF53E9">
      <w:pPr>
        <w:pStyle w:val="Default"/>
        <w:rPr>
          <w:rStyle w:val="CharAttribute9"/>
          <w:rFonts w:asciiTheme="minorHAnsi" w:hAnsiTheme="minorHAnsi" w:cstheme="minorHAnsi"/>
          <w:color w:val="auto"/>
          <w:lang w:val="en-GB" w:eastAsia="en-GB" w:bidi="ar-SA"/>
        </w:rPr>
      </w:pPr>
      <w:r w:rsidRPr="002D1B8A">
        <w:rPr>
          <w:rStyle w:val="CharAttribute9"/>
          <w:rFonts w:asciiTheme="minorHAnsi" w:hAnsiTheme="minorHAnsi" w:cstheme="minorHAnsi"/>
          <w:color w:val="auto"/>
          <w:lang w:val="en-GB" w:eastAsia="en-GB" w:bidi="ar-SA"/>
        </w:rPr>
        <w:t>Gender</w:t>
      </w:r>
      <w:r w:rsidRPr="002D1B8A">
        <w:rPr>
          <w:rStyle w:val="CharAttribute9"/>
          <w:rFonts w:asciiTheme="minorHAnsi" w:hAnsiTheme="minorHAnsi" w:cstheme="minorHAnsi"/>
          <w:color w:val="auto"/>
          <w:lang w:val="en-GB" w:eastAsia="en-GB" w:bidi="ar-SA"/>
        </w:rPr>
        <w:tab/>
      </w:r>
      <w:r w:rsidRPr="002D1B8A">
        <w:rPr>
          <w:rStyle w:val="CharAttribute9"/>
          <w:rFonts w:asciiTheme="minorHAnsi" w:hAnsiTheme="minorHAnsi" w:cstheme="minorHAnsi"/>
          <w:color w:val="auto"/>
          <w:lang w:val="en-GB" w:eastAsia="en-GB" w:bidi="ar-SA"/>
        </w:rPr>
        <w:tab/>
        <w:t xml:space="preserve">      </w:t>
      </w:r>
      <w:r w:rsidR="002D1B8A">
        <w:rPr>
          <w:rStyle w:val="CharAttribute9"/>
          <w:rFonts w:asciiTheme="minorHAnsi" w:hAnsiTheme="minorHAnsi" w:cstheme="minorHAnsi"/>
          <w:color w:val="auto"/>
          <w:lang w:val="en-GB" w:eastAsia="en-GB" w:bidi="ar-SA"/>
        </w:rPr>
        <w:t xml:space="preserve">                        </w:t>
      </w:r>
      <w:r w:rsidRPr="002D1B8A">
        <w:rPr>
          <w:rStyle w:val="CharAttribute9"/>
          <w:rFonts w:asciiTheme="minorHAnsi" w:hAnsiTheme="minorHAnsi" w:cstheme="minorHAnsi"/>
          <w:color w:val="auto"/>
          <w:lang w:val="en-GB" w:eastAsia="en-GB" w:bidi="ar-SA"/>
        </w:rPr>
        <w:t>Male</w:t>
      </w:r>
    </w:p>
    <w:p w:rsidR="00CF53E9" w:rsidRPr="002D1B8A" w:rsidRDefault="00CF53E9" w:rsidP="00CF53E9">
      <w:pPr>
        <w:pStyle w:val="Default"/>
        <w:rPr>
          <w:rStyle w:val="CharAttribute9"/>
          <w:rFonts w:asciiTheme="minorHAnsi" w:hAnsiTheme="minorHAnsi" w:cstheme="minorHAnsi"/>
          <w:color w:val="auto"/>
          <w:lang w:val="en-GB" w:eastAsia="en-GB" w:bidi="ar-SA"/>
        </w:rPr>
      </w:pPr>
      <w:r w:rsidRPr="002D1B8A">
        <w:rPr>
          <w:rStyle w:val="CharAttribute9"/>
          <w:rFonts w:asciiTheme="minorHAnsi" w:hAnsiTheme="minorHAnsi" w:cstheme="minorHAnsi"/>
          <w:color w:val="auto"/>
          <w:lang w:val="en-GB" w:eastAsia="en-GB" w:bidi="ar-SA"/>
        </w:rPr>
        <w:t>Marital Status                    Married</w:t>
      </w:r>
    </w:p>
    <w:p w:rsidR="00CF53E9" w:rsidRPr="002D1B8A" w:rsidRDefault="00CF53E9" w:rsidP="00CF53E9">
      <w:pPr>
        <w:pStyle w:val="Default"/>
        <w:rPr>
          <w:rStyle w:val="CharAttribute9"/>
          <w:rFonts w:asciiTheme="minorHAnsi" w:hAnsiTheme="minorHAnsi" w:cstheme="minorHAnsi"/>
          <w:color w:val="auto"/>
          <w:lang w:val="en-GB" w:eastAsia="en-GB" w:bidi="ar-SA"/>
        </w:rPr>
      </w:pPr>
      <w:r w:rsidRPr="002D1B8A">
        <w:rPr>
          <w:rStyle w:val="CharAttribute9"/>
          <w:rFonts w:asciiTheme="minorHAnsi" w:hAnsiTheme="minorHAnsi" w:cstheme="minorHAnsi"/>
          <w:color w:val="auto"/>
          <w:lang w:val="en-GB" w:eastAsia="en-GB" w:bidi="ar-SA"/>
        </w:rPr>
        <w:t xml:space="preserve">Nationality                         </w:t>
      </w:r>
      <w:r w:rsidR="002C61F9" w:rsidRPr="002D1B8A">
        <w:rPr>
          <w:rStyle w:val="CharAttribute9"/>
          <w:rFonts w:asciiTheme="minorHAnsi" w:hAnsiTheme="minorHAnsi" w:cstheme="minorHAnsi"/>
          <w:color w:val="auto"/>
          <w:lang w:val="en-GB" w:eastAsia="en-GB" w:bidi="ar-SA"/>
        </w:rPr>
        <w:t xml:space="preserve"> </w:t>
      </w:r>
      <w:r w:rsidRPr="002D1B8A">
        <w:rPr>
          <w:rStyle w:val="CharAttribute9"/>
          <w:rFonts w:asciiTheme="minorHAnsi" w:hAnsiTheme="minorHAnsi" w:cstheme="minorHAnsi"/>
          <w:color w:val="auto"/>
          <w:lang w:val="en-GB" w:eastAsia="en-GB" w:bidi="ar-SA"/>
        </w:rPr>
        <w:t>Indian</w:t>
      </w:r>
    </w:p>
    <w:p w:rsidR="003D3F9F" w:rsidRDefault="003D3F9F" w:rsidP="00CF53E9">
      <w:pPr>
        <w:rPr>
          <w:rFonts w:asciiTheme="minorHAnsi" w:hAnsiTheme="minorHAnsi" w:cstheme="minorHAnsi"/>
          <w:b/>
          <w:bCs/>
          <w:szCs w:val="24"/>
          <w:u w:val="single"/>
        </w:rPr>
      </w:pPr>
    </w:p>
    <w:p w:rsidR="00CF53E9" w:rsidRPr="003D3F9F" w:rsidRDefault="00CF53E9" w:rsidP="00CF53E9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D3F9F">
        <w:rPr>
          <w:rFonts w:asciiTheme="minorHAnsi" w:hAnsiTheme="minorHAnsi" w:cstheme="minorHAnsi"/>
          <w:b/>
          <w:bCs/>
          <w:sz w:val="24"/>
          <w:szCs w:val="24"/>
          <w:u w:val="single"/>
        </w:rPr>
        <w:t>Declaration:</w:t>
      </w:r>
    </w:p>
    <w:p w:rsidR="00146223" w:rsidRPr="002D1B8A" w:rsidRDefault="00CF53E9" w:rsidP="00062B66">
      <w:pPr>
        <w:pStyle w:val="Default"/>
        <w:rPr>
          <w:rFonts w:asciiTheme="minorHAnsi" w:hAnsiTheme="minorHAnsi"/>
          <w:sz w:val="22"/>
        </w:rPr>
      </w:pPr>
      <w:r w:rsidRPr="002D1B8A">
        <w:rPr>
          <w:rStyle w:val="CharAttribute9"/>
          <w:rFonts w:asciiTheme="minorHAnsi" w:hAnsiTheme="minorHAnsi" w:cstheme="minorHAnsi"/>
          <w:color w:val="auto"/>
          <w:lang w:val="en-GB" w:eastAsia="en-GB" w:bidi="ar-SA"/>
        </w:rPr>
        <w:t xml:space="preserve"> I hereby declare that all the details furnished above are true to the best of my</w:t>
      </w:r>
      <w:r w:rsidR="00133258" w:rsidRPr="002D1B8A">
        <w:rPr>
          <w:rStyle w:val="CharAttribute9"/>
          <w:rFonts w:asciiTheme="minorHAnsi" w:hAnsiTheme="minorHAnsi" w:cstheme="minorHAnsi"/>
          <w:color w:val="auto"/>
          <w:lang w:val="en-GB" w:eastAsia="en-GB" w:bidi="ar-SA"/>
        </w:rPr>
        <w:t xml:space="preserve"> </w:t>
      </w:r>
      <w:r w:rsidRPr="002D1B8A">
        <w:rPr>
          <w:rStyle w:val="CharAttribute9"/>
          <w:rFonts w:asciiTheme="minorHAnsi" w:hAnsiTheme="minorHAnsi" w:cstheme="minorHAnsi"/>
          <w:color w:val="auto"/>
          <w:lang w:val="en-GB" w:eastAsia="en-GB" w:bidi="ar-SA"/>
        </w:rPr>
        <w:t>knowledge.</w:t>
      </w:r>
    </w:p>
    <w:sectPr w:rsidR="00146223" w:rsidRPr="002D1B8A" w:rsidSect="00904797">
      <w:pgSz w:w="12240" w:h="15840"/>
      <w:pgMar w:top="1440" w:right="1440" w:bottom="1440" w:left="1440" w:header="720" w:footer="720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0B8" w:rsidRDefault="006430B8" w:rsidP="003264AD">
      <w:pPr>
        <w:spacing w:after="0" w:line="240" w:lineRule="auto"/>
      </w:pPr>
      <w:r>
        <w:separator/>
      </w:r>
    </w:p>
  </w:endnote>
  <w:endnote w:type="continuationSeparator" w:id="1">
    <w:p w:rsidR="006430B8" w:rsidRDefault="006430B8" w:rsidP="0032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0B8" w:rsidRDefault="006430B8" w:rsidP="003264AD">
      <w:pPr>
        <w:spacing w:after="0" w:line="240" w:lineRule="auto"/>
      </w:pPr>
      <w:r>
        <w:separator/>
      </w:r>
    </w:p>
  </w:footnote>
  <w:footnote w:type="continuationSeparator" w:id="1">
    <w:p w:rsidR="006430B8" w:rsidRDefault="006430B8" w:rsidP="00326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D097F48"/>
    <w:multiLevelType w:val="hybridMultilevel"/>
    <w:tmpl w:val="8C1A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93AAB"/>
    <w:multiLevelType w:val="hybridMultilevel"/>
    <w:tmpl w:val="7B14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836F1"/>
    <w:multiLevelType w:val="hybridMultilevel"/>
    <w:tmpl w:val="1362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24BC4"/>
    <w:rsid w:val="00001B83"/>
    <w:rsid w:val="000032C2"/>
    <w:rsid w:val="00004342"/>
    <w:rsid w:val="000051AE"/>
    <w:rsid w:val="0001140F"/>
    <w:rsid w:val="00013690"/>
    <w:rsid w:val="00041C73"/>
    <w:rsid w:val="00047563"/>
    <w:rsid w:val="00052D0B"/>
    <w:rsid w:val="00057F35"/>
    <w:rsid w:val="00057F81"/>
    <w:rsid w:val="00062B66"/>
    <w:rsid w:val="00063121"/>
    <w:rsid w:val="00064718"/>
    <w:rsid w:val="00074983"/>
    <w:rsid w:val="000847B5"/>
    <w:rsid w:val="00091AFC"/>
    <w:rsid w:val="00091C1B"/>
    <w:rsid w:val="00096748"/>
    <w:rsid w:val="000A0342"/>
    <w:rsid w:val="000A2464"/>
    <w:rsid w:val="000B0E16"/>
    <w:rsid w:val="000B2205"/>
    <w:rsid w:val="000B6646"/>
    <w:rsid w:val="000E143C"/>
    <w:rsid w:val="00101A96"/>
    <w:rsid w:val="00112C1F"/>
    <w:rsid w:val="00114F19"/>
    <w:rsid w:val="00126DD8"/>
    <w:rsid w:val="001275B9"/>
    <w:rsid w:val="001323A7"/>
    <w:rsid w:val="00132EFD"/>
    <w:rsid w:val="00133258"/>
    <w:rsid w:val="00146223"/>
    <w:rsid w:val="001528EA"/>
    <w:rsid w:val="00157567"/>
    <w:rsid w:val="001610AF"/>
    <w:rsid w:val="001613D0"/>
    <w:rsid w:val="0016269A"/>
    <w:rsid w:val="001638C4"/>
    <w:rsid w:val="00165FAC"/>
    <w:rsid w:val="001701B0"/>
    <w:rsid w:val="001858EB"/>
    <w:rsid w:val="00186B54"/>
    <w:rsid w:val="001909C9"/>
    <w:rsid w:val="001A469A"/>
    <w:rsid w:val="001B0C31"/>
    <w:rsid w:val="001C001E"/>
    <w:rsid w:val="001C6678"/>
    <w:rsid w:val="001D2DBC"/>
    <w:rsid w:val="001E4188"/>
    <w:rsid w:val="001F041B"/>
    <w:rsid w:val="001F7769"/>
    <w:rsid w:val="00203085"/>
    <w:rsid w:val="00203751"/>
    <w:rsid w:val="00207A2B"/>
    <w:rsid w:val="00217791"/>
    <w:rsid w:val="00217D0C"/>
    <w:rsid w:val="00225430"/>
    <w:rsid w:val="0023619C"/>
    <w:rsid w:val="00247A55"/>
    <w:rsid w:val="00256E4F"/>
    <w:rsid w:val="00276214"/>
    <w:rsid w:val="00277FBD"/>
    <w:rsid w:val="0028180F"/>
    <w:rsid w:val="002822DC"/>
    <w:rsid w:val="002827B0"/>
    <w:rsid w:val="00287CC1"/>
    <w:rsid w:val="00293718"/>
    <w:rsid w:val="0029459E"/>
    <w:rsid w:val="002A58DA"/>
    <w:rsid w:val="002A5CF2"/>
    <w:rsid w:val="002A5F02"/>
    <w:rsid w:val="002B038B"/>
    <w:rsid w:val="002B7230"/>
    <w:rsid w:val="002B73C8"/>
    <w:rsid w:val="002C03AB"/>
    <w:rsid w:val="002C61F9"/>
    <w:rsid w:val="002D0990"/>
    <w:rsid w:val="002D0AF9"/>
    <w:rsid w:val="002D0C7C"/>
    <w:rsid w:val="002D137E"/>
    <w:rsid w:val="002D1B8A"/>
    <w:rsid w:val="002D6DAE"/>
    <w:rsid w:val="002E28F0"/>
    <w:rsid w:val="002E4BDC"/>
    <w:rsid w:val="002F21D9"/>
    <w:rsid w:val="002F25EF"/>
    <w:rsid w:val="002F6FEC"/>
    <w:rsid w:val="002F7112"/>
    <w:rsid w:val="00300F80"/>
    <w:rsid w:val="00305842"/>
    <w:rsid w:val="00306D85"/>
    <w:rsid w:val="003264AD"/>
    <w:rsid w:val="00332D03"/>
    <w:rsid w:val="0034016B"/>
    <w:rsid w:val="003413F1"/>
    <w:rsid w:val="00343004"/>
    <w:rsid w:val="00347E92"/>
    <w:rsid w:val="00353C97"/>
    <w:rsid w:val="003631CD"/>
    <w:rsid w:val="00364E18"/>
    <w:rsid w:val="00371791"/>
    <w:rsid w:val="00373334"/>
    <w:rsid w:val="00383CC9"/>
    <w:rsid w:val="0038665F"/>
    <w:rsid w:val="00387550"/>
    <w:rsid w:val="00392788"/>
    <w:rsid w:val="003B0035"/>
    <w:rsid w:val="003C03C5"/>
    <w:rsid w:val="003C1F41"/>
    <w:rsid w:val="003C7BA6"/>
    <w:rsid w:val="003D3F9F"/>
    <w:rsid w:val="003E7911"/>
    <w:rsid w:val="003F6CB5"/>
    <w:rsid w:val="00403198"/>
    <w:rsid w:val="00405449"/>
    <w:rsid w:val="004063AB"/>
    <w:rsid w:val="004125C3"/>
    <w:rsid w:val="00414932"/>
    <w:rsid w:val="004154F7"/>
    <w:rsid w:val="0042028D"/>
    <w:rsid w:val="00420AED"/>
    <w:rsid w:val="004226F7"/>
    <w:rsid w:val="004235FA"/>
    <w:rsid w:val="00427287"/>
    <w:rsid w:val="004460A8"/>
    <w:rsid w:val="00447E04"/>
    <w:rsid w:val="0045031C"/>
    <w:rsid w:val="00462F21"/>
    <w:rsid w:val="004803BB"/>
    <w:rsid w:val="004927EE"/>
    <w:rsid w:val="004A36D5"/>
    <w:rsid w:val="004B0EBB"/>
    <w:rsid w:val="004D1271"/>
    <w:rsid w:val="004D2476"/>
    <w:rsid w:val="004D3A56"/>
    <w:rsid w:val="004D631E"/>
    <w:rsid w:val="004D7E0F"/>
    <w:rsid w:val="004E6370"/>
    <w:rsid w:val="004F6932"/>
    <w:rsid w:val="00503E07"/>
    <w:rsid w:val="00506D8B"/>
    <w:rsid w:val="00511871"/>
    <w:rsid w:val="00513126"/>
    <w:rsid w:val="00513946"/>
    <w:rsid w:val="0051637A"/>
    <w:rsid w:val="00517B4B"/>
    <w:rsid w:val="00520872"/>
    <w:rsid w:val="0052404A"/>
    <w:rsid w:val="00536B54"/>
    <w:rsid w:val="005437FD"/>
    <w:rsid w:val="005526AF"/>
    <w:rsid w:val="00555BA0"/>
    <w:rsid w:val="005778F1"/>
    <w:rsid w:val="00583DE3"/>
    <w:rsid w:val="00584834"/>
    <w:rsid w:val="00590083"/>
    <w:rsid w:val="0059081E"/>
    <w:rsid w:val="005916B0"/>
    <w:rsid w:val="0059338F"/>
    <w:rsid w:val="005963CF"/>
    <w:rsid w:val="005967AE"/>
    <w:rsid w:val="00596F72"/>
    <w:rsid w:val="005A3A31"/>
    <w:rsid w:val="005A49A0"/>
    <w:rsid w:val="005B1AA7"/>
    <w:rsid w:val="005B7C4B"/>
    <w:rsid w:val="005C00C3"/>
    <w:rsid w:val="005C3833"/>
    <w:rsid w:val="005C636C"/>
    <w:rsid w:val="005D12C0"/>
    <w:rsid w:val="005D2459"/>
    <w:rsid w:val="005D360B"/>
    <w:rsid w:val="005D4B01"/>
    <w:rsid w:val="005E25D5"/>
    <w:rsid w:val="005E7C1D"/>
    <w:rsid w:val="005F6B20"/>
    <w:rsid w:val="00613F3F"/>
    <w:rsid w:val="0062537C"/>
    <w:rsid w:val="0063315A"/>
    <w:rsid w:val="006376BF"/>
    <w:rsid w:val="00642A09"/>
    <w:rsid w:val="006430B8"/>
    <w:rsid w:val="00643543"/>
    <w:rsid w:val="006456F7"/>
    <w:rsid w:val="0065116D"/>
    <w:rsid w:val="006520D2"/>
    <w:rsid w:val="00653D20"/>
    <w:rsid w:val="00653F11"/>
    <w:rsid w:val="00654637"/>
    <w:rsid w:val="006550D8"/>
    <w:rsid w:val="00655CD6"/>
    <w:rsid w:val="0066222A"/>
    <w:rsid w:val="00663059"/>
    <w:rsid w:val="00667172"/>
    <w:rsid w:val="006738B4"/>
    <w:rsid w:val="00684503"/>
    <w:rsid w:val="00686B91"/>
    <w:rsid w:val="006872C9"/>
    <w:rsid w:val="00693841"/>
    <w:rsid w:val="006A12DD"/>
    <w:rsid w:val="006A3A71"/>
    <w:rsid w:val="006B2AE4"/>
    <w:rsid w:val="006C5307"/>
    <w:rsid w:val="006D56B4"/>
    <w:rsid w:val="006E00A2"/>
    <w:rsid w:val="006E2D9E"/>
    <w:rsid w:val="006E5DD8"/>
    <w:rsid w:val="006F095D"/>
    <w:rsid w:val="006F1A6F"/>
    <w:rsid w:val="00716075"/>
    <w:rsid w:val="0072101F"/>
    <w:rsid w:val="00722302"/>
    <w:rsid w:val="00722F1C"/>
    <w:rsid w:val="00724BC4"/>
    <w:rsid w:val="00726D47"/>
    <w:rsid w:val="00736D0D"/>
    <w:rsid w:val="00744CD0"/>
    <w:rsid w:val="00745D17"/>
    <w:rsid w:val="00746085"/>
    <w:rsid w:val="00753CCA"/>
    <w:rsid w:val="00755D09"/>
    <w:rsid w:val="00757FC9"/>
    <w:rsid w:val="00760811"/>
    <w:rsid w:val="00760E9B"/>
    <w:rsid w:val="00762C1E"/>
    <w:rsid w:val="00764A06"/>
    <w:rsid w:val="00775A03"/>
    <w:rsid w:val="00781432"/>
    <w:rsid w:val="007817C7"/>
    <w:rsid w:val="0078698F"/>
    <w:rsid w:val="007A279C"/>
    <w:rsid w:val="007A2844"/>
    <w:rsid w:val="007A4EF1"/>
    <w:rsid w:val="007B1492"/>
    <w:rsid w:val="007D1985"/>
    <w:rsid w:val="007E1E50"/>
    <w:rsid w:val="007E536B"/>
    <w:rsid w:val="007E5C0B"/>
    <w:rsid w:val="007F289E"/>
    <w:rsid w:val="007F2FA1"/>
    <w:rsid w:val="008018FC"/>
    <w:rsid w:val="00801CBA"/>
    <w:rsid w:val="008035AB"/>
    <w:rsid w:val="00804496"/>
    <w:rsid w:val="00807EB6"/>
    <w:rsid w:val="00814F45"/>
    <w:rsid w:val="00816D4C"/>
    <w:rsid w:val="00823572"/>
    <w:rsid w:val="00826838"/>
    <w:rsid w:val="00833857"/>
    <w:rsid w:val="0083390A"/>
    <w:rsid w:val="008408D6"/>
    <w:rsid w:val="0084547D"/>
    <w:rsid w:val="00852FCD"/>
    <w:rsid w:val="00854D24"/>
    <w:rsid w:val="00872A89"/>
    <w:rsid w:val="00872E95"/>
    <w:rsid w:val="00874807"/>
    <w:rsid w:val="00881A59"/>
    <w:rsid w:val="00883BB4"/>
    <w:rsid w:val="00890812"/>
    <w:rsid w:val="00893AF9"/>
    <w:rsid w:val="00897338"/>
    <w:rsid w:val="008A4D42"/>
    <w:rsid w:val="008A7A99"/>
    <w:rsid w:val="008B744C"/>
    <w:rsid w:val="008D25F8"/>
    <w:rsid w:val="008E02E9"/>
    <w:rsid w:val="008F18E0"/>
    <w:rsid w:val="008F4580"/>
    <w:rsid w:val="00901E55"/>
    <w:rsid w:val="00904797"/>
    <w:rsid w:val="00904F5D"/>
    <w:rsid w:val="009052CA"/>
    <w:rsid w:val="00910808"/>
    <w:rsid w:val="00912973"/>
    <w:rsid w:val="00913DB8"/>
    <w:rsid w:val="009305AF"/>
    <w:rsid w:val="00931B2D"/>
    <w:rsid w:val="009339E4"/>
    <w:rsid w:val="00935AC1"/>
    <w:rsid w:val="00941BB3"/>
    <w:rsid w:val="0094318C"/>
    <w:rsid w:val="00946B12"/>
    <w:rsid w:val="00951B62"/>
    <w:rsid w:val="0096254A"/>
    <w:rsid w:val="009641BF"/>
    <w:rsid w:val="009653A7"/>
    <w:rsid w:val="009754D2"/>
    <w:rsid w:val="00976047"/>
    <w:rsid w:val="00983DD1"/>
    <w:rsid w:val="00984055"/>
    <w:rsid w:val="009854F3"/>
    <w:rsid w:val="0099035F"/>
    <w:rsid w:val="00993E7A"/>
    <w:rsid w:val="009975E3"/>
    <w:rsid w:val="009A0F21"/>
    <w:rsid w:val="009A2F90"/>
    <w:rsid w:val="009A421C"/>
    <w:rsid w:val="009A4497"/>
    <w:rsid w:val="009A7714"/>
    <w:rsid w:val="009B5082"/>
    <w:rsid w:val="009C77DA"/>
    <w:rsid w:val="009D1674"/>
    <w:rsid w:val="009D50CB"/>
    <w:rsid w:val="009D6D71"/>
    <w:rsid w:val="009D75F2"/>
    <w:rsid w:val="009D7FE5"/>
    <w:rsid w:val="009E36B4"/>
    <w:rsid w:val="009E427B"/>
    <w:rsid w:val="009E588E"/>
    <w:rsid w:val="009E5A53"/>
    <w:rsid w:val="009F375F"/>
    <w:rsid w:val="009F4EE6"/>
    <w:rsid w:val="00A0376B"/>
    <w:rsid w:val="00A138B8"/>
    <w:rsid w:val="00A218D0"/>
    <w:rsid w:val="00A2585D"/>
    <w:rsid w:val="00A33900"/>
    <w:rsid w:val="00A410AD"/>
    <w:rsid w:val="00A46694"/>
    <w:rsid w:val="00A61C03"/>
    <w:rsid w:val="00A634E8"/>
    <w:rsid w:val="00A645D1"/>
    <w:rsid w:val="00A7082E"/>
    <w:rsid w:val="00A7553D"/>
    <w:rsid w:val="00A7797F"/>
    <w:rsid w:val="00A85892"/>
    <w:rsid w:val="00A90CEA"/>
    <w:rsid w:val="00A915C4"/>
    <w:rsid w:val="00AA087A"/>
    <w:rsid w:val="00AB7E27"/>
    <w:rsid w:val="00AD269C"/>
    <w:rsid w:val="00AD62B5"/>
    <w:rsid w:val="00AD6EBC"/>
    <w:rsid w:val="00AE0A35"/>
    <w:rsid w:val="00AE61EB"/>
    <w:rsid w:val="00AE6D24"/>
    <w:rsid w:val="00AF2B9D"/>
    <w:rsid w:val="00AF4E33"/>
    <w:rsid w:val="00AF7F5F"/>
    <w:rsid w:val="00B014A2"/>
    <w:rsid w:val="00B04DC0"/>
    <w:rsid w:val="00B1159D"/>
    <w:rsid w:val="00B130B1"/>
    <w:rsid w:val="00B17ACB"/>
    <w:rsid w:val="00B2399C"/>
    <w:rsid w:val="00B26E85"/>
    <w:rsid w:val="00B303D2"/>
    <w:rsid w:val="00B34DDB"/>
    <w:rsid w:val="00B35AB4"/>
    <w:rsid w:val="00B36B00"/>
    <w:rsid w:val="00B376E3"/>
    <w:rsid w:val="00B427BF"/>
    <w:rsid w:val="00B539CB"/>
    <w:rsid w:val="00B57BEB"/>
    <w:rsid w:val="00B66E52"/>
    <w:rsid w:val="00B6738A"/>
    <w:rsid w:val="00B70F9E"/>
    <w:rsid w:val="00B712B0"/>
    <w:rsid w:val="00B72971"/>
    <w:rsid w:val="00B73DE6"/>
    <w:rsid w:val="00B76817"/>
    <w:rsid w:val="00B858D7"/>
    <w:rsid w:val="00B93CB3"/>
    <w:rsid w:val="00BA12D9"/>
    <w:rsid w:val="00BA2077"/>
    <w:rsid w:val="00BA2EA7"/>
    <w:rsid w:val="00BB751D"/>
    <w:rsid w:val="00BC6810"/>
    <w:rsid w:val="00BC7605"/>
    <w:rsid w:val="00BC7A40"/>
    <w:rsid w:val="00BD46DF"/>
    <w:rsid w:val="00BE5A50"/>
    <w:rsid w:val="00BE6259"/>
    <w:rsid w:val="00BE6666"/>
    <w:rsid w:val="00BE7137"/>
    <w:rsid w:val="00BF6428"/>
    <w:rsid w:val="00BF74F0"/>
    <w:rsid w:val="00C01CAB"/>
    <w:rsid w:val="00C11AD4"/>
    <w:rsid w:val="00C16909"/>
    <w:rsid w:val="00C20AE7"/>
    <w:rsid w:val="00C225AD"/>
    <w:rsid w:val="00C44568"/>
    <w:rsid w:val="00C44607"/>
    <w:rsid w:val="00C54885"/>
    <w:rsid w:val="00C64F02"/>
    <w:rsid w:val="00C655ED"/>
    <w:rsid w:val="00C6643E"/>
    <w:rsid w:val="00C75BA9"/>
    <w:rsid w:val="00C76BC9"/>
    <w:rsid w:val="00C91091"/>
    <w:rsid w:val="00C957C8"/>
    <w:rsid w:val="00C95DB9"/>
    <w:rsid w:val="00C96024"/>
    <w:rsid w:val="00CB0C1B"/>
    <w:rsid w:val="00CB0F71"/>
    <w:rsid w:val="00CC1419"/>
    <w:rsid w:val="00CD79B9"/>
    <w:rsid w:val="00CD7F6B"/>
    <w:rsid w:val="00CE0629"/>
    <w:rsid w:val="00CF0812"/>
    <w:rsid w:val="00CF1774"/>
    <w:rsid w:val="00CF53E9"/>
    <w:rsid w:val="00D03A03"/>
    <w:rsid w:val="00D07422"/>
    <w:rsid w:val="00D14B85"/>
    <w:rsid w:val="00D26537"/>
    <w:rsid w:val="00D2666A"/>
    <w:rsid w:val="00D27A2A"/>
    <w:rsid w:val="00D35083"/>
    <w:rsid w:val="00D3659E"/>
    <w:rsid w:val="00D423AC"/>
    <w:rsid w:val="00D458D8"/>
    <w:rsid w:val="00D470A7"/>
    <w:rsid w:val="00D53799"/>
    <w:rsid w:val="00D56260"/>
    <w:rsid w:val="00D576BF"/>
    <w:rsid w:val="00D82C09"/>
    <w:rsid w:val="00D84416"/>
    <w:rsid w:val="00D85902"/>
    <w:rsid w:val="00D97ED6"/>
    <w:rsid w:val="00DA1F32"/>
    <w:rsid w:val="00DC06FF"/>
    <w:rsid w:val="00DD3E49"/>
    <w:rsid w:val="00DE7299"/>
    <w:rsid w:val="00DE7FF6"/>
    <w:rsid w:val="00DF0C44"/>
    <w:rsid w:val="00DF6ED5"/>
    <w:rsid w:val="00E15B44"/>
    <w:rsid w:val="00E201EB"/>
    <w:rsid w:val="00E323B5"/>
    <w:rsid w:val="00E43F37"/>
    <w:rsid w:val="00E456D1"/>
    <w:rsid w:val="00E56C50"/>
    <w:rsid w:val="00E60060"/>
    <w:rsid w:val="00E64567"/>
    <w:rsid w:val="00E72218"/>
    <w:rsid w:val="00E76955"/>
    <w:rsid w:val="00E77AD7"/>
    <w:rsid w:val="00E90C6C"/>
    <w:rsid w:val="00EA5B2A"/>
    <w:rsid w:val="00EB3503"/>
    <w:rsid w:val="00EB5CA4"/>
    <w:rsid w:val="00ED2CA2"/>
    <w:rsid w:val="00ED52D5"/>
    <w:rsid w:val="00ED7D9E"/>
    <w:rsid w:val="00EE71CA"/>
    <w:rsid w:val="00EE74E1"/>
    <w:rsid w:val="00EE7FFA"/>
    <w:rsid w:val="00EF1414"/>
    <w:rsid w:val="00EF1B81"/>
    <w:rsid w:val="00F05D74"/>
    <w:rsid w:val="00F148E8"/>
    <w:rsid w:val="00F213E4"/>
    <w:rsid w:val="00F2717C"/>
    <w:rsid w:val="00F27C76"/>
    <w:rsid w:val="00F3087C"/>
    <w:rsid w:val="00F33045"/>
    <w:rsid w:val="00F34A50"/>
    <w:rsid w:val="00F51CD6"/>
    <w:rsid w:val="00F53FB6"/>
    <w:rsid w:val="00F55B61"/>
    <w:rsid w:val="00F60344"/>
    <w:rsid w:val="00F64383"/>
    <w:rsid w:val="00F65785"/>
    <w:rsid w:val="00F67842"/>
    <w:rsid w:val="00F72662"/>
    <w:rsid w:val="00F84886"/>
    <w:rsid w:val="00F84B30"/>
    <w:rsid w:val="00F95370"/>
    <w:rsid w:val="00F959A1"/>
    <w:rsid w:val="00FA0B26"/>
    <w:rsid w:val="00FA0CA6"/>
    <w:rsid w:val="00FA7908"/>
    <w:rsid w:val="00FB6339"/>
    <w:rsid w:val="00FC3A4A"/>
    <w:rsid w:val="00FD0C96"/>
    <w:rsid w:val="00FE1C04"/>
    <w:rsid w:val="00FF0A87"/>
    <w:rsid w:val="00FF131A"/>
    <w:rsid w:val="00FF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BC4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4BC4"/>
    <w:pPr>
      <w:tabs>
        <w:tab w:val="left" w:pos="709"/>
      </w:tabs>
      <w:suppressAutoHyphens/>
    </w:pPr>
    <w:rPr>
      <w:rFonts w:ascii="Times New Roman" w:eastAsiaTheme="majorEastAsia" w:hAnsi="Times New Roman" w:cstheme="majorBidi"/>
      <w:color w:val="00000A"/>
      <w:sz w:val="24"/>
      <w:szCs w:val="24"/>
      <w:lang w:bidi="en-US"/>
    </w:rPr>
  </w:style>
  <w:style w:type="character" w:customStyle="1" w:styleId="InternetLink">
    <w:name w:val="Internet Link"/>
    <w:rsid w:val="00724BC4"/>
    <w:rPr>
      <w:color w:val="000080"/>
      <w:u w:val="single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724BC4"/>
    <w:pPr>
      <w:ind w:left="720"/>
      <w:contextualSpacing/>
    </w:pPr>
  </w:style>
  <w:style w:type="paragraph" w:customStyle="1" w:styleId="ParaAttribute18">
    <w:name w:val="ParaAttribute18"/>
    <w:rsid w:val="00724BC4"/>
    <w:pPr>
      <w:tabs>
        <w:tab w:val="left" w:pos="720"/>
      </w:tabs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GB" w:eastAsia="en-GB"/>
    </w:rPr>
  </w:style>
  <w:style w:type="character" w:customStyle="1" w:styleId="CharAttribute9">
    <w:name w:val="CharAttribute9"/>
    <w:rsid w:val="00724BC4"/>
    <w:rPr>
      <w:rFonts w:ascii="Calibri" w:eastAsia="Calibri"/>
      <w:sz w:val="22"/>
    </w:rPr>
  </w:style>
  <w:style w:type="paragraph" w:customStyle="1" w:styleId="Standard">
    <w:name w:val="Standard"/>
    <w:rsid w:val="00724BC4"/>
    <w:pPr>
      <w:tabs>
        <w:tab w:val="left" w:pos="709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87A"/>
    <w:rPr>
      <w:rFonts w:ascii="Tahoma" w:eastAsiaTheme="majorEastAsia" w:hAnsi="Tahoma" w:cs="Tahoma"/>
      <w:sz w:val="16"/>
      <w:szCs w:val="16"/>
      <w:lang w:bidi="en-US"/>
    </w:rPr>
  </w:style>
  <w:style w:type="character" w:customStyle="1" w:styleId="tgc">
    <w:name w:val="_tgc"/>
    <w:basedOn w:val="DefaultParagraphFont"/>
    <w:rsid w:val="00B76817"/>
  </w:style>
  <w:style w:type="paragraph" w:styleId="Header">
    <w:name w:val="header"/>
    <w:basedOn w:val="Normal"/>
    <w:link w:val="HeaderChar"/>
    <w:uiPriority w:val="99"/>
    <w:unhideWhenUsed/>
    <w:rsid w:val="00326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4AD"/>
    <w:rPr>
      <w:rFonts w:asciiTheme="majorHAnsi" w:eastAsiaTheme="majorEastAsia" w:hAnsiTheme="majorHAnsi" w:cstheme="majorBidi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326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64AD"/>
    <w:rPr>
      <w:rFonts w:asciiTheme="majorHAnsi" w:eastAsiaTheme="majorEastAsia" w:hAnsiTheme="majorHAnsi" w:cstheme="majorBidi"/>
      <w:lang w:bidi="en-US"/>
    </w:rPr>
  </w:style>
  <w:style w:type="character" w:styleId="Hyperlink">
    <w:name w:val="Hyperlink"/>
    <w:basedOn w:val="DefaultParagraphFont"/>
    <w:uiPriority w:val="99"/>
    <w:unhideWhenUsed/>
    <w:rsid w:val="00816D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bu.37965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F2699-4B60-4BE1-AD4D-5796215D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HRDESK4</cp:lastModifiedBy>
  <cp:revision>11</cp:revision>
  <cp:lastPrinted>2018-03-01T12:48:00Z</cp:lastPrinted>
  <dcterms:created xsi:type="dcterms:W3CDTF">2018-03-01T13:19:00Z</dcterms:created>
  <dcterms:modified xsi:type="dcterms:W3CDTF">2018-04-15T07:51:00Z</dcterms:modified>
</cp:coreProperties>
</file>