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C4" w:rsidRDefault="006111C4">
      <w:pPr>
        <w:spacing w:line="1" w:lineRule="exact"/>
        <w:rPr>
          <w:sz w:val="24"/>
          <w:szCs w:val="24"/>
        </w:rPr>
      </w:pPr>
    </w:p>
    <w:p w:rsidR="006111C4" w:rsidRDefault="0019672B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Email: </w:t>
      </w:r>
      <w:hyperlink r:id="rId5" w:history="1">
        <w:r w:rsidRPr="003F27B3">
          <w:rPr>
            <w:rStyle w:val="Hyperlink"/>
            <w:rFonts w:eastAsia="Times New Roman"/>
          </w:rPr>
          <w:t>gowtham.380090@2freemail.com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6111C4" w:rsidRDefault="006111C4">
      <w:pPr>
        <w:spacing w:line="5" w:lineRule="exact"/>
        <w:rPr>
          <w:sz w:val="24"/>
          <w:szCs w:val="24"/>
        </w:rPr>
      </w:pPr>
    </w:p>
    <w:p w:rsidR="006111C4" w:rsidRDefault="006111C4">
      <w:pPr>
        <w:spacing w:line="177" w:lineRule="exact"/>
        <w:rPr>
          <w:sz w:val="24"/>
          <w:szCs w:val="24"/>
        </w:rPr>
      </w:pPr>
    </w:p>
    <w:p w:rsidR="006111C4" w:rsidRDefault="0019672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32"/>
          <w:szCs w:val="32"/>
        </w:rPr>
        <w:t xml:space="preserve">GOWTHAM 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7488;visibility:visible;mso-wrap-distance-left:0;mso-wrap-distance-right:0" from="3.1pt,1.25pt" to="487.5pt,1.25pt" o:allowincell="f" strokeweight=".48pt"/>
        </w:pict>
      </w:r>
      <w:r>
        <w:rPr>
          <w:sz w:val="24"/>
          <w:szCs w:val="24"/>
        </w:rPr>
        <w:pict>
          <v:rect id="Shape 2" o:spid="_x0000_s1027" style="position:absolute;margin-left:-1.4pt;margin-top:11.45pt;width:496.7pt;height:15.85pt;z-index:-251657728;visibility:visible;mso-wrap-distance-left:0;mso-wrap-distance-right:0" o:allowincell="f" fillcolor="#e5e5e5" stroked="f"/>
        </w:pict>
      </w:r>
    </w:p>
    <w:p w:rsidR="006111C4" w:rsidRDefault="006111C4">
      <w:pPr>
        <w:spacing w:line="207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8512;visibility:visible;mso-wrap-distance-left:0;mso-wrap-distance-right:0" from="-1.4pt,2.5pt" to="495.3pt,2.5pt" o:allowincell="f" strokeweight=".25397mm"/>
        </w:pict>
      </w:r>
    </w:p>
    <w:p w:rsidR="006111C4" w:rsidRDefault="006111C4">
      <w:pPr>
        <w:spacing w:line="160" w:lineRule="exact"/>
        <w:rPr>
          <w:sz w:val="24"/>
          <w:szCs w:val="24"/>
        </w:rPr>
      </w:pPr>
    </w:p>
    <w:p w:rsidR="006111C4" w:rsidRDefault="0019672B">
      <w:pPr>
        <w:spacing w:line="249" w:lineRule="auto"/>
        <w:ind w:right="520" w:firstLine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have a growth oriented and challenging career, where I can contribute my knowledge and skills to the </w:t>
      </w:r>
      <w:r>
        <w:rPr>
          <w:rFonts w:eastAsia="Times New Roman"/>
          <w:sz w:val="23"/>
          <w:szCs w:val="23"/>
        </w:rPr>
        <w:t>organization and enhance my experience through continuous learning and teamwork.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2.15pt;width:496.7pt;height:15.85pt;z-index:-251656704;visibility:visible;mso-wrap-distance-left:0;mso-wrap-distance-right:0" o:allowincell="f" fillcolor="#e5e5e5" stroked="f"/>
        </w:pict>
      </w:r>
    </w:p>
    <w:p w:rsidR="006111C4" w:rsidRDefault="006111C4">
      <w:pPr>
        <w:spacing w:line="221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179" w:lineRule="exact"/>
        <w:rPr>
          <w:sz w:val="24"/>
          <w:szCs w:val="24"/>
        </w:rPr>
      </w:pPr>
    </w:p>
    <w:p w:rsidR="006111C4" w:rsidRDefault="0019672B">
      <w:pPr>
        <w:numPr>
          <w:ilvl w:val="0"/>
          <w:numId w:val="1"/>
        </w:numPr>
        <w:tabs>
          <w:tab w:val="left" w:pos="713"/>
        </w:tabs>
        <w:spacing w:line="226" w:lineRule="auto"/>
        <w:ind w:left="780" w:right="1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Pursing Bachelor of </w:t>
      </w:r>
      <w:r>
        <w:rPr>
          <w:rFonts w:eastAsia="Times New Roman"/>
          <w:b/>
          <w:bCs/>
          <w:color w:val="2F5496"/>
          <w:sz w:val="24"/>
          <w:szCs w:val="24"/>
          <w:u w:val="single"/>
        </w:rPr>
        <w:t>Civil Engineering</w:t>
      </w:r>
      <w:r>
        <w:rPr>
          <w:rFonts w:eastAsia="Times New Roman"/>
          <w:sz w:val="24"/>
          <w:szCs w:val="24"/>
        </w:rPr>
        <w:t xml:space="preserve"> at RVS Educational Trust’s &amp;Group of Institution, Dindigul Tamilnadu with 62.6%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4.35pt;width:496.7pt;height:15.85pt;z-index:-251655680;visibility:visible;mso-wrap-distance-left:0;mso-wrap-distance-right:0" o:allowincell="f" fillcolor="#e5e5e5" stroked="f"/>
        </w:pict>
      </w:r>
    </w:p>
    <w:p w:rsidR="006111C4" w:rsidRDefault="006111C4">
      <w:pPr>
        <w:spacing w:line="264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Trainings &amp; Internship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0560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155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Undertaken Industrial visits in</w:t>
      </w:r>
    </w:p>
    <w:p w:rsidR="006111C4" w:rsidRDefault="006111C4">
      <w:pPr>
        <w:spacing w:line="40" w:lineRule="exact"/>
        <w:rPr>
          <w:sz w:val="24"/>
          <w:szCs w:val="24"/>
        </w:rPr>
      </w:pPr>
    </w:p>
    <w:p w:rsidR="006111C4" w:rsidRDefault="0019672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READY MIX CONCRETE (RMC) FACTORY</w:t>
      </w:r>
    </w:p>
    <w:p w:rsidR="006111C4" w:rsidRDefault="006111C4">
      <w:pPr>
        <w:spacing w:line="49" w:lineRule="exact"/>
        <w:rPr>
          <w:sz w:val="24"/>
          <w:szCs w:val="24"/>
        </w:rPr>
      </w:pPr>
    </w:p>
    <w:p w:rsidR="006111C4" w:rsidRDefault="0019672B">
      <w:pPr>
        <w:spacing w:line="290" w:lineRule="auto"/>
        <w:ind w:right="360" w:firstLine="12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They are manufactured in a factory or batching plant, according to a set recipe, and then delivered to a work site by truck mounted in–transit mixers. This results in a precise 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mixture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, allowing specialty 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concrete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mixtures to be developed and implemented on construction sites.</w:t>
      </w:r>
    </w:p>
    <w:p w:rsidR="006111C4" w:rsidRDefault="0019672B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color w:val="777777"/>
          <w:sz w:val="21"/>
          <w:szCs w:val="21"/>
        </w:rPr>
      </w:pPr>
      <w:r>
        <w:rPr>
          <w:rFonts w:eastAsia="Times New Roman"/>
          <w:b/>
          <w:bCs/>
          <w:sz w:val="24"/>
          <w:szCs w:val="24"/>
        </w:rPr>
        <w:t>SURVEY CAMP AT KODAI KANNAL (TAMIL NADU GOVT)</w:t>
      </w:r>
    </w:p>
    <w:p w:rsidR="006111C4" w:rsidRDefault="006111C4">
      <w:pPr>
        <w:spacing w:line="38" w:lineRule="exact"/>
        <w:rPr>
          <w:sz w:val="24"/>
          <w:szCs w:val="24"/>
        </w:rPr>
      </w:pPr>
    </w:p>
    <w:p w:rsidR="006111C4" w:rsidRDefault="0019672B">
      <w:pPr>
        <w:spacing w:line="236" w:lineRule="auto"/>
        <w:ind w:right="140" w:firstLine="420"/>
        <w:rPr>
          <w:sz w:val="20"/>
          <w:szCs w:val="20"/>
        </w:rPr>
      </w:pPr>
      <w:r>
        <w:rPr>
          <w:rFonts w:ascii="Segoe UI" w:eastAsia="Segoe UI" w:hAnsi="Segoe UI" w:cs="Segoe UI"/>
          <w:color w:val="555555"/>
        </w:rPr>
        <w:t>Surveying is the process of analyzing and recording the characteristics of a land area span to help design a plan o</w:t>
      </w:r>
      <w:r>
        <w:rPr>
          <w:rFonts w:ascii="Segoe UI" w:eastAsia="Segoe UI" w:hAnsi="Segoe UI" w:cs="Segoe UI"/>
          <w:color w:val="555555"/>
        </w:rPr>
        <w:t>r map for construction.</w:t>
      </w:r>
    </w:p>
    <w:p w:rsidR="006111C4" w:rsidRDefault="006111C4">
      <w:pPr>
        <w:spacing w:line="153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ascii="Segoe UI" w:eastAsia="Segoe UI" w:hAnsi="Segoe UI" w:cs="Segoe UI"/>
          <w:color w:val="555555"/>
        </w:rPr>
        <w:t>Total Station is the currently preferred Surveying equipment in the industry.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8.15pt;width:496.7pt;height:15.85pt;z-index:-251654656;visibility:visible;mso-wrap-distance-left:0;mso-wrap-distance-right:0" o:allowincell="f" fillcolor="#e5e5e5" stroked="f"/>
        </w:pict>
      </w:r>
    </w:p>
    <w:p w:rsidR="006111C4" w:rsidRDefault="006111C4">
      <w:pPr>
        <w:spacing w:line="140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Main Project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1584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141" w:lineRule="exact"/>
        <w:rPr>
          <w:sz w:val="24"/>
          <w:szCs w:val="24"/>
        </w:rPr>
      </w:pPr>
    </w:p>
    <w:p w:rsidR="006111C4" w:rsidRDefault="0019672B">
      <w:pPr>
        <w:tabs>
          <w:tab w:val="left" w:pos="700"/>
          <w:tab w:val="left" w:pos="22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ab/>
        <w:t>Project Title</w:t>
      </w:r>
      <w:r>
        <w:rPr>
          <w:rFonts w:eastAsia="Times New Roman"/>
          <w:b/>
          <w:bCs/>
          <w:sz w:val="24"/>
          <w:szCs w:val="24"/>
        </w:rPr>
        <w:tab/>
        <w:t xml:space="preserve">: </w:t>
      </w:r>
      <w:r>
        <w:rPr>
          <w:rFonts w:ascii="Calibri" w:eastAsia="Calibri" w:hAnsi="Calibri" w:cs="Calibri"/>
          <w:b/>
          <w:bCs/>
        </w:rPr>
        <w:t>REPLACEMENT OF FINE AGGREGATE PARTIALLY MIXER OF GLASS POWDER</w:t>
      </w:r>
    </w:p>
    <w:p w:rsidR="006111C4" w:rsidRDefault="006111C4">
      <w:pPr>
        <w:spacing w:line="250" w:lineRule="exact"/>
        <w:rPr>
          <w:sz w:val="24"/>
          <w:szCs w:val="24"/>
        </w:rPr>
      </w:pPr>
    </w:p>
    <w:p w:rsidR="006111C4" w:rsidRDefault="0019672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Description:</w:t>
      </w:r>
    </w:p>
    <w:p w:rsidR="006111C4" w:rsidRDefault="006111C4">
      <w:pPr>
        <w:spacing w:line="252" w:lineRule="exact"/>
        <w:rPr>
          <w:sz w:val="24"/>
          <w:szCs w:val="24"/>
        </w:rPr>
      </w:pPr>
    </w:p>
    <w:p w:rsidR="006111C4" w:rsidRDefault="0019672B">
      <w:pPr>
        <w:spacing w:line="440" w:lineRule="auto"/>
        <w:ind w:left="360" w:firstLine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Due to lack of river sand replacement </w:t>
      </w:r>
      <w:r>
        <w:rPr>
          <w:rFonts w:eastAsia="Times New Roman"/>
          <w:b/>
          <w:bCs/>
          <w:sz w:val="24"/>
          <w:szCs w:val="24"/>
        </w:rPr>
        <w:t>of sand using Glass powder is more essential to Stable the ground water.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.75pt;width:496.7pt;height:15.7pt;z-index:-251653632;visibility:visible;mso-wrap-distance-left:0;mso-wrap-distance-right:0" o:allowincell="f" fillcolor="#e5e5e5" stroked="f"/>
        </w:pict>
      </w: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608;visibility:visible;mso-wrap-distance-left:0;mso-wrap-distance-right:0" from="-1.4pt,2.4pt" to="495.3pt,2.4pt" o:allowincell="f" strokeweight=".72pt"/>
        </w:pict>
      </w:r>
    </w:p>
    <w:p w:rsidR="006111C4" w:rsidRDefault="006111C4">
      <w:pPr>
        <w:spacing w:line="147" w:lineRule="exact"/>
        <w:rPr>
          <w:sz w:val="24"/>
          <w:szCs w:val="24"/>
        </w:rPr>
      </w:pPr>
    </w:p>
    <w:p w:rsidR="006111C4" w:rsidRDefault="0019672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</w:t>
      </w:r>
    </w:p>
    <w:p w:rsidR="006111C4" w:rsidRDefault="006111C4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Survey engineering</w:t>
      </w:r>
      <w:r>
        <w:rPr>
          <w:rFonts w:eastAsia="Times New Roman"/>
          <w:b/>
          <w:bCs/>
          <w:sz w:val="24"/>
          <w:szCs w:val="24"/>
        </w:rPr>
        <w:t>.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4pt;margin-top:18.25pt;width:496.7pt;height:15.8pt;z-index:-251652608;visibility:visible;mso-wrap-distance-left:0;mso-wrap-distance-right:0" o:allowincell="f" fillcolor="#e5e5e5" stroked="f"/>
        </w:pict>
      </w:r>
    </w:p>
    <w:p w:rsidR="006111C4" w:rsidRDefault="006111C4">
      <w:pPr>
        <w:spacing w:line="342" w:lineRule="exact"/>
        <w:rPr>
          <w:sz w:val="24"/>
          <w:szCs w:val="24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6111C4" w:rsidRDefault="00611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3632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340"/>
        <w:gridCol w:w="4760"/>
      </w:tblGrid>
      <w:tr w:rsidR="006111C4">
        <w:trPr>
          <w:trHeight w:val="276"/>
        </w:trPr>
        <w:tc>
          <w:tcPr>
            <w:tcW w:w="24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1340" w:type="dxa"/>
            <w:vAlign w:val="bottom"/>
          </w:tcPr>
          <w:p w:rsidR="006111C4" w:rsidRDefault="001967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</w:t>
            </w:r>
          </w:p>
        </w:tc>
        <w:tc>
          <w:tcPr>
            <w:tcW w:w="4760" w:type="dxa"/>
            <w:vAlign w:val="bottom"/>
          </w:tcPr>
          <w:p w:rsidR="006111C4" w:rsidRDefault="001967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 </w:t>
            </w:r>
            <w:r>
              <w:rPr>
                <w:rFonts w:eastAsia="Times New Roman"/>
              </w:rPr>
              <w:t>VARSHA CONSTRUCTION PVT LIMITED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111C4">
        <w:trPr>
          <w:trHeight w:val="396"/>
        </w:trPr>
        <w:tc>
          <w:tcPr>
            <w:tcW w:w="24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40" w:type="dxa"/>
            <w:vAlign w:val="bottom"/>
          </w:tcPr>
          <w:p w:rsidR="006111C4" w:rsidRDefault="001967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4760" w:type="dxa"/>
            <w:vAlign w:val="bottom"/>
          </w:tcPr>
          <w:p w:rsidR="006111C4" w:rsidRDefault="0019672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July 2017 to Present</w:t>
            </w:r>
          </w:p>
        </w:tc>
      </w:tr>
      <w:tr w:rsidR="006111C4">
        <w:trPr>
          <w:trHeight w:val="334"/>
        </w:trPr>
        <w:tc>
          <w:tcPr>
            <w:tcW w:w="24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40" w:type="dxa"/>
            <w:vAlign w:val="bottom"/>
          </w:tcPr>
          <w:p w:rsidR="006111C4" w:rsidRDefault="001967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4760" w:type="dxa"/>
            <w:vAlign w:val="bottom"/>
          </w:tcPr>
          <w:p w:rsidR="006111C4" w:rsidRDefault="0019672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 </w:t>
            </w:r>
            <w:r>
              <w:rPr>
                <w:rFonts w:eastAsia="Times New Roman"/>
                <w:sz w:val="24"/>
                <w:szCs w:val="24"/>
              </w:rPr>
              <w:t>Government warehouse and buildings</w:t>
            </w:r>
          </w:p>
        </w:tc>
      </w:tr>
      <w:tr w:rsidR="006111C4">
        <w:trPr>
          <w:trHeight w:val="334"/>
        </w:trPr>
        <w:tc>
          <w:tcPr>
            <w:tcW w:w="24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40" w:type="dxa"/>
            <w:vAlign w:val="bottom"/>
          </w:tcPr>
          <w:p w:rsidR="006111C4" w:rsidRDefault="001967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4760" w:type="dxa"/>
            <w:vAlign w:val="bottom"/>
          </w:tcPr>
          <w:p w:rsidR="006111C4" w:rsidRDefault="0019672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Junior Engineer,</w:t>
            </w:r>
          </w:p>
        </w:tc>
      </w:tr>
    </w:tbl>
    <w:p w:rsidR="006111C4" w:rsidRDefault="006111C4">
      <w:pPr>
        <w:sectPr w:rsidR="006111C4">
          <w:pgSz w:w="12240" w:h="15840"/>
          <w:pgMar w:top="1125" w:right="940" w:bottom="656" w:left="1440" w:header="0" w:footer="0" w:gutter="0"/>
          <w:cols w:space="720" w:equalWidth="0">
            <w:col w:w="9860"/>
          </w:cols>
        </w:sectPr>
      </w:pPr>
    </w:p>
    <w:p w:rsidR="006111C4" w:rsidRDefault="006111C4">
      <w:pPr>
        <w:rPr>
          <w:sz w:val="20"/>
          <w:szCs w:val="20"/>
        </w:rPr>
      </w:pPr>
      <w:r w:rsidRPr="006111C4">
        <w:rPr>
          <w:rFonts w:eastAsia="Times New Roman"/>
          <w:b/>
          <w:bCs/>
          <w:sz w:val="24"/>
          <w:szCs w:val="24"/>
        </w:rPr>
        <w:lastRenderedPageBreak/>
        <w:pict>
          <v:rect id="Shape 14" o:spid="_x0000_s1039" style="position:absolute;margin-left:70.55pt;margin-top:56.6pt;width:496.75pt;height:15.85pt;z-index:-251651584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19672B">
        <w:rPr>
          <w:rFonts w:eastAsia="Times New Roman"/>
          <w:b/>
          <w:bCs/>
          <w:sz w:val="24"/>
          <w:szCs w:val="24"/>
        </w:rPr>
        <w:t>Responsibilities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150" w:lineRule="exact"/>
        <w:rPr>
          <w:sz w:val="20"/>
          <w:szCs w:val="20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Controlling the manpower</w:t>
      </w:r>
    </w:p>
    <w:p w:rsidR="006111C4" w:rsidRDefault="006111C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Allocating the work to supervisors</w:t>
      </w:r>
    </w:p>
    <w:p w:rsidR="006111C4" w:rsidRDefault="006111C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Project plans</w:t>
      </w:r>
    </w:p>
    <w:p w:rsidR="006111C4" w:rsidRDefault="006111C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Reporting to Construction manager</w:t>
      </w:r>
    </w:p>
    <w:p w:rsidR="006111C4" w:rsidRDefault="006111C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Preplanning the next day </w:t>
      </w:r>
      <w:r>
        <w:rPr>
          <w:rFonts w:eastAsia="Times New Roman"/>
          <w:sz w:val="24"/>
          <w:szCs w:val="24"/>
        </w:rPr>
        <w:t>work (Equipment’s and tools)</w:t>
      </w:r>
    </w:p>
    <w:p w:rsidR="006111C4" w:rsidRDefault="006111C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the production</w:t>
      </w:r>
    </w:p>
    <w:p w:rsidR="006111C4" w:rsidRDefault="006111C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Co-ordinate with the Consultant in order to resolve quality related problems</w:t>
      </w:r>
    </w:p>
    <w:p w:rsidR="006111C4" w:rsidRDefault="006111C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13"/>
        </w:tabs>
        <w:spacing w:line="251" w:lineRule="auto"/>
        <w:ind w:left="780" w:right="2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and coordinate the activities of construction workers and leadsman’s to improve quality.</w:t>
      </w:r>
    </w:p>
    <w:p w:rsidR="006111C4" w:rsidRDefault="006111C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Maintaining </w:t>
      </w:r>
      <w:r>
        <w:rPr>
          <w:rFonts w:eastAsia="Times New Roman"/>
          <w:sz w:val="24"/>
          <w:szCs w:val="24"/>
        </w:rPr>
        <w:t>operational Log Book &amp; Progressive Records.</w:t>
      </w:r>
    </w:p>
    <w:p w:rsidR="006111C4" w:rsidRDefault="006111C4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6111C4" w:rsidRDefault="0019672B">
      <w:pPr>
        <w:numPr>
          <w:ilvl w:val="0"/>
          <w:numId w:val="5"/>
        </w:numPr>
        <w:tabs>
          <w:tab w:val="left" w:pos="720"/>
        </w:tabs>
        <w:ind w:left="7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Following Safety rules and preparing Work permits before starting the work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4pt;margin-top:34.2pt;width:496.7pt;height:15.85pt;z-index:-251650560;visibility:visible;mso-wrap-distance-left:0;mso-wrap-distance-right:0" o:allowincell="f" fillcolor="#e5e5e5" stroked="f"/>
        </w:pict>
      </w: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62" w:lineRule="exact"/>
        <w:rPr>
          <w:sz w:val="20"/>
          <w:szCs w:val="20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Trait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5680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149" w:lineRule="exact"/>
        <w:rPr>
          <w:sz w:val="20"/>
          <w:szCs w:val="20"/>
        </w:rPr>
      </w:pPr>
    </w:p>
    <w:p w:rsidR="006111C4" w:rsidRDefault="0019672B">
      <w:pPr>
        <w:numPr>
          <w:ilvl w:val="0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Creative and logical.</w:t>
      </w:r>
    </w:p>
    <w:p w:rsidR="006111C4" w:rsidRDefault="0019672B">
      <w:pPr>
        <w:numPr>
          <w:ilvl w:val="0"/>
          <w:numId w:val="6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Problem solving ability.</w:t>
      </w:r>
    </w:p>
    <w:p w:rsidR="006111C4" w:rsidRDefault="0019672B">
      <w:pPr>
        <w:numPr>
          <w:ilvl w:val="0"/>
          <w:numId w:val="6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Co-operative and keep observer.</w:t>
      </w:r>
    </w:p>
    <w:p w:rsidR="006111C4" w:rsidRDefault="0019672B">
      <w:pPr>
        <w:numPr>
          <w:ilvl w:val="0"/>
          <w:numId w:val="6"/>
        </w:numPr>
        <w:tabs>
          <w:tab w:val="left" w:pos="1260"/>
        </w:tabs>
        <w:spacing w:line="239" w:lineRule="auto"/>
        <w:ind w:left="1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Coordination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4pt;margin-top:14.15pt;width:496.7pt;height:15.85pt;z-index:-251649536;visibility:visible;mso-wrap-distance-left:0;mso-wrap-distance-right:0" o:allowincell="f" fillcolor="#e5e5e5" stroked="f"/>
        </w:pict>
      </w:r>
    </w:p>
    <w:p w:rsidR="006111C4" w:rsidRDefault="006111C4">
      <w:pPr>
        <w:spacing w:line="261" w:lineRule="exact"/>
        <w:rPr>
          <w:sz w:val="20"/>
          <w:szCs w:val="20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" from="-1.4pt,2.5pt" to="495.3pt,2.5pt" o:allowincell="f" strokeweight=".72pt"/>
        </w:pict>
      </w:r>
    </w:p>
    <w:p w:rsidR="006111C4" w:rsidRDefault="006111C4">
      <w:pPr>
        <w:spacing w:line="140" w:lineRule="exact"/>
        <w:rPr>
          <w:sz w:val="20"/>
          <w:szCs w:val="20"/>
        </w:rPr>
      </w:pPr>
    </w:p>
    <w:p w:rsidR="006111C4" w:rsidRDefault="0019672B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Traveling</w:t>
      </w:r>
    </w:p>
    <w:p w:rsidR="006111C4" w:rsidRDefault="0019672B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Photography</w:t>
      </w:r>
    </w:p>
    <w:p w:rsidR="006111C4" w:rsidRDefault="0019672B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Playing cricket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4pt;margin-top:14.25pt;width:496.7pt;height:15.75pt;z-index:-251648512;visibility:visible;mso-wrap-distance-left:0;mso-wrap-distance-right:0" o:allowincell="f" fillcolor="#e5e5e5" stroked="f"/>
        </w:pict>
      </w:r>
    </w:p>
    <w:p w:rsidR="006111C4" w:rsidRDefault="006111C4">
      <w:pPr>
        <w:spacing w:line="263" w:lineRule="exact"/>
        <w:rPr>
          <w:sz w:val="20"/>
          <w:szCs w:val="20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6111C4" w:rsidRDefault="00611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7728;visibility:visible;mso-wrap-distance-left:0;mso-wrap-distance-right:0" from="-1.4pt,2.4pt" to="495.3pt,2.4pt" o:allowincell="f" strokeweight=".72pt"/>
        </w:pict>
      </w:r>
    </w:p>
    <w:p w:rsidR="006111C4" w:rsidRDefault="006111C4">
      <w:pPr>
        <w:spacing w:line="3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920"/>
        <w:gridCol w:w="5080"/>
      </w:tblGrid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6111C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111C4" w:rsidRDefault="006111C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6111C4" w:rsidRDefault="006111C4">
            <w:pPr>
              <w:ind w:left="320"/>
              <w:rPr>
                <w:sz w:val="20"/>
                <w:szCs w:val="20"/>
              </w:rPr>
            </w:pP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6111C4" w:rsidRDefault="0019672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6111C4" w:rsidRDefault="001967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20.6.1995</w:t>
            </w: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920" w:type="dxa"/>
            <w:vAlign w:val="bottom"/>
          </w:tcPr>
          <w:p w:rsidR="006111C4" w:rsidRDefault="0019672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6111C4" w:rsidRDefault="001967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6111C4" w:rsidRDefault="0019672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6111C4" w:rsidRDefault="001967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920" w:type="dxa"/>
            <w:vAlign w:val="bottom"/>
          </w:tcPr>
          <w:p w:rsidR="006111C4" w:rsidRDefault="0019672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6111C4" w:rsidRDefault="001967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English,Tamil,, Hindi,Malayalam.</w:t>
            </w: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1967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920" w:type="dxa"/>
            <w:vAlign w:val="bottom"/>
          </w:tcPr>
          <w:p w:rsidR="006111C4" w:rsidRDefault="0019672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bottom"/>
          </w:tcPr>
          <w:p w:rsidR="006111C4" w:rsidRDefault="0019672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6111C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111C4" w:rsidRDefault="006111C4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6111C4" w:rsidRDefault="006111C4">
            <w:pPr>
              <w:ind w:left="360"/>
              <w:rPr>
                <w:sz w:val="20"/>
                <w:szCs w:val="20"/>
              </w:rPr>
            </w:pPr>
          </w:p>
        </w:tc>
      </w:tr>
      <w:tr w:rsidR="006111C4">
        <w:trPr>
          <w:trHeight w:val="277"/>
        </w:trPr>
        <w:tc>
          <w:tcPr>
            <w:tcW w:w="2360" w:type="dxa"/>
            <w:vAlign w:val="bottom"/>
          </w:tcPr>
          <w:p w:rsidR="006111C4" w:rsidRDefault="006111C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111C4" w:rsidRDefault="006111C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6111C4" w:rsidRDefault="006111C4">
            <w:pPr>
              <w:ind w:left="320"/>
              <w:rPr>
                <w:sz w:val="20"/>
                <w:szCs w:val="20"/>
              </w:rPr>
            </w:pPr>
          </w:p>
        </w:tc>
      </w:tr>
      <w:tr w:rsidR="006111C4">
        <w:trPr>
          <w:trHeight w:val="276"/>
        </w:trPr>
        <w:tc>
          <w:tcPr>
            <w:tcW w:w="2360" w:type="dxa"/>
            <w:vAlign w:val="bottom"/>
          </w:tcPr>
          <w:p w:rsidR="006111C4" w:rsidRDefault="006111C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111C4" w:rsidRDefault="006111C4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6111C4" w:rsidRDefault="006111C4">
            <w:pPr>
              <w:ind w:left="340"/>
              <w:rPr>
                <w:sz w:val="20"/>
                <w:szCs w:val="20"/>
              </w:rPr>
            </w:pPr>
          </w:p>
        </w:tc>
      </w:tr>
    </w:tbl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28" w:lineRule="exact"/>
        <w:rPr>
          <w:sz w:val="20"/>
          <w:szCs w:val="20"/>
        </w:rPr>
      </w:pPr>
    </w:p>
    <w:p w:rsidR="006111C4" w:rsidRDefault="0019672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details furnished here are true to the best of my knowledge.</w:t>
      </w:r>
    </w:p>
    <w:p w:rsidR="006111C4" w:rsidRDefault="006111C4">
      <w:pPr>
        <w:sectPr w:rsidR="006111C4">
          <w:pgSz w:w="12240" w:h="15840"/>
          <w:pgMar w:top="1130" w:right="1160" w:bottom="512" w:left="1440" w:header="0" w:footer="0" w:gutter="0"/>
          <w:cols w:space="720" w:equalWidth="0">
            <w:col w:w="9640"/>
          </w:cols>
        </w:sectPr>
      </w:pP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00" w:lineRule="exact"/>
        <w:rPr>
          <w:sz w:val="20"/>
          <w:szCs w:val="20"/>
        </w:rPr>
      </w:pPr>
    </w:p>
    <w:p w:rsidR="006111C4" w:rsidRDefault="006111C4">
      <w:pPr>
        <w:spacing w:line="244" w:lineRule="exact"/>
        <w:rPr>
          <w:sz w:val="20"/>
          <w:szCs w:val="20"/>
        </w:rPr>
      </w:pPr>
    </w:p>
    <w:p w:rsidR="006111C4" w:rsidRDefault="0019672B">
      <w:pPr>
        <w:ind w:left="690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GOWTHAM </w:t>
      </w:r>
    </w:p>
    <w:sectPr w:rsidR="006111C4" w:rsidSect="006111C4">
      <w:type w:val="continuous"/>
      <w:pgSz w:w="12240" w:h="15840"/>
      <w:pgMar w:top="1130" w:right="1160" w:bottom="512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B244678"/>
    <w:lvl w:ilvl="0" w:tplc="C1C63B86">
      <w:start w:val="1"/>
      <w:numFmt w:val="bullet"/>
      <w:lvlText w:val=""/>
      <w:lvlJc w:val="left"/>
    </w:lvl>
    <w:lvl w:ilvl="1" w:tplc="F04673C6">
      <w:numFmt w:val="decimal"/>
      <w:lvlText w:val=""/>
      <w:lvlJc w:val="left"/>
    </w:lvl>
    <w:lvl w:ilvl="2" w:tplc="D346B964">
      <w:numFmt w:val="decimal"/>
      <w:lvlText w:val=""/>
      <w:lvlJc w:val="left"/>
    </w:lvl>
    <w:lvl w:ilvl="3" w:tplc="DC343F86">
      <w:numFmt w:val="decimal"/>
      <w:lvlText w:val=""/>
      <w:lvlJc w:val="left"/>
    </w:lvl>
    <w:lvl w:ilvl="4" w:tplc="584CE762">
      <w:numFmt w:val="decimal"/>
      <w:lvlText w:val=""/>
      <w:lvlJc w:val="left"/>
    </w:lvl>
    <w:lvl w:ilvl="5" w:tplc="5C407954">
      <w:numFmt w:val="decimal"/>
      <w:lvlText w:val=""/>
      <w:lvlJc w:val="left"/>
    </w:lvl>
    <w:lvl w:ilvl="6" w:tplc="1D56D234">
      <w:numFmt w:val="decimal"/>
      <w:lvlText w:val=""/>
      <w:lvlJc w:val="left"/>
    </w:lvl>
    <w:lvl w:ilvl="7" w:tplc="A90E04B4">
      <w:numFmt w:val="decimal"/>
      <w:lvlText w:val=""/>
      <w:lvlJc w:val="left"/>
    </w:lvl>
    <w:lvl w:ilvl="8" w:tplc="C578350E">
      <w:numFmt w:val="decimal"/>
      <w:lvlText w:val=""/>
      <w:lvlJc w:val="left"/>
    </w:lvl>
  </w:abstractNum>
  <w:abstractNum w:abstractNumId="1">
    <w:nsid w:val="00002CD6"/>
    <w:multiLevelType w:val="hybridMultilevel"/>
    <w:tmpl w:val="0CE28088"/>
    <w:lvl w:ilvl="0" w:tplc="4A028CD6">
      <w:start w:val="1"/>
      <w:numFmt w:val="bullet"/>
      <w:lvlText w:val=""/>
      <w:lvlJc w:val="left"/>
    </w:lvl>
    <w:lvl w:ilvl="1" w:tplc="8DA22BCA">
      <w:numFmt w:val="decimal"/>
      <w:lvlText w:val=""/>
      <w:lvlJc w:val="left"/>
    </w:lvl>
    <w:lvl w:ilvl="2" w:tplc="4192D472">
      <w:numFmt w:val="decimal"/>
      <w:lvlText w:val=""/>
      <w:lvlJc w:val="left"/>
    </w:lvl>
    <w:lvl w:ilvl="3" w:tplc="D458CAAA">
      <w:numFmt w:val="decimal"/>
      <w:lvlText w:val=""/>
      <w:lvlJc w:val="left"/>
    </w:lvl>
    <w:lvl w:ilvl="4" w:tplc="50949050">
      <w:numFmt w:val="decimal"/>
      <w:lvlText w:val=""/>
      <w:lvlJc w:val="left"/>
    </w:lvl>
    <w:lvl w:ilvl="5" w:tplc="DDE077E8">
      <w:numFmt w:val="decimal"/>
      <w:lvlText w:val=""/>
      <w:lvlJc w:val="left"/>
    </w:lvl>
    <w:lvl w:ilvl="6" w:tplc="82709CB4">
      <w:numFmt w:val="decimal"/>
      <w:lvlText w:val=""/>
      <w:lvlJc w:val="left"/>
    </w:lvl>
    <w:lvl w:ilvl="7" w:tplc="1E7E48CA">
      <w:numFmt w:val="decimal"/>
      <w:lvlText w:val=""/>
      <w:lvlJc w:val="left"/>
    </w:lvl>
    <w:lvl w:ilvl="8" w:tplc="CD0AA092">
      <w:numFmt w:val="decimal"/>
      <w:lvlText w:val=""/>
      <w:lvlJc w:val="left"/>
    </w:lvl>
  </w:abstractNum>
  <w:abstractNum w:abstractNumId="2">
    <w:nsid w:val="00005F90"/>
    <w:multiLevelType w:val="hybridMultilevel"/>
    <w:tmpl w:val="40FA08AE"/>
    <w:lvl w:ilvl="0" w:tplc="6FA81F8A">
      <w:start w:val="1"/>
      <w:numFmt w:val="bullet"/>
      <w:lvlText w:val=""/>
      <w:lvlJc w:val="left"/>
    </w:lvl>
    <w:lvl w:ilvl="1" w:tplc="515A65BA">
      <w:numFmt w:val="decimal"/>
      <w:lvlText w:val=""/>
      <w:lvlJc w:val="left"/>
    </w:lvl>
    <w:lvl w:ilvl="2" w:tplc="FC4A3106">
      <w:numFmt w:val="decimal"/>
      <w:lvlText w:val=""/>
      <w:lvlJc w:val="left"/>
    </w:lvl>
    <w:lvl w:ilvl="3" w:tplc="062ADD24">
      <w:numFmt w:val="decimal"/>
      <w:lvlText w:val=""/>
      <w:lvlJc w:val="left"/>
    </w:lvl>
    <w:lvl w:ilvl="4" w:tplc="5D40F100">
      <w:numFmt w:val="decimal"/>
      <w:lvlText w:val=""/>
      <w:lvlJc w:val="left"/>
    </w:lvl>
    <w:lvl w:ilvl="5" w:tplc="42C290A2">
      <w:numFmt w:val="decimal"/>
      <w:lvlText w:val=""/>
      <w:lvlJc w:val="left"/>
    </w:lvl>
    <w:lvl w:ilvl="6" w:tplc="041E4BBA">
      <w:numFmt w:val="decimal"/>
      <w:lvlText w:val=""/>
      <w:lvlJc w:val="left"/>
    </w:lvl>
    <w:lvl w:ilvl="7" w:tplc="8AA8B31A">
      <w:numFmt w:val="decimal"/>
      <w:lvlText w:val=""/>
      <w:lvlJc w:val="left"/>
    </w:lvl>
    <w:lvl w:ilvl="8" w:tplc="68D06EC2">
      <w:numFmt w:val="decimal"/>
      <w:lvlText w:val=""/>
      <w:lvlJc w:val="left"/>
    </w:lvl>
  </w:abstractNum>
  <w:abstractNum w:abstractNumId="3">
    <w:nsid w:val="00006952"/>
    <w:multiLevelType w:val="hybridMultilevel"/>
    <w:tmpl w:val="BD1C5574"/>
    <w:lvl w:ilvl="0" w:tplc="97506852">
      <w:start w:val="1"/>
      <w:numFmt w:val="bullet"/>
      <w:lvlText w:val=""/>
      <w:lvlJc w:val="left"/>
    </w:lvl>
    <w:lvl w:ilvl="1" w:tplc="8962F004">
      <w:numFmt w:val="decimal"/>
      <w:lvlText w:val=""/>
      <w:lvlJc w:val="left"/>
    </w:lvl>
    <w:lvl w:ilvl="2" w:tplc="6BB68D08">
      <w:numFmt w:val="decimal"/>
      <w:lvlText w:val=""/>
      <w:lvlJc w:val="left"/>
    </w:lvl>
    <w:lvl w:ilvl="3" w:tplc="EA0421DC">
      <w:numFmt w:val="decimal"/>
      <w:lvlText w:val=""/>
      <w:lvlJc w:val="left"/>
    </w:lvl>
    <w:lvl w:ilvl="4" w:tplc="728E4770">
      <w:numFmt w:val="decimal"/>
      <w:lvlText w:val=""/>
      <w:lvlJc w:val="left"/>
    </w:lvl>
    <w:lvl w:ilvl="5" w:tplc="EFD0C158">
      <w:numFmt w:val="decimal"/>
      <w:lvlText w:val=""/>
      <w:lvlJc w:val="left"/>
    </w:lvl>
    <w:lvl w:ilvl="6" w:tplc="D200F07E">
      <w:numFmt w:val="decimal"/>
      <w:lvlText w:val=""/>
      <w:lvlJc w:val="left"/>
    </w:lvl>
    <w:lvl w:ilvl="7" w:tplc="D616A932">
      <w:numFmt w:val="decimal"/>
      <w:lvlText w:val=""/>
      <w:lvlJc w:val="left"/>
    </w:lvl>
    <w:lvl w:ilvl="8" w:tplc="75CA204A">
      <w:numFmt w:val="decimal"/>
      <w:lvlText w:val=""/>
      <w:lvlJc w:val="left"/>
    </w:lvl>
  </w:abstractNum>
  <w:abstractNum w:abstractNumId="4">
    <w:nsid w:val="00006DF1"/>
    <w:multiLevelType w:val="hybridMultilevel"/>
    <w:tmpl w:val="E1A04D38"/>
    <w:lvl w:ilvl="0" w:tplc="B44C4628">
      <w:start w:val="1"/>
      <w:numFmt w:val="bullet"/>
      <w:lvlText w:val=""/>
      <w:lvlJc w:val="left"/>
    </w:lvl>
    <w:lvl w:ilvl="1" w:tplc="D63EABBA">
      <w:numFmt w:val="decimal"/>
      <w:lvlText w:val=""/>
      <w:lvlJc w:val="left"/>
    </w:lvl>
    <w:lvl w:ilvl="2" w:tplc="A678EB58">
      <w:numFmt w:val="decimal"/>
      <w:lvlText w:val=""/>
      <w:lvlJc w:val="left"/>
    </w:lvl>
    <w:lvl w:ilvl="3" w:tplc="2C226B6E">
      <w:numFmt w:val="decimal"/>
      <w:lvlText w:val=""/>
      <w:lvlJc w:val="left"/>
    </w:lvl>
    <w:lvl w:ilvl="4" w:tplc="F41A1C44">
      <w:numFmt w:val="decimal"/>
      <w:lvlText w:val=""/>
      <w:lvlJc w:val="left"/>
    </w:lvl>
    <w:lvl w:ilvl="5" w:tplc="DC66F8B4">
      <w:numFmt w:val="decimal"/>
      <w:lvlText w:val=""/>
      <w:lvlJc w:val="left"/>
    </w:lvl>
    <w:lvl w:ilvl="6" w:tplc="98406C0A">
      <w:numFmt w:val="decimal"/>
      <w:lvlText w:val=""/>
      <w:lvlJc w:val="left"/>
    </w:lvl>
    <w:lvl w:ilvl="7" w:tplc="26A26CBC">
      <w:numFmt w:val="decimal"/>
      <w:lvlText w:val=""/>
      <w:lvlJc w:val="left"/>
    </w:lvl>
    <w:lvl w:ilvl="8" w:tplc="FF54E10A">
      <w:numFmt w:val="decimal"/>
      <w:lvlText w:val=""/>
      <w:lvlJc w:val="left"/>
    </w:lvl>
  </w:abstractNum>
  <w:abstractNum w:abstractNumId="5">
    <w:nsid w:val="000072AE"/>
    <w:multiLevelType w:val="hybridMultilevel"/>
    <w:tmpl w:val="828C9634"/>
    <w:lvl w:ilvl="0" w:tplc="F872CCBC">
      <w:start w:val="1"/>
      <w:numFmt w:val="bullet"/>
      <w:lvlText w:val=""/>
      <w:lvlJc w:val="left"/>
    </w:lvl>
    <w:lvl w:ilvl="1" w:tplc="C52EF404">
      <w:numFmt w:val="decimal"/>
      <w:lvlText w:val=""/>
      <w:lvlJc w:val="left"/>
    </w:lvl>
    <w:lvl w:ilvl="2" w:tplc="BE0A282C">
      <w:numFmt w:val="decimal"/>
      <w:lvlText w:val=""/>
      <w:lvlJc w:val="left"/>
    </w:lvl>
    <w:lvl w:ilvl="3" w:tplc="92427FB0">
      <w:numFmt w:val="decimal"/>
      <w:lvlText w:val=""/>
      <w:lvlJc w:val="left"/>
    </w:lvl>
    <w:lvl w:ilvl="4" w:tplc="1D9EAC1C">
      <w:numFmt w:val="decimal"/>
      <w:lvlText w:val=""/>
      <w:lvlJc w:val="left"/>
    </w:lvl>
    <w:lvl w:ilvl="5" w:tplc="24F6429C">
      <w:numFmt w:val="decimal"/>
      <w:lvlText w:val=""/>
      <w:lvlJc w:val="left"/>
    </w:lvl>
    <w:lvl w:ilvl="6" w:tplc="C1905364">
      <w:numFmt w:val="decimal"/>
      <w:lvlText w:val=""/>
      <w:lvlJc w:val="left"/>
    </w:lvl>
    <w:lvl w:ilvl="7" w:tplc="A3B2504E">
      <w:numFmt w:val="decimal"/>
      <w:lvlText w:val=""/>
      <w:lvlJc w:val="left"/>
    </w:lvl>
    <w:lvl w:ilvl="8" w:tplc="18EC586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1C4"/>
    <w:rsid w:val="0019672B"/>
    <w:rsid w:val="0061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wtham.3800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2018-05-02T13:38:00Z</dcterms:created>
  <dcterms:modified xsi:type="dcterms:W3CDTF">2018-05-02T11:39:00Z</dcterms:modified>
</cp:coreProperties>
</file>