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CF" w:rsidRDefault="0016554E" w:rsidP="00C41BCF">
      <w:pPr>
        <w:rPr>
          <w:b/>
        </w:rPr>
      </w:pPr>
      <w:r>
        <w:rPr>
          <w:rFonts w:ascii="Agency FB" w:hAnsi="Agency FB"/>
          <w:b/>
          <w:sz w:val="32"/>
          <w:szCs w:val="32"/>
        </w:rPr>
        <w:t xml:space="preserve">                                                </w:t>
      </w:r>
      <w:r w:rsidRPr="00CC366B">
        <w:rPr>
          <w:b/>
        </w:rPr>
        <w:t>Curriculum Vitae</w:t>
      </w:r>
    </w:p>
    <w:p w:rsidR="0016554E" w:rsidRPr="00C41BCF" w:rsidRDefault="0016554E" w:rsidP="00C41BCF">
      <w:pPr>
        <w:rPr>
          <w:b/>
        </w:rPr>
      </w:pPr>
      <w:proofErr w:type="spellStart"/>
      <w:r w:rsidRPr="0016554E">
        <w:rPr>
          <w:rFonts w:ascii="Agency FB" w:hAnsi="Agency FB"/>
          <w:b/>
          <w:sz w:val="32"/>
          <w:szCs w:val="32"/>
        </w:rPr>
        <w:t>Vishakha</w:t>
      </w:r>
      <w:proofErr w:type="spellEnd"/>
      <w:r w:rsidR="00C41BCF">
        <w:rPr>
          <w:rFonts w:ascii="Agency FB" w:hAnsi="Agency FB"/>
          <w:b/>
          <w:sz w:val="32"/>
          <w:szCs w:val="32"/>
        </w:rPr>
        <w:t xml:space="preserve">                                                                                   </w:t>
      </w:r>
      <w:r w:rsidR="00C41BCF"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974652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assport-phot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651" cy="127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b/>
          <w:sz w:val="32"/>
          <w:szCs w:val="32"/>
        </w:rPr>
        <w:t xml:space="preserve">    </w:t>
      </w:r>
      <w:r w:rsidR="00C41BCF">
        <w:rPr>
          <w:rFonts w:ascii="Agency FB" w:hAnsi="Agency FB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Agency FB" w:hAnsi="Agency FB"/>
          <w:b/>
          <w:sz w:val="32"/>
          <w:szCs w:val="32"/>
        </w:rPr>
        <w:t xml:space="preserve">                </w:t>
      </w:r>
      <w:r w:rsidR="00C41BCF">
        <w:rPr>
          <w:rFonts w:ascii="Agency FB" w:hAnsi="Agency FB"/>
          <w:b/>
          <w:sz w:val="32"/>
          <w:szCs w:val="32"/>
        </w:rPr>
        <w:t xml:space="preserve">                          </w:t>
      </w:r>
    </w:p>
    <w:p w:rsidR="005D4FBF" w:rsidRDefault="00C41BCF" w:rsidP="00FA4DB2">
      <w:pPr>
        <w:pStyle w:val="Header"/>
      </w:pPr>
      <w:r>
        <w:rPr>
          <w:rFonts w:asciiTheme="majorHAnsi" w:hAnsiTheme="majorHAnsi"/>
          <w:b/>
        </w:rPr>
        <w:t>Email:</w:t>
      </w:r>
      <w:r w:rsidRPr="0016554E">
        <w:t xml:space="preserve"> </w:t>
      </w:r>
      <w:hyperlink r:id="rId8" w:history="1">
        <w:r w:rsidR="00FA4DB2" w:rsidRPr="00534E70">
          <w:rPr>
            <w:rStyle w:val="Hyperlink"/>
          </w:rPr>
          <w:t>vshakha.380110@2freemail.com</w:t>
        </w:r>
      </w:hyperlink>
      <w:r w:rsidR="00FA4DB2">
        <w:t xml:space="preserve"> </w:t>
      </w:r>
    </w:p>
    <w:p w:rsidR="00D83131" w:rsidRDefault="00D83131" w:rsidP="00D83131">
      <w:pPr>
        <w:spacing w:line="240" w:lineRule="auto"/>
      </w:pPr>
    </w:p>
    <w:p w:rsidR="00CC366B" w:rsidRPr="005A58F2" w:rsidRDefault="00CC366B" w:rsidP="00CC366B">
      <w:pPr>
        <w:rPr>
          <w:b/>
        </w:rPr>
      </w:pPr>
      <w:r w:rsidRPr="005A58F2">
        <w:rPr>
          <w:b/>
        </w:rPr>
        <w:t>Profile:</w:t>
      </w:r>
    </w:p>
    <w:p w:rsidR="00CC366B" w:rsidRDefault="00CC366B" w:rsidP="00CC366B">
      <w:r>
        <w:t>I am a Geographer. My particular research interest lies in the branch of Geomorphology.</w:t>
      </w:r>
      <w:r w:rsidR="005A58F2">
        <w:t xml:space="preserve"> My research interest is in Fluvial Geomorphology and Sedimentology. I would like to work on the reconstruction of fluvial </w:t>
      </w:r>
      <w:proofErr w:type="spellStart"/>
      <w:r w:rsidR="005A58F2">
        <w:t>paleo</w:t>
      </w:r>
      <w:proofErr w:type="spellEnd"/>
      <w:r w:rsidR="00FA4DB2">
        <w:t xml:space="preserve"> </w:t>
      </w:r>
      <w:r w:rsidR="005A58F2">
        <w:t xml:space="preserve">environment using sedimentary archives. Additionally I am interested in performing </w:t>
      </w:r>
      <w:r w:rsidR="00E70D67">
        <w:t>numerical models to stimulate long term effects of tectonic and erosion.</w:t>
      </w:r>
    </w:p>
    <w:p w:rsidR="00E70D67" w:rsidRDefault="00E70D67" w:rsidP="00CC366B">
      <w:pPr>
        <w:rPr>
          <w:b/>
        </w:rPr>
      </w:pPr>
      <w:r w:rsidRPr="00E70D67">
        <w:rPr>
          <w:b/>
        </w:rPr>
        <w:t>Education:</w:t>
      </w:r>
    </w:p>
    <w:tbl>
      <w:tblPr>
        <w:tblStyle w:val="TableGrid"/>
        <w:tblW w:w="9400" w:type="dxa"/>
        <w:tblLook w:val="04A0"/>
      </w:tblPr>
      <w:tblGrid>
        <w:gridCol w:w="1530"/>
        <w:gridCol w:w="1799"/>
        <w:gridCol w:w="1504"/>
        <w:gridCol w:w="1542"/>
        <w:gridCol w:w="1529"/>
        <w:gridCol w:w="1496"/>
      </w:tblGrid>
      <w:tr w:rsidR="00D87951" w:rsidTr="002F3BA7">
        <w:trPr>
          <w:trHeight w:val="557"/>
        </w:trPr>
        <w:tc>
          <w:tcPr>
            <w:tcW w:w="1566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566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Major and Specialization</w:t>
            </w:r>
          </w:p>
        </w:tc>
        <w:tc>
          <w:tcPr>
            <w:tcW w:w="1566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566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1568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Board/ University</w:t>
            </w:r>
          </w:p>
        </w:tc>
        <w:tc>
          <w:tcPr>
            <w:tcW w:w="1568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Marks in %</w:t>
            </w:r>
          </w:p>
          <w:p w:rsidR="00237890" w:rsidRDefault="00237890" w:rsidP="00CC366B">
            <w:pPr>
              <w:rPr>
                <w:b/>
              </w:rPr>
            </w:pPr>
          </w:p>
        </w:tc>
      </w:tr>
      <w:tr w:rsidR="00D87951" w:rsidTr="002F3BA7">
        <w:trPr>
          <w:trHeight w:val="770"/>
        </w:trPr>
        <w:tc>
          <w:tcPr>
            <w:tcW w:w="1566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Masters of Arts</w:t>
            </w:r>
          </w:p>
        </w:tc>
        <w:tc>
          <w:tcPr>
            <w:tcW w:w="1566" w:type="dxa"/>
          </w:tcPr>
          <w:p w:rsidR="00E70D67" w:rsidRDefault="00D87951" w:rsidP="00CC366B">
            <w:r>
              <w:t>Geography</w:t>
            </w:r>
          </w:p>
          <w:p w:rsidR="00D87951" w:rsidRPr="00D87951" w:rsidRDefault="00D87951" w:rsidP="00CC366B">
            <w:r>
              <w:t>(Geomorphology)</w:t>
            </w:r>
          </w:p>
        </w:tc>
        <w:tc>
          <w:tcPr>
            <w:tcW w:w="1566" w:type="dxa"/>
          </w:tcPr>
          <w:p w:rsidR="00E70D67" w:rsidRPr="00D87951" w:rsidRDefault="00D87951" w:rsidP="00CC366B">
            <w:r>
              <w:t>2014</w:t>
            </w:r>
          </w:p>
        </w:tc>
        <w:tc>
          <w:tcPr>
            <w:tcW w:w="1566" w:type="dxa"/>
          </w:tcPr>
          <w:p w:rsidR="00E70D67" w:rsidRPr="00D87951" w:rsidRDefault="00D87951" w:rsidP="00CC366B">
            <w:r>
              <w:t>Department of Geography</w:t>
            </w:r>
          </w:p>
        </w:tc>
        <w:tc>
          <w:tcPr>
            <w:tcW w:w="1568" w:type="dxa"/>
          </w:tcPr>
          <w:p w:rsidR="00E70D67" w:rsidRPr="00D87951" w:rsidRDefault="00D87951" w:rsidP="00CC366B">
            <w:r>
              <w:t>University of Pune</w:t>
            </w:r>
          </w:p>
        </w:tc>
        <w:tc>
          <w:tcPr>
            <w:tcW w:w="1568" w:type="dxa"/>
          </w:tcPr>
          <w:p w:rsidR="00E70D67" w:rsidRPr="00D87951" w:rsidRDefault="00D87951" w:rsidP="00CC366B">
            <w:r>
              <w:t>73.2</w:t>
            </w:r>
          </w:p>
        </w:tc>
      </w:tr>
      <w:tr w:rsidR="00D87951" w:rsidTr="002F3BA7">
        <w:trPr>
          <w:trHeight w:val="815"/>
        </w:trPr>
        <w:tc>
          <w:tcPr>
            <w:tcW w:w="1566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Bachelor of Arts (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566" w:type="dxa"/>
          </w:tcPr>
          <w:p w:rsidR="00E70D67" w:rsidRPr="00D87951" w:rsidRDefault="00D87951" w:rsidP="00CC366B">
            <w:r>
              <w:t>Economics and Geography</w:t>
            </w:r>
          </w:p>
        </w:tc>
        <w:tc>
          <w:tcPr>
            <w:tcW w:w="1566" w:type="dxa"/>
          </w:tcPr>
          <w:p w:rsidR="00E70D67" w:rsidRPr="00D87951" w:rsidRDefault="00D87951" w:rsidP="00CC366B">
            <w:r>
              <w:t>2011</w:t>
            </w:r>
          </w:p>
        </w:tc>
        <w:tc>
          <w:tcPr>
            <w:tcW w:w="1566" w:type="dxa"/>
          </w:tcPr>
          <w:p w:rsidR="00E70D67" w:rsidRPr="00D87951" w:rsidRDefault="00D87951" w:rsidP="00CC366B">
            <w:r>
              <w:t xml:space="preserve"> Sophia College</w:t>
            </w:r>
          </w:p>
        </w:tc>
        <w:tc>
          <w:tcPr>
            <w:tcW w:w="1568" w:type="dxa"/>
          </w:tcPr>
          <w:p w:rsidR="00E70D67" w:rsidRPr="00D87951" w:rsidRDefault="00D87951" w:rsidP="00CC366B">
            <w:r>
              <w:t>MDS University</w:t>
            </w:r>
          </w:p>
        </w:tc>
        <w:tc>
          <w:tcPr>
            <w:tcW w:w="1568" w:type="dxa"/>
          </w:tcPr>
          <w:p w:rsidR="00E70D67" w:rsidRPr="00D87951" w:rsidRDefault="00D87951" w:rsidP="00CC366B">
            <w:r>
              <w:t>58</w:t>
            </w:r>
          </w:p>
        </w:tc>
      </w:tr>
      <w:tr w:rsidR="00D87951" w:rsidTr="002F3BA7">
        <w:trPr>
          <w:trHeight w:val="770"/>
        </w:trPr>
        <w:tc>
          <w:tcPr>
            <w:tcW w:w="1566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Higher Secondary</w:t>
            </w:r>
          </w:p>
        </w:tc>
        <w:tc>
          <w:tcPr>
            <w:tcW w:w="1566" w:type="dxa"/>
          </w:tcPr>
          <w:p w:rsidR="00E70D67" w:rsidRPr="00D87951" w:rsidRDefault="00D87951" w:rsidP="005E1846">
            <w:r>
              <w:t>Geogra</w:t>
            </w:r>
            <w:r w:rsidR="005E1846">
              <w:t>phy, Economics, Political Sci.</w:t>
            </w:r>
          </w:p>
        </w:tc>
        <w:tc>
          <w:tcPr>
            <w:tcW w:w="1566" w:type="dxa"/>
          </w:tcPr>
          <w:p w:rsidR="00E70D67" w:rsidRPr="00D87951" w:rsidRDefault="00D87951" w:rsidP="00CC366B">
            <w:r>
              <w:t>2008</w:t>
            </w:r>
          </w:p>
        </w:tc>
        <w:tc>
          <w:tcPr>
            <w:tcW w:w="1566" w:type="dxa"/>
          </w:tcPr>
          <w:p w:rsidR="00E70D67" w:rsidRPr="00D87951" w:rsidRDefault="00D87951" w:rsidP="00CC366B">
            <w:r>
              <w:t>St. Mary’s Convent Sr. Sec. School</w:t>
            </w:r>
          </w:p>
        </w:tc>
        <w:tc>
          <w:tcPr>
            <w:tcW w:w="1568" w:type="dxa"/>
          </w:tcPr>
          <w:p w:rsidR="00E70D67" w:rsidRPr="00D87951" w:rsidRDefault="00D87951" w:rsidP="00CC366B">
            <w:r>
              <w:t>CBSE Board</w:t>
            </w:r>
          </w:p>
        </w:tc>
        <w:tc>
          <w:tcPr>
            <w:tcW w:w="1568" w:type="dxa"/>
          </w:tcPr>
          <w:p w:rsidR="00E70D67" w:rsidRPr="00D87951" w:rsidRDefault="00D87951" w:rsidP="00CC366B">
            <w:r>
              <w:t>76</w:t>
            </w:r>
          </w:p>
        </w:tc>
      </w:tr>
      <w:tr w:rsidR="00D87951" w:rsidTr="002F3BA7">
        <w:trPr>
          <w:trHeight w:val="815"/>
        </w:trPr>
        <w:tc>
          <w:tcPr>
            <w:tcW w:w="1566" w:type="dxa"/>
          </w:tcPr>
          <w:p w:rsidR="00E70D67" w:rsidRDefault="00237890" w:rsidP="00CC366B">
            <w:pPr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1566" w:type="dxa"/>
          </w:tcPr>
          <w:p w:rsidR="00E70D67" w:rsidRPr="00D87951" w:rsidRDefault="00D87951" w:rsidP="00CC366B">
            <w:r>
              <w:t>General</w:t>
            </w:r>
          </w:p>
        </w:tc>
        <w:tc>
          <w:tcPr>
            <w:tcW w:w="1566" w:type="dxa"/>
          </w:tcPr>
          <w:p w:rsidR="00E70D67" w:rsidRPr="00D87951" w:rsidRDefault="00D87951" w:rsidP="00CC366B">
            <w:r>
              <w:t>2006</w:t>
            </w:r>
          </w:p>
        </w:tc>
        <w:tc>
          <w:tcPr>
            <w:tcW w:w="1566" w:type="dxa"/>
          </w:tcPr>
          <w:p w:rsidR="00E70D67" w:rsidRPr="00D87951" w:rsidRDefault="00D87951" w:rsidP="00CC366B">
            <w:proofErr w:type="spellStart"/>
            <w:r>
              <w:t>Kendriya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  <w:r>
              <w:t xml:space="preserve"> No.1</w:t>
            </w:r>
          </w:p>
        </w:tc>
        <w:tc>
          <w:tcPr>
            <w:tcW w:w="1568" w:type="dxa"/>
          </w:tcPr>
          <w:p w:rsidR="00E70D67" w:rsidRPr="00D87951" w:rsidRDefault="00D87951" w:rsidP="00CC366B">
            <w:r>
              <w:t>CBSE Board</w:t>
            </w:r>
          </w:p>
        </w:tc>
        <w:tc>
          <w:tcPr>
            <w:tcW w:w="1568" w:type="dxa"/>
          </w:tcPr>
          <w:p w:rsidR="00E70D67" w:rsidRPr="003319DD" w:rsidRDefault="003319DD" w:rsidP="00CC366B">
            <w:r>
              <w:t>60</w:t>
            </w:r>
          </w:p>
        </w:tc>
      </w:tr>
    </w:tbl>
    <w:p w:rsidR="00E70D67" w:rsidRDefault="00E70D67" w:rsidP="00CC366B">
      <w:pPr>
        <w:rPr>
          <w:b/>
        </w:rPr>
      </w:pPr>
    </w:p>
    <w:p w:rsidR="001C57E4" w:rsidRDefault="001C57E4" w:rsidP="00CC366B">
      <w:pPr>
        <w:rPr>
          <w:b/>
        </w:rPr>
      </w:pPr>
    </w:p>
    <w:p w:rsidR="00AD1DA4" w:rsidRDefault="0035732E" w:rsidP="00CC366B">
      <w:pPr>
        <w:rPr>
          <w:b/>
        </w:rPr>
      </w:pPr>
      <w:r>
        <w:rPr>
          <w:b/>
        </w:rPr>
        <w:t xml:space="preserve">Research </w:t>
      </w:r>
      <w:r w:rsidR="00AD1DA4">
        <w:rPr>
          <w:b/>
        </w:rPr>
        <w:t>Project:</w:t>
      </w:r>
    </w:p>
    <w:p w:rsidR="005E1846" w:rsidRDefault="00AD1DA4" w:rsidP="00CC366B">
      <w:r>
        <w:t xml:space="preserve">“Grain-size trends associated with sediment transport and depositional patterns in a small watershed along </w:t>
      </w:r>
      <w:proofErr w:type="spellStart"/>
      <w:r>
        <w:t>Mahalungi</w:t>
      </w:r>
      <w:proofErr w:type="spellEnd"/>
      <w:r>
        <w:t xml:space="preserve"> basin, Maharashtra.”- M.A Dissertation project submitted to University of Pune under guidance of Dr. </w:t>
      </w:r>
      <w:proofErr w:type="spellStart"/>
      <w:r>
        <w:t>Veena</w:t>
      </w:r>
      <w:proofErr w:type="spellEnd"/>
      <w:r>
        <w:t xml:space="preserve"> Joshi.</w:t>
      </w:r>
    </w:p>
    <w:p w:rsidR="001C57E4" w:rsidRDefault="001C57E4" w:rsidP="00CC366B"/>
    <w:p w:rsidR="001C57E4" w:rsidRPr="001C57E4" w:rsidRDefault="0091475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  <w:color w:val="000000"/>
          <w:sz w:val="22"/>
          <w:szCs w:val="22"/>
        </w:rPr>
      </w:pPr>
      <w:r>
        <w:rPr>
          <w:rFonts w:asciiTheme="minorHAnsi" w:hAnsiTheme="minorHAnsi" w:cs="Segoe UI"/>
          <w:b/>
          <w:bCs/>
          <w:color w:val="000000"/>
          <w:sz w:val="22"/>
          <w:szCs w:val="22"/>
        </w:rPr>
        <w:t>Rela</w:t>
      </w:r>
      <w:r w:rsidR="001C57E4" w:rsidRPr="001C57E4">
        <w:rPr>
          <w:rFonts w:asciiTheme="minorHAnsi" w:hAnsiTheme="minorHAnsi" w:cs="Segoe UI"/>
          <w:b/>
          <w:bCs/>
          <w:color w:val="000000"/>
          <w:sz w:val="22"/>
          <w:szCs w:val="22"/>
        </w:rPr>
        <w:t>ted Coursework:</w:t>
      </w:r>
    </w:p>
    <w:p w:rsid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F97399" w:rsidRPr="00F97399" w:rsidRDefault="00F97399" w:rsidP="00F97399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iCs/>
          <w:color w:val="000000"/>
          <w:sz w:val="22"/>
          <w:szCs w:val="22"/>
          <w:u w:val="single"/>
        </w:rPr>
      </w:pPr>
      <w:r>
        <w:rPr>
          <w:rFonts w:asciiTheme="minorHAnsi" w:hAnsiTheme="minorHAnsi" w:cs="Segoe UI"/>
          <w:iCs/>
          <w:color w:val="000000"/>
          <w:sz w:val="22"/>
          <w:szCs w:val="22"/>
        </w:rPr>
        <w:lastRenderedPageBreak/>
        <w:t>*</w:t>
      </w:r>
      <w:r w:rsidR="001C57E4" w:rsidRPr="00F97399">
        <w:rPr>
          <w:rFonts w:asciiTheme="minorHAnsi" w:hAnsiTheme="minorHAnsi" w:cs="Segoe UI"/>
          <w:iCs/>
          <w:color w:val="000000"/>
          <w:sz w:val="22"/>
          <w:szCs w:val="22"/>
          <w:u w:val="single"/>
        </w:rPr>
        <w:t>Geomorphology: Theoretical and Applied</w:t>
      </w:r>
    </w:p>
    <w:p w:rsidR="00F97399" w:rsidRDefault="001C57E4" w:rsidP="00F97399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6"/>
          <w:szCs w:val="16"/>
        </w:rPr>
      </w:pPr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(Climatic Geomorphology and Tectonic </w:t>
      </w:r>
      <w:proofErr w:type="spellStart"/>
      <w:r w:rsidRPr="001C57E4">
        <w:rPr>
          <w:rFonts w:asciiTheme="minorHAnsi" w:hAnsiTheme="minorHAnsi" w:cs="Segoe UI"/>
          <w:color w:val="000000"/>
          <w:sz w:val="16"/>
          <w:szCs w:val="16"/>
        </w:rPr>
        <w:t>Geomorphology</w:t>
      </w:r>
      <w:proofErr w:type="gramStart"/>
      <w:r w:rsidRPr="001C57E4">
        <w:rPr>
          <w:rFonts w:asciiTheme="minorHAnsi" w:hAnsiTheme="minorHAnsi" w:cs="Segoe UI"/>
          <w:color w:val="000000"/>
          <w:sz w:val="16"/>
          <w:szCs w:val="16"/>
        </w:rPr>
        <w:t>,Quantitative</w:t>
      </w:r>
      <w:proofErr w:type="spellEnd"/>
      <w:proofErr w:type="gram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 morphology – </w:t>
      </w:r>
      <w:proofErr w:type="spellStart"/>
      <w:r w:rsidRPr="001C57E4">
        <w:rPr>
          <w:rFonts w:asciiTheme="minorHAnsi" w:hAnsiTheme="minorHAnsi" w:cs="Segoe UI"/>
          <w:color w:val="000000"/>
          <w:sz w:val="16"/>
          <w:szCs w:val="16"/>
        </w:rPr>
        <w:t>Geomorphological</w:t>
      </w:r>
      <w:proofErr w:type="spell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 mapping and geomorphometry. DEM and digital geomorphometry. Fractals in Geomorphology. Remote Sensing and GIS Applied Geomorphology, Study of sedimentary sequences in the field, Study of </w:t>
      </w:r>
      <w:proofErr w:type="spellStart"/>
      <w:r w:rsidRPr="001C57E4">
        <w:rPr>
          <w:rFonts w:asciiTheme="minorHAnsi" w:hAnsiTheme="minorHAnsi" w:cs="Segoe UI"/>
          <w:color w:val="000000"/>
          <w:sz w:val="16"/>
          <w:szCs w:val="16"/>
        </w:rPr>
        <w:t>facies</w:t>
      </w:r>
      <w:proofErr w:type="spell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 and majo</w:t>
      </w:r>
      <w:r w:rsidR="00914754">
        <w:rPr>
          <w:rFonts w:asciiTheme="minorHAnsi" w:hAnsiTheme="minorHAnsi" w:cs="Segoe UI"/>
          <w:color w:val="000000"/>
          <w:sz w:val="16"/>
          <w:szCs w:val="16"/>
        </w:rPr>
        <w:t xml:space="preserve">r sedimentary structures, </w:t>
      </w:r>
      <w:proofErr w:type="spellStart"/>
      <w:r w:rsidR="00914754">
        <w:rPr>
          <w:rFonts w:asciiTheme="minorHAnsi" w:hAnsiTheme="minorHAnsi" w:cs="Segoe UI"/>
          <w:color w:val="000000"/>
          <w:sz w:val="16"/>
          <w:szCs w:val="16"/>
        </w:rPr>
        <w:t>Miall</w:t>
      </w:r>
      <w:r w:rsidRPr="001C57E4">
        <w:rPr>
          <w:rFonts w:asciiTheme="minorHAnsi" w:hAnsiTheme="minorHAnsi" w:cs="Segoe UI"/>
          <w:color w:val="000000"/>
          <w:sz w:val="16"/>
          <w:szCs w:val="16"/>
        </w:rPr>
        <w:t>’</w:t>
      </w:r>
      <w:r w:rsidR="00914754">
        <w:rPr>
          <w:rFonts w:asciiTheme="minorHAnsi" w:hAnsiTheme="minorHAnsi" w:cs="Segoe UI"/>
          <w:color w:val="000000"/>
          <w:sz w:val="16"/>
          <w:szCs w:val="16"/>
        </w:rPr>
        <w:t>s</w:t>
      </w:r>
      <w:proofErr w:type="spell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 </w:t>
      </w:r>
      <w:proofErr w:type="spellStart"/>
      <w:r w:rsidRPr="001C57E4">
        <w:rPr>
          <w:rFonts w:asciiTheme="minorHAnsi" w:hAnsiTheme="minorHAnsi" w:cs="Segoe UI"/>
          <w:color w:val="000000"/>
          <w:sz w:val="16"/>
          <w:szCs w:val="16"/>
        </w:rPr>
        <w:t>facies</w:t>
      </w:r>
      <w:proofErr w:type="spell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 notations/</w:t>
      </w:r>
      <w:proofErr w:type="spellStart"/>
      <w:r w:rsidRPr="001C57E4">
        <w:rPr>
          <w:rFonts w:asciiTheme="minorHAnsi" w:hAnsiTheme="minorHAnsi" w:cs="Segoe UI"/>
          <w:color w:val="000000"/>
          <w:sz w:val="16"/>
          <w:szCs w:val="16"/>
        </w:rPr>
        <w:t>lithocodes</w:t>
      </w:r>
      <w:proofErr w:type="spell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, Estimation of </w:t>
      </w:r>
      <w:r w:rsidR="00914754" w:rsidRPr="001C57E4">
        <w:rPr>
          <w:rFonts w:asciiTheme="minorHAnsi" w:hAnsiTheme="minorHAnsi" w:cs="Segoe UI"/>
          <w:color w:val="000000"/>
          <w:sz w:val="16"/>
          <w:szCs w:val="16"/>
        </w:rPr>
        <w:t>fractal</w:t>
      </w:r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 dimension of a line, Exercises in terrain classification – Composite score method, Crofts (1973) Critical slope for specified activates, Geomorphic hazards – fluvial, coastal and slope, Applied fluvial geomorphology)</w:t>
      </w:r>
    </w:p>
    <w:p w:rsidR="001C57E4" w:rsidRPr="001C57E4" w:rsidRDefault="00F97399" w:rsidP="00F97399">
      <w:pPr>
        <w:pStyle w:val="yiv8658978348msonormal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Segoe UI"/>
          <w:color w:val="000000"/>
          <w:sz w:val="16"/>
          <w:szCs w:val="16"/>
        </w:rPr>
      </w:pPr>
      <w:r>
        <w:rPr>
          <w:rFonts w:asciiTheme="minorHAnsi" w:hAnsiTheme="minorHAnsi" w:cs="Segoe UI"/>
          <w:iCs/>
          <w:color w:val="000000"/>
          <w:sz w:val="22"/>
          <w:szCs w:val="22"/>
        </w:rPr>
        <w:t>*</w:t>
      </w:r>
      <w:r w:rsidR="001C57E4" w:rsidRPr="00F97399">
        <w:rPr>
          <w:rFonts w:asciiTheme="minorHAnsi" w:hAnsiTheme="minorHAnsi" w:cs="Segoe UI"/>
          <w:iCs/>
          <w:color w:val="000000"/>
          <w:sz w:val="22"/>
          <w:szCs w:val="22"/>
          <w:u w:val="single"/>
        </w:rPr>
        <w:t>Fluvial Geomorphology</w:t>
      </w:r>
    </w:p>
    <w:p w:rsid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6"/>
          <w:szCs w:val="16"/>
        </w:rPr>
      </w:pPr>
      <w:r w:rsidRPr="001C57E4">
        <w:rPr>
          <w:rStyle w:val="apple-converted-space"/>
          <w:rFonts w:asciiTheme="minorHAnsi" w:hAnsiTheme="minorHAnsi" w:cs="Segoe UI"/>
          <w:color w:val="000000"/>
          <w:sz w:val="16"/>
          <w:szCs w:val="16"/>
        </w:rPr>
        <w:t>(</w:t>
      </w:r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River channel morphology, Sediment transport, Concept of grade, River metamorphosis and Quaternary fluvial systems; Drainage basin and network </w:t>
      </w:r>
      <w:proofErr w:type="spellStart"/>
      <w:r w:rsidRPr="001C57E4">
        <w:rPr>
          <w:rFonts w:asciiTheme="minorHAnsi" w:hAnsiTheme="minorHAnsi" w:cs="Segoe UI"/>
          <w:color w:val="000000"/>
          <w:sz w:val="16"/>
          <w:szCs w:val="16"/>
        </w:rPr>
        <w:t>morphometry</w:t>
      </w:r>
      <w:proofErr w:type="spell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, Calculation of hydraulic geometry equations, Calculation of sediment load and sediment yield, </w:t>
      </w:r>
      <w:proofErr w:type="gramStart"/>
      <w:r w:rsidRPr="001C57E4">
        <w:rPr>
          <w:rFonts w:asciiTheme="minorHAnsi" w:hAnsiTheme="minorHAnsi" w:cs="Segoe UI"/>
          <w:color w:val="000000"/>
          <w:sz w:val="16"/>
          <w:szCs w:val="16"/>
        </w:rPr>
        <w:t>Study</w:t>
      </w:r>
      <w:proofErr w:type="gram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 of erosional and depositional features in the field. Hydraulic geometry, Sediment transport - suspended and </w:t>
      </w:r>
      <w:proofErr w:type="spellStart"/>
      <w:r w:rsidRPr="001C57E4">
        <w:rPr>
          <w:rFonts w:asciiTheme="minorHAnsi" w:hAnsiTheme="minorHAnsi" w:cs="Segoe UI"/>
          <w:color w:val="000000"/>
          <w:sz w:val="16"/>
          <w:szCs w:val="16"/>
        </w:rPr>
        <w:t>bedload</w:t>
      </w:r>
      <w:proofErr w:type="spellEnd"/>
      <w:r w:rsidRPr="001C57E4">
        <w:rPr>
          <w:rFonts w:asciiTheme="minorHAnsi" w:hAnsiTheme="minorHAnsi" w:cs="Segoe UI"/>
          <w:color w:val="000000"/>
          <w:sz w:val="16"/>
          <w:szCs w:val="16"/>
        </w:rPr>
        <w:t>. Concepts of threshold and equilibrium in fluvial processes.</w:t>
      </w:r>
    </w:p>
    <w:p w:rsid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6"/>
          <w:szCs w:val="16"/>
        </w:rPr>
      </w:pPr>
    </w:p>
    <w:p w:rsidR="00956400" w:rsidRPr="001C57E4" w:rsidRDefault="00956400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6"/>
          <w:szCs w:val="16"/>
        </w:rPr>
      </w:pPr>
    </w:p>
    <w:p w:rsidR="001C57E4" w:rsidRDefault="00F97399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>
        <w:rPr>
          <w:rFonts w:asciiTheme="minorHAnsi" w:hAnsiTheme="minorHAnsi" w:cs="Segoe UI"/>
          <w:iCs/>
          <w:color w:val="000000"/>
          <w:sz w:val="22"/>
          <w:szCs w:val="22"/>
        </w:rPr>
        <w:t>*</w:t>
      </w:r>
      <w:r w:rsidR="001C57E4" w:rsidRPr="00F97399">
        <w:rPr>
          <w:rFonts w:asciiTheme="minorHAnsi" w:hAnsiTheme="minorHAnsi" w:cs="Segoe UI"/>
          <w:iCs/>
          <w:color w:val="000000"/>
          <w:sz w:val="22"/>
          <w:szCs w:val="22"/>
          <w:u w:val="single"/>
        </w:rPr>
        <w:t>Coastal Geomo</w:t>
      </w:r>
      <w:r w:rsidR="00914754" w:rsidRPr="00F97399">
        <w:rPr>
          <w:rFonts w:asciiTheme="minorHAnsi" w:hAnsiTheme="minorHAnsi" w:cs="Segoe UI"/>
          <w:iCs/>
          <w:color w:val="000000"/>
          <w:sz w:val="22"/>
          <w:szCs w:val="22"/>
          <w:u w:val="single"/>
        </w:rPr>
        <w:t>r</w:t>
      </w:r>
      <w:r w:rsidR="001C57E4" w:rsidRPr="00F97399">
        <w:rPr>
          <w:rFonts w:asciiTheme="minorHAnsi" w:hAnsiTheme="minorHAnsi" w:cs="Segoe UI"/>
          <w:iCs/>
          <w:color w:val="000000"/>
          <w:sz w:val="22"/>
          <w:szCs w:val="22"/>
          <w:u w:val="single"/>
        </w:rPr>
        <w:t>phology</w:t>
      </w:r>
      <w:r w:rsidR="001C57E4" w:rsidRPr="001C57E4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:rsidR="001C57E4" w:rsidRP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6"/>
          <w:szCs w:val="16"/>
        </w:rPr>
      </w:pPr>
      <w:r w:rsidRPr="001C57E4">
        <w:rPr>
          <w:rFonts w:asciiTheme="minorHAnsi" w:hAnsiTheme="minorHAnsi" w:cs="Segoe UI"/>
          <w:color w:val="000000"/>
          <w:sz w:val="16"/>
          <w:szCs w:val="16"/>
        </w:rPr>
        <w:t>(Shore-Zone Processes,</w:t>
      </w:r>
      <w:r w:rsidRPr="001C57E4">
        <w:rPr>
          <w:rStyle w:val="apple-converted-space"/>
          <w:rFonts w:asciiTheme="minorHAnsi" w:hAnsiTheme="minorHAnsi" w:cs="Segoe UI"/>
          <w:color w:val="000000"/>
          <w:sz w:val="16"/>
          <w:szCs w:val="16"/>
        </w:rPr>
        <w:t> </w:t>
      </w:r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Shore Zone Features, Geomorphic mapping of coastal features, </w:t>
      </w:r>
      <w:proofErr w:type="spellStart"/>
      <w:r w:rsidRPr="001C57E4">
        <w:rPr>
          <w:rFonts w:asciiTheme="minorHAnsi" w:hAnsiTheme="minorHAnsi" w:cs="Segoe UI"/>
          <w:color w:val="000000"/>
          <w:sz w:val="16"/>
          <w:szCs w:val="16"/>
        </w:rPr>
        <w:t>Planimetric</w:t>
      </w:r>
      <w:proofErr w:type="spell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 and cross profile studies, Methods of measurement of waves in surf zone, monitoring of tides,</w:t>
      </w:r>
      <w:r w:rsidR="00914754">
        <w:rPr>
          <w:rFonts w:asciiTheme="minorHAnsi" w:hAnsiTheme="minorHAnsi" w:cs="Segoe UI"/>
          <w:color w:val="000000"/>
          <w:sz w:val="16"/>
          <w:szCs w:val="16"/>
        </w:rPr>
        <w:t xml:space="preserve"> </w:t>
      </w:r>
      <w:r w:rsidRPr="001C57E4">
        <w:rPr>
          <w:rFonts w:asciiTheme="minorHAnsi" w:hAnsiTheme="minorHAnsi" w:cs="Segoe UI"/>
          <w:color w:val="000000"/>
          <w:sz w:val="16"/>
          <w:szCs w:val="16"/>
        </w:rPr>
        <w:t>Study/measurement of beach/cliff/shore platform morphology in the field, Coastal sediment textural analysis – beaches/dunes/marshes.)</w:t>
      </w:r>
    </w:p>
    <w:p w:rsid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956400" w:rsidRPr="001C57E4" w:rsidRDefault="00956400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1C57E4" w:rsidRDefault="00F97399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iCs/>
          <w:color w:val="000000"/>
          <w:sz w:val="22"/>
          <w:szCs w:val="22"/>
        </w:rPr>
        <w:t>*</w:t>
      </w:r>
      <w:r w:rsidR="001C57E4" w:rsidRPr="00F97399">
        <w:rPr>
          <w:rFonts w:asciiTheme="minorHAnsi" w:hAnsiTheme="minorHAnsi" w:cs="Segoe UI"/>
          <w:iCs/>
          <w:color w:val="000000"/>
          <w:sz w:val="22"/>
          <w:szCs w:val="22"/>
          <w:u w:val="single"/>
        </w:rPr>
        <w:t>Tropical Geomorphology</w:t>
      </w:r>
      <w:r w:rsidR="001C57E4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</w:p>
    <w:p w:rsidR="001C57E4" w:rsidRP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6"/>
          <w:szCs w:val="16"/>
        </w:rPr>
      </w:pPr>
      <w:r w:rsidRPr="001C57E4">
        <w:rPr>
          <w:rFonts w:asciiTheme="minorHAnsi" w:hAnsiTheme="minorHAnsi" w:cs="Segoe UI"/>
          <w:color w:val="000000"/>
          <w:sz w:val="16"/>
          <w:szCs w:val="16"/>
        </w:rPr>
        <w:t>(Peculiar features of tropical climate, Morphogenetic classification, Fluvial processes in tropics, Landform evolution in Tropics: Role of tectonics, climate and structure, Environmental change in tropics, Quaternary geomorphology of tropics, Chemical Weathering Index, Hydrographs of tropical rivers, Mapping and identification of tropical landforms on maps/photos/images and/or in the field, Study of weathering and/or laterite profiles in the field.)</w:t>
      </w:r>
    </w:p>
    <w:p w:rsid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956400" w:rsidRPr="001C57E4" w:rsidRDefault="00956400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1C57E4" w:rsidRDefault="00F97399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iCs/>
          <w:color w:val="000000"/>
          <w:sz w:val="22"/>
          <w:szCs w:val="22"/>
        </w:rPr>
        <w:t>*</w:t>
      </w:r>
      <w:r w:rsidR="001C57E4" w:rsidRPr="00F97399">
        <w:rPr>
          <w:rFonts w:asciiTheme="minorHAnsi" w:hAnsiTheme="minorHAnsi" w:cs="Segoe UI"/>
          <w:iCs/>
          <w:color w:val="000000"/>
          <w:sz w:val="22"/>
          <w:szCs w:val="22"/>
          <w:u w:val="single"/>
        </w:rPr>
        <w:t>Statistics</w:t>
      </w:r>
    </w:p>
    <w:p w:rsidR="001C57E4" w:rsidRP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6"/>
          <w:szCs w:val="16"/>
        </w:rPr>
      </w:pPr>
      <w:r w:rsidRPr="001C57E4">
        <w:rPr>
          <w:rFonts w:asciiTheme="minorHAnsi" w:hAnsiTheme="minorHAnsi" w:cs="Segoe UI"/>
          <w:color w:val="000000"/>
          <w:sz w:val="16"/>
          <w:szCs w:val="16"/>
        </w:rPr>
        <w:t>(Descriptive statistics,</w:t>
      </w:r>
      <w:r w:rsidRPr="001C57E4">
        <w:rPr>
          <w:rStyle w:val="apple-converted-space"/>
          <w:rFonts w:asciiTheme="minorHAnsi" w:hAnsiTheme="minorHAnsi" w:cs="Segoe UI"/>
          <w:color w:val="000000"/>
          <w:sz w:val="16"/>
          <w:szCs w:val="16"/>
        </w:rPr>
        <w:t> </w:t>
      </w:r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Probability, Concept of covariance, correlation and regression, </w:t>
      </w:r>
      <w:proofErr w:type="gramStart"/>
      <w:r w:rsidRPr="001C57E4">
        <w:rPr>
          <w:rFonts w:asciiTheme="minorHAnsi" w:hAnsiTheme="minorHAnsi" w:cs="Segoe UI"/>
          <w:color w:val="000000"/>
          <w:sz w:val="16"/>
          <w:szCs w:val="16"/>
        </w:rPr>
        <w:t>Bivariate</w:t>
      </w:r>
      <w:proofErr w:type="gramEnd"/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 analysis, residuals -mapping of residuals. Inferential Statistics, Multivariate Analysis.)</w:t>
      </w:r>
    </w:p>
    <w:p w:rsid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956400" w:rsidRPr="001C57E4" w:rsidRDefault="00956400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1C57E4" w:rsidRDefault="00956400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>
        <w:rPr>
          <w:rFonts w:asciiTheme="minorHAnsi" w:hAnsiTheme="minorHAnsi" w:cs="Segoe UI"/>
          <w:iCs/>
          <w:color w:val="000000"/>
          <w:sz w:val="22"/>
          <w:szCs w:val="22"/>
        </w:rPr>
        <w:t>*</w:t>
      </w:r>
      <w:r w:rsidR="001C57E4" w:rsidRPr="00956400">
        <w:rPr>
          <w:rFonts w:asciiTheme="minorHAnsi" w:hAnsiTheme="minorHAnsi" w:cs="Segoe UI"/>
          <w:iCs/>
          <w:color w:val="000000"/>
          <w:sz w:val="22"/>
          <w:szCs w:val="22"/>
          <w:u w:val="single"/>
        </w:rPr>
        <w:t>Lab Work</w:t>
      </w:r>
    </w:p>
    <w:p w:rsidR="001C57E4" w:rsidRPr="001C57E4" w:rsidRDefault="001C57E4" w:rsidP="001C57E4">
      <w:pPr>
        <w:pStyle w:val="yiv8658978348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16"/>
          <w:szCs w:val="16"/>
        </w:rPr>
      </w:pPr>
      <w:r w:rsidRPr="001C57E4">
        <w:rPr>
          <w:rFonts w:asciiTheme="minorHAnsi" w:hAnsiTheme="minorHAnsi" w:cs="Segoe UI"/>
          <w:color w:val="000000"/>
          <w:sz w:val="16"/>
          <w:szCs w:val="16"/>
        </w:rPr>
        <w:t xml:space="preserve">(Microscopic Analysis, Sediment Textural Analysis, Pipette Method, </w:t>
      </w:r>
      <w:proofErr w:type="spellStart"/>
      <w:r w:rsidRPr="001C57E4">
        <w:rPr>
          <w:rFonts w:asciiTheme="minorHAnsi" w:hAnsiTheme="minorHAnsi" w:cs="Segoe UI"/>
          <w:color w:val="000000"/>
          <w:sz w:val="16"/>
          <w:szCs w:val="16"/>
        </w:rPr>
        <w:t>Sedigraph</w:t>
      </w:r>
      <w:proofErr w:type="spellEnd"/>
      <w:r w:rsidRPr="001C57E4">
        <w:rPr>
          <w:rFonts w:asciiTheme="minorHAnsi" w:hAnsiTheme="minorHAnsi" w:cs="Segoe UI"/>
          <w:color w:val="000000"/>
          <w:sz w:val="16"/>
          <w:szCs w:val="16"/>
        </w:rPr>
        <w:t>)</w:t>
      </w:r>
    </w:p>
    <w:p w:rsidR="001C57E4" w:rsidRDefault="001C57E4" w:rsidP="00CC366B"/>
    <w:p w:rsidR="00956400" w:rsidRDefault="00956400" w:rsidP="00CC366B"/>
    <w:p w:rsidR="000706B0" w:rsidRPr="000706B0" w:rsidRDefault="000706B0" w:rsidP="00CC366B">
      <w:pPr>
        <w:rPr>
          <w:b/>
        </w:rPr>
      </w:pPr>
      <w:r w:rsidRPr="000706B0">
        <w:rPr>
          <w:b/>
        </w:rPr>
        <w:t>Exhibition</w:t>
      </w:r>
      <w:r w:rsidR="00E44771">
        <w:rPr>
          <w:b/>
        </w:rPr>
        <w:t>s</w:t>
      </w:r>
      <w:r w:rsidRPr="000706B0">
        <w:rPr>
          <w:b/>
        </w:rPr>
        <w:t xml:space="preserve"> and Seminars:</w:t>
      </w:r>
    </w:p>
    <w:p w:rsidR="00A45239" w:rsidRDefault="00A45239" w:rsidP="000706B0">
      <w:pPr>
        <w:pStyle w:val="ListParagraph"/>
        <w:numPr>
          <w:ilvl w:val="0"/>
          <w:numId w:val="5"/>
        </w:numPr>
      </w:pPr>
      <w:r>
        <w:t xml:space="preserve">Been a Motivational Speaker at </w:t>
      </w:r>
      <w:proofErr w:type="spellStart"/>
      <w:r>
        <w:t>Appco</w:t>
      </w:r>
      <w:proofErr w:type="spellEnd"/>
      <w:r>
        <w:t xml:space="preserve"> Group.</w:t>
      </w:r>
    </w:p>
    <w:p w:rsidR="000706B0" w:rsidRDefault="000706B0" w:rsidP="000706B0">
      <w:pPr>
        <w:pStyle w:val="ListParagraph"/>
        <w:numPr>
          <w:ilvl w:val="0"/>
          <w:numId w:val="5"/>
        </w:numPr>
      </w:pPr>
      <w:r>
        <w:t>Presented a non-working model of “JOHADS of Rajasthan” at</w:t>
      </w:r>
      <w:r w:rsidR="00E44771">
        <w:t xml:space="preserve"> the exhibition at</w:t>
      </w:r>
      <w:r>
        <w:t xml:space="preserve"> Giant </w:t>
      </w:r>
      <w:proofErr w:type="spellStart"/>
      <w:r>
        <w:t>Metrewave</w:t>
      </w:r>
      <w:proofErr w:type="spellEnd"/>
      <w:r>
        <w:t xml:space="preserve"> Radio Telescope (GMRT)</w:t>
      </w:r>
      <w:proofErr w:type="gramStart"/>
      <w:r>
        <w:t xml:space="preserve">,  </w:t>
      </w:r>
      <w:proofErr w:type="spellStart"/>
      <w:r>
        <w:t>Narayangaon</w:t>
      </w:r>
      <w:proofErr w:type="spellEnd"/>
      <w:proofErr w:type="gramEnd"/>
      <w:r>
        <w:t>,</w:t>
      </w:r>
      <w:r w:rsidR="00E44771">
        <w:t xml:space="preserve"> </w:t>
      </w:r>
      <w:r>
        <w:t xml:space="preserve">near </w:t>
      </w:r>
      <w:proofErr w:type="spellStart"/>
      <w:r>
        <w:t>Pune</w:t>
      </w:r>
      <w:proofErr w:type="spellEnd"/>
      <w:r>
        <w:t>.</w:t>
      </w:r>
    </w:p>
    <w:p w:rsidR="000706B0" w:rsidRDefault="000706B0" w:rsidP="000706B0">
      <w:pPr>
        <w:pStyle w:val="ListParagraph"/>
        <w:numPr>
          <w:ilvl w:val="0"/>
          <w:numId w:val="5"/>
        </w:numPr>
      </w:pPr>
      <w:r>
        <w:t>Presented a non-working model of “Space Elevator (future concept)” on Science Day and Geography Day</w:t>
      </w:r>
      <w:r w:rsidR="00E44771">
        <w:t xml:space="preserve"> exhibitions</w:t>
      </w:r>
      <w:r>
        <w:t xml:space="preserve"> at Dept. of geography, University of Pune.</w:t>
      </w:r>
    </w:p>
    <w:p w:rsidR="00E44771" w:rsidRDefault="00E44771" w:rsidP="000706B0">
      <w:pPr>
        <w:pStyle w:val="ListParagraph"/>
        <w:numPr>
          <w:ilvl w:val="0"/>
          <w:numId w:val="5"/>
        </w:numPr>
      </w:pPr>
      <w:r>
        <w:t>Presented a working model of “Universe’s Mysterious- Black Hole” and non-working model of “Blue Holes of Bahamas” on Science day at Sophia College, Ajmer.</w:t>
      </w:r>
    </w:p>
    <w:p w:rsidR="000706B0" w:rsidRDefault="00E44771" w:rsidP="00E44771">
      <w:pPr>
        <w:pStyle w:val="ListParagraph"/>
        <w:numPr>
          <w:ilvl w:val="0"/>
          <w:numId w:val="5"/>
        </w:numPr>
      </w:pPr>
      <w:r>
        <w:t xml:space="preserve"> Presented a non-working model of “Stalactites and Stalagmites type of rock formation in the cave” on Science day at St. Mary’s Convent </w:t>
      </w:r>
      <w:proofErr w:type="spellStart"/>
      <w:r>
        <w:t>School</w:t>
      </w:r>
      <w:proofErr w:type="gramStart"/>
      <w:r>
        <w:t>,Ajmer</w:t>
      </w:r>
      <w:proofErr w:type="spellEnd"/>
      <w:proofErr w:type="gramEnd"/>
      <w:r>
        <w:t xml:space="preserve">.  </w:t>
      </w:r>
    </w:p>
    <w:p w:rsidR="0070389C" w:rsidRDefault="0070389C" w:rsidP="00CC366B">
      <w:pPr>
        <w:rPr>
          <w:b/>
        </w:rPr>
      </w:pPr>
    </w:p>
    <w:p w:rsidR="005E1846" w:rsidRDefault="005E1846" w:rsidP="00CC366B">
      <w:pPr>
        <w:rPr>
          <w:b/>
        </w:rPr>
      </w:pPr>
      <w:bookmarkStart w:id="0" w:name="_GoBack"/>
      <w:bookmarkEnd w:id="0"/>
      <w:r w:rsidRPr="005E1846">
        <w:rPr>
          <w:b/>
        </w:rPr>
        <w:t>Achievements:</w:t>
      </w:r>
    </w:p>
    <w:p w:rsidR="00E83ACB" w:rsidRPr="00E83ACB" w:rsidRDefault="00E83ACB" w:rsidP="00735B0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IELTS Certified (Score 7.5/9.0)</w:t>
      </w:r>
    </w:p>
    <w:p w:rsidR="00735B0E" w:rsidRPr="00E83ACB" w:rsidRDefault="00735B0E" w:rsidP="00E83ACB">
      <w:pPr>
        <w:pStyle w:val="ListParagraph"/>
        <w:numPr>
          <w:ilvl w:val="0"/>
          <w:numId w:val="3"/>
        </w:numPr>
        <w:rPr>
          <w:b/>
        </w:rPr>
      </w:pPr>
      <w:r>
        <w:t>Awarded for</w:t>
      </w:r>
      <w:r w:rsidR="00CE35BB">
        <w:t xml:space="preserve"> Distinction in Geography throughout</w:t>
      </w:r>
      <w:r>
        <w:t>.</w:t>
      </w:r>
    </w:p>
    <w:p w:rsidR="00A45239" w:rsidRPr="00A45239" w:rsidRDefault="007A1639" w:rsidP="00A45239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Awarded for Fastest Team Leader Promotion</w:t>
      </w:r>
      <w:r w:rsidR="002035EA">
        <w:t xml:space="preserve"> (within 3months)</w:t>
      </w:r>
      <w:r>
        <w:t xml:space="preserve"> across country at </w:t>
      </w:r>
      <w:proofErr w:type="spellStart"/>
      <w:r>
        <w:t>Appco</w:t>
      </w:r>
      <w:proofErr w:type="spellEnd"/>
      <w:r>
        <w:t xml:space="preserve"> Marketing Group.</w:t>
      </w:r>
    </w:p>
    <w:p w:rsidR="007A1639" w:rsidRPr="007A1639" w:rsidRDefault="007A1639" w:rsidP="007A1639">
      <w:pPr>
        <w:pStyle w:val="ListParagraph"/>
        <w:rPr>
          <w:b/>
        </w:rPr>
      </w:pPr>
    </w:p>
    <w:p w:rsidR="005E1846" w:rsidRPr="00F11370" w:rsidRDefault="00F11370" w:rsidP="00CC366B">
      <w:r w:rsidRPr="005E1846">
        <w:rPr>
          <w:b/>
        </w:rPr>
        <w:t xml:space="preserve">Computer Knowledge:  </w:t>
      </w:r>
      <w:r>
        <w:t xml:space="preserve">MS office, Arc GIS and </w:t>
      </w:r>
      <w:proofErr w:type="spellStart"/>
      <w:r>
        <w:t>CoralDraw</w:t>
      </w:r>
      <w:proofErr w:type="spellEnd"/>
      <w:r>
        <w:t xml:space="preserve">. </w:t>
      </w:r>
    </w:p>
    <w:p w:rsidR="005E1846" w:rsidRDefault="005E1846" w:rsidP="00CC366B">
      <w:pPr>
        <w:rPr>
          <w:b/>
        </w:rPr>
      </w:pPr>
    </w:p>
    <w:p w:rsidR="005E1846" w:rsidRDefault="005E1846" w:rsidP="00CC366B">
      <w:pPr>
        <w:rPr>
          <w:b/>
        </w:rPr>
      </w:pPr>
      <w:r>
        <w:rPr>
          <w:b/>
        </w:rPr>
        <w:t>Experiences:</w:t>
      </w:r>
    </w:p>
    <w:p w:rsidR="00A45239" w:rsidRPr="00E83ACB" w:rsidRDefault="00A45239" w:rsidP="00C551E7">
      <w:pPr>
        <w:pStyle w:val="ListParagraph"/>
        <w:numPr>
          <w:ilvl w:val="0"/>
          <w:numId w:val="8"/>
        </w:numPr>
        <w:rPr>
          <w:b/>
        </w:rPr>
      </w:pPr>
      <w:r>
        <w:t>Currently</w:t>
      </w:r>
      <w:r w:rsidR="000D785C">
        <w:t xml:space="preserve"> learning </w:t>
      </w:r>
      <w:r w:rsidR="000D785C" w:rsidRPr="000D785C">
        <w:rPr>
          <w:b/>
        </w:rPr>
        <w:t>Russian Language</w:t>
      </w:r>
      <w:r w:rsidR="000D785C">
        <w:t xml:space="preserve"> at </w:t>
      </w:r>
      <w:r w:rsidR="000D785C" w:rsidRPr="000D785C">
        <w:rPr>
          <w:i/>
        </w:rPr>
        <w:t>Voronezh State University</w:t>
      </w:r>
      <w:r w:rsidR="000D785C">
        <w:t xml:space="preserve"> and also </w:t>
      </w:r>
      <w:r>
        <w:t xml:space="preserve">teaching </w:t>
      </w:r>
      <w:r w:rsidRPr="00A45239">
        <w:rPr>
          <w:b/>
        </w:rPr>
        <w:t>English Language</w:t>
      </w:r>
      <w:r w:rsidR="000D785C">
        <w:rPr>
          <w:b/>
        </w:rPr>
        <w:t xml:space="preserve"> and general Geography</w:t>
      </w:r>
      <w:r>
        <w:t xml:space="preserve"> (Cambridge English Curriculum) at </w:t>
      </w:r>
      <w:r w:rsidRPr="00A45239">
        <w:rPr>
          <w:b/>
        </w:rPr>
        <w:t>Baker’</w:t>
      </w:r>
      <w:r>
        <w:rPr>
          <w:b/>
        </w:rPr>
        <w:t xml:space="preserve">s </w:t>
      </w:r>
      <w:r w:rsidRPr="00A45239">
        <w:rPr>
          <w:b/>
        </w:rPr>
        <w:t>Street</w:t>
      </w:r>
      <w:r w:rsidR="000D785C">
        <w:t xml:space="preserve"> Language </w:t>
      </w:r>
      <w:r w:rsidR="0037205A">
        <w:t>Institute,</w:t>
      </w:r>
      <w:r>
        <w:t xml:space="preserve"> Voronezh, </w:t>
      </w:r>
      <w:r w:rsidRPr="0037205A">
        <w:rPr>
          <w:b/>
        </w:rPr>
        <w:t>Russia</w:t>
      </w:r>
      <w:r>
        <w:t>.</w:t>
      </w:r>
    </w:p>
    <w:p w:rsidR="00E83ACB" w:rsidRPr="00A45239" w:rsidRDefault="00E83ACB" w:rsidP="00C551E7">
      <w:pPr>
        <w:pStyle w:val="ListParagraph"/>
        <w:numPr>
          <w:ilvl w:val="0"/>
          <w:numId w:val="8"/>
        </w:numPr>
        <w:rPr>
          <w:b/>
        </w:rPr>
      </w:pPr>
      <w:r>
        <w:t>Have on and off -</w:t>
      </w:r>
      <w:r>
        <w:rPr>
          <w:b/>
        </w:rPr>
        <w:t>5</w:t>
      </w:r>
      <w:r w:rsidRPr="00E83ACB">
        <w:rPr>
          <w:b/>
        </w:rPr>
        <w:t xml:space="preserve"> years of Teaching experience in Geography</w:t>
      </w:r>
      <w:r>
        <w:t xml:space="preserve"> to group secondary, Senior secondary and University students (Curriculum – CBSE, ICSE, Cambridge)</w:t>
      </w:r>
    </w:p>
    <w:p w:rsidR="00C551E7" w:rsidRPr="000C6077" w:rsidRDefault="00406AD0" w:rsidP="00C551E7">
      <w:pPr>
        <w:pStyle w:val="ListParagraph"/>
        <w:numPr>
          <w:ilvl w:val="0"/>
          <w:numId w:val="8"/>
        </w:numPr>
        <w:rPr>
          <w:b/>
        </w:rPr>
      </w:pPr>
      <w:r>
        <w:t>W</w:t>
      </w:r>
      <w:r w:rsidR="001F7A13">
        <w:t xml:space="preserve">orked as an </w:t>
      </w:r>
      <w:r w:rsidR="001F7A13">
        <w:rPr>
          <w:b/>
        </w:rPr>
        <w:t>Assistant Manager</w:t>
      </w:r>
      <w:r w:rsidR="001F7A13">
        <w:t xml:space="preserve"> </w:t>
      </w:r>
      <w:r w:rsidR="00C551E7">
        <w:t xml:space="preserve">at </w:t>
      </w:r>
      <w:proofErr w:type="spellStart"/>
      <w:r w:rsidR="00C551E7" w:rsidRPr="00C551E7">
        <w:rPr>
          <w:b/>
        </w:rPr>
        <w:t>Sportzway</w:t>
      </w:r>
      <w:proofErr w:type="spellEnd"/>
      <w:r w:rsidR="00C551E7" w:rsidRPr="00C551E7">
        <w:rPr>
          <w:b/>
        </w:rPr>
        <w:t xml:space="preserve"> Tech Management Pvt. Ltd.</w:t>
      </w:r>
      <w:r w:rsidR="00C551E7">
        <w:rPr>
          <w:b/>
        </w:rPr>
        <w:t>, Mumbai</w:t>
      </w:r>
      <w:r w:rsidR="00C551E7">
        <w:t xml:space="preserve"> from 1</w:t>
      </w:r>
      <w:r w:rsidR="00C551E7" w:rsidRPr="00C551E7">
        <w:rPr>
          <w:vertAlign w:val="superscript"/>
        </w:rPr>
        <w:t>st</w:t>
      </w:r>
      <w:r w:rsidR="001F7A13">
        <w:t xml:space="preserve"> Dec 2016 to 3</w:t>
      </w:r>
      <w:r w:rsidR="001F7A13" w:rsidRPr="001F7A13">
        <w:rPr>
          <w:vertAlign w:val="superscript"/>
        </w:rPr>
        <w:t>rd</w:t>
      </w:r>
      <w:r w:rsidR="001F7A13">
        <w:t xml:space="preserve"> Mar 2017.</w:t>
      </w:r>
    </w:p>
    <w:p w:rsidR="000C6077" w:rsidRPr="000C6077" w:rsidRDefault="000C6077" w:rsidP="000C6077">
      <w:pPr>
        <w:pStyle w:val="ListParagraph"/>
        <w:numPr>
          <w:ilvl w:val="0"/>
          <w:numId w:val="8"/>
        </w:numPr>
      </w:pPr>
      <w:r>
        <w:t xml:space="preserve">Worked as a </w:t>
      </w:r>
      <w:r w:rsidRPr="009F01A0">
        <w:rPr>
          <w:b/>
        </w:rPr>
        <w:t>Team Leader</w:t>
      </w:r>
      <w:r>
        <w:t xml:space="preserve"> at </w:t>
      </w:r>
      <w:r w:rsidRPr="009F01A0">
        <w:rPr>
          <w:b/>
        </w:rPr>
        <w:t xml:space="preserve">Velocity Org. a SBU of </w:t>
      </w:r>
      <w:proofErr w:type="spellStart"/>
      <w:r w:rsidRPr="009F01A0">
        <w:rPr>
          <w:b/>
        </w:rPr>
        <w:t>Appco</w:t>
      </w:r>
      <w:proofErr w:type="spellEnd"/>
      <w:r w:rsidRPr="009F01A0">
        <w:rPr>
          <w:b/>
        </w:rPr>
        <w:t xml:space="preserve"> Marketing Group (India),</w:t>
      </w:r>
      <w:r>
        <w:t xml:space="preserve"> </w:t>
      </w:r>
      <w:r w:rsidRPr="00C551E7">
        <w:rPr>
          <w:b/>
        </w:rPr>
        <w:t>Pune</w:t>
      </w:r>
      <w:r>
        <w:t>, For 1 year from 30</w:t>
      </w:r>
      <w:r w:rsidRPr="005E1846">
        <w:rPr>
          <w:vertAlign w:val="superscript"/>
        </w:rPr>
        <w:t>th</w:t>
      </w:r>
      <w:r>
        <w:t xml:space="preserve"> July 2014 to 1</w:t>
      </w:r>
      <w:r w:rsidRPr="005E1846">
        <w:rPr>
          <w:vertAlign w:val="superscript"/>
        </w:rPr>
        <w:t>st</w:t>
      </w:r>
      <w:r>
        <w:t xml:space="preserve"> Aug 2015.</w:t>
      </w:r>
    </w:p>
    <w:p w:rsidR="005E1846" w:rsidRDefault="005E1846" w:rsidP="00CC366B">
      <w:pPr>
        <w:pStyle w:val="ListParagraph"/>
        <w:numPr>
          <w:ilvl w:val="0"/>
          <w:numId w:val="2"/>
        </w:numPr>
      </w:pPr>
      <w:r>
        <w:t xml:space="preserve">Worked as a </w:t>
      </w:r>
      <w:r w:rsidRPr="005E1846">
        <w:rPr>
          <w:b/>
        </w:rPr>
        <w:t>Business Analyst</w:t>
      </w:r>
      <w:r w:rsidR="00C551E7">
        <w:t xml:space="preserve"> at</w:t>
      </w:r>
      <w:r>
        <w:t xml:space="preserve"> </w:t>
      </w:r>
      <w:r w:rsidRPr="005E1846">
        <w:rPr>
          <w:b/>
        </w:rPr>
        <w:t>Deutsche Bank Group DBOI Global Services Pvt. Ltd. Jaipur</w:t>
      </w:r>
      <w:r>
        <w:t>, For 10 months from 28</w:t>
      </w:r>
      <w:r w:rsidRPr="005E1846">
        <w:rPr>
          <w:vertAlign w:val="superscript"/>
        </w:rPr>
        <w:t>th</w:t>
      </w:r>
      <w:r>
        <w:t xml:space="preserve"> Oct 2011 to 17</w:t>
      </w:r>
      <w:r w:rsidRPr="005E1846">
        <w:rPr>
          <w:vertAlign w:val="superscript"/>
        </w:rPr>
        <w:t>th</w:t>
      </w:r>
      <w:r>
        <w:t xml:space="preserve"> Aug 2012</w:t>
      </w:r>
      <w:r w:rsidR="000C6077">
        <w:t>.</w:t>
      </w:r>
    </w:p>
    <w:p w:rsidR="007A1639" w:rsidRDefault="007A1639" w:rsidP="007A1639">
      <w:pPr>
        <w:pStyle w:val="ListParagraph"/>
      </w:pPr>
    </w:p>
    <w:p w:rsidR="00735B0E" w:rsidRPr="00F11370" w:rsidRDefault="00F11370" w:rsidP="00F11370">
      <w:pPr>
        <w:rPr>
          <w:b/>
        </w:rPr>
      </w:pPr>
      <w:r>
        <w:rPr>
          <w:b/>
        </w:rPr>
        <w:t>Assets:</w:t>
      </w:r>
    </w:p>
    <w:p w:rsidR="00735B0E" w:rsidRDefault="00735B0E" w:rsidP="00735B0E">
      <w:r>
        <w:t>Keenness for work, keenness  to learn new things,  awareness of responsibility, honest, friendly, ability to work  even under pressure, enquiring state of mind, imaginative, creative, passionate .</w:t>
      </w:r>
    </w:p>
    <w:p w:rsidR="00735B0E" w:rsidRDefault="00735B0E" w:rsidP="00735B0E"/>
    <w:p w:rsidR="00F11370" w:rsidRPr="00F11370" w:rsidRDefault="00735B0E" w:rsidP="00F11370">
      <w:pPr>
        <w:rPr>
          <w:b/>
        </w:rPr>
      </w:pPr>
      <w:r>
        <w:rPr>
          <w:b/>
        </w:rPr>
        <w:t>H</w:t>
      </w:r>
      <w:r w:rsidR="00F11370">
        <w:rPr>
          <w:b/>
        </w:rPr>
        <w:t>obbies and Interests:</w:t>
      </w:r>
    </w:p>
    <w:p w:rsidR="00735B0E" w:rsidRDefault="00735B0E" w:rsidP="00735B0E">
      <w:r>
        <w:t xml:space="preserve"> A keen photographer, Loves music- classical and vocal and dance, traveling, exploring places, culture and people, reading, interested in Swimming, Badminton and Basketball.</w:t>
      </w:r>
    </w:p>
    <w:p w:rsidR="00735B0E" w:rsidRDefault="00735B0E" w:rsidP="00735B0E"/>
    <w:p w:rsidR="00735B0E" w:rsidRDefault="00F11370" w:rsidP="00F11370">
      <w:r>
        <w:rPr>
          <w:b/>
        </w:rPr>
        <w:t>Personal Details:</w:t>
      </w:r>
    </w:p>
    <w:p w:rsidR="00735B0E" w:rsidRDefault="00735B0E" w:rsidP="00735B0E">
      <w:pPr>
        <w:pStyle w:val="ListParagraph"/>
        <w:numPr>
          <w:ilvl w:val="0"/>
          <w:numId w:val="4"/>
        </w:numPr>
        <w:tabs>
          <w:tab w:val="left" w:pos="709"/>
        </w:tabs>
        <w:suppressAutoHyphens/>
        <w:spacing w:after="200" w:line="276" w:lineRule="atLeast"/>
        <w:contextualSpacing w:val="0"/>
      </w:pPr>
      <w:r>
        <w:t>M</w:t>
      </w:r>
      <w:r w:rsidR="00F11370">
        <w:t>ARITAL  STATUS       :    Single</w:t>
      </w:r>
    </w:p>
    <w:p w:rsidR="00735B0E" w:rsidRDefault="00735B0E" w:rsidP="00735B0E">
      <w:pPr>
        <w:pStyle w:val="ListParagraph"/>
        <w:numPr>
          <w:ilvl w:val="0"/>
          <w:numId w:val="4"/>
        </w:numPr>
        <w:tabs>
          <w:tab w:val="left" w:pos="709"/>
        </w:tabs>
        <w:suppressAutoHyphens/>
        <w:spacing w:after="200" w:line="276" w:lineRule="atLeast"/>
        <w:contextualSpacing w:val="0"/>
      </w:pPr>
      <w:r>
        <w:t>NATIONA</w:t>
      </w:r>
      <w:r w:rsidR="00F11370">
        <w:t>LITY               :    Indian</w:t>
      </w:r>
    </w:p>
    <w:p w:rsidR="00735B0E" w:rsidRDefault="00735B0E" w:rsidP="00735B0E">
      <w:pPr>
        <w:pStyle w:val="ListParagraph"/>
        <w:numPr>
          <w:ilvl w:val="0"/>
          <w:numId w:val="4"/>
        </w:numPr>
        <w:tabs>
          <w:tab w:val="left" w:pos="709"/>
        </w:tabs>
        <w:suppressAutoHyphens/>
        <w:spacing w:after="200" w:line="276" w:lineRule="atLeast"/>
        <w:contextualSpacing w:val="0"/>
      </w:pPr>
      <w:r>
        <w:t>LANG</w:t>
      </w:r>
      <w:r w:rsidR="00A45239">
        <w:t xml:space="preserve">UAGES KNOWN :     English, Russian </w:t>
      </w:r>
      <w:r w:rsidR="00F11370">
        <w:t>and Hindi</w:t>
      </w:r>
    </w:p>
    <w:p w:rsidR="00735B0E" w:rsidRDefault="00735B0E" w:rsidP="00735B0E">
      <w:pPr>
        <w:pStyle w:val="ListParagraph"/>
        <w:numPr>
          <w:ilvl w:val="0"/>
          <w:numId w:val="4"/>
        </w:numPr>
        <w:tabs>
          <w:tab w:val="left" w:pos="709"/>
        </w:tabs>
        <w:suppressAutoHyphens/>
        <w:spacing w:after="200" w:line="276" w:lineRule="atLeast"/>
        <w:contextualSpacing w:val="0"/>
      </w:pPr>
      <w:r>
        <w:t>DATE OF BIRTH            :    October 08,1990</w:t>
      </w:r>
    </w:p>
    <w:sectPr w:rsidR="00735B0E" w:rsidSect="004322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64" w:rsidRDefault="00CC1464" w:rsidP="0016554E">
      <w:pPr>
        <w:spacing w:after="0" w:line="240" w:lineRule="auto"/>
      </w:pPr>
      <w:r>
        <w:separator/>
      </w:r>
    </w:p>
  </w:endnote>
  <w:endnote w:type="continuationSeparator" w:id="0">
    <w:p w:rsidR="00CC1464" w:rsidRDefault="00CC1464" w:rsidP="0016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64" w:rsidRDefault="00CC1464" w:rsidP="0016554E">
      <w:pPr>
        <w:spacing w:after="0" w:line="240" w:lineRule="auto"/>
      </w:pPr>
      <w:r>
        <w:separator/>
      </w:r>
    </w:p>
  </w:footnote>
  <w:footnote w:type="continuationSeparator" w:id="0">
    <w:p w:rsidR="00CC1464" w:rsidRDefault="00CC1464" w:rsidP="0016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CF" w:rsidRDefault="00C41BCF" w:rsidP="00C41BCF">
    <w:pPr>
      <w:pStyle w:val="Header"/>
      <w:ind w:left="-180" w:firstLine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2AB"/>
    <w:multiLevelType w:val="hybridMultilevel"/>
    <w:tmpl w:val="407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63E"/>
    <w:multiLevelType w:val="hybridMultilevel"/>
    <w:tmpl w:val="ECCE62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E4600"/>
    <w:multiLevelType w:val="multilevel"/>
    <w:tmpl w:val="52A02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6D0DCF"/>
    <w:multiLevelType w:val="hybridMultilevel"/>
    <w:tmpl w:val="3ADEA2CA"/>
    <w:lvl w:ilvl="0" w:tplc="F8A67DEC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11C4F"/>
    <w:multiLevelType w:val="hybridMultilevel"/>
    <w:tmpl w:val="64161198"/>
    <w:lvl w:ilvl="0" w:tplc="8ABA7E44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A3484"/>
    <w:multiLevelType w:val="hybridMultilevel"/>
    <w:tmpl w:val="EF9CD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05751"/>
    <w:multiLevelType w:val="hybridMultilevel"/>
    <w:tmpl w:val="DC009DB8"/>
    <w:lvl w:ilvl="0" w:tplc="0116E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603E9"/>
    <w:multiLevelType w:val="hybridMultilevel"/>
    <w:tmpl w:val="9B92C6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366B"/>
    <w:rsid w:val="00070429"/>
    <w:rsid w:val="000706B0"/>
    <w:rsid w:val="000777C3"/>
    <w:rsid w:val="000C6077"/>
    <w:rsid w:val="000D785C"/>
    <w:rsid w:val="00136D17"/>
    <w:rsid w:val="0016554E"/>
    <w:rsid w:val="00182E5C"/>
    <w:rsid w:val="001A3111"/>
    <w:rsid w:val="001C57E4"/>
    <w:rsid w:val="001E2512"/>
    <w:rsid w:val="001F7A13"/>
    <w:rsid w:val="002035EA"/>
    <w:rsid w:val="0021532A"/>
    <w:rsid w:val="00237890"/>
    <w:rsid w:val="002F3BA7"/>
    <w:rsid w:val="00302FDE"/>
    <w:rsid w:val="003319DD"/>
    <w:rsid w:val="003321D6"/>
    <w:rsid w:val="0035732E"/>
    <w:rsid w:val="0037205A"/>
    <w:rsid w:val="003D4812"/>
    <w:rsid w:val="00406AD0"/>
    <w:rsid w:val="0043225D"/>
    <w:rsid w:val="00481655"/>
    <w:rsid w:val="0057322B"/>
    <w:rsid w:val="005A58F2"/>
    <w:rsid w:val="005B5C47"/>
    <w:rsid w:val="005C2C6C"/>
    <w:rsid w:val="005D4FBF"/>
    <w:rsid w:val="005E1846"/>
    <w:rsid w:val="00604790"/>
    <w:rsid w:val="006355A9"/>
    <w:rsid w:val="00657A2A"/>
    <w:rsid w:val="0070389C"/>
    <w:rsid w:val="00735B0E"/>
    <w:rsid w:val="00745735"/>
    <w:rsid w:val="007A1639"/>
    <w:rsid w:val="007E375C"/>
    <w:rsid w:val="00803897"/>
    <w:rsid w:val="008111C1"/>
    <w:rsid w:val="00860EF6"/>
    <w:rsid w:val="00914754"/>
    <w:rsid w:val="00956400"/>
    <w:rsid w:val="009F01A0"/>
    <w:rsid w:val="009F270A"/>
    <w:rsid w:val="00A45239"/>
    <w:rsid w:val="00AD1DA4"/>
    <w:rsid w:val="00AE77CA"/>
    <w:rsid w:val="00C41BCF"/>
    <w:rsid w:val="00C551E7"/>
    <w:rsid w:val="00CC0426"/>
    <w:rsid w:val="00CC1464"/>
    <w:rsid w:val="00CC366B"/>
    <w:rsid w:val="00CE35BB"/>
    <w:rsid w:val="00D83131"/>
    <w:rsid w:val="00D87951"/>
    <w:rsid w:val="00E44771"/>
    <w:rsid w:val="00E70D67"/>
    <w:rsid w:val="00E83ACB"/>
    <w:rsid w:val="00F11370"/>
    <w:rsid w:val="00F97399"/>
    <w:rsid w:val="00FA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6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E1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4E"/>
  </w:style>
  <w:style w:type="paragraph" w:styleId="Footer">
    <w:name w:val="footer"/>
    <w:basedOn w:val="Normal"/>
    <w:link w:val="FooterChar"/>
    <w:uiPriority w:val="99"/>
    <w:unhideWhenUsed/>
    <w:rsid w:val="0016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4E"/>
  </w:style>
  <w:style w:type="paragraph" w:customStyle="1" w:styleId="yiv8658978348msonormal">
    <w:name w:val="yiv8658978348msonormal"/>
    <w:basedOn w:val="Normal"/>
    <w:rsid w:val="001C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7E4"/>
  </w:style>
  <w:style w:type="paragraph" w:styleId="BalloonText">
    <w:name w:val="Balloon Text"/>
    <w:basedOn w:val="Normal"/>
    <w:link w:val="BalloonTextChar"/>
    <w:uiPriority w:val="99"/>
    <w:semiHidden/>
    <w:unhideWhenUsed/>
    <w:rsid w:val="00C4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6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E1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4E"/>
  </w:style>
  <w:style w:type="paragraph" w:styleId="Footer">
    <w:name w:val="footer"/>
    <w:basedOn w:val="Normal"/>
    <w:link w:val="FooterChar"/>
    <w:uiPriority w:val="99"/>
    <w:unhideWhenUsed/>
    <w:rsid w:val="0016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4E"/>
  </w:style>
  <w:style w:type="paragraph" w:customStyle="1" w:styleId="yiv8658978348msonormal">
    <w:name w:val="yiv8658978348msonormal"/>
    <w:basedOn w:val="Normal"/>
    <w:rsid w:val="001C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akha.38011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Aaroh R</dc:creator>
  <cp:lastModifiedBy>348370422</cp:lastModifiedBy>
  <cp:revision>17</cp:revision>
  <dcterms:created xsi:type="dcterms:W3CDTF">2017-03-10T09:24:00Z</dcterms:created>
  <dcterms:modified xsi:type="dcterms:W3CDTF">2018-05-02T05:42:00Z</dcterms:modified>
</cp:coreProperties>
</file>