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AE" w:rsidRDefault="003B3770">
      <w:pPr>
        <w:ind w:left="3"/>
        <w:rPr>
          <w:sz w:val="20"/>
          <w:szCs w:val="20"/>
        </w:rPr>
      </w:pPr>
      <w:r>
        <w:rPr>
          <w:rFonts w:ascii="Arial" w:eastAsia="Arial" w:hAnsi="Arial" w:cs="Arial"/>
          <w:b/>
          <w:bCs/>
          <w:sz w:val="24"/>
          <w:szCs w:val="24"/>
        </w:rPr>
        <w:t>MOHAMMED</w:t>
      </w:r>
    </w:p>
    <w:p w:rsidR="009227AE" w:rsidRDefault="003B377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4716145</wp:posOffset>
            </wp:positionH>
            <wp:positionV relativeFrom="paragraph">
              <wp:posOffset>-153035</wp:posOffset>
            </wp:positionV>
            <wp:extent cx="1353820" cy="1404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353820" cy="1404620"/>
                    </a:xfrm>
                    <a:prstGeom prst="rect">
                      <a:avLst/>
                    </a:prstGeom>
                    <a:noFill/>
                  </pic:spPr>
                </pic:pic>
              </a:graphicData>
            </a:graphic>
          </wp:anchor>
        </w:drawing>
      </w:r>
    </w:p>
    <w:p w:rsidR="009227AE" w:rsidRDefault="003B3770">
      <w:pPr>
        <w:tabs>
          <w:tab w:val="left" w:pos="1243"/>
        </w:tabs>
        <w:ind w:left="3"/>
        <w:rPr>
          <w:sz w:val="20"/>
          <w:szCs w:val="20"/>
        </w:rPr>
      </w:pPr>
      <w:r>
        <w:rPr>
          <w:rFonts w:ascii="Arial" w:eastAsia="Arial" w:hAnsi="Arial" w:cs="Arial"/>
        </w:rPr>
        <w:t>Nationality:</w:t>
      </w:r>
      <w:r>
        <w:rPr>
          <w:rFonts w:ascii="Arial" w:eastAsia="Arial" w:hAnsi="Arial" w:cs="Arial"/>
        </w:rPr>
        <w:tab/>
        <w:t>ALGERIAN</w:t>
      </w:r>
    </w:p>
    <w:p w:rsidR="009227AE" w:rsidRDefault="003B3770">
      <w:pPr>
        <w:spacing w:line="238" w:lineRule="auto"/>
        <w:ind w:left="63"/>
        <w:rPr>
          <w:sz w:val="20"/>
          <w:szCs w:val="20"/>
        </w:rPr>
      </w:pPr>
      <w:hyperlink r:id="rId6" w:history="1">
        <w:r w:rsidRPr="00710136">
          <w:rPr>
            <w:rStyle w:val="Hyperlink"/>
            <w:rFonts w:ascii="Arial" w:eastAsia="Arial" w:hAnsi="Arial" w:cs="Arial"/>
          </w:rPr>
          <w:t>Mohammed.380115@2freemail.com</w:t>
        </w:r>
      </w:hyperlink>
      <w:r>
        <w:rPr>
          <w:rFonts w:ascii="Arial" w:eastAsia="Arial" w:hAnsi="Arial" w:cs="Arial"/>
          <w:color w:val="0000FF"/>
          <w:u w:val="single"/>
        </w:rPr>
        <w:t xml:space="preserve"> </w:t>
      </w:r>
    </w:p>
    <w:p w:rsidR="009227AE" w:rsidRDefault="009227AE">
      <w:pPr>
        <w:spacing w:line="246" w:lineRule="exact"/>
        <w:rPr>
          <w:sz w:val="24"/>
          <w:szCs w:val="24"/>
        </w:rPr>
      </w:pPr>
    </w:p>
    <w:p w:rsidR="009227AE" w:rsidRDefault="003B3770">
      <w:pPr>
        <w:ind w:left="2323"/>
        <w:rPr>
          <w:sz w:val="20"/>
          <w:szCs w:val="20"/>
        </w:rPr>
      </w:pPr>
      <w:r>
        <w:rPr>
          <w:rFonts w:ascii="Comic Sans MS" w:eastAsia="Comic Sans MS" w:hAnsi="Comic Sans MS" w:cs="Comic Sans MS"/>
          <w:b/>
          <w:bCs/>
          <w:sz w:val="44"/>
          <w:szCs w:val="44"/>
          <w:u w:val="single"/>
        </w:rPr>
        <w:t>Civil Engineer Manager</w:t>
      </w:r>
    </w:p>
    <w:p w:rsidR="009227AE" w:rsidRDefault="009227AE">
      <w:pPr>
        <w:spacing w:line="290" w:lineRule="exact"/>
        <w:rPr>
          <w:sz w:val="24"/>
          <w:szCs w:val="24"/>
        </w:rPr>
      </w:pPr>
    </w:p>
    <w:p w:rsidR="009227AE" w:rsidRDefault="003B3770">
      <w:pPr>
        <w:ind w:left="3003"/>
        <w:rPr>
          <w:sz w:val="20"/>
          <w:szCs w:val="20"/>
        </w:rPr>
      </w:pPr>
      <w:r>
        <w:rPr>
          <w:rFonts w:ascii="Arial" w:eastAsia="Arial" w:hAnsi="Arial" w:cs="Arial"/>
          <w:color w:val="000080"/>
          <w:sz w:val="24"/>
          <w:szCs w:val="24"/>
        </w:rPr>
        <w:t>PROFESSIONAL EXPERIENCE</w:t>
      </w:r>
    </w:p>
    <w:p w:rsidR="009227AE" w:rsidRDefault="003B3770">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-17145</wp:posOffset>
            </wp:positionH>
            <wp:positionV relativeFrom="paragraph">
              <wp:posOffset>13970</wp:posOffset>
            </wp:positionV>
            <wp:extent cx="6067425" cy="5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067425" cy="5080"/>
                    </a:xfrm>
                    <a:prstGeom prst="rect">
                      <a:avLst/>
                    </a:prstGeom>
                    <a:noFill/>
                  </pic:spPr>
                </pic:pic>
              </a:graphicData>
            </a:graphic>
          </wp:anchor>
        </w:drawing>
      </w:r>
    </w:p>
    <w:p w:rsidR="009227AE" w:rsidRDefault="009227AE">
      <w:pPr>
        <w:spacing w:line="288" w:lineRule="exact"/>
        <w:rPr>
          <w:sz w:val="24"/>
          <w:szCs w:val="24"/>
        </w:rPr>
      </w:pPr>
    </w:p>
    <w:p w:rsidR="009227AE" w:rsidRDefault="003B3770">
      <w:pPr>
        <w:ind w:left="3"/>
        <w:rPr>
          <w:sz w:val="20"/>
          <w:szCs w:val="20"/>
        </w:rPr>
      </w:pPr>
      <w:r>
        <w:rPr>
          <w:rFonts w:ascii="Arial" w:eastAsia="Arial" w:hAnsi="Arial" w:cs="Arial"/>
          <w:b/>
          <w:bCs/>
          <w:sz w:val="24"/>
          <w:szCs w:val="24"/>
        </w:rPr>
        <w:t>Engineer team leader Control:</w:t>
      </w:r>
    </w:p>
    <w:p w:rsidR="009227AE" w:rsidRDefault="009227AE">
      <w:pPr>
        <w:spacing w:line="8" w:lineRule="exact"/>
        <w:rPr>
          <w:sz w:val="24"/>
          <w:szCs w:val="24"/>
        </w:rPr>
      </w:pPr>
    </w:p>
    <w:p w:rsidR="009227AE" w:rsidRDefault="003B3770">
      <w:pPr>
        <w:ind w:left="3"/>
        <w:rPr>
          <w:sz w:val="20"/>
          <w:szCs w:val="20"/>
        </w:rPr>
      </w:pPr>
      <w:r>
        <w:rPr>
          <w:rFonts w:ascii="Arial" w:eastAsia="Arial" w:hAnsi="Arial" w:cs="Arial"/>
          <w:sz w:val="24"/>
          <w:szCs w:val="24"/>
        </w:rPr>
        <w:t>EGIS International, Jijel</w:t>
      </w:r>
      <w:r>
        <w:rPr>
          <w:rFonts w:ascii="Arial" w:eastAsia="Arial" w:hAnsi="Arial" w:cs="Arial"/>
          <w:sz w:val="24"/>
          <w:szCs w:val="24"/>
        </w:rPr>
        <w:t xml:space="preserve"> - Algeria. Since May 2016.</w:t>
      </w:r>
    </w:p>
    <w:p w:rsidR="009227AE" w:rsidRDefault="009227AE">
      <w:pPr>
        <w:spacing w:line="20" w:lineRule="exact"/>
        <w:rPr>
          <w:sz w:val="24"/>
          <w:szCs w:val="24"/>
        </w:rPr>
      </w:pPr>
    </w:p>
    <w:p w:rsidR="009227AE" w:rsidRDefault="003B3770">
      <w:pPr>
        <w:numPr>
          <w:ilvl w:val="0"/>
          <w:numId w:val="1"/>
        </w:numPr>
        <w:tabs>
          <w:tab w:val="left" w:pos="723"/>
        </w:tabs>
        <w:spacing w:line="235" w:lineRule="auto"/>
        <w:ind w:left="3" w:firstLine="424"/>
        <w:rPr>
          <w:rFonts w:ascii="Wingdings" w:eastAsia="Wingdings" w:hAnsi="Wingdings" w:cs="Wingdings"/>
          <w:color w:val="212121"/>
          <w:sz w:val="20"/>
          <w:szCs w:val="20"/>
        </w:rPr>
      </w:pPr>
      <w:r>
        <w:rPr>
          <w:rFonts w:ascii="Arial" w:eastAsia="Arial" w:hAnsi="Arial" w:cs="Arial"/>
        </w:rPr>
        <w:t>Team Leader Control at the entrance way project of the Highway Djen-Djen (Jijel) - El Eulma (Setif) over 110Km.</w:t>
      </w:r>
    </w:p>
    <w:p w:rsidR="009227AE" w:rsidRDefault="009227AE">
      <w:pPr>
        <w:spacing w:line="16" w:lineRule="exact"/>
        <w:rPr>
          <w:rFonts w:ascii="Wingdings" w:eastAsia="Wingdings" w:hAnsi="Wingdings" w:cs="Wingdings"/>
          <w:color w:val="212121"/>
          <w:sz w:val="20"/>
          <w:szCs w:val="20"/>
        </w:rPr>
      </w:pPr>
    </w:p>
    <w:p w:rsidR="009227AE" w:rsidRDefault="003B3770">
      <w:pPr>
        <w:spacing w:line="218" w:lineRule="auto"/>
        <w:ind w:left="1143" w:hanging="361"/>
        <w:rPr>
          <w:rFonts w:ascii="Wingdings" w:eastAsia="Wingdings" w:hAnsi="Wingdings" w:cs="Wingdings"/>
          <w:color w:val="212121"/>
          <w:sz w:val="20"/>
          <w:szCs w:val="20"/>
        </w:rPr>
      </w:pPr>
      <w:r>
        <w:rPr>
          <w:rFonts w:ascii="Courier New" w:eastAsia="Courier New" w:hAnsi="Courier New" w:cs="Courier New"/>
        </w:rPr>
        <w:t xml:space="preserve">o </w:t>
      </w:r>
      <w:r>
        <w:rPr>
          <w:rFonts w:ascii="Arial" w:eastAsia="Arial" w:hAnsi="Arial" w:cs="Arial"/>
        </w:rPr>
        <w:t>Control and monitoring of road construction and attachments over a 24 Km’s section</w:t>
      </w:r>
      <w:r>
        <w:rPr>
          <w:rFonts w:ascii="Courier New" w:eastAsia="Courier New" w:hAnsi="Courier New" w:cs="Courier New"/>
        </w:rPr>
        <w:t xml:space="preserve"> </w:t>
      </w:r>
      <w:r>
        <w:rPr>
          <w:rFonts w:ascii="Arial" w:eastAsia="Arial" w:hAnsi="Arial" w:cs="Arial"/>
        </w:rPr>
        <w:t xml:space="preserve">all with necessary annex </w:t>
      </w:r>
      <w:r>
        <w:rPr>
          <w:rFonts w:ascii="Arial" w:eastAsia="Arial" w:hAnsi="Arial" w:cs="Arial"/>
        </w:rPr>
        <w:t>works.</w:t>
      </w:r>
    </w:p>
    <w:p w:rsidR="009227AE" w:rsidRDefault="009227AE">
      <w:pPr>
        <w:spacing w:line="8" w:lineRule="exact"/>
        <w:rPr>
          <w:rFonts w:ascii="Wingdings" w:eastAsia="Wingdings" w:hAnsi="Wingdings" w:cs="Wingdings"/>
          <w:color w:val="212121"/>
          <w:sz w:val="20"/>
          <w:szCs w:val="20"/>
        </w:rPr>
      </w:pPr>
    </w:p>
    <w:p w:rsidR="009227AE" w:rsidRDefault="003B3770">
      <w:pPr>
        <w:ind w:left="3"/>
        <w:rPr>
          <w:rFonts w:ascii="Wingdings" w:eastAsia="Wingdings" w:hAnsi="Wingdings" w:cs="Wingdings"/>
          <w:color w:val="212121"/>
          <w:sz w:val="20"/>
          <w:szCs w:val="20"/>
        </w:rPr>
      </w:pPr>
      <w:r>
        <w:rPr>
          <w:rFonts w:ascii="Arial" w:eastAsia="Arial" w:hAnsi="Arial" w:cs="Arial"/>
        </w:rPr>
        <w:t>Main tasks performed:</w:t>
      </w:r>
    </w:p>
    <w:p w:rsidR="009227AE" w:rsidRDefault="009227AE">
      <w:pPr>
        <w:spacing w:line="2" w:lineRule="exact"/>
        <w:rPr>
          <w:rFonts w:ascii="Wingdings" w:eastAsia="Wingdings" w:hAnsi="Wingdings" w:cs="Wingdings"/>
          <w:color w:val="212121"/>
          <w:sz w:val="20"/>
          <w:szCs w:val="20"/>
        </w:rPr>
      </w:pPr>
    </w:p>
    <w:p w:rsidR="009227AE" w:rsidRDefault="003B3770">
      <w:pPr>
        <w:ind w:left="423"/>
        <w:rPr>
          <w:rFonts w:ascii="Wingdings" w:eastAsia="Wingdings" w:hAnsi="Wingdings" w:cs="Wingdings"/>
          <w:color w:val="212121"/>
          <w:sz w:val="20"/>
          <w:szCs w:val="20"/>
        </w:rPr>
      </w:pPr>
      <w:r>
        <w:rPr>
          <w:rFonts w:ascii="Arial" w:eastAsia="Arial" w:hAnsi="Arial" w:cs="Arial"/>
        </w:rPr>
        <w:t>• Monitoring of work and drafting of inspection PV.</w:t>
      </w:r>
    </w:p>
    <w:p w:rsidR="009227AE" w:rsidRDefault="009227AE">
      <w:pPr>
        <w:spacing w:line="7" w:lineRule="exact"/>
        <w:rPr>
          <w:rFonts w:ascii="Wingdings" w:eastAsia="Wingdings" w:hAnsi="Wingdings" w:cs="Wingdings"/>
          <w:color w:val="212121"/>
          <w:sz w:val="20"/>
          <w:szCs w:val="20"/>
        </w:rPr>
      </w:pPr>
    </w:p>
    <w:p w:rsidR="009227AE" w:rsidRDefault="003B3770">
      <w:pPr>
        <w:ind w:left="423"/>
        <w:rPr>
          <w:rFonts w:ascii="Wingdings" w:eastAsia="Wingdings" w:hAnsi="Wingdings" w:cs="Wingdings"/>
          <w:color w:val="212121"/>
          <w:sz w:val="20"/>
          <w:szCs w:val="20"/>
        </w:rPr>
      </w:pPr>
      <w:r>
        <w:rPr>
          <w:rFonts w:ascii="Arial" w:eastAsia="Arial" w:hAnsi="Arial" w:cs="Arial"/>
        </w:rPr>
        <w:t>• Compliance with the execution file.</w:t>
      </w:r>
    </w:p>
    <w:p w:rsidR="009227AE" w:rsidRDefault="009227AE">
      <w:pPr>
        <w:spacing w:line="3" w:lineRule="exact"/>
        <w:rPr>
          <w:rFonts w:ascii="Wingdings" w:eastAsia="Wingdings" w:hAnsi="Wingdings" w:cs="Wingdings"/>
          <w:color w:val="212121"/>
          <w:sz w:val="20"/>
          <w:szCs w:val="20"/>
        </w:rPr>
      </w:pPr>
    </w:p>
    <w:p w:rsidR="009227AE" w:rsidRDefault="003B3770">
      <w:pPr>
        <w:ind w:left="423"/>
        <w:rPr>
          <w:rFonts w:ascii="Wingdings" w:eastAsia="Wingdings" w:hAnsi="Wingdings" w:cs="Wingdings"/>
          <w:color w:val="212121"/>
          <w:sz w:val="20"/>
          <w:szCs w:val="20"/>
        </w:rPr>
      </w:pPr>
      <w:r>
        <w:rPr>
          <w:rFonts w:ascii="Arial" w:eastAsia="Arial" w:hAnsi="Arial" w:cs="Arial"/>
        </w:rPr>
        <w:t>• Verification and validation attachments and quantities.</w:t>
      </w:r>
    </w:p>
    <w:p w:rsidR="009227AE" w:rsidRDefault="009227AE">
      <w:pPr>
        <w:spacing w:line="280" w:lineRule="exact"/>
        <w:rPr>
          <w:sz w:val="24"/>
          <w:szCs w:val="24"/>
        </w:rPr>
      </w:pPr>
    </w:p>
    <w:p w:rsidR="009227AE" w:rsidRDefault="003B3770">
      <w:pPr>
        <w:ind w:left="3"/>
        <w:rPr>
          <w:sz w:val="20"/>
          <w:szCs w:val="20"/>
        </w:rPr>
      </w:pPr>
      <w:r>
        <w:rPr>
          <w:rFonts w:ascii="Arial" w:eastAsia="Arial" w:hAnsi="Arial" w:cs="Arial"/>
          <w:b/>
          <w:bCs/>
          <w:sz w:val="24"/>
          <w:szCs w:val="24"/>
        </w:rPr>
        <w:t>Chief Civil Engineer</w:t>
      </w:r>
    </w:p>
    <w:p w:rsidR="009227AE" w:rsidRDefault="009227AE">
      <w:pPr>
        <w:spacing w:line="12" w:lineRule="exact"/>
        <w:rPr>
          <w:sz w:val="24"/>
          <w:szCs w:val="24"/>
        </w:rPr>
      </w:pPr>
    </w:p>
    <w:p w:rsidR="009227AE" w:rsidRDefault="003B3770">
      <w:pPr>
        <w:ind w:left="3"/>
        <w:rPr>
          <w:sz w:val="20"/>
          <w:szCs w:val="20"/>
        </w:rPr>
      </w:pPr>
      <w:r>
        <w:rPr>
          <w:rFonts w:ascii="Arial" w:eastAsia="Arial" w:hAnsi="Arial" w:cs="Arial"/>
          <w:sz w:val="24"/>
          <w:szCs w:val="24"/>
        </w:rPr>
        <w:t>National Agency of Dams and Transfer, Jijel – Algeri</w:t>
      </w:r>
      <w:r>
        <w:rPr>
          <w:rFonts w:ascii="Arial" w:eastAsia="Arial" w:hAnsi="Arial" w:cs="Arial"/>
          <w:sz w:val="24"/>
          <w:szCs w:val="24"/>
        </w:rPr>
        <w:t>a (September 2009 to April 2016)</w:t>
      </w:r>
    </w:p>
    <w:p w:rsidR="009227AE" w:rsidRDefault="009227AE">
      <w:pPr>
        <w:spacing w:line="16" w:lineRule="exact"/>
        <w:rPr>
          <w:sz w:val="24"/>
          <w:szCs w:val="24"/>
        </w:rPr>
      </w:pPr>
    </w:p>
    <w:p w:rsidR="009227AE" w:rsidRDefault="003B3770">
      <w:pPr>
        <w:numPr>
          <w:ilvl w:val="0"/>
          <w:numId w:val="2"/>
        </w:numPr>
        <w:tabs>
          <w:tab w:val="left" w:pos="723"/>
        </w:tabs>
        <w:spacing w:line="193" w:lineRule="auto"/>
        <w:ind w:left="3" w:firstLine="424"/>
        <w:jc w:val="both"/>
        <w:rPr>
          <w:rFonts w:ascii="Wingdings" w:eastAsia="Wingdings" w:hAnsi="Wingdings" w:cs="Wingdings"/>
          <w:sz w:val="44"/>
          <w:szCs w:val="44"/>
          <w:vertAlign w:val="superscript"/>
        </w:rPr>
      </w:pPr>
      <w:r>
        <w:rPr>
          <w:rFonts w:ascii="Arial" w:eastAsia="Arial" w:hAnsi="Arial" w:cs="Arial"/>
        </w:rPr>
        <w:t>Head of the project of Water Transfer between the dam of Tabellout (in Jijel) and the the one at Draa Diss (in Setif) with 05 large pumping stations and 42Km of steel pipe, in addition of 04 transformer stations 60Kv, 01 s</w:t>
      </w:r>
      <w:r>
        <w:rPr>
          <w:rFonts w:ascii="Arial" w:eastAsia="Arial" w:hAnsi="Arial" w:cs="Arial"/>
        </w:rPr>
        <w:t>ource post transformer 220Kv and 100Km of electric lines with various types of pylons.</w:t>
      </w:r>
    </w:p>
    <w:p w:rsidR="009227AE" w:rsidRDefault="009227AE">
      <w:pPr>
        <w:spacing w:line="1" w:lineRule="exact"/>
        <w:rPr>
          <w:rFonts w:ascii="Wingdings" w:eastAsia="Wingdings" w:hAnsi="Wingdings" w:cs="Wingdings"/>
          <w:sz w:val="44"/>
          <w:szCs w:val="44"/>
          <w:vertAlign w:val="superscript"/>
        </w:rPr>
      </w:pPr>
    </w:p>
    <w:p w:rsidR="009227AE" w:rsidRDefault="003B3770">
      <w:pPr>
        <w:numPr>
          <w:ilvl w:val="0"/>
          <w:numId w:val="2"/>
        </w:numPr>
        <w:tabs>
          <w:tab w:val="left" w:pos="723"/>
        </w:tabs>
        <w:spacing w:line="184" w:lineRule="auto"/>
        <w:ind w:left="723" w:hanging="296"/>
        <w:rPr>
          <w:rFonts w:ascii="Wingdings" w:eastAsia="Wingdings" w:hAnsi="Wingdings" w:cs="Wingdings"/>
          <w:sz w:val="30"/>
          <w:szCs w:val="30"/>
          <w:vertAlign w:val="superscript"/>
        </w:rPr>
      </w:pPr>
      <w:r>
        <w:rPr>
          <w:rFonts w:ascii="Arial" w:eastAsia="Arial" w:hAnsi="Arial" w:cs="Arial"/>
          <w:sz w:val="17"/>
          <w:szCs w:val="17"/>
        </w:rPr>
        <w:t>Leader of the project of the deviation of the trunk road RN77. The project consists on :</w:t>
      </w:r>
    </w:p>
    <w:p w:rsidR="009227AE" w:rsidRDefault="009227AE">
      <w:pPr>
        <w:spacing w:line="23" w:lineRule="exact"/>
        <w:rPr>
          <w:sz w:val="24"/>
          <w:szCs w:val="24"/>
        </w:rPr>
      </w:pPr>
    </w:p>
    <w:p w:rsidR="009227AE" w:rsidRDefault="003B3770">
      <w:pPr>
        <w:numPr>
          <w:ilvl w:val="0"/>
          <w:numId w:val="3"/>
        </w:numPr>
        <w:tabs>
          <w:tab w:val="left" w:pos="1783"/>
        </w:tabs>
        <w:spacing w:line="223" w:lineRule="auto"/>
        <w:ind w:left="1783" w:hanging="363"/>
        <w:rPr>
          <w:rFonts w:ascii="Courier New" w:eastAsia="Courier New" w:hAnsi="Courier New" w:cs="Courier New"/>
        </w:rPr>
      </w:pPr>
      <w:r>
        <w:rPr>
          <w:rFonts w:ascii="Arial" w:eastAsia="Arial" w:hAnsi="Arial" w:cs="Arial"/>
        </w:rPr>
        <w:t>Carrying out 02 viaducts of 1 Km each with the stakes height varies between 80</w:t>
      </w:r>
      <w:r>
        <w:rPr>
          <w:rFonts w:ascii="Arial" w:eastAsia="Arial" w:hAnsi="Arial" w:cs="Arial"/>
        </w:rPr>
        <w:t xml:space="preserve"> m and 120 m</w:t>
      </w:r>
    </w:p>
    <w:p w:rsidR="009227AE" w:rsidRDefault="003B3770">
      <w:pPr>
        <w:numPr>
          <w:ilvl w:val="0"/>
          <w:numId w:val="4"/>
        </w:numPr>
        <w:tabs>
          <w:tab w:val="left" w:pos="1783"/>
        </w:tabs>
        <w:spacing w:line="230" w:lineRule="auto"/>
        <w:ind w:left="1783" w:hanging="363"/>
        <w:rPr>
          <w:rFonts w:ascii="Courier New" w:eastAsia="Courier New" w:hAnsi="Courier New" w:cs="Courier New"/>
        </w:rPr>
      </w:pPr>
      <w:r>
        <w:rPr>
          <w:rFonts w:ascii="Arial" w:eastAsia="Arial" w:hAnsi="Arial" w:cs="Arial"/>
        </w:rPr>
        <w:t>6 Km of the road</w:t>
      </w:r>
    </w:p>
    <w:p w:rsidR="009227AE" w:rsidRDefault="003B3770">
      <w:pPr>
        <w:numPr>
          <w:ilvl w:val="1"/>
          <w:numId w:val="5"/>
        </w:numPr>
        <w:tabs>
          <w:tab w:val="left" w:pos="1783"/>
        </w:tabs>
        <w:spacing w:line="226" w:lineRule="auto"/>
        <w:ind w:left="1783" w:hanging="363"/>
        <w:rPr>
          <w:rFonts w:ascii="Courier New" w:eastAsia="Courier New" w:hAnsi="Courier New" w:cs="Courier New"/>
        </w:rPr>
      </w:pPr>
      <w:r>
        <w:rPr>
          <w:rFonts w:ascii="Arial" w:eastAsia="Arial" w:hAnsi="Arial" w:cs="Arial"/>
        </w:rPr>
        <w:t>Ancillary works (culverts, pipe culverts and box culverts).</w:t>
      </w:r>
    </w:p>
    <w:p w:rsidR="009227AE" w:rsidRDefault="009227AE">
      <w:pPr>
        <w:spacing w:line="28" w:lineRule="exact"/>
        <w:rPr>
          <w:rFonts w:ascii="Courier New" w:eastAsia="Courier New" w:hAnsi="Courier New" w:cs="Courier New"/>
        </w:rPr>
      </w:pPr>
    </w:p>
    <w:p w:rsidR="009227AE" w:rsidRDefault="003B3770">
      <w:pPr>
        <w:numPr>
          <w:ilvl w:val="0"/>
          <w:numId w:val="5"/>
        </w:numPr>
        <w:tabs>
          <w:tab w:val="left" w:pos="343"/>
        </w:tabs>
        <w:spacing w:line="229" w:lineRule="auto"/>
        <w:ind w:left="343" w:hanging="343"/>
        <w:rPr>
          <w:rFonts w:ascii="Symbol" w:eastAsia="Symbol" w:hAnsi="Symbol" w:cs="Symbol"/>
        </w:rPr>
      </w:pPr>
      <w:r>
        <w:rPr>
          <w:rFonts w:ascii="Arial" w:eastAsia="Arial" w:hAnsi="Arial" w:cs="Arial"/>
        </w:rPr>
        <w:t>Ensure the follow-up of civil engineer work and the execution file respect and make technical modification decisions.</w:t>
      </w:r>
    </w:p>
    <w:p w:rsidR="009227AE" w:rsidRDefault="009227AE">
      <w:pPr>
        <w:spacing w:line="1" w:lineRule="exact"/>
        <w:rPr>
          <w:rFonts w:ascii="Symbol" w:eastAsia="Symbol" w:hAnsi="Symbol" w:cs="Symbol"/>
        </w:rPr>
      </w:pPr>
    </w:p>
    <w:p w:rsidR="009227AE" w:rsidRDefault="003B3770">
      <w:pPr>
        <w:numPr>
          <w:ilvl w:val="0"/>
          <w:numId w:val="5"/>
        </w:numPr>
        <w:tabs>
          <w:tab w:val="left" w:pos="343"/>
        </w:tabs>
        <w:ind w:left="343" w:hanging="343"/>
        <w:rPr>
          <w:rFonts w:ascii="Symbol" w:eastAsia="Symbol" w:hAnsi="Symbol" w:cs="Symbol"/>
        </w:rPr>
      </w:pPr>
      <w:r>
        <w:rPr>
          <w:rFonts w:ascii="Arial" w:eastAsia="Arial" w:hAnsi="Arial" w:cs="Arial"/>
        </w:rPr>
        <w:t xml:space="preserve">Supervising constructions and managers </w:t>
      </w:r>
      <w:r>
        <w:rPr>
          <w:rFonts w:ascii="Arial" w:eastAsia="Arial" w:hAnsi="Arial" w:cs="Arial"/>
        </w:rPr>
        <w:t>on-site.</w:t>
      </w:r>
    </w:p>
    <w:p w:rsidR="009227AE" w:rsidRDefault="009227AE">
      <w:pPr>
        <w:spacing w:line="5" w:lineRule="exact"/>
        <w:rPr>
          <w:rFonts w:ascii="Symbol" w:eastAsia="Symbol" w:hAnsi="Symbol" w:cs="Symbol"/>
        </w:rPr>
      </w:pPr>
    </w:p>
    <w:p w:rsidR="009227AE" w:rsidRDefault="003B3770">
      <w:pPr>
        <w:numPr>
          <w:ilvl w:val="0"/>
          <w:numId w:val="5"/>
        </w:numPr>
        <w:tabs>
          <w:tab w:val="left" w:pos="363"/>
        </w:tabs>
        <w:ind w:left="363" w:hanging="363"/>
        <w:rPr>
          <w:rFonts w:ascii="Symbol" w:eastAsia="Symbol" w:hAnsi="Symbol" w:cs="Symbol"/>
        </w:rPr>
      </w:pPr>
      <w:r>
        <w:rPr>
          <w:rFonts w:ascii="Arial" w:eastAsia="Arial" w:hAnsi="Arial" w:cs="Arial"/>
        </w:rPr>
        <w:t>Activity reports.</w:t>
      </w:r>
    </w:p>
    <w:p w:rsidR="009227AE" w:rsidRDefault="009227AE">
      <w:pPr>
        <w:spacing w:line="2" w:lineRule="exact"/>
        <w:rPr>
          <w:rFonts w:ascii="Symbol" w:eastAsia="Symbol" w:hAnsi="Symbol" w:cs="Symbol"/>
        </w:rPr>
      </w:pPr>
    </w:p>
    <w:p w:rsidR="009227AE" w:rsidRDefault="003B3770">
      <w:pPr>
        <w:numPr>
          <w:ilvl w:val="0"/>
          <w:numId w:val="5"/>
        </w:numPr>
        <w:tabs>
          <w:tab w:val="left" w:pos="343"/>
        </w:tabs>
        <w:ind w:left="343" w:hanging="343"/>
        <w:rPr>
          <w:rFonts w:ascii="Symbol" w:eastAsia="Symbol" w:hAnsi="Symbol" w:cs="Symbol"/>
        </w:rPr>
      </w:pPr>
      <w:r>
        <w:rPr>
          <w:rFonts w:ascii="Arial" w:eastAsia="Arial" w:hAnsi="Arial" w:cs="Arial"/>
        </w:rPr>
        <w:t>In-factory tests: KSB (Germany) for hydraulic equipment’s (pumps), March 14 -19, 2011.</w:t>
      </w:r>
    </w:p>
    <w:p w:rsidR="009227AE" w:rsidRDefault="009227AE">
      <w:pPr>
        <w:spacing w:line="284" w:lineRule="exact"/>
        <w:rPr>
          <w:sz w:val="24"/>
          <w:szCs w:val="24"/>
        </w:rPr>
      </w:pPr>
    </w:p>
    <w:p w:rsidR="009227AE" w:rsidRDefault="003B3770">
      <w:pPr>
        <w:ind w:left="3"/>
        <w:rPr>
          <w:sz w:val="20"/>
          <w:szCs w:val="20"/>
        </w:rPr>
      </w:pPr>
      <w:r>
        <w:rPr>
          <w:rFonts w:ascii="Arial" w:eastAsia="Arial" w:hAnsi="Arial" w:cs="Arial"/>
          <w:b/>
          <w:bCs/>
          <w:sz w:val="24"/>
          <w:szCs w:val="24"/>
        </w:rPr>
        <w:t>Technical Manager</w:t>
      </w:r>
    </w:p>
    <w:p w:rsidR="009227AE" w:rsidRDefault="009227AE">
      <w:pPr>
        <w:spacing w:line="8" w:lineRule="exact"/>
        <w:rPr>
          <w:sz w:val="24"/>
          <w:szCs w:val="24"/>
        </w:rPr>
      </w:pPr>
    </w:p>
    <w:p w:rsidR="009227AE" w:rsidRDefault="003B3770">
      <w:pPr>
        <w:ind w:left="3"/>
        <w:rPr>
          <w:sz w:val="20"/>
          <w:szCs w:val="20"/>
        </w:rPr>
      </w:pPr>
      <w:r>
        <w:rPr>
          <w:rFonts w:ascii="Arial" w:eastAsia="Arial" w:hAnsi="Arial" w:cs="Arial"/>
          <w:sz w:val="24"/>
          <w:szCs w:val="24"/>
        </w:rPr>
        <w:t>Office of Engineering Design Architecture and Urbanism, Jijel – Algeria 2009</w:t>
      </w:r>
    </w:p>
    <w:p w:rsidR="009227AE" w:rsidRDefault="009227AE">
      <w:pPr>
        <w:spacing w:line="3" w:lineRule="exact"/>
        <w:rPr>
          <w:sz w:val="24"/>
          <w:szCs w:val="24"/>
        </w:rPr>
      </w:pPr>
    </w:p>
    <w:p w:rsidR="009227AE" w:rsidRDefault="003B3770">
      <w:pPr>
        <w:numPr>
          <w:ilvl w:val="0"/>
          <w:numId w:val="6"/>
        </w:numPr>
        <w:tabs>
          <w:tab w:val="left" w:pos="343"/>
        </w:tabs>
        <w:ind w:left="343" w:hanging="343"/>
        <w:rPr>
          <w:rFonts w:ascii="Symbol" w:eastAsia="Symbol" w:hAnsi="Symbol" w:cs="Symbol"/>
        </w:rPr>
      </w:pPr>
      <w:r>
        <w:rPr>
          <w:rFonts w:ascii="Arial" w:eastAsia="Arial" w:hAnsi="Arial" w:cs="Arial"/>
        </w:rPr>
        <w:t xml:space="preserve">Executions studies and specifications of </w:t>
      </w:r>
      <w:r>
        <w:rPr>
          <w:rFonts w:ascii="Arial" w:eastAsia="Arial" w:hAnsi="Arial" w:cs="Arial"/>
        </w:rPr>
        <w:t>projects and construction methods.</w:t>
      </w:r>
    </w:p>
    <w:p w:rsidR="009227AE" w:rsidRDefault="009227AE">
      <w:pPr>
        <w:spacing w:line="6" w:lineRule="exact"/>
        <w:rPr>
          <w:rFonts w:ascii="Symbol" w:eastAsia="Symbol" w:hAnsi="Symbol" w:cs="Symbol"/>
        </w:rPr>
      </w:pPr>
    </w:p>
    <w:p w:rsidR="009227AE" w:rsidRDefault="003B3770">
      <w:pPr>
        <w:numPr>
          <w:ilvl w:val="0"/>
          <w:numId w:val="6"/>
        </w:numPr>
        <w:tabs>
          <w:tab w:val="left" w:pos="363"/>
        </w:tabs>
        <w:ind w:left="363" w:hanging="363"/>
        <w:rPr>
          <w:rFonts w:ascii="Symbol" w:eastAsia="Symbol" w:hAnsi="Symbol" w:cs="Symbol"/>
        </w:rPr>
      </w:pPr>
      <w:r>
        <w:rPr>
          <w:rFonts w:ascii="Arial" w:eastAsia="Arial" w:hAnsi="Arial" w:cs="Arial"/>
        </w:rPr>
        <w:t>Follow-up of work on-site and decide of requirements of projects.</w:t>
      </w:r>
    </w:p>
    <w:p w:rsidR="009227AE" w:rsidRDefault="009227AE">
      <w:pPr>
        <w:spacing w:line="2" w:lineRule="exact"/>
        <w:rPr>
          <w:rFonts w:ascii="Symbol" w:eastAsia="Symbol" w:hAnsi="Symbol" w:cs="Symbol"/>
        </w:rPr>
      </w:pPr>
    </w:p>
    <w:p w:rsidR="009227AE" w:rsidRDefault="003B3770">
      <w:pPr>
        <w:numPr>
          <w:ilvl w:val="0"/>
          <w:numId w:val="6"/>
        </w:numPr>
        <w:tabs>
          <w:tab w:val="left" w:pos="343"/>
        </w:tabs>
        <w:ind w:left="343" w:hanging="343"/>
        <w:rPr>
          <w:rFonts w:ascii="Symbol" w:eastAsia="Symbol" w:hAnsi="Symbol" w:cs="Symbol"/>
        </w:rPr>
      </w:pPr>
      <w:r>
        <w:rPr>
          <w:rFonts w:ascii="Arial" w:eastAsia="Arial" w:hAnsi="Arial" w:cs="Arial"/>
        </w:rPr>
        <w:t>Draft agreements.</w:t>
      </w:r>
    </w:p>
    <w:p w:rsidR="009227AE" w:rsidRDefault="009227AE">
      <w:pPr>
        <w:spacing w:line="2" w:lineRule="exact"/>
        <w:rPr>
          <w:rFonts w:ascii="Symbol" w:eastAsia="Symbol" w:hAnsi="Symbol" w:cs="Symbol"/>
        </w:rPr>
      </w:pPr>
    </w:p>
    <w:p w:rsidR="009227AE" w:rsidRDefault="003B3770">
      <w:pPr>
        <w:numPr>
          <w:ilvl w:val="0"/>
          <w:numId w:val="6"/>
        </w:numPr>
        <w:tabs>
          <w:tab w:val="left" w:pos="363"/>
        </w:tabs>
        <w:ind w:left="363" w:hanging="363"/>
        <w:rPr>
          <w:rFonts w:ascii="Symbol" w:eastAsia="Symbol" w:hAnsi="Symbol" w:cs="Symbol"/>
        </w:rPr>
      </w:pPr>
      <w:r>
        <w:rPr>
          <w:rFonts w:ascii="Arial" w:eastAsia="Arial" w:hAnsi="Arial" w:cs="Arial"/>
        </w:rPr>
        <w:t>Study and evaluate submissions concerning construction projects.</w:t>
      </w:r>
    </w:p>
    <w:p w:rsidR="009227AE" w:rsidRDefault="009227AE">
      <w:pPr>
        <w:spacing w:line="284" w:lineRule="exact"/>
        <w:rPr>
          <w:sz w:val="24"/>
          <w:szCs w:val="24"/>
        </w:rPr>
      </w:pPr>
    </w:p>
    <w:p w:rsidR="009227AE" w:rsidRDefault="003B3770">
      <w:pPr>
        <w:ind w:left="3"/>
        <w:rPr>
          <w:sz w:val="20"/>
          <w:szCs w:val="20"/>
        </w:rPr>
      </w:pPr>
      <w:r>
        <w:rPr>
          <w:rFonts w:ascii="Arial" w:eastAsia="Arial" w:hAnsi="Arial" w:cs="Arial"/>
          <w:b/>
          <w:bCs/>
          <w:sz w:val="24"/>
          <w:szCs w:val="24"/>
        </w:rPr>
        <w:t>Engineer Manager</w:t>
      </w:r>
    </w:p>
    <w:p w:rsidR="009227AE" w:rsidRDefault="009227AE">
      <w:pPr>
        <w:spacing w:line="8" w:lineRule="exact"/>
        <w:rPr>
          <w:sz w:val="24"/>
          <w:szCs w:val="24"/>
        </w:rPr>
      </w:pPr>
    </w:p>
    <w:p w:rsidR="009227AE" w:rsidRDefault="003B3770">
      <w:pPr>
        <w:ind w:left="3"/>
        <w:rPr>
          <w:sz w:val="20"/>
          <w:szCs w:val="20"/>
        </w:rPr>
      </w:pPr>
      <w:r>
        <w:rPr>
          <w:rFonts w:ascii="Arial" w:eastAsia="Arial" w:hAnsi="Arial" w:cs="Arial"/>
          <w:sz w:val="24"/>
          <w:szCs w:val="24"/>
        </w:rPr>
        <w:t>Promotion and Property Management, Jijel – Algeria</w:t>
      </w:r>
      <w:r>
        <w:rPr>
          <w:rFonts w:ascii="Arial" w:eastAsia="Arial" w:hAnsi="Arial" w:cs="Arial"/>
          <w:sz w:val="24"/>
          <w:szCs w:val="24"/>
        </w:rPr>
        <w:t xml:space="preserve"> 2008</w:t>
      </w:r>
    </w:p>
    <w:p w:rsidR="009227AE" w:rsidRDefault="009227AE">
      <w:pPr>
        <w:spacing w:line="6" w:lineRule="exact"/>
        <w:rPr>
          <w:sz w:val="24"/>
          <w:szCs w:val="24"/>
        </w:rPr>
      </w:pPr>
    </w:p>
    <w:p w:rsidR="009227AE" w:rsidRDefault="003B3770">
      <w:pPr>
        <w:numPr>
          <w:ilvl w:val="0"/>
          <w:numId w:val="7"/>
        </w:numPr>
        <w:tabs>
          <w:tab w:val="left" w:pos="343"/>
        </w:tabs>
        <w:ind w:left="343" w:hanging="343"/>
        <w:rPr>
          <w:rFonts w:ascii="Symbol" w:eastAsia="Symbol" w:hAnsi="Symbol" w:cs="Symbol"/>
        </w:rPr>
      </w:pPr>
      <w:r>
        <w:rPr>
          <w:rFonts w:ascii="Arial" w:eastAsia="Arial" w:hAnsi="Arial" w:cs="Arial"/>
        </w:rPr>
        <w:t>Execution studies and specifications.</w:t>
      </w:r>
    </w:p>
    <w:p w:rsidR="009227AE" w:rsidRDefault="009227AE">
      <w:pPr>
        <w:spacing w:line="2" w:lineRule="exact"/>
        <w:rPr>
          <w:rFonts w:ascii="Symbol" w:eastAsia="Symbol" w:hAnsi="Symbol" w:cs="Symbol"/>
        </w:rPr>
      </w:pPr>
    </w:p>
    <w:p w:rsidR="009227AE" w:rsidRDefault="003B3770">
      <w:pPr>
        <w:numPr>
          <w:ilvl w:val="0"/>
          <w:numId w:val="7"/>
        </w:numPr>
        <w:tabs>
          <w:tab w:val="left" w:pos="363"/>
        </w:tabs>
        <w:ind w:left="363" w:hanging="363"/>
        <w:rPr>
          <w:rFonts w:ascii="Symbol" w:eastAsia="Symbol" w:hAnsi="Symbol" w:cs="Symbol"/>
        </w:rPr>
      </w:pPr>
      <w:r>
        <w:rPr>
          <w:rFonts w:ascii="Arial" w:eastAsia="Arial" w:hAnsi="Arial" w:cs="Arial"/>
        </w:rPr>
        <w:t>Recommendations on building materials.</w:t>
      </w:r>
    </w:p>
    <w:p w:rsidR="009227AE" w:rsidRDefault="009227AE">
      <w:pPr>
        <w:spacing w:line="2" w:lineRule="exact"/>
        <w:rPr>
          <w:rFonts w:ascii="Symbol" w:eastAsia="Symbol" w:hAnsi="Symbol" w:cs="Symbol"/>
        </w:rPr>
      </w:pPr>
    </w:p>
    <w:p w:rsidR="009227AE" w:rsidRDefault="003B3770">
      <w:pPr>
        <w:numPr>
          <w:ilvl w:val="0"/>
          <w:numId w:val="7"/>
        </w:numPr>
        <w:tabs>
          <w:tab w:val="left" w:pos="343"/>
        </w:tabs>
        <w:ind w:left="343" w:hanging="343"/>
        <w:rPr>
          <w:rFonts w:ascii="Symbol" w:eastAsia="Symbol" w:hAnsi="Symbol" w:cs="Symbol"/>
        </w:rPr>
      </w:pPr>
      <w:r>
        <w:rPr>
          <w:rFonts w:ascii="Arial" w:eastAsia="Arial" w:hAnsi="Arial" w:cs="Arial"/>
        </w:rPr>
        <w:t>Supervise managers on-site.</w:t>
      </w:r>
    </w:p>
    <w:p w:rsidR="009227AE" w:rsidRDefault="009227AE">
      <w:pPr>
        <w:spacing w:line="7" w:lineRule="exact"/>
        <w:rPr>
          <w:rFonts w:ascii="Symbol" w:eastAsia="Symbol" w:hAnsi="Symbol" w:cs="Symbol"/>
        </w:rPr>
      </w:pPr>
    </w:p>
    <w:p w:rsidR="009227AE" w:rsidRDefault="003B3770">
      <w:pPr>
        <w:numPr>
          <w:ilvl w:val="0"/>
          <w:numId w:val="7"/>
        </w:numPr>
        <w:tabs>
          <w:tab w:val="left" w:pos="363"/>
        </w:tabs>
        <w:ind w:left="363" w:hanging="363"/>
        <w:rPr>
          <w:rFonts w:ascii="Symbol" w:eastAsia="Symbol" w:hAnsi="Symbol" w:cs="Symbol"/>
        </w:rPr>
      </w:pPr>
      <w:r>
        <w:rPr>
          <w:rFonts w:ascii="Arial" w:eastAsia="Arial" w:hAnsi="Arial" w:cs="Arial"/>
        </w:rPr>
        <w:t>Activity reports.</w:t>
      </w:r>
    </w:p>
    <w:p w:rsidR="009227AE" w:rsidRDefault="009227AE">
      <w:pPr>
        <w:sectPr w:rsidR="009227AE">
          <w:pgSz w:w="11900" w:h="16836"/>
          <w:pgMar w:top="838" w:right="1128" w:bottom="1440" w:left="1277" w:header="0" w:footer="0" w:gutter="0"/>
          <w:cols w:space="720" w:equalWidth="0">
            <w:col w:w="9503"/>
          </w:cols>
        </w:sectPr>
      </w:pPr>
    </w:p>
    <w:p w:rsidR="009227AE" w:rsidRDefault="003B3770">
      <w:pPr>
        <w:ind w:left="40"/>
        <w:rPr>
          <w:sz w:val="20"/>
          <w:szCs w:val="20"/>
        </w:rPr>
      </w:pPr>
      <w:r>
        <w:rPr>
          <w:rFonts w:ascii="Arial" w:eastAsia="Arial" w:hAnsi="Arial" w:cs="Arial"/>
          <w:b/>
          <w:bCs/>
          <w:sz w:val="24"/>
          <w:szCs w:val="24"/>
        </w:rPr>
        <w:lastRenderedPageBreak/>
        <w:t>Project Manager</w:t>
      </w:r>
    </w:p>
    <w:p w:rsidR="009227AE" w:rsidRDefault="009227AE">
      <w:pPr>
        <w:spacing w:line="84" w:lineRule="exact"/>
        <w:rPr>
          <w:sz w:val="20"/>
          <w:szCs w:val="20"/>
        </w:rPr>
      </w:pPr>
    </w:p>
    <w:p w:rsidR="009227AE" w:rsidRDefault="003B3770">
      <w:pPr>
        <w:ind w:left="40"/>
        <w:rPr>
          <w:sz w:val="20"/>
          <w:szCs w:val="20"/>
        </w:rPr>
      </w:pPr>
      <w:r>
        <w:rPr>
          <w:rFonts w:ascii="Arial" w:eastAsia="Arial" w:hAnsi="Arial" w:cs="Arial"/>
          <w:sz w:val="24"/>
          <w:szCs w:val="24"/>
        </w:rPr>
        <w:t>Hydraulic Company Boukedira Noureddine, Jijel – Algeria 2008</w:t>
      </w:r>
    </w:p>
    <w:p w:rsidR="009227AE" w:rsidRDefault="009227AE">
      <w:pPr>
        <w:spacing w:line="76" w:lineRule="exact"/>
        <w:rPr>
          <w:sz w:val="20"/>
          <w:szCs w:val="20"/>
        </w:rPr>
      </w:pPr>
    </w:p>
    <w:p w:rsidR="009227AE" w:rsidRDefault="003B3770">
      <w:pPr>
        <w:ind w:left="40"/>
        <w:rPr>
          <w:sz w:val="20"/>
          <w:szCs w:val="20"/>
        </w:rPr>
      </w:pPr>
      <w:r>
        <w:rPr>
          <w:rFonts w:ascii="Arial" w:eastAsia="Arial" w:hAnsi="Arial" w:cs="Arial"/>
          <w:b/>
          <w:bCs/>
          <w:sz w:val="24"/>
          <w:szCs w:val="24"/>
        </w:rPr>
        <w:t>Civil Engineer</w:t>
      </w:r>
    </w:p>
    <w:p w:rsidR="009227AE" w:rsidRDefault="009227AE">
      <w:pPr>
        <w:spacing w:line="84" w:lineRule="exact"/>
        <w:rPr>
          <w:sz w:val="20"/>
          <w:szCs w:val="20"/>
        </w:rPr>
      </w:pPr>
    </w:p>
    <w:p w:rsidR="009227AE" w:rsidRDefault="003B3770">
      <w:pPr>
        <w:ind w:left="40"/>
        <w:rPr>
          <w:sz w:val="20"/>
          <w:szCs w:val="20"/>
        </w:rPr>
      </w:pPr>
      <w:r>
        <w:rPr>
          <w:rFonts w:ascii="Arial" w:eastAsia="Arial" w:hAnsi="Arial" w:cs="Arial"/>
          <w:sz w:val="24"/>
          <w:szCs w:val="24"/>
        </w:rPr>
        <w:t xml:space="preserve">Popular </w:t>
      </w:r>
      <w:r>
        <w:rPr>
          <w:rFonts w:ascii="Arial" w:eastAsia="Arial" w:hAnsi="Arial" w:cs="Arial"/>
          <w:sz w:val="24"/>
          <w:szCs w:val="24"/>
        </w:rPr>
        <w:t>and Communal Assemble of Jijel, Jijel – Algeria 2007</w:t>
      </w:r>
    </w:p>
    <w:p w:rsidR="009227AE" w:rsidRDefault="009227AE">
      <w:pPr>
        <w:spacing w:line="76" w:lineRule="exact"/>
        <w:rPr>
          <w:sz w:val="20"/>
          <w:szCs w:val="20"/>
        </w:rPr>
      </w:pPr>
    </w:p>
    <w:p w:rsidR="009227AE" w:rsidRDefault="003B3770">
      <w:pPr>
        <w:ind w:left="40"/>
        <w:rPr>
          <w:sz w:val="20"/>
          <w:szCs w:val="20"/>
        </w:rPr>
      </w:pPr>
      <w:r>
        <w:rPr>
          <w:rFonts w:ascii="Arial" w:eastAsia="Arial" w:hAnsi="Arial" w:cs="Arial"/>
          <w:b/>
          <w:bCs/>
          <w:sz w:val="24"/>
          <w:szCs w:val="24"/>
        </w:rPr>
        <w:t>Civil Engineer</w:t>
      </w:r>
    </w:p>
    <w:p w:rsidR="009227AE" w:rsidRDefault="009227AE">
      <w:pPr>
        <w:spacing w:line="84" w:lineRule="exact"/>
        <w:rPr>
          <w:sz w:val="20"/>
          <w:szCs w:val="20"/>
        </w:rPr>
      </w:pPr>
    </w:p>
    <w:p w:rsidR="009227AE" w:rsidRDefault="003B3770">
      <w:pPr>
        <w:ind w:left="40"/>
        <w:rPr>
          <w:sz w:val="20"/>
          <w:szCs w:val="20"/>
        </w:rPr>
      </w:pPr>
      <w:r>
        <w:rPr>
          <w:rFonts w:ascii="Arial" w:eastAsia="Arial" w:hAnsi="Arial" w:cs="Arial"/>
          <w:sz w:val="24"/>
          <w:szCs w:val="24"/>
        </w:rPr>
        <w:t>Company of Buildings Lourci Samir, Jijel – Algeria 2006</w:t>
      </w:r>
    </w:p>
    <w:p w:rsidR="009227AE" w:rsidRDefault="009227AE">
      <w:pPr>
        <w:spacing w:line="200" w:lineRule="exact"/>
        <w:rPr>
          <w:sz w:val="20"/>
          <w:szCs w:val="20"/>
        </w:rPr>
      </w:pPr>
    </w:p>
    <w:p w:rsidR="009227AE" w:rsidRDefault="009227AE">
      <w:pPr>
        <w:spacing w:line="240" w:lineRule="exact"/>
        <w:rPr>
          <w:sz w:val="20"/>
          <w:szCs w:val="20"/>
        </w:rPr>
      </w:pPr>
    </w:p>
    <w:p w:rsidR="009227AE" w:rsidRDefault="003B3770">
      <w:pPr>
        <w:jc w:val="center"/>
        <w:rPr>
          <w:sz w:val="20"/>
          <w:szCs w:val="20"/>
        </w:rPr>
      </w:pPr>
      <w:r>
        <w:rPr>
          <w:rFonts w:ascii="Arial" w:eastAsia="Arial" w:hAnsi="Arial" w:cs="Arial"/>
          <w:color w:val="000080"/>
          <w:sz w:val="24"/>
          <w:szCs w:val="24"/>
        </w:rPr>
        <w:t>Educational Background</w:t>
      </w:r>
    </w:p>
    <w:p w:rsidR="009227AE" w:rsidRDefault="003B377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5080</wp:posOffset>
            </wp:positionH>
            <wp:positionV relativeFrom="paragraph">
              <wp:posOffset>16510</wp:posOffset>
            </wp:positionV>
            <wp:extent cx="6067425" cy="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067425" cy="5080"/>
                    </a:xfrm>
                    <a:prstGeom prst="rect">
                      <a:avLst/>
                    </a:prstGeom>
                    <a:noFill/>
                  </pic:spPr>
                </pic:pic>
              </a:graphicData>
            </a:graphic>
          </wp:anchor>
        </w:drawing>
      </w:r>
    </w:p>
    <w:p w:rsidR="009227AE" w:rsidRDefault="009227AE">
      <w:pPr>
        <w:spacing w:line="90" w:lineRule="exact"/>
        <w:rPr>
          <w:sz w:val="20"/>
          <w:szCs w:val="20"/>
        </w:rPr>
      </w:pPr>
    </w:p>
    <w:p w:rsidR="009227AE" w:rsidRDefault="003B3770">
      <w:pPr>
        <w:numPr>
          <w:ilvl w:val="0"/>
          <w:numId w:val="8"/>
        </w:numPr>
        <w:tabs>
          <w:tab w:val="left" w:pos="380"/>
        </w:tabs>
        <w:ind w:left="380" w:hanging="352"/>
        <w:rPr>
          <w:rFonts w:ascii="Symbol" w:eastAsia="Symbol" w:hAnsi="Symbol" w:cs="Symbol"/>
          <w:sz w:val="24"/>
          <w:szCs w:val="24"/>
        </w:rPr>
      </w:pPr>
      <w:r>
        <w:rPr>
          <w:rFonts w:ascii="Arial" w:eastAsia="Arial" w:hAnsi="Arial" w:cs="Arial"/>
          <w:sz w:val="24"/>
          <w:szCs w:val="24"/>
        </w:rPr>
        <w:t>BSc Degree in Civil Engineering (Roads and Construction)</w:t>
      </w:r>
    </w:p>
    <w:p w:rsidR="009227AE" w:rsidRDefault="009227AE">
      <w:pPr>
        <w:spacing w:line="79" w:lineRule="exact"/>
        <w:rPr>
          <w:sz w:val="20"/>
          <w:szCs w:val="20"/>
        </w:rPr>
      </w:pPr>
    </w:p>
    <w:p w:rsidR="009227AE" w:rsidRDefault="003B3770">
      <w:pPr>
        <w:ind w:left="760"/>
        <w:rPr>
          <w:sz w:val="20"/>
          <w:szCs w:val="20"/>
        </w:rPr>
      </w:pPr>
      <w:r>
        <w:rPr>
          <w:rFonts w:ascii="Arial" w:eastAsia="Arial" w:hAnsi="Arial" w:cs="Arial"/>
        </w:rPr>
        <w:t>University of Setif, Setif – Algeria. 2005</w:t>
      </w:r>
    </w:p>
    <w:p w:rsidR="009227AE" w:rsidRDefault="009227AE">
      <w:pPr>
        <w:spacing w:line="88" w:lineRule="exact"/>
        <w:rPr>
          <w:sz w:val="20"/>
          <w:szCs w:val="20"/>
        </w:rPr>
      </w:pPr>
    </w:p>
    <w:p w:rsidR="009227AE" w:rsidRDefault="003B3770">
      <w:pPr>
        <w:spacing w:line="237" w:lineRule="auto"/>
        <w:ind w:left="380" w:right="20" w:firstLine="368"/>
        <w:rPr>
          <w:sz w:val="20"/>
          <w:szCs w:val="20"/>
        </w:rPr>
      </w:pPr>
      <w:r>
        <w:rPr>
          <w:rFonts w:ascii="Arial" w:eastAsia="Arial" w:hAnsi="Arial" w:cs="Arial"/>
        </w:rPr>
        <w:t>End of the studies’ project on the topic of: “Study of a multi-beams bridge pre-stressed concrete”.</w:t>
      </w:r>
    </w:p>
    <w:p w:rsidR="009227AE" w:rsidRDefault="009227AE">
      <w:pPr>
        <w:spacing w:line="78" w:lineRule="exact"/>
        <w:rPr>
          <w:sz w:val="20"/>
          <w:szCs w:val="20"/>
        </w:rPr>
      </w:pPr>
    </w:p>
    <w:p w:rsidR="009227AE" w:rsidRDefault="003B3770">
      <w:pPr>
        <w:numPr>
          <w:ilvl w:val="0"/>
          <w:numId w:val="9"/>
        </w:numPr>
        <w:tabs>
          <w:tab w:val="left" w:pos="380"/>
        </w:tabs>
        <w:ind w:left="380" w:hanging="352"/>
        <w:rPr>
          <w:rFonts w:ascii="Symbol" w:eastAsia="Symbol" w:hAnsi="Symbol" w:cs="Symbol"/>
          <w:sz w:val="24"/>
          <w:szCs w:val="24"/>
        </w:rPr>
      </w:pPr>
      <w:r>
        <w:rPr>
          <w:rFonts w:ascii="Arial" w:eastAsia="Arial" w:hAnsi="Arial" w:cs="Arial"/>
          <w:sz w:val="24"/>
          <w:szCs w:val="24"/>
        </w:rPr>
        <w:t>Baccalaureate in Exact Science.</w:t>
      </w:r>
    </w:p>
    <w:p w:rsidR="009227AE" w:rsidRDefault="009227AE">
      <w:pPr>
        <w:spacing w:line="79" w:lineRule="exact"/>
        <w:rPr>
          <w:rFonts w:ascii="Symbol" w:eastAsia="Symbol" w:hAnsi="Symbol" w:cs="Symbol"/>
          <w:sz w:val="24"/>
          <w:szCs w:val="24"/>
        </w:rPr>
      </w:pPr>
    </w:p>
    <w:p w:rsidR="009227AE" w:rsidRDefault="003B3770">
      <w:pPr>
        <w:ind w:left="760"/>
        <w:rPr>
          <w:rFonts w:ascii="Symbol" w:eastAsia="Symbol" w:hAnsi="Symbol" w:cs="Symbol"/>
          <w:sz w:val="24"/>
          <w:szCs w:val="24"/>
        </w:rPr>
      </w:pPr>
      <w:r>
        <w:rPr>
          <w:rFonts w:ascii="Arial" w:eastAsia="Arial" w:hAnsi="Arial" w:cs="Arial"/>
        </w:rPr>
        <w:t>Jijel - Algeria. 1997</w:t>
      </w:r>
    </w:p>
    <w:p w:rsidR="009227AE" w:rsidRDefault="009227AE">
      <w:pPr>
        <w:spacing w:line="348" w:lineRule="exact"/>
        <w:rPr>
          <w:sz w:val="20"/>
          <w:szCs w:val="20"/>
        </w:rPr>
      </w:pPr>
    </w:p>
    <w:tbl>
      <w:tblPr>
        <w:tblW w:w="0" w:type="auto"/>
        <w:tblLayout w:type="fixed"/>
        <w:tblCellMar>
          <w:left w:w="0" w:type="dxa"/>
          <w:right w:w="0" w:type="dxa"/>
        </w:tblCellMar>
        <w:tblLook w:val="04A0"/>
      </w:tblPr>
      <w:tblGrid>
        <w:gridCol w:w="260"/>
        <w:gridCol w:w="1220"/>
        <w:gridCol w:w="2240"/>
        <w:gridCol w:w="5840"/>
      </w:tblGrid>
      <w:tr w:rsidR="009227AE">
        <w:trPr>
          <w:trHeight w:val="276"/>
        </w:trPr>
        <w:tc>
          <w:tcPr>
            <w:tcW w:w="260" w:type="dxa"/>
            <w:vAlign w:val="bottom"/>
          </w:tcPr>
          <w:p w:rsidR="009227AE" w:rsidRDefault="009227AE">
            <w:pPr>
              <w:rPr>
                <w:sz w:val="23"/>
                <w:szCs w:val="23"/>
              </w:rPr>
            </w:pPr>
          </w:p>
        </w:tc>
        <w:tc>
          <w:tcPr>
            <w:tcW w:w="1220" w:type="dxa"/>
            <w:vAlign w:val="bottom"/>
          </w:tcPr>
          <w:p w:rsidR="009227AE" w:rsidRDefault="009227AE">
            <w:pPr>
              <w:rPr>
                <w:sz w:val="23"/>
                <w:szCs w:val="23"/>
              </w:rPr>
            </w:pPr>
          </w:p>
        </w:tc>
        <w:tc>
          <w:tcPr>
            <w:tcW w:w="2240" w:type="dxa"/>
            <w:vAlign w:val="bottom"/>
          </w:tcPr>
          <w:p w:rsidR="009227AE" w:rsidRDefault="009227AE">
            <w:pPr>
              <w:rPr>
                <w:sz w:val="23"/>
                <w:szCs w:val="23"/>
              </w:rPr>
            </w:pPr>
          </w:p>
        </w:tc>
        <w:tc>
          <w:tcPr>
            <w:tcW w:w="5840" w:type="dxa"/>
            <w:vAlign w:val="bottom"/>
          </w:tcPr>
          <w:p w:rsidR="009227AE" w:rsidRDefault="003B3770">
            <w:pPr>
              <w:ind w:left="320"/>
              <w:rPr>
                <w:sz w:val="20"/>
                <w:szCs w:val="20"/>
              </w:rPr>
            </w:pPr>
            <w:r>
              <w:rPr>
                <w:rFonts w:ascii="Arial" w:eastAsia="Arial" w:hAnsi="Arial" w:cs="Arial"/>
                <w:color w:val="000080"/>
                <w:sz w:val="24"/>
                <w:szCs w:val="24"/>
              </w:rPr>
              <w:t>LANGUAGES</w:t>
            </w:r>
          </w:p>
        </w:tc>
      </w:tr>
      <w:tr w:rsidR="009227AE">
        <w:trPr>
          <w:trHeight w:val="22"/>
        </w:trPr>
        <w:tc>
          <w:tcPr>
            <w:tcW w:w="260" w:type="dxa"/>
            <w:tcBorders>
              <w:bottom w:val="single" w:sz="8" w:space="0" w:color="auto"/>
            </w:tcBorders>
            <w:vAlign w:val="bottom"/>
          </w:tcPr>
          <w:p w:rsidR="009227AE" w:rsidRDefault="009227AE">
            <w:pPr>
              <w:spacing w:line="20" w:lineRule="exact"/>
              <w:rPr>
                <w:sz w:val="1"/>
                <w:szCs w:val="1"/>
              </w:rPr>
            </w:pPr>
          </w:p>
        </w:tc>
        <w:tc>
          <w:tcPr>
            <w:tcW w:w="1220" w:type="dxa"/>
            <w:tcBorders>
              <w:bottom w:val="single" w:sz="8" w:space="0" w:color="auto"/>
            </w:tcBorders>
            <w:vAlign w:val="bottom"/>
          </w:tcPr>
          <w:p w:rsidR="009227AE" w:rsidRDefault="009227AE">
            <w:pPr>
              <w:spacing w:line="20" w:lineRule="exact"/>
              <w:rPr>
                <w:sz w:val="1"/>
                <w:szCs w:val="1"/>
              </w:rPr>
            </w:pPr>
          </w:p>
        </w:tc>
        <w:tc>
          <w:tcPr>
            <w:tcW w:w="2240" w:type="dxa"/>
            <w:tcBorders>
              <w:bottom w:val="single" w:sz="8" w:space="0" w:color="auto"/>
            </w:tcBorders>
            <w:vAlign w:val="bottom"/>
          </w:tcPr>
          <w:p w:rsidR="009227AE" w:rsidRDefault="009227AE">
            <w:pPr>
              <w:spacing w:line="20" w:lineRule="exact"/>
              <w:rPr>
                <w:sz w:val="1"/>
                <w:szCs w:val="1"/>
              </w:rPr>
            </w:pPr>
          </w:p>
        </w:tc>
        <w:tc>
          <w:tcPr>
            <w:tcW w:w="5840" w:type="dxa"/>
            <w:tcBorders>
              <w:bottom w:val="single" w:sz="8" w:space="0" w:color="auto"/>
            </w:tcBorders>
            <w:vAlign w:val="bottom"/>
          </w:tcPr>
          <w:p w:rsidR="009227AE" w:rsidRDefault="009227AE">
            <w:pPr>
              <w:spacing w:line="20" w:lineRule="exact"/>
              <w:rPr>
                <w:sz w:val="1"/>
                <w:szCs w:val="1"/>
              </w:rPr>
            </w:pPr>
          </w:p>
        </w:tc>
      </w:tr>
      <w:tr w:rsidR="009227AE">
        <w:trPr>
          <w:trHeight w:val="330"/>
        </w:trPr>
        <w:tc>
          <w:tcPr>
            <w:tcW w:w="260" w:type="dxa"/>
            <w:vAlign w:val="bottom"/>
          </w:tcPr>
          <w:p w:rsidR="009227AE" w:rsidRDefault="003B3770">
            <w:pPr>
              <w:ind w:left="40"/>
              <w:rPr>
                <w:sz w:val="20"/>
                <w:szCs w:val="20"/>
              </w:rPr>
            </w:pPr>
            <w:r>
              <w:rPr>
                <w:rFonts w:ascii="Symbol" w:eastAsia="Symbol" w:hAnsi="Symbol" w:cs="Symbol"/>
              </w:rPr>
              <w:t></w:t>
            </w:r>
          </w:p>
        </w:tc>
        <w:tc>
          <w:tcPr>
            <w:tcW w:w="1220" w:type="dxa"/>
            <w:vAlign w:val="bottom"/>
          </w:tcPr>
          <w:p w:rsidR="009227AE" w:rsidRDefault="003B3770">
            <w:pPr>
              <w:ind w:left="140"/>
              <w:rPr>
                <w:sz w:val="20"/>
                <w:szCs w:val="20"/>
              </w:rPr>
            </w:pPr>
            <w:r>
              <w:rPr>
                <w:rFonts w:ascii="Arial" w:eastAsia="Arial" w:hAnsi="Arial" w:cs="Arial"/>
              </w:rPr>
              <w:t>Arabic :</w:t>
            </w:r>
          </w:p>
        </w:tc>
        <w:tc>
          <w:tcPr>
            <w:tcW w:w="2240" w:type="dxa"/>
            <w:vAlign w:val="bottom"/>
          </w:tcPr>
          <w:p w:rsidR="009227AE" w:rsidRDefault="003B3770">
            <w:pPr>
              <w:ind w:left="260"/>
              <w:rPr>
                <w:sz w:val="20"/>
                <w:szCs w:val="20"/>
              </w:rPr>
            </w:pPr>
            <w:r>
              <w:rPr>
                <w:rFonts w:ascii="Arial" w:eastAsia="Arial" w:hAnsi="Arial" w:cs="Arial"/>
              </w:rPr>
              <w:t>Write : very good</w:t>
            </w:r>
          </w:p>
        </w:tc>
        <w:tc>
          <w:tcPr>
            <w:tcW w:w="5840" w:type="dxa"/>
            <w:vAlign w:val="bottom"/>
          </w:tcPr>
          <w:p w:rsidR="009227AE" w:rsidRDefault="003B3770">
            <w:pPr>
              <w:ind w:left="300"/>
              <w:rPr>
                <w:sz w:val="20"/>
                <w:szCs w:val="20"/>
              </w:rPr>
            </w:pPr>
            <w:r>
              <w:rPr>
                <w:rFonts w:ascii="Arial" w:eastAsia="Arial" w:hAnsi="Arial" w:cs="Arial"/>
              </w:rPr>
              <w:t>Read : very good</w:t>
            </w:r>
          </w:p>
        </w:tc>
      </w:tr>
      <w:tr w:rsidR="009227AE">
        <w:trPr>
          <w:trHeight w:val="348"/>
        </w:trPr>
        <w:tc>
          <w:tcPr>
            <w:tcW w:w="260" w:type="dxa"/>
            <w:vAlign w:val="bottom"/>
          </w:tcPr>
          <w:p w:rsidR="009227AE" w:rsidRDefault="003B3770">
            <w:pPr>
              <w:ind w:left="40"/>
              <w:rPr>
                <w:sz w:val="20"/>
                <w:szCs w:val="20"/>
              </w:rPr>
            </w:pPr>
            <w:r>
              <w:rPr>
                <w:rFonts w:ascii="Symbol" w:eastAsia="Symbol" w:hAnsi="Symbol" w:cs="Symbol"/>
              </w:rPr>
              <w:t></w:t>
            </w:r>
          </w:p>
        </w:tc>
        <w:tc>
          <w:tcPr>
            <w:tcW w:w="1220" w:type="dxa"/>
            <w:vAlign w:val="bottom"/>
          </w:tcPr>
          <w:p w:rsidR="009227AE" w:rsidRDefault="003B3770">
            <w:pPr>
              <w:ind w:left="140"/>
              <w:rPr>
                <w:sz w:val="20"/>
                <w:szCs w:val="20"/>
              </w:rPr>
            </w:pPr>
            <w:r>
              <w:rPr>
                <w:rFonts w:ascii="Arial" w:eastAsia="Arial" w:hAnsi="Arial" w:cs="Arial"/>
              </w:rPr>
              <w:t>French :</w:t>
            </w:r>
          </w:p>
        </w:tc>
        <w:tc>
          <w:tcPr>
            <w:tcW w:w="2240" w:type="dxa"/>
            <w:vAlign w:val="bottom"/>
          </w:tcPr>
          <w:p w:rsidR="009227AE" w:rsidRDefault="003B3770">
            <w:pPr>
              <w:ind w:left="260"/>
              <w:rPr>
                <w:sz w:val="20"/>
                <w:szCs w:val="20"/>
              </w:rPr>
            </w:pPr>
            <w:r>
              <w:rPr>
                <w:rFonts w:ascii="Arial" w:eastAsia="Arial" w:hAnsi="Arial" w:cs="Arial"/>
              </w:rPr>
              <w:t>Write : good</w:t>
            </w:r>
          </w:p>
        </w:tc>
        <w:tc>
          <w:tcPr>
            <w:tcW w:w="5840" w:type="dxa"/>
            <w:vAlign w:val="bottom"/>
          </w:tcPr>
          <w:p w:rsidR="009227AE" w:rsidRDefault="003B3770">
            <w:pPr>
              <w:ind w:left="320"/>
              <w:rPr>
                <w:sz w:val="20"/>
                <w:szCs w:val="20"/>
              </w:rPr>
            </w:pPr>
            <w:r>
              <w:rPr>
                <w:rFonts w:ascii="Arial" w:eastAsia="Arial" w:hAnsi="Arial" w:cs="Arial"/>
              </w:rPr>
              <w:t xml:space="preserve">Read : </w:t>
            </w:r>
            <w:r>
              <w:rPr>
                <w:rFonts w:ascii="Arial" w:eastAsia="Arial" w:hAnsi="Arial" w:cs="Arial"/>
              </w:rPr>
              <w:t>good</w:t>
            </w:r>
          </w:p>
        </w:tc>
      </w:tr>
      <w:tr w:rsidR="009227AE">
        <w:trPr>
          <w:trHeight w:val="348"/>
        </w:trPr>
        <w:tc>
          <w:tcPr>
            <w:tcW w:w="260" w:type="dxa"/>
            <w:vAlign w:val="bottom"/>
          </w:tcPr>
          <w:p w:rsidR="009227AE" w:rsidRDefault="003B3770">
            <w:pPr>
              <w:ind w:left="40"/>
              <w:rPr>
                <w:sz w:val="20"/>
                <w:szCs w:val="20"/>
              </w:rPr>
            </w:pPr>
            <w:r>
              <w:rPr>
                <w:rFonts w:ascii="Symbol" w:eastAsia="Symbol" w:hAnsi="Symbol" w:cs="Symbol"/>
              </w:rPr>
              <w:t></w:t>
            </w:r>
          </w:p>
        </w:tc>
        <w:tc>
          <w:tcPr>
            <w:tcW w:w="1220" w:type="dxa"/>
            <w:vAlign w:val="bottom"/>
          </w:tcPr>
          <w:p w:rsidR="009227AE" w:rsidRDefault="003B3770">
            <w:pPr>
              <w:ind w:left="140"/>
              <w:rPr>
                <w:sz w:val="20"/>
                <w:szCs w:val="20"/>
              </w:rPr>
            </w:pPr>
            <w:r>
              <w:rPr>
                <w:rFonts w:ascii="Arial" w:eastAsia="Arial" w:hAnsi="Arial" w:cs="Arial"/>
              </w:rPr>
              <w:t>English :</w:t>
            </w:r>
          </w:p>
        </w:tc>
        <w:tc>
          <w:tcPr>
            <w:tcW w:w="2240" w:type="dxa"/>
            <w:vAlign w:val="bottom"/>
          </w:tcPr>
          <w:p w:rsidR="009227AE" w:rsidRDefault="003B3770">
            <w:pPr>
              <w:ind w:left="240"/>
              <w:rPr>
                <w:sz w:val="20"/>
                <w:szCs w:val="20"/>
              </w:rPr>
            </w:pPr>
            <w:r>
              <w:rPr>
                <w:rFonts w:ascii="Arial" w:eastAsia="Arial" w:hAnsi="Arial" w:cs="Arial"/>
              </w:rPr>
              <w:t>Write : medium</w:t>
            </w:r>
          </w:p>
        </w:tc>
        <w:tc>
          <w:tcPr>
            <w:tcW w:w="5840" w:type="dxa"/>
            <w:vAlign w:val="bottom"/>
          </w:tcPr>
          <w:p w:rsidR="009227AE" w:rsidRDefault="003B3770">
            <w:pPr>
              <w:ind w:left="340"/>
              <w:rPr>
                <w:sz w:val="20"/>
                <w:szCs w:val="20"/>
              </w:rPr>
            </w:pPr>
            <w:r>
              <w:rPr>
                <w:rFonts w:ascii="Arial" w:eastAsia="Arial" w:hAnsi="Arial" w:cs="Arial"/>
              </w:rPr>
              <w:t>Read : medium</w:t>
            </w:r>
          </w:p>
        </w:tc>
      </w:tr>
    </w:tbl>
    <w:p w:rsidR="009227AE" w:rsidRDefault="009227AE">
      <w:pPr>
        <w:spacing w:line="200" w:lineRule="exact"/>
        <w:rPr>
          <w:sz w:val="20"/>
          <w:szCs w:val="20"/>
        </w:rPr>
      </w:pPr>
    </w:p>
    <w:p w:rsidR="009227AE" w:rsidRDefault="009227AE">
      <w:pPr>
        <w:spacing w:line="220" w:lineRule="exact"/>
        <w:rPr>
          <w:sz w:val="20"/>
          <w:szCs w:val="20"/>
        </w:rPr>
      </w:pPr>
    </w:p>
    <w:p w:rsidR="009227AE" w:rsidRDefault="003B3770">
      <w:pPr>
        <w:ind w:right="-19"/>
        <w:jc w:val="center"/>
        <w:rPr>
          <w:sz w:val="20"/>
          <w:szCs w:val="20"/>
        </w:rPr>
      </w:pPr>
      <w:r>
        <w:rPr>
          <w:rFonts w:ascii="Arial" w:eastAsia="Arial" w:hAnsi="Arial" w:cs="Arial"/>
          <w:color w:val="000080"/>
          <w:sz w:val="24"/>
          <w:szCs w:val="24"/>
        </w:rPr>
        <w:t>OTHER SKILLS AND INTERESTS</w:t>
      </w:r>
    </w:p>
    <w:p w:rsidR="009227AE" w:rsidRDefault="003B377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5080</wp:posOffset>
            </wp:positionH>
            <wp:positionV relativeFrom="paragraph">
              <wp:posOffset>13970</wp:posOffset>
            </wp:positionV>
            <wp:extent cx="6067425" cy="5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067425" cy="5080"/>
                    </a:xfrm>
                    <a:prstGeom prst="rect">
                      <a:avLst/>
                    </a:prstGeom>
                    <a:noFill/>
                  </pic:spPr>
                </pic:pic>
              </a:graphicData>
            </a:graphic>
          </wp:anchor>
        </w:drawing>
      </w:r>
    </w:p>
    <w:p w:rsidR="009227AE" w:rsidRDefault="009227AE">
      <w:pPr>
        <w:spacing w:line="108" w:lineRule="exact"/>
        <w:rPr>
          <w:sz w:val="20"/>
          <w:szCs w:val="20"/>
        </w:rPr>
      </w:pPr>
    </w:p>
    <w:p w:rsidR="009227AE" w:rsidRDefault="003B3770">
      <w:pPr>
        <w:numPr>
          <w:ilvl w:val="0"/>
          <w:numId w:val="10"/>
        </w:numPr>
        <w:tabs>
          <w:tab w:val="left" w:pos="400"/>
        </w:tabs>
        <w:spacing w:line="229" w:lineRule="auto"/>
        <w:ind w:left="400" w:right="480" w:hanging="363"/>
        <w:rPr>
          <w:rFonts w:ascii="Symbol" w:eastAsia="Symbol" w:hAnsi="Symbol" w:cs="Symbol"/>
        </w:rPr>
      </w:pPr>
      <w:r>
        <w:rPr>
          <w:rFonts w:ascii="Arial" w:eastAsia="Arial" w:hAnsi="Arial" w:cs="Arial"/>
        </w:rPr>
        <w:t>Traineeship on the Bill of quantities at the Superior National School of Hydraulics (ENSH) Blida (Development of a bill of quantities, Study of prices and public contract)</w:t>
      </w:r>
    </w:p>
    <w:p w:rsidR="009227AE" w:rsidRDefault="009227AE">
      <w:pPr>
        <w:spacing w:line="101" w:lineRule="exact"/>
        <w:rPr>
          <w:rFonts w:ascii="Symbol" w:eastAsia="Symbol" w:hAnsi="Symbol" w:cs="Symbol"/>
        </w:rPr>
      </w:pPr>
    </w:p>
    <w:p w:rsidR="009227AE" w:rsidRDefault="003B3770">
      <w:pPr>
        <w:numPr>
          <w:ilvl w:val="0"/>
          <w:numId w:val="10"/>
        </w:numPr>
        <w:tabs>
          <w:tab w:val="left" w:pos="400"/>
        </w:tabs>
        <w:spacing w:line="229" w:lineRule="auto"/>
        <w:ind w:left="400" w:right="1120" w:hanging="363"/>
        <w:rPr>
          <w:rFonts w:ascii="Symbol" w:eastAsia="Symbol" w:hAnsi="Symbol" w:cs="Symbol"/>
        </w:rPr>
      </w:pPr>
      <w:r>
        <w:rPr>
          <w:rFonts w:ascii="Arial" w:eastAsia="Arial" w:hAnsi="Arial" w:cs="Arial"/>
        </w:rPr>
        <w:t>Traineeship on Dams and Transfers Techniques at the Superior National School of Hydraulics (ENSH) Blida.</w:t>
      </w:r>
    </w:p>
    <w:p w:rsidR="009227AE" w:rsidRDefault="009227AE">
      <w:pPr>
        <w:spacing w:line="79" w:lineRule="exact"/>
        <w:rPr>
          <w:rFonts w:ascii="Symbol" w:eastAsia="Symbol" w:hAnsi="Symbol" w:cs="Symbol"/>
        </w:rPr>
      </w:pPr>
    </w:p>
    <w:p w:rsidR="009227AE" w:rsidRDefault="003B3770">
      <w:pPr>
        <w:numPr>
          <w:ilvl w:val="0"/>
          <w:numId w:val="10"/>
        </w:numPr>
        <w:tabs>
          <w:tab w:val="left" w:pos="400"/>
        </w:tabs>
        <w:ind w:left="400" w:hanging="363"/>
        <w:rPr>
          <w:rFonts w:ascii="Symbol" w:eastAsia="Symbol" w:hAnsi="Symbol" w:cs="Symbol"/>
        </w:rPr>
      </w:pPr>
      <w:r>
        <w:rPr>
          <w:rFonts w:ascii="Arial" w:eastAsia="Arial" w:hAnsi="Arial" w:cs="Arial"/>
        </w:rPr>
        <w:t>Traineeship of First aid – C.R.A</w:t>
      </w:r>
    </w:p>
    <w:p w:rsidR="009227AE" w:rsidRDefault="009227AE">
      <w:pPr>
        <w:spacing w:line="78" w:lineRule="exact"/>
        <w:rPr>
          <w:rFonts w:ascii="Symbol" w:eastAsia="Symbol" w:hAnsi="Symbol" w:cs="Symbol"/>
        </w:rPr>
      </w:pPr>
    </w:p>
    <w:p w:rsidR="009227AE" w:rsidRDefault="003B3770">
      <w:pPr>
        <w:numPr>
          <w:ilvl w:val="0"/>
          <w:numId w:val="10"/>
        </w:numPr>
        <w:tabs>
          <w:tab w:val="left" w:pos="400"/>
        </w:tabs>
        <w:ind w:left="400" w:hanging="363"/>
        <w:rPr>
          <w:rFonts w:ascii="Symbol" w:eastAsia="Symbol" w:hAnsi="Symbol" w:cs="Symbol"/>
        </w:rPr>
      </w:pPr>
      <w:r>
        <w:rPr>
          <w:rFonts w:ascii="Arial" w:eastAsia="Arial" w:hAnsi="Arial" w:cs="Arial"/>
        </w:rPr>
        <w:t>Driving Licence.</w:t>
      </w:r>
    </w:p>
    <w:p w:rsidR="009227AE" w:rsidRDefault="009227AE">
      <w:pPr>
        <w:spacing w:line="78" w:lineRule="exact"/>
        <w:rPr>
          <w:rFonts w:ascii="Symbol" w:eastAsia="Symbol" w:hAnsi="Symbol" w:cs="Symbol"/>
        </w:rPr>
      </w:pPr>
    </w:p>
    <w:p w:rsidR="009227AE" w:rsidRDefault="003B3770">
      <w:pPr>
        <w:numPr>
          <w:ilvl w:val="0"/>
          <w:numId w:val="10"/>
        </w:numPr>
        <w:tabs>
          <w:tab w:val="left" w:pos="400"/>
        </w:tabs>
        <w:ind w:left="400" w:hanging="363"/>
        <w:rPr>
          <w:rFonts w:ascii="Symbol" w:eastAsia="Symbol" w:hAnsi="Symbol" w:cs="Symbol"/>
        </w:rPr>
      </w:pPr>
      <w:r>
        <w:rPr>
          <w:rFonts w:ascii="Arial" w:eastAsia="Arial" w:hAnsi="Arial" w:cs="Arial"/>
        </w:rPr>
        <w:t>Took part on the 1998's Census.</w:t>
      </w:r>
    </w:p>
    <w:p w:rsidR="009227AE" w:rsidRDefault="009227AE">
      <w:pPr>
        <w:spacing w:line="78" w:lineRule="exact"/>
        <w:rPr>
          <w:rFonts w:ascii="Symbol" w:eastAsia="Symbol" w:hAnsi="Symbol" w:cs="Symbol"/>
        </w:rPr>
      </w:pPr>
    </w:p>
    <w:p w:rsidR="009227AE" w:rsidRDefault="003B3770">
      <w:pPr>
        <w:numPr>
          <w:ilvl w:val="0"/>
          <w:numId w:val="10"/>
        </w:numPr>
        <w:tabs>
          <w:tab w:val="left" w:pos="400"/>
        </w:tabs>
        <w:ind w:left="400" w:hanging="363"/>
        <w:rPr>
          <w:rFonts w:ascii="Symbol" w:eastAsia="Symbol" w:hAnsi="Symbol" w:cs="Symbol"/>
        </w:rPr>
      </w:pPr>
      <w:r>
        <w:rPr>
          <w:rFonts w:ascii="Arial" w:eastAsia="Arial" w:hAnsi="Arial" w:cs="Arial"/>
        </w:rPr>
        <w:t>Information technology and sport …</w:t>
      </w:r>
    </w:p>
    <w:sectPr w:rsidR="009227AE" w:rsidSect="009227AE">
      <w:pgSz w:w="11900" w:h="16836"/>
      <w:pgMar w:top="914" w:right="1108" w:bottom="1440" w:left="124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C327C7A"/>
    <w:lvl w:ilvl="0" w:tplc="D16809F2">
      <w:start w:val="1"/>
      <w:numFmt w:val="bullet"/>
      <w:lvlText w:val=""/>
      <w:lvlJc w:val="left"/>
    </w:lvl>
    <w:lvl w:ilvl="1" w:tplc="F08E1C9E">
      <w:numFmt w:val="decimal"/>
      <w:lvlText w:val=""/>
      <w:lvlJc w:val="left"/>
    </w:lvl>
    <w:lvl w:ilvl="2" w:tplc="3C1440E4">
      <w:numFmt w:val="decimal"/>
      <w:lvlText w:val=""/>
      <w:lvlJc w:val="left"/>
    </w:lvl>
    <w:lvl w:ilvl="3" w:tplc="F97E0D94">
      <w:numFmt w:val="decimal"/>
      <w:lvlText w:val=""/>
      <w:lvlJc w:val="left"/>
    </w:lvl>
    <w:lvl w:ilvl="4" w:tplc="235E19DC">
      <w:numFmt w:val="decimal"/>
      <w:lvlText w:val=""/>
      <w:lvlJc w:val="left"/>
    </w:lvl>
    <w:lvl w:ilvl="5" w:tplc="95929FBC">
      <w:numFmt w:val="decimal"/>
      <w:lvlText w:val=""/>
      <w:lvlJc w:val="left"/>
    </w:lvl>
    <w:lvl w:ilvl="6" w:tplc="7ED66FE2">
      <w:numFmt w:val="decimal"/>
      <w:lvlText w:val=""/>
      <w:lvlJc w:val="left"/>
    </w:lvl>
    <w:lvl w:ilvl="7" w:tplc="9DE602C6">
      <w:numFmt w:val="decimal"/>
      <w:lvlText w:val=""/>
      <w:lvlJc w:val="left"/>
    </w:lvl>
    <w:lvl w:ilvl="8" w:tplc="BF1C3106">
      <w:numFmt w:val="decimal"/>
      <w:lvlText w:val=""/>
      <w:lvlJc w:val="left"/>
    </w:lvl>
  </w:abstractNum>
  <w:abstractNum w:abstractNumId="1">
    <w:nsid w:val="00000BB3"/>
    <w:multiLevelType w:val="hybridMultilevel"/>
    <w:tmpl w:val="17B03438"/>
    <w:lvl w:ilvl="0" w:tplc="96909418">
      <w:start w:val="1"/>
      <w:numFmt w:val="bullet"/>
      <w:lvlText w:val=""/>
      <w:lvlJc w:val="left"/>
    </w:lvl>
    <w:lvl w:ilvl="1" w:tplc="EA1A8B74">
      <w:numFmt w:val="decimal"/>
      <w:lvlText w:val=""/>
      <w:lvlJc w:val="left"/>
    </w:lvl>
    <w:lvl w:ilvl="2" w:tplc="8626E7B0">
      <w:numFmt w:val="decimal"/>
      <w:lvlText w:val=""/>
      <w:lvlJc w:val="left"/>
    </w:lvl>
    <w:lvl w:ilvl="3" w:tplc="E446D70A">
      <w:numFmt w:val="decimal"/>
      <w:lvlText w:val=""/>
      <w:lvlJc w:val="left"/>
    </w:lvl>
    <w:lvl w:ilvl="4" w:tplc="559A84CA">
      <w:numFmt w:val="decimal"/>
      <w:lvlText w:val=""/>
      <w:lvlJc w:val="left"/>
    </w:lvl>
    <w:lvl w:ilvl="5" w:tplc="C34001F8">
      <w:numFmt w:val="decimal"/>
      <w:lvlText w:val=""/>
      <w:lvlJc w:val="left"/>
    </w:lvl>
    <w:lvl w:ilvl="6" w:tplc="BDF8423C">
      <w:numFmt w:val="decimal"/>
      <w:lvlText w:val=""/>
      <w:lvlJc w:val="left"/>
    </w:lvl>
    <w:lvl w:ilvl="7" w:tplc="6DA85A9C">
      <w:numFmt w:val="decimal"/>
      <w:lvlText w:val=""/>
      <w:lvlJc w:val="left"/>
    </w:lvl>
    <w:lvl w:ilvl="8" w:tplc="79DA09E2">
      <w:numFmt w:val="decimal"/>
      <w:lvlText w:val=""/>
      <w:lvlJc w:val="left"/>
    </w:lvl>
  </w:abstractNum>
  <w:abstractNum w:abstractNumId="2">
    <w:nsid w:val="000012DB"/>
    <w:multiLevelType w:val="hybridMultilevel"/>
    <w:tmpl w:val="FEF0F9C8"/>
    <w:lvl w:ilvl="0" w:tplc="28886B94">
      <w:start w:val="1"/>
      <w:numFmt w:val="bullet"/>
      <w:lvlText w:val=""/>
      <w:lvlJc w:val="left"/>
    </w:lvl>
    <w:lvl w:ilvl="1" w:tplc="9822BA7C">
      <w:numFmt w:val="decimal"/>
      <w:lvlText w:val=""/>
      <w:lvlJc w:val="left"/>
    </w:lvl>
    <w:lvl w:ilvl="2" w:tplc="D464AD74">
      <w:numFmt w:val="decimal"/>
      <w:lvlText w:val=""/>
      <w:lvlJc w:val="left"/>
    </w:lvl>
    <w:lvl w:ilvl="3" w:tplc="E000E926">
      <w:numFmt w:val="decimal"/>
      <w:lvlText w:val=""/>
      <w:lvlJc w:val="left"/>
    </w:lvl>
    <w:lvl w:ilvl="4" w:tplc="FAEA6A4A">
      <w:numFmt w:val="decimal"/>
      <w:lvlText w:val=""/>
      <w:lvlJc w:val="left"/>
    </w:lvl>
    <w:lvl w:ilvl="5" w:tplc="0C1E4472">
      <w:numFmt w:val="decimal"/>
      <w:lvlText w:val=""/>
      <w:lvlJc w:val="left"/>
    </w:lvl>
    <w:lvl w:ilvl="6" w:tplc="15EEBF46">
      <w:numFmt w:val="decimal"/>
      <w:lvlText w:val=""/>
      <w:lvlJc w:val="left"/>
    </w:lvl>
    <w:lvl w:ilvl="7" w:tplc="5748CCAC">
      <w:numFmt w:val="decimal"/>
      <w:lvlText w:val=""/>
      <w:lvlJc w:val="left"/>
    </w:lvl>
    <w:lvl w:ilvl="8" w:tplc="9B28B3FA">
      <w:numFmt w:val="decimal"/>
      <w:lvlText w:val=""/>
      <w:lvlJc w:val="left"/>
    </w:lvl>
  </w:abstractNum>
  <w:abstractNum w:abstractNumId="3">
    <w:nsid w:val="0000153C"/>
    <w:multiLevelType w:val="hybridMultilevel"/>
    <w:tmpl w:val="FDFE84B8"/>
    <w:lvl w:ilvl="0" w:tplc="1F3E10A0">
      <w:start w:val="1"/>
      <w:numFmt w:val="bullet"/>
      <w:lvlText w:val=""/>
      <w:lvlJc w:val="left"/>
    </w:lvl>
    <w:lvl w:ilvl="1" w:tplc="45DA2CBC">
      <w:numFmt w:val="decimal"/>
      <w:lvlText w:val=""/>
      <w:lvlJc w:val="left"/>
    </w:lvl>
    <w:lvl w:ilvl="2" w:tplc="8310905A">
      <w:numFmt w:val="decimal"/>
      <w:lvlText w:val=""/>
      <w:lvlJc w:val="left"/>
    </w:lvl>
    <w:lvl w:ilvl="3" w:tplc="6F56B0C8">
      <w:numFmt w:val="decimal"/>
      <w:lvlText w:val=""/>
      <w:lvlJc w:val="left"/>
    </w:lvl>
    <w:lvl w:ilvl="4" w:tplc="9738ED0A">
      <w:numFmt w:val="decimal"/>
      <w:lvlText w:val=""/>
      <w:lvlJc w:val="left"/>
    </w:lvl>
    <w:lvl w:ilvl="5" w:tplc="32847176">
      <w:numFmt w:val="decimal"/>
      <w:lvlText w:val=""/>
      <w:lvlJc w:val="left"/>
    </w:lvl>
    <w:lvl w:ilvl="6" w:tplc="2F506EE4">
      <w:numFmt w:val="decimal"/>
      <w:lvlText w:val=""/>
      <w:lvlJc w:val="left"/>
    </w:lvl>
    <w:lvl w:ilvl="7" w:tplc="819EE9D8">
      <w:numFmt w:val="decimal"/>
      <w:lvlText w:val=""/>
      <w:lvlJc w:val="left"/>
    </w:lvl>
    <w:lvl w:ilvl="8" w:tplc="83EED55E">
      <w:numFmt w:val="decimal"/>
      <w:lvlText w:val=""/>
      <w:lvlJc w:val="left"/>
    </w:lvl>
  </w:abstractNum>
  <w:abstractNum w:abstractNumId="4">
    <w:nsid w:val="00001649"/>
    <w:multiLevelType w:val="hybridMultilevel"/>
    <w:tmpl w:val="B15CBF78"/>
    <w:lvl w:ilvl="0" w:tplc="EB12BC48">
      <w:start w:val="1"/>
      <w:numFmt w:val="bullet"/>
      <w:lvlText w:val=""/>
      <w:lvlJc w:val="left"/>
    </w:lvl>
    <w:lvl w:ilvl="1" w:tplc="868AC750">
      <w:numFmt w:val="decimal"/>
      <w:lvlText w:val=""/>
      <w:lvlJc w:val="left"/>
    </w:lvl>
    <w:lvl w:ilvl="2" w:tplc="F0C08B96">
      <w:numFmt w:val="decimal"/>
      <w:lvlText w:val=""/>
      <w:lvlJc w:val="left"/>
    </w:lvl>
    <w:lvl w:ilvl="3" w:tplc="7F100064">
      <w:numFmt w:val="decimal"/>
      <w:lvlText w:val=""/>
      <w:lvlJc w:val="left"/>
    </w:lvl>
    <w:lvl w:ilvl="4" w:tplc="70FE30F6">
      <w:numFmt w:val="decimal"/>
      <w:lvlText w:val=""/>
      <w:lvlJc w:val="left"/>
    </w:lvl>
    <w:lvl w:ilvl="5" w:tplc="BEE017CC">
      <w:numFmt w:val="decimal"/>
      <w:lvlText w:val=""/>
      <w:lvlJc w:val="left"/>
    </w:lvl>
    <w:lvl w:ilvl="6" w:tplc="4776FEE4">
      <w:numFmt w:val="decimal"/>
      <w:lvlText w:val=""/>
      <w:lvlJc w:val="left"/>
    </w:lvl>
    <w:lvl w:ilvl="7" w:tplc="3DFE9C3E">
      <w:numFmt w:val="decimal"/>
      <w:lvlText w:val=""/>
      <w:lvlJc w:val="left"/>
    </w:lvl>
    <w:lvl w:ilvl="8" w:tplc="8D28BE32">
      <w:numFmt w:val="decimal"/>
      <w:lvlText w:val=""/>
      <w:lvlJc w:val="left"/>
    </w:lvl>
  </w:abstractNum>
  <w:abstractNum w:abstractNumId="5">
    <w:nsid w:val="000026E9"/>
    <w:multiLevelType w:val="hybridMultilevel"/>
    <w:tmpl w:val="2AB4A332"/>
    <w:lvl w:ilvl="0" w:tplc="37BC790C">
      <w:start w:val="1"/>
      <w:numFmt w:val="bullet"/>
      <w:lvlText w:val=""/>
      <w:lvlJc w:val="left"/>
    </w:lvl>
    <w:lvl w:ilvl="1" w:tplc="36A6F8FA">
      <w:start w:val="15"/>
      <w:numFmt w:val="lowerLetter"/>
      <w:lvlText w:val="%2"/>
      <w:lvlJc w:val="left"/>
    </w:lvl>
    <w:lvl w:ilvl="2" w:tplc="52785172">
      <w:numFmt w:val="decimal"/>
      <w:lvlText w:val=""/>
      <w:lvlJc w:val="left"/>
    </w:lvl>
    <w:lvl w:ilvl="3" w:tplc="DD0006B2">
      <w:numFmt w:val="decimal"/>
      <w:lvlText w:val=""/>
      <w:lvlJc w:val="left"/>
    </w:lvl>
    <w:lvl w:ilvl="4" w:tplc="26F87A0E">
      <w:numFmt w:val="decimal"/>
      <w:lvlText w:val=""/>
      <w:lvlJc w:val="left"/>
    </w:lvl>
    <w:lvl w:ilvl="5" w:tplc="0AE07880">
      <w:numFmt w:val="decimal"/>
      <w:lvlText w:val=""/>
      <w:lvlJc w:val="left"/>
    </w:lvl>
    <w:lvl w:ilvl="6" w:tplc="23BEA110">
      <w:numFmt w:val="decimal"/>
      <w:lvlText w:val=""/>
      <w:lvlJc w:val="left"/>
    </w:lvl>
    <w:lvl w:ilvl="7" w:tplc="7CAC6F00">
      <w:numFmt w:val="decimal"/>
      <w:lvlText w:val=""/>
      <w:lvlJc w:val="left"/>
    </w:lvl>
    <w:lvl w:ilvl="8" w:tplc="DB8C2480">
      <w:numFmt w:val="decimal"/>
      <w:lvlText w:val=""/>
      <w:lvlJc w:val="left"/>
    </w:lvl>
  </w:abstractNum>
  <w:abstractNum w:abstractNumId="6">
    <w:nsid w:val="00002EA6"/>
    <w:multiLevelType w:val="hybridMultilevel"/>
    <w:tmpl w:val="7F8A70F8"/>
    <w:lvl w:ilvl="0" w:tplc="7206CC96">
      <w:start w:val="1"/>
      <w:numFmt w:val="bullet"/>
      <w:lvlText w:val=""/>
      <w:lvlJc w:val="left"/>
    </w:lvl>
    <w:lvl w:ilvl="1" w:tplc="35881D32">
      <w:numFmt w:val="decimal"/>
      <w:lvlText w:val=""/>
      <w:lvlJc w:val="left"/>
    </w:lvl>
    <w:lvl w:ilvl="2" w:tplc="638415C8">
      <w:numFmt w:val="decimal"/>
      <w:lvlText w:val=""/>
      <w:lvlJc w:val="left"/>
    </w:lvl>
    <w:lvl w:ilvl="3" w:tplc="DB889BC4">
      <w:numFmt w:val="decimal"/>
      <w:lvlText w:val=""/>
      <w:lvlJc w:val="left"/>
    </w:lvl>
    <w:lvl w:ilvl="4" w:tplc="4FB67114">
      <w:numFmt w:val="decimal"/>
      <w:lvlText w:val=""/>
      <w:lvlJc w:val="left"/>
    </w:lvl>
    <w:lvl w:ilvl="5" w:tplc="9A681390">
      <w:numFmt w:val="decimal"/>
      <w:lvlText w:val=""/>
      <w:lvlJc w:val="left"/>
    </w:lvl>
    <w:lvl w:ilvl="6" w:tplc="C04E25F4">
      <w:numFmt w:val="decimal"/>
      <w:lvlText w:val=""/>
      <w:lvlJc w:val="left"/>
    </w:lvl>
    <w:lvl w:ilvl="7" w:tplc="5DE2380E">
      <w:numFmt w:val="decimal"/>
      <w:lvlText w:val=""/>
      <w:lvlJc w:val="left"/>
    </w:lvl>
    <w:lvl w:ilvl="8" w:tplc="CE4E09CA">
      <w:numFmt w:val="decimal"/>
      <w:lvlText w:val=""/>
      <w:lvlJc w:val="left"/>
    </w:lvl>
  </w:abstractNum>
  <w:abstractNum w:abstractNumId="7">
    <w:nsid w:val="000041BB"/>
    <w:multiLevelType w:val="hybridMultilevel"/>
    <w:tmpl w:val="ABFC8546"/>
    <w:lvl w:ilvl="0" w:tplc="36248680">
      <w:start w:val="15"/>
      <w:numFmt w:val="lowerLetter"/>
      <w:lvlText w:val="%1"/>
      <w:lvlJc w:val="left"/>
    </w:lvl>
    <w:lvl w:ilvl="1" w:tplc="6CFC7AFE">
      <w:numFmt w:val="decimal"/>
      <w:lvlText w:val=""/>
      <w:lvlJc w:val="left"/>
    </w:lvl>
    <w:lvl w:ilvl="2" w:tplc="EFAE664C">
      <w:numFmt w:val="decimal"/>
      <w:lvlText w:val=""/>
      <w:lvlJc w:val="left"/>
    </w:lvl>
    <w:lvl w:ilvl="3" w:tplc="E710D492">
      <w:numFmt w:val="decimal"/>
      <w:lvlText w:val=""/>
      <w:lvlJc w:val="left"/>
    </w:lvl>
    <w:lvl w:ilvl="4" w:tplc="7C8EE22E">
      <w:numFmt w:val="decimal"/>
      <w:lvlText w:val=""/>
      <w:lvlJc w:val="left"/>
    </w:lvl>
    <w:lvl w:ilvl="5" w:tplc="8FD67B60">
      <w:numFmt w:val="decimal"/>
      <w:lvlText w:val=""/>
      <w:lvlJc w:val="left"/>
    </w:lvl>
    <w:lvl w:ilvl="6" w:tplc="AEC657A2">
      <w:numFmt w:val="decimal"/>
      <w:lvlText w:val=""/>
      <w:lvlJc w:val="left"/>
    </w:lvl>
    <w:lvl w:ilvl="7" w:tplc="37760C2C">
      <w:numFmt w:val="decimal"/>
      <w:lvlText w:val=""/>
      <w:lvlJc w:val="left"/>
    </w:lvl>
    <w:lvl w:ilvl="8" w:tplc="416EA7C2">
      <w:numFmt w:val="decimal"/>
      <w:lvlText w:val=""/>
      <w:lvlJc w:val="left"/>
    </w:lvl>
  </w:abstractNum>
  <w:abstractNum w:abstractNumId="8">
    <w:nsid w:val="00005AF1"/>
    <w:multiLevelType w:val="hybridMultilevel"/>
    <w:tmpl w:val="71424AEE"/>
    <w:lvl w:ilvl="0" w:tplc="132CD824">
      <w:start w:val="15"/>
      <w:numFmt w:val="lowerLetter"/>
      <w:lvlText w:val="%1"/>
      <w:lvlJc w:val="left"/>
    </w:lvl>
    <w:lvl w:ilvl="1" w:tplc="56A8CBA0">
      <w:numFmt w:val="decimal"/>
      <w:lvlText w:val=""/>
      <w:lvlJc w:val="left"/>
    </w:lvl>
    <w:lvl w:ilvl="2" w:tplc="3146C886">
      <w:numFmt w:val="decimal"/>
      <w:lvlText w:val=""/>
      <w:lvlJc w:val="left"/>
    </w:lvl>
    <w:lvl w:ilvl="3" w:tplc="69FC75AC">
      <w:numFmt w:val="decimal"/>
      <w:lvlText w:val=""/>
      <w:lvlJc w:val="left"/>
    </w:lvl>
    <w:lvl w:ilvl="4" w:tplc="E0D282E4">
      <w:numFmt w:val="decimal"/>
      <w:lvlText w:val=""/>
      <w:lvlJc w:val="left"/>
    </w:lvl>
    <w:lvl w:ilvl="5" w:tplc="E98666EA">
      <w:numFmt w:val="decimal"/>
      <w:lvlText w:val=""/>
      <w:lvlJc w:val="left"/>
    </w:lvl>
    <w:lvl w:ilvl="6" w:tplc="88824994">
      <w:numFmt w:val="decimal"/>
      <w:lvlText w:val=""/>
      <w:lvlJc w:val="left"/>
    </w:lvl>
    <w:lvl w:ilvl="7" w:tplc="4540FDFE">
      <w:numFmt w:val="decimal"/>
      <w:lvlText w:val=""/>
      <w:lvlJc w:val="left"/>
    </w:lvl>
    <w:lvl w:ilvl="8" w:tplc="B61C06D6">
      <w:numFmt w:val="decimal"/>
      <w:lvlText w:val=""/>
      <w:lvlJc w:val="left"/>
    </w:lvl>
  </w:abstractNum>
  <w:abstractNum w:abstractNumId="9">
    <w:nsid w:val="00006DF1"/>
    <w:multiLevelType w:val="hybridMultilevel"/>
    <w:tmpl w:val="0916D0C2"/>
    <w:lvl w:ilvl="0" w:tplc="34EA7640">
      <w:start w:val="1"/>
      <w:numFmt w:val="bullet"/>
      <w:lvlText w:val=""/>
      <w:lvlJc w:val="left"/>
    </w:lvl>
    <w:lvl w:ilvl="1" w:tplc="D262982C">
      <w:numFmt w:val="decimal"/>
      <w:lvlText w:val=""/>
      <w:lvlJc w:val="left"/>
    </w:lvl>
    <w:lvl w:ilvl="2" w:tplc="57CC9DEC">
      <w:numFmt w:val="decimal"/>
      <w:lvlText w:val=""/>
      <w:lvlJc w:val="left"/>
    </w:lvl>
    <w:lvl w:ilvl="3" w:tplc="D4FEA9DC">
      <w:numFmt w:val="decimal"/>
      <w:lvlText w:val=""/>
      <w:lvlJc w:val="left"/>
    </w:lvl>
    <w:lvl w:ilvl="4" w:tplc="FD4E4ABC">
      <w:numFmt w:val="decimal"/>
      <w:lvlText w:val=""/>
      <w:lvlJc w:val="left"/>
    </w:lvl>
    <w:lvl w:ilvl="5" w:tplc="6C965066">
      <w:numFmt w:val="decimal"/>
      <w:lvlText w:val=""/>
      <w:lvlJc w:val="left"/>
    </w:lvl>
    <w:lvl w:ilvl="6" w:tplc="BD0294A2">
      <w:numFmt w:val="decimal"/>
      <w:lvlText w:val=""/>
      <w:lvlJc w:val="left"/>
    </w:lvl>
    <w:lvl w:ilvl="7" w:tplc="85209DAE">
      <w:numFmt w:val="decimal"/>
      <w:lvlText w:val=""/>
      <w:lvlJc w:val="left"/>
    </w:lvl>
    <w:lvl w:ilvl="8" w:tplc="A9E2DE5E">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227AE"/>
    <w:rsid w:val="003B3770"/>
    <w:rsid w:val="0092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38011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2018-05-02T15:39:00Z</dcterms:created>
  <dcterms:modified xsi:type="dcterms:W3CDTF">2018-05-02T13:41:00Z</dcterms:modified>
</cp:coreProperties>
</file>