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AE" w:rsidRDefault="009031AE" w:rsidP="009031AE">
      <w:pPr>
        <w:ind w:right="-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NAEEM </w:t>
      </w:r>
    </w:p>
    <w:p w:rsidR="00C728EC" w:rsidRDefault="009031AE" w:rsidP="009031AE">
      <w:pPr>
        <w:spacing w:line="279" w:lineRule="auto"/>
        <w:ind w:left="1300" w:right="340" w:hanging="1300"/>
        <w:jc w:val="center"/>
        <w:rPr>
          <w:sz w:val="20"/>
          <w:szCs w:val="20"/>
        </w:rPr>
      </w:pPr>
      <w:hyperlink r:id="rId5" w:history="1">
        <w:r w:rsidRPr="00CF6F3D">
          <w:rPr>
            <w:rStyle w:val="Hyperlink"/>
            <w:rFonts w:eastAsia="Times New Roman"/>
            <w:sz w:val="24"/>
            <w:szCs w:val="24"/>
          </w:rPr>
          <w:t>naeem.380153@2freemail.com</w:t>
        </w:r>
      </w:hyperlink>
    </w:p>
    <w:p w:rsidR="00C728EC" w:rsidRDefault="00C728EC">
      <w:pPr>
        <w:spacing w:line="391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SUMMARY</w:t>
      </w:r>
      <w:r>
        <w:rPr>
          <w:rFonts w:ascii="Gautami" w:eastAsia="Gautami" w:hAnsi="Gautami" w:cs="Gautami"/>
          <w:b/>
          <w:bCs/>
          <w:sz w:val="24"/>
          <w:szCs w:val="24"/>
          <w:u w:val="single"/>
        </w:rPr>
        <w:t>​</w:t>
      </w:r>
    </w:p>
    <w:p w:rsidR="00C728EC" w:rsidRDefault="009031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-107950</wp:posOffset>
            </wp:positionV>
            <wp:extent cx="350520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8EC" w:rsidRDefault="00C728EC">
      <w:pPr>
        <w:spacing w:line="49" w:lineRule="exact"/>
        <w:rPr>
          <w:sz w:val="24"/>
          <w:szCs w:val="24"/>
        </w:rPr>
      </w:pPr>
    </w:p>
    <w:p w:rsidR="00C728EC" w:rsidRDefault="009031AE">
      <w:pPr>
        <w:spacing w:line="258" w:lineRule="auto"/>
        <w:ind w:right="5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Reliable finance professional with more than 4 years of experience in corporate finance and </w:t>
      </w:r>
      <w:r>
        <w:rPr>
          <w:rFonts w:eastAsia="Times New Roman"/>
          <w:sz w:val="24"/>
          <w:szCs w:val="24"/>
        </w:rPr>
        <w:t>accounting. Ambitious, detail-oriented Financial Analyst versed in balancing priorities and meeting deadlines under pressure. Adapts quickly to challenges and changing environments</w:t>
      </w:r>
    </w:p>
    <w:p w:rsidR="00C728EC" w:rsidRDefault="00C728EC">
      <w:pPr>
        <w:spacing w:line="200" w:lineRule="exact"/>
        <w:rPr>
          <w:sz w:val="24"/>
          <w:szCs w:val="24"/>
        </w:rPr>
      </w:pPr>
    </w:p>
    <w:p w:rsidR="00C728EC" w:rsidRDefault="00C728EC">
      <w:pPr>
        <w:spacing w:line="200" w:lineRule="exact"/>
        <w:rPr>
          <w:sz w:val="24"/>
          <w:szCs w:val="24"/>
        </w:rPr>
      </w:pPr>
    </w:p>
    <w:p w:rsidR="00C728EC" w:rsidRDefault="00C728EC">
      <w:pPr>
        <w:spacing w:line="226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  <w:r>
        <w:rPr>
          <w:rFonts w:ascii="Gautami" w:eastAsia="Gautami" w:hAnsi="Gautami" w:cs="Gautami"/>
          <w:b/>
          <w:bCs/>
          <w:sz w:val="24"/>
          <w:szCs w:val="24"/>
          <w:u w:val="single"/>
        </w:rPr>
        <w:t>​</w:t>
      </w:r>
    </w:p>
    <w:p w:rsidR="00C728EC" w:rsidRDefault="009031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552450</wp:posOffset>
            </wp:positionH>
            <wp:positionV relativeFrom="paragraph">
              <wp:posOffset>-107950</wp:posOffset>
            </wp:positionV>
            <wp:extent cx="53340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8EC" w:rsidRDefault="00C728EC">
      <w:pPr>
        <w:spacing w:line="42" w:lineRule="exact"/>
        <w:rPr>
          <w:sz w:val="24"/>
          <w:szCs w:val="24"/>
        </w:rPr>
      </w:pPr>
    </w:p>
    <w:p w:rsidR="00C728EC" w:rsidRDefault="009031AE">
      <w:pPr>
        <w:tabs>
          <w:tab w:val="left" w:pos="40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eastAsia="Times New Roman"/>
          <w:sz w:val="24"/>
          <w:szCs w:val="24"/>
        </w:rPr>
        <w:t>Excellent attention to detail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Financial and operational re</w:t>
      </w:r>
      <w:r>
        <w:rPr>
          <w:rFonts w:eastAsia="Times New Roman"/>
          <w:sz w:val="24"/>
          <w:szCs w:val="24"/>
        </w:rPr>
        <w:t>porting</w:t>
      </w:r>
    </w:p>
    <w:p w:rsidR="00C728EC" w:rsidRDefault="00C728EC">
      <w:pPr>
        <w:spacing w:line="38" w:lineRule="exact"/>
        <w:rPr>
          <w:sz w:val="24"/>
          <w:szCs w:val="24"/>
        </w:rPr>
      </w:pPr>
    </w:p>
    <w:p w:rsidR="00C728EC" w:rsidRDefault="009031A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Expert in customer relations</w:t>
      </w:r>
    </w:p>
    <w:p w:rsidR="00C728EC" w:rsidRDefault="00C728EC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C728EC" w:rsidRDefault="009031A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skills</w:t>
      </w:r>
    </w:p>
    <w:p w:rsidR="00C728EC" w:rsidRDefault="00C728EC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C728EC" w:rsidRDefault="009031A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Flexible team player</w:t>
      </w:r>
    </w:p>
    <w:p w:rsidR="00C728EC" w:rsidRDefault="00C728EC">
      <w:pPr>
        <w:spacing w:line="200" w:lineRule="exact"/>
        <w:rPr>
          <w:sz w:val="24"/>
          <w:szCs w:val="24"/>
        </w:rPr>
      </w:pPr>
    </w:p>
    <w:p w:rsidR="00C728EC" w:rsidRDefault="00C728EC">
      <w:pPr>
        <w:spacing w:line="200" w:lineRule="exact"/>
        <w:rPr>
          <w:sz w:val="24"/>
          <w:szCs w:val="24"/>
        </w:rPr>
      </w:pPr>
    </w:p>
    <w:p w:rsidR="00C728EC" w:rsidRDefault="00C728EC">
      <w:pPr>
        <w:spacing w:line="253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HISTORY</w:t>
      </w:r>
      <w:r>
        <w:rPr>
          <w:rFonts w:ascii="Gautami" w:eastAsia="Gautami" w:hAnsi="Gautami" w:cs="Gautami"/>
          <w:b/>
          <w:bCs/>
          <w:sz w:val="24"/>
          <w:szCs w:val="24"/>
          <w:u w:val="single"/>
        </w:rPr>
        <w:t>​</w:t>
      </w:r>
    </w:p>
    <w:p w:rsidR="00C728EC" w:rsidRDefault="009031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1238250</wp:posOffset>
            </wp:positionH>
            <wp:positionV relativeFrom="paragraph">
              <wp:posOffset>-106045</wp:posOffset>
            </wp:positionV>
            <wp:extent cx="46482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8EC" w:rsidRDefault="009031AE">
      <w:pPr>
        <w:spacing w:line="20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06/2016 to 03/2018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Financial Analyst</w:t>
      </w:r>
    </w:p>
    <w:p w:rsidR="00C728EC" w:rsidRDefault="009031AE">
      <w:pPr>
        <w:spacing w:line="20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Northern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b/>
          <w:bCs/>
          <w:sz w:val="24"/>
          <w:szCs w:val="24"/>
        </w:rPr>
        <w:t xml:space="preserve"> Trust Corporation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- Pune, India</w:t>
      </w:r>
    </w:p>
    <w:p w:rsidR="00C728EC" w:rsidRDefault="00C728EC">
      <w:pPr>
        <w:spacing w:line="1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Trading in UK live market so as to check price fluctuation.</w:t>
      </w:r>
    </w:p>
    <w:p w:rsidR="00C728EC" w:rsidRDefault="00C728EC">
      <w:pPr>
        <w:spacing w:line="88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>ensure client is given 100% accuracy to meet correct pricing of fund.</w:t>
      </w:r>
    </w:p>
    <w:p w:rsidR="00C728EC" w:rsidRDefault="00C728EC">
      <w:pPr>
        <w:spacing w:line="114" w:lineRule="exact"/>
        <w:rPr>
          <w:sz w:val="24"/>
          <w:szCs w:val="24"/>
        </w:rPr>
      </w:pPr>
    </w:p>
    <w:p w:rsidR="00C728EC" w:rsidRDefault="009031AE">
      <w:pPr>
        <w:spacing w:line="27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Deal renouncing for client and verifying the instructions on the last stage so that payment are been made on the settlement date.</w:t>
      </w:r>
    </w:p>
    <w:p w:rsidR="00C728EC" w:rsidRDefault="00C728EC">
      <w:pPr>
        <w:spacing w:line="33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Setting up new client and agent terms as per managemen</w:t>
      </w:r>
      <w:r>
        <w:rPr>
          <w:rFonts w:eastAsia="Times New Roman"/>
          <w:sz w:val="24"/>
          <w:szCs w:val="24"/>
        </w:rPr>
        <w:t>t company request .</w:t>
      </w:r>
    </w:p>
    <w:p w:rsidR="00C728EC" w:rsidRDefault="00C728EC">
      <w:pPr>
        <w:spacing w:line="114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 knowledge of trade life cycle from setting up new account till renouncing the deal.</w:t>
      </w:r>
    </w:p>
    <w:p w:rsidR="00C728EC" w:rsidRDefault="00C728EC">
      <w:pPr>
        <w:spacing w:line="114" w:lineRule="exact"/>
        <w:rPr>
          <w:sz w:val="24"/>
          <w:szCs w:val="24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Ensuring the teams are notified if there is any latency in systems.</w:t>
      </w:r>
    </w:p>
    <w:p w:rsidR="00C728EC" w:rsidRDefault="00C728EC">
      <w:pPr>
        <w:spacing w:line="114" w:lineRule="exact"/>
        <w:rPr>
          <w:sz w:val="24"/>
          <w:szCs w:val="24"/>
        </w:rPr>
      </w:pPr>
    </w:p>
    <w:p w:rsidR="00C728EC" w:rsidRDefault="009031AE">
      <w:pPr>
        <w:spacing w:line="38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Raising MPF( manual payment form) to the meet the deadline of settlement date. </w:t>
      </w:r>
      <w:r>
        <w:rPr>
          <w:rFonts w:eastAsia="Times New Roman"/>
          <w:b/>
          <w:bCs/>
          <w:sz w:val="23"/>
          <w:szCs w:val="23"/>
          <w:u w:val="single"/>
        </w:rPr>
        <w:t>______________________________________________________________________________</w:t>
      </w:r>
    </w:p>
    <w:p w:rsidR="00C728EC" w:rsidRDefault="009031AE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10/2013 to 11/2015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Operation Executive</w:t>
      </w:r>
    </w:p>
    <w:p w:rsidR="00C728EC" w:rsidRDefault="009031AE">
      <w:pPr>
        <w:spacing w:line="211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The Bank of New York Mellon 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Pune- India</w:t>
      </w:r>
    </w:p>
    <w:p w:rsidR="00C728EC" w:rsidRDefault="00C728EC">
      <w:pPr>
        <w:sectPr w:rsidR="00C728EC" w:rsidSect="009031AE">
          <w:pgSz w:w="12240" w:h="15840"/>
          <w:pgMar w:top="720" w:right="1440" w:bottom="1440" w:left="1440" w:header="0" w:footer="0" w:gutter="0"/>
          <w:cols w:space="720" w:equalWidth="0">
            <w:col w:w="9360"/>
          </w:cols>
        </w:sectPr>
      </w:pPr>
    </w:p>
    <w:p w:rsidR="00C728EC" w:rsidRDefault="009031AE">
      <w:pPr>
        <w:spacing w:line="261" w:lineRule="auto"/>
        <w:ind w:right="2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Rectification of Errors for almost 20+ Department Calculation of Gain and Loss of each trades and assigning to the responsible department.</w:t>
      </w:r>
    </w:p>
    <w:p w:rsidR="00C728EC" w:rsidRDefault="00C728EC">
      <w:pPr>
        <w:sectPr w:rsidR="00C728EC">
          <w:type w:val="continuous"/>
          <w:pgSz w:w="12240" w:h="15840"/>
          <w:pgMar w:top="1424" w:right="1440" w:bottom="1440" w:left="1440" w:header="0" w:footer="0" w:gutter="0"/>
          <w:cols w:space="720" w:equalWidth="0">
            <w:col w:w="9360"/>
          </w:cols>
        </w:sect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Reporting of all Rejected and out of Balance trades to the Clients on the daily basis.</w:t>
      </w:r>
    </w:p>
    <w:p w:rsidR="00C728EC" w:rsidRDefault="00C728EC">
      <w:pPr>
        <w:spacing w:line="106" w:lineRule="exact"/>
        <w:rPr>
          <w:sz w:val="20"/>
          <w:szCs w:val="20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Estimates of all t</w:t>
      </w:r>
      <w:r>
        <w:rPr>
          <w:rFonts w:eastAsia="Times New Roman"/>
          <w:sz w:val="26"/>
          <w:szCs w:val="26"/>
        </w:rPr>
        <w:t>rades that are placed by client for next day settlement.</w:t>
      </w:r>
    </w:p>
    <w:p w:rsidR="00C728EC" w:rsidRDefault="00C728EC">
      <w:pPr>
        <w:spacing w:line="106" w:lineRule="exact"/>
        <w:rPr>
          <w:sz w:val="20"/>
          <w:szCs w:val="20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Handling Various Reports and training to new Joiners.</w:t>
      </w:r>
    </w:p>
    <w:p w:rsidR="00C728EC" w:rsidRDefault="00C728EC">
      <w:pPr>
        <w:spacing w:line="106" w:lineRule="exact"/>
        <w:rPr>
          <w:sz w:val="20"/>
          <w:szCs w:val="20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Calculation of Gain and Loss of each trades and assigning to the responsible department.</w:t>
      </w:r>
    </w:p>
    <w:p w:rsidR="00C728EC" w:rsidRDefault="00C728EC">
      <w:pPr>
        <w:spacing w:line="200" w:lineRule="exact"/>
        <w:rPr>
          <w:sz w:val="20"/>
          <w:szCs w:val="20"/>
        </w:rPr>
      </w:pPr>
    </w:p>
    <w:p w:rsidR="00C728EC" w:rsidRDefault="00C728EC">
      <w:pPr>
        <w:spacing w:line="262" w:lineRule="exact"/>
        <w:rPr>
          <w:sz w:val="20"/>
          <w:szCs w:val="20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EDUCATION </w:t>
      </w:r>
      <w:r>
        <w:rPr>
          <w:rFonts w:ascii="Gautami" w:eastAsia="Gautami" w:hAnsi="Gautami" w:cs="Gautami"/>
          <w:b/>
          <w:bCs/>
          <w:sz w:val="26"/>
          <w:szCs w:val="26"/>
          <w:u w:val="single"/>
        </w:rPr>
        <w:t>​</w:t>
      </w:r>
    </w:p>
    <w:p w:rsidR="00C728EC" w:rsidRDefault="009031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1047750</wp:posOffset>
            </wp:positionH>
            <wp:positionV relativeFrom="paragraph">
              <wp:posOffset>-99695</wp:posOffset>
            </wp:positionV>
            <wp:extent cx="464820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8EC" w:rsidRDefault="009031AE">
      <w:pPr>
        <w:spacing w:line="333" w:lineRule="auto"/>
        <w:ind w:right="38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2013 Bachelor of commerce Banking and </w:t>
      </w:r>
      <w:r>
        <w:rPr>
          <w:rFonts w:eastAsia="Times New Roman"/>
          <w:b/>
          <w:bCs/>
          <w:sz w:val="26"/>
          <w:szCs w:val="26"/>
        </w:rPr>
        <w:t>Finance University of Pune - India</w:t>
      </w:r>
    </w:p>
    <w:p w:rsidR="00C728EC" w:rsidRDefault="00C728EC">
      <w:pPr>
        <w:spacing w:line="282" w:lineRule="exact"/>
        <w:rPr>
          <w:sz w:val="20"/>
          <w:szCs w:val="20"/>
        </w:rPr>
      </w:pP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Accomplishments </w:t>
      </w:r>
      <w:r>
        <w:rPr>
          <w:rFonts w:ascii="Gautami" w:eastAsia="Gautami" w:hAnsi="Gautami" w:cs="Gautami"/>
          <w:b/>
          <w:bCs/>
          <w:sz w:val="26"/>
          <w:szCs w:val="26"/>
          <w:u w:val="single"/>
        </w:rPr>
        <w:t>​</w:t>
      </w:r>
    </w:p>
    <w:p w:rsidR="00C728EC" w:rsidRDefault="009031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1285875</wp:posOffset>
            </wp:positionH>
            <wp:positionV relativeFrom="paragraph">
              <wp:posOffset>-92075</wp:posOffset>
            </wp:positionV>
            <wp:extent cx="464820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8EC" w:rsidRDefault="009031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Received a professional excellence award from management for best quality stats.</w:t>
      </w:r>
    </w:p>
    <w:p w:rsidR="00C728EC" w:rsidRDefault="00C728EC">
      <w:pPr>
        <w:spacing w:line="96" w:lineRule="exact"/>
        <w:rPr>
          <w:sz w:val="20"/>
          <w:szCs w:val="20"/>
        </w:rPr>
      </w:pPr>
    </w:p>
    <w:p w:rsidR="00C728EC" w:rsidRDefault="009031AE">
      <w:pPr>
        <w:spacing w:line="285" w:lineRule="auto"/>
        <w:ind w:righ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Participated in football at intercompany level MNC tournament and was awarded for highest goal.</w:t>
      </w:r>
    </w:p>
    <w:sectPr w:rsidR="00C728EC" w:rsidSect="00C728EC">
      <w:pgSz w:w="12240" w:h="15840"/>
      <w:pgMar w:top="143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A7A872D6"/>
    <w:lvl w:ilvl="0" w:tplc="1218883A">
      <w:start w:val="1"/>
      <w:numFmt w:val="bullet"/>
      <w:lvlText w:val="●"/>
      <w:lvlJc w:val="left"/>
    </w:lvl>
    <w:lvl w:ilvl="1" w:tplc="A816EBC0">
      <w:numFmt w:val="decimal"/>
      <w:lvlText w:val=""/>
      <w:lvlJc w:val="left"/>
    </w:lvl>
    <w:lvl w:ilvl="2" w:tplc="CD06D6B6">
      <w:numFmt w:val="decimal"/>
      <w:lvlText w:val=""/>
      <w:lvlJc w:val="left"/>
    </w:lvl>
    <w:lvl w:ilvl="3" w:tplc="C5DC4618">
      <w:numFmt w:val="decimal"/>
      <w:lvlText w:val=""/>
      <w:lvlJc w:val="left"/>
    </w:lvl>
    <w:lvl w:ilvl="4" w:tplc="9D74D766">
      <w:numFmt w:val="decimal"/>
      <w:lvlText w:val=""/>
      <w:lvlJc w:val="left"/>
    </w:lvl>
    <w:lvl w:ilvl="5" w:tplc="F4F05552">
      <w:numFmt w:val="decimal"/>
      <w:lvlText w:val=""/>
      <w:lvlJc w:val="left"/>
    </w:lvl>
    <w:lvl w:ilvl="6" w:tplc="A9EE9DB8">
      <w:numFmt w:val="decimal"/>
      <w:lvlText w:val=""/>
      <w:lvlJc w:val="left"/>
    </w:lvl>
    <w:lvl w:ilvl="7" w:tplc="35A20040">
      <w:numFmt w:val="decimal"/>
      <w:lvlText w:val=""/>
      <w:lvlJc w:val="left"/>
    </w:lvl>
    <w:lvl w:ilvl="8" w:tplc="DA7C41E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8EC"/>
    <w:rsid w:val="009031AE"/>
    <w:rsid w:val="00C7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eem.380153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2018-05-05T08:27:00Z</dcterms:created>
  <dcterms:modified xsi:type="dcterms:W3CDTF">2018-05-05T06:28:00Z</dcterms:modified>
</cp:coreProperties>
</file>