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94" w:rsidRPr="00CB22D1" w:rsidRDefault="00A30FD6" w:rsidP="0026562F">
      <w:pPr>
        <w:outlineLvl w:val="3"/>
        <w:rPr>
          <w:b/>
          <w:bCs/>
          <w:color w:val="002060"/>
          <w:sz w:val="48"/>
          <w:szCs w:val="48"/>
          <w:u w:val="single"/>
        </w:rPr>
      </w:pPr>
      <w:r w:rsidRPr="00CB22D1">
        <w:rPr>
          <w:b/>
          <w:bCs/>
          <w:noProof/>
          <w:color w:val="002060"/>
          <w:sz w:val="72"/>
          <w:szCs w:val="72"/>
          <w:u w:val="single"/>
        </w:rPr>
        <w:t xml:space="preserve">Babar </w:t>
      </w:r>
    </w:p>
    <w:p w:rsidR="00FA5A94" w:rsidRPr="00CB22D1" w:rsidRDefault="00FA5A94">
      <w:pPr>
        <w:outlineLvl w:val="3"/>
        <w:rPr>
          <w:b/>
          <w:bCs/>
          <w:color w:val="002060"/>
          <w:sz w:val="8"/>
        </w:rPr>
      </w:pPr>
    </w:p>
    <w:p w:rsidR="003E0F09" w:rsidRDefault="003E0F09" w:rsidP="003E0F09">
      <w:r w:rsidRPr="00865A3F">
        <w:rPr>
          <w:color w:val="002060"/>
          <w:sz w:val="22"/>
          <w:szCs w:val="22"/>
        </w:rPr>
        <w:t>Email</w:t>
      </w:r>
      <w:r w:rsidRPr="00CB22D1">
        <w:rPr>
          <w:color w:val="002060"/>
          <w:sz w:val="20"/>
          <w:szCs w:val="20"/>
        </w:rPr>
        <w:t xml:space="preserve">: </w:t>
      </w:r>
      <w:hyperlink r:id="rId8" w:history="1">
        <w:r w:rsidR="001B09A3" w:rsidRPr="003F4DC8">
          <w:rPr>
            <w:rStyle w:val="Hyperlink"/>
            <w:sz w:val="20"/>
            <w:szCs w:val="20"/>
          </w:rPr>
          <w:t>babar.380237@2freemail.com</w:t>
        </w:r>
      </w:hyperlink>
      <w:r w:rsidR="001B09A3">
        <w:t xml:space="preserve"> </w:t>
      </w:r>
    </w:p>
    <w:p w:rsidR="00DD3BBA" w:rsidRDefault="00DD3BBA" w:rsidP="000D4CF3">
      <w:pPr>
        <w:rPr>
          <w:rFonts w:ascii="Verdana" w:hAnsi="Verdana" w:cs="Tahoma"/>
          <w:color w:val="002060"/>
          <w:sz w:val="17"/>
          <w:szCs w:val="17"/>
        </w:rPr>
      </w:pPr>
    </w:p>
    <w:p w:rsidR="00865A3F" w:rsidRPr="00CB22D1" w:rsidRDefault="00865A3F" w:rsidP="000D4CF3">
      <w:pPr>
        <w:rPr>
          <w:rFonts w:ascii="Verdana" w:hAnsi="Verdana" w:cs="Tahoma"/>
          <w:color w:val="002060"/>
          <w:sz w:val="17"/>
          <w:szCs w:val="17"/>
        </w:rPr>
      </w:pPr>
    </w:p>
    <w:p w:rsidR="003E0F09" w:rsidRPr="00CB22D1" w:rsidRDefault="003E0F09" w:rsidP="002B2102">
      <w:pPr>
        <w:pBdr>
          <w:bottom w:val="single" w:sz="4" w:space="1" w:color="808080"/>
        </w:pBdr>
        <w:tabs>
          <w:tab w:val="left" w:pos="7785"/>
        </w:tabs>
        <w:rPr>
          <w:b/>
          <w:color w:val="002060"/>
          <w:sz w:val="28"/>
          <w:szCs w:val="28"/>
        </w:rPr>
      </w:pPr>
      <w:r w:rsidRPr="00CB22D1">
        <w:rPr>
          <w:b/>
          <w:color w:val="002060"/>
          <w:sz w:val="40"/>
          <w:szCs w:val="40"/>
        </w:rPr>
        <w:t>C</w:t>
      </w:r>
      <w:r w:rsidRPr="00CB22D1">
        <w:rPr>
          <w:b/>
          <w:color w:val="002060"/>
          <w:sz w:val="20"/>
          <w:szCs w:val="20"/>
        </w:rPr>
        <w:t xml:space="preserve">AREER </w:t>
      </w:r>
      <w:r w:rsidRPr="00CB22D1">
        <w:rPr>
          <w:b/>
          <w:color w:val="002060"/>
          <w:sz w:val="40"/>
          <w:szCs w:val="40"/>
        </w:rPr>
        <w:t>O</w:t>
      </w:r>
      <w:r w:rsidRPr="00CB22D1">
        <w:rPr>
          <w:b/>
          <w:color w:val="002060"/>
          <w:sz w:val="20"/>
          <w:szCs w:val="20"/>
        </w:rPr>
        <w:t>BJECTIVE</w:t>
      </w:r>
      <w:r w:rsidR="002B2102" w:rsidRPr="00CB22D1">
        <w:rPr>
          <w:b/>
          <w:color w:val="002060"/>
          <w:sz w:val="20"/>
          <w:szCs w:val="20"/>
        </w:rPr>
        <w:tab/>
      </w:r>
    </w:p>
    <w:p w:rsidR="003E0F09" w:rsidRPr="00CB22D1" w:rsidRDefault="003E0F09" w:rsidP="006D7C7D">
      <w:pPr>
        <w:jc w:val="both"/>
        <w:rPr>
          <w:rFonts w:eastAsia="Batang"/>
          <w:bCs/>
          <w:color w:val="002060"/>
          <w:sz w:val="20"/>
          <w:szCs w:val="20"/>
        </w:rPr>
      </w:pPr>
    </w:p>
    <w:p w:rsidR="00E53216" w:rsidRPr="00E53216" w:rsidRDefault="00C241B6" w:rsidP="00143803">
      <w:pPr>
        <w:jc w:val="both"/>
        <w:rPr>
          <w:rFonts w:ascii="New times roman" w:hAnsi="New times roman"/>
          <w:b/>
          <w:color w:val="17365D" w:themeColor="text2" w:themeShade="BF"/>
          <w:sz w:val="20"/>
          <w:szCs w:val="20"/>
        </w:rPr>
      </w:pPr>
      <w:r w:rsidRPr="00CB22D1">
        <w:rPr>
          <w:color w:val="002060"/>
          <w:sz w:val="20"/>
          <w:szCs w:val="20"/>
        </w:rPr>
        <w:t>My aim is to become very muc</w:t>
      </w:r>
      <w:r w:rsidR="00E53216">
        <w:rPr>
          <w:color w:val="002060"/>
          <w:sz w:val="20"/>
          <w:szCs w:val="20"/>
        </w:rPr>
        <w:t>h expert in my field</w:t>
      </w:r>
      <w:r w:rsidR="006B3723" w:rsidRPr="00CB22D1">
        <w:rPr>
          <w:color w:val="002060"/>
          <w:sz w:val="20"/>
          <w:szCs w:val="20"/>
        </w:rPr>
        <w:t xml:space="preserve"> an</w:t>
      </w:r>
      <w:r w:rsidR="00E53216">
        <w:rPr>
          <w:color w:val="002060"/>
          <w:sz w:val="20"/>
          <w:szCs w:val="20"/>
        </w:rPr>
        <w:t xml:space="preserve">d an </w:t>
      </w:r>
      <w:r w:rsidR="00143803">
        <w:rPr>
          <w:color w:val="002060"/>
          <w:sz w:val="20"/>
          <w:szCs w:val="20"/>
        </w:rPr>
        <w:t xml:space="preserve">extraordinary researcher, </w:t>
      </w:r>
      <w:r w:rsidRPr="00CB22D1">
        <w:rPr>
          <w:color w:val="002060"/>
          <w:sz w:val="20"/>
          <w:szCs w:val="20"/>
        </w:rPr>
        <w:t>highly professional</w:t>
      </w:r>
      <w:r w:rsidR="00143803">
        <w:rPr>
          <w:color w:val="002060"/>
          <w:sz w:val="20"/>
          <w:szCs w:val="20"/>
        </w:rPr>
        <w:t xml:space="preserve"> and </w:t>
      </w:r>
      <w:r w:rsidR="00E53216">
        <w:rPr>
          <w:color w:val="002060"/>
          <w:sz w:val="20"/>
          <w:szCs w:val="20"/>
        </w:rPr>
        <w:t xml:space="preserve">knowledgeable man. </w:t>
      </w:r>
      <w:r w:rsidR="00143803">
        <w:rPr>
          <w:color w:val="002060"/>
          <w:sz w:val="20"/>
          <w:szCs w:val="20"/>
        </w:rPr>
        <w:t xml:space="preserve"> I had 7 years of experience in HSE fields working with multinational and oil &amp; gas sectors</w:t>
      </w:r>
      <w:r w:rsidR="005978F6">
        <w:rPr>
          <w:color w:val="002060"/>
          <w:sz w:val="20"/>
          <w:szCs w:val="20"/>
        </w:rPr>
        <w:t>, while</w:t>
      </w:r>
      <w:r w:rsidR="00143803">
        <w:rPr>
          <w:color w:val="002060"/>
          <w:sz w:val="20"/>
          <w:szCs w:val="20"/>
        </w:rPr>
        <w:t xml:space="preserve"> </w:t>
      </w:r>
      <w:r w:rsidR="00143803" w:rsidRPr="00143803">
        <w:rPr>
          <w:rFonts w:ascii="New times roman" w:hAnsi="New times roman"/>
          <w:color w:val="17365D" w:themeColor="text2" w:themeShade="BF"/>
          <w:sz w:val="20"/>
          <w:szCs w:val="20"/>
        </w:rPr>
        <w:t>I do, however, believe that my motivation, commitment and pre-existing skill</w:t>
      </w:r>
      <w:r w:rsidR="005978F6">
        <w:rPr>
          <w:rFonts w:ascii="New times roman" w:hAnsi="New times roman"/>
          <w:color w:val="17365D" w:themeColor="text2" w:themeShade="BF"/>
          <w:sz w:val="20"/>
          <w:szCs w:val="20"/>
        </w:rPr>
        <w:t>s will allow me to fit into any</w:t>
      </w:r>
      <w:r w:rsidR="00143803" w:rsidRPr="00143803">
        <w:rPr>
          <w:rFonts w:ascii="New times roman" w:hAnsi="New times roman"/>
          <w:color w:val="17365D" w:themeColor="text2" w:themeShade="BF"/>
          <w:sz w:val="20"/>
          <w:szCs w:val="20"/>
        </w:rPr>
        <w:t xml:space="preserve"> work environment and immediately st</w:t>
      </w:r>
      <w:r w:rsidR="005978F6">
        <w:rPr>
          <w:rFonts w:ascii="New times roman" w:hAnsi="New times roman"/>
          <w:color w:val="17365D" w:themeColor="text2" w:themeShade="BF"/>
          <w:sz w:val="20"/>
          <w:szCs w:val="20"/>
        </w:rPr>
        <w:t>art supporting the needs of</w:t>
      </w:r>
      <w:r w:rsidR="00143803" w:rsidRPr="00143803">
        <w:rPr>
          <w:rFonts w:ascii="New times roman" w:hAnsi="New times roman"/>
          <w:color w:val="17365D" w:themeColor="text2" w:themeShade="BF"/>
          <w:sz w:val="20"/>
          <w:szCs w:val="20"/>
        </w:rPr>
        <w:t xml:space="preserve"> organization</w:t>
      </w:r>
      <w:r w:rsidR="005978F6">
        <w:rPr>
          <w:rFonts w:ascii="New times roman" w:hAnsi="New times roman"/>
          <w:color w:val="17365D" w:themeColor="text2" w:themeShade="BF"/>
          <w:sz w:val="20"/>
          <w:szCs w:val="20"/>
        </w:rPr>
        <w:t>.</w:t>
      </w:r>
      <w:r w:rsidR="00143803" w:rsidRPr="00143803">
        <w:rPr>
          <w:rFonts w:ascii="New times roman" w:hAnsi="New times roman"/>
          <w:color w:val="17365D" w:themeColor="text2" w:themeShade="BF"/>
          <w:sz w:val="20"/>
          <w:szCs w:val="20"/>
        </w:rPr>
        <w:t xml:space="preserve">  </w:t>
      </w:r>
      <w:r w:rsidR="00E53216" w:rsidRPr="00143803">
        <w:rPr>
          <w:rStyle w:val="Strong"/>
          <w:rFonts w:ascii="New times roman" w:hAnsi="New times roman" w:cs="Arial"/>
          <w:b w:val="0"/>
          <w:color w:val="17365D" w:themeColor="text2" w:themeShade="BF"/>
          <w:sz w:val="20"/>
          <w:szCs w:val="20"/>
          <w:bdr w:val="none" w:sz="0" w:space="0" w:color="auto" w:frame="1"/>
          <w:shd w:val="clear" w:color="auto" w:fill="FFFFFF"/>
        </w:rPr>
        <w:t>To obtain a</w:t>
      </w:r>
      <w:r w:rsidR="00E53216" w:rsidRPr="00E53216">
        <w:rPr>
          <w:rStyle w:val="Strong"/>
          <w:rFonts w:ascii="New times roman" w:hAnsi="New times roman" w:cs="Arial"/>
          <w:b w:val="0"/>
          <w:color w:val="17365D" w:themeColor="text2" w:themeShade="BF"/>
          <w:sz w:val="20"/>
          <w:szCs w:val="20"/>
          <w:bdr w:val="none" w:sz="0" w:space="0" w:color="auto" w:frame="1"/>
          <w:shd w:val="clear" w:color="auto" w:fill="FFFFFF"/>
        </w:rPr>
        <w:t xml:space="preserve"> job within my chosen field that will challenge me and allow me to use my education, skills and past experiences in a way that is mutually beneficial to both myself and my employer and allow for future growth and advancement</w:t>
      </w:r>
      <w:r w:rsidR="007F30AB" w:rsidRPr="00E53216">
        <w:rPr>
          <w:rFonts w:ascii="New times roman" w:hAnsi="New times roman"/>
          <w:b/>
          <w:color w:val="17365D" w:themeColor="text2" w:themeShade="BF"/>
          <w:sz w:val="20"/>
          <w:szCs w:val="20"/>
        </w:rPr>
        <w:t xml:space="preserve">. </w:t>
      </w:r>
    </w:p>
    <w:p w:rsidR="00990DA6" w:rsidRDefault="00990DA6" w:rsidP="00021681">
      <w:pPr>
        <w:rPr>
          <w:rFonts w:eastAsia="Batang"/>
          <w:b/>
          <w:bCs/>
          <w:color w:val="002060"/>
          <w:sz w:val="20"/>
          <w:szCs w:val="20"/>
          <w:u w:val="single"/>
        </w:rPr>
      </w:pPr>
      <w:r w:rsidRPr="00534ACF">
        <w:rPr>
          <w:rFonts w:eastAsia="Batang"/>
          <w:b/>
          <w:bCs/>
          <w:color w:val="002060"/>
          <w:sz w:val="40"/>
          <w:szCs w:val="40"/>
          <w:u w:val="single"/>
        </w:rPr>
        <w:t>S</w:t>
      </w:r>
      <w:r w:rsidRPr="00534ACF">
        <w:rPr>
          <w:rFonts w:eastAsia="Batang"/>
          <w:b/>
          <w:bCs/>
          <w:color w:val="002060"/>
          <w:sz w:val="20"/>
          <w:szCs w:val="20"/>
          <w:u w:val="single"/>
        </w:rPr>
        <w:t>KILLS</w:t>
      </w:r>
      <w:r w:rsidR="00534ACF" w:rsidRPr="00534ACF">
        <w:rPr>
          <w:rFonts w:eastAsia="Batang"/>
          <w:b/>
          <w:bCs/>
          <w:color w:val="002060"/>
          <w:sz w:val="40"/>
          <w:szCs w:val="40"/>
          <w:u w:val="single"/>
        </w:rPr>
        <w:t>A</w:t>
      </w:r>
      <w:r w:rsidR="00534ACF" w:rsidRPr="00534ACF">
        <w:rPr>
          <w:rFonts w:eastAsia="Batang"/>
          <w:b/>
          <w:bCs/>
          <w:color w:val="002060"/>
          <w:sz w:val="20"/>
          <w:szCs w:val="20"/>
          <w:u w:val="single"/>
        </w:rPr>
        <w:t xml:space="preserve">ND </w:t>
      </w:r>
      <w:r w:rsidR="00534ACF" w:rsidRPr="00534ACF">
        <w:rPr>
          <w:rFonts w:eastAsia="Batang"/>
          <w:b/>
          <w:bCs/>
          <w:color w:val="002060"/>
          <w:sz w:val="40"/>
          <w:szCs w:val="40"/>
          <w:u w:val="single"/>
        </w:rPr>
        <w:t>C</w:t>
      </w:r>
      <w:r w:rsidR="00534ACF" w:rsidRPr="00534ACF">
        <w:rPr>
          <w:rFonts w:eastAsia="Batang"/>
          <w:b/>
          <w:bCs/>
          <w:color w:val="002060"/>
          <w:sz w:val="20"/>
          <w:szCs w:val="20"/>
          <w:u w:val="single"/>
        </w:rPr>
        <w:t xml:space="preserve">ERTIFICATES </w:t>
      </w:r>
    </w:p>
    <w:p w:rsidR="00534ACF" w:rsidRPr="00CB22D1" w:rsidRDefault="00534ACF" w:rsidP="00534ACF">
      <w:pPr>
        <w:tabs>
          <w:tab w:val="left" w:pos="1206"/>
          <w:tab w:val="left" w:pos="8445"/>
        </w:tabs>
        <w:rPr>
          <w:color w:val="002060"/>
          <w:sz w:val="20"/>
          <w:szCs w:val="20"/>
        </w:rPr>
      </w:pPr>
      <w:r w:rsidRPr="00534ACF">
        <w:rPr>
          <w:noProof/>
          <w:color w:val="002060"/>
          <w:sz w:val="20"/>
          <w:szCs w:val="20"/>
        </w:rPr>
        <w:drawing>
          <wp:inline distT="0" distB="0" distL="0" distR="0">
            <wp:extent cx="1428750" cy="676275"/>
            <wp:effectExtent l="0" t="0" r="0" b="0"/>
            <wp:docPr id="13" name="Picture 5" descr="E:\babar\hs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bar\hse image.jpg"/>
                    <pic:cNvPicPr>
                      <a:picLocks noChangeAspect="1" noChangeArrowheads="1"/>
                    </pic:cNvPicPr>
                  </pic:nvPicPr>
                  <pic:blipFill>
                    <a:blip r:embed="rId9" cstate="print"/>
                    <a:srcRect/>
                    <a:stretch>
                      <a:fillRect/>
                    </a:stretch>
                  </pic:blipFill>
                  <pic:spPr bwMode="auto">
                    <a:xfrm>
                      <a:off x="0" y="0"/>
                      <a:ext cx="1444439" cy="683701"/>
                    </a:xfrm>
                    <a:prstGeom prst="rect">
                      <a:avLst/>
                    </a:prstGeom>
                    <a:noFill/>
                    <a:ln w="9525">
                      <a:noFill/>
                      <a:miter lim="800000"/>
                      <a:headEnd/>
                      <a:tailEnd/>
                    </a:ln>
                  </pic:spPr>
                </pic:pic>
              </a:graphicData>
            </a:graphic>
          </wp:inline>
        </w:drawing>
      </w:r>
      <w:r>
        <w:rPr>
          <w:noProof/>
          <w:color w:val="002060"/>
          <w:sz w:val="20"/>
          <w:szCs w:val="20"/>
        </w:rPr>
        <w:drawing>
          <wp:inline distT="0" distB="0" distL="0" distR="0">
            <wp:extent cx="1438275" cy="714375"/>
            <wp:effectExtent l="0" t="0" r="0" b="0"/>
            <wp:docPr id="14" name="Picture 6" descr="E:\babar\iosh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abar\iosh image.jpg"/>
                    <pic:cNvPicPr>
                      <a:picLocks noChangeAspect="1" noChangeArrowheads="1"/>
                    </pic:cNvPicPr>
                  </pic:nvPicPr>
                  <pic:blipFill>
                    <a:blip r:embed="rId10" cstate="print"/>
                    <a:srcRect/>
                    <a:stretch>
                      <a:fillRect/>
                    </a:stretch>
                  </pic:blipFill>
                  <pic:spPr bwMode="auto">
                    <a:xfrm>
                      <a:off x="0" y="0"/>
                      <a:ext cx="1438275" cy="714375"/>
                    </a:xfrm>
                    <a:prstGeom prst="rect">
                      <a:avLst/>
                    </a:prstGeom>
                    <a:noFill/>
                    <a:ln w="9525">
                      <a:noFill/>
                      <a:miter lim="800000"/>
                      <a:headEnd/>
                      <a:tailEnd/>
                    </a:ln>
                  </pic:spPr>
                </pic:pic>
              </a:graphicData>
            </a:graphic>
          </wp:inline>
        </w:drawing>
      </w:r>
      <w:r>
        <w:rPr>
          <w:noProof/>
          <w:color w:val="002060"/>
          <w:sz w:val="20"/>
          <w:szCs w:val="20"/>
        </w:rPr>
        <w:drawing>
          <wp:inline distT="0" distB="0" distL="0" distR="0">
            <wp:extent cx="1495425" cy="714375"/>
            <wp:effectExtent l="19050" t="0" r="9525" b="0"/>
            <wp:docPr id="15" name="Picture 7" descr="E:\babar\osh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abar\osha image.jpg"/>
                    <pic:cNvPicPr>
                      <a:picLocks noChangeAspect="1" noChangeArrowheads="1"/>
                    </pic:cNvPicPr>
                  </pic:nvPicPr>
                  <pic:blipFill>
                    <a:blip r:embed="rId11" cstate="print"/>
                    <a:srcRect/>
                    <a:stretch>
                      <a:fillRect/>
                    </a:stretch>
                  </pic:blipFill>
                  <pic:spPr bwMode="auto">
                    <a:xfrm>
                      <a:off x="0" y="0"/>
                      <a:ext cx="1495425" cy="714375"/>
                    </a:xfrm>
                    <a:prstGeom prst="rect">
                      <a:avLst/>
                    </a:prstGeom>
                    <a:noFill/>
                    <a:ln w="9525">
                      <a:noFill/>
                      <a:miter lim="800000"/>
                      <a:headEnd/>
                      <a:tailEnd/>
                    </a:ln>
                  </pic:spPr>
                </pic:pic>
              </a:graphicData>
            </a:graphic>
          </wp:inline>
        </w:drawing>
      </w:r>
      <w:r w:rsidR="00647E82">
        <w:rPr>
          <w:noProof/>
          <w:color w:val="002060"/>
          <w:sz w:val="20"/>
          <w:szCs w:val="20"/>
        </w:rPr>
        <w:drawing>
          <wp:inline distT="0" distB="0" distL="0" distR="0">
            <wp:extent cx="1514475" cy="1019175"/>
            <wp:effectExtent l="19050" t="0" r="9525" b="0"/>
            <wp:docPr id="2" name="Picture 2" descr="C:\Users\123\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download.png"/>
                    <pic:cNvPicPr>
                      <a:picLocks noChangeAspect="1" noChangeArrowheads="1"/>
                    </pic:cNvPicPr>
                  </pic:nvPicPr>
                  <pic:blipFill>
                    <a:blip r:embed="rId12" cstate="print"/>
                    <a:srcRect/>
                    <a:stretch>
                      <a:fillRect/>
                    </a:stretch>
                  </pic:blipFill>
                  <pic:spPr bwMode="auto">
                    <a:xfrm>
                      <a:off x="0" y="0"/>
                      <a:ext cx="1514475" cy="1019175"/>
                    </a:xfrm>
                    <a:prstGeom prst="rect">
                      <a:avLst/>
                    </a:prstGeom>
                    <a:noFill/>
                    <a:ln w="9525">
                      <a:noFill/>
                      <a:miter lim="800000"/>
                      <a:headEnd/>
                      <a:tailEnd/>
                    </a:ln>
                  </pic:spPr>
                </pic:pic>
              </a:graphicData>
            </a:graphic>
          </wp:inline>
        </w:drawing>
      </w:r>
    </w:p>
    <w:p w:rsidR="00534ACF" w:rsidRPr="00534ACF" w:rsidRDefault="00534ACF" w:rsidP="00021681">
      <w:pPr>
        <w:rPr>
          <w:color w:val="002060"/>
          <w:sz w:val="20"/>
          <w:szCs w:val="20"/>
          <w:u w:val="single"/>
        </w:rPr>
      </w:pPr>
    </w:p>
    <w:p w:rsidR="00D254CE" w:rsidRDefault="00D254CE" w:rsidP="00CB22D1">
      <w:pPr>
        <w:tabs>
          <w:tab w:val="left" w:pos="1206"/>
        </w:tabs>
        <w:rPr>
          <w:color w:val="002060"/>
          <w:sz w:val="20"/>
          <w:szCs w:val="20"/>
        </w:rPr>
      </w:pPr>
    </w:p>
    <w:p w:rsidR="00CB22D1" w:rsidRPr="00D254CE" w:rsidRDefault="00CB22D1" w:rsidP="00CB22D1">
      <w:pPr>
        <w:tabs>
          <w:tab w:val="left" w:pos="1206"/>
        </w:tabs>
        <w:rPr>
          <w:color w:val="002060"/>
          <w:sz w:val="28"/>
          <w:szCs w:val="28"/>
        </w:rPr>
      </w:pPr>
      <w:r w:rsidRPr="00D254CE">
        <w:rPr>
          <w:i/>
          <w:color w:val="002060"/>
          <w:sz w:val="28"/>
          <w:szCs w:val="28"/>
        </w:rPr>
        <w:t xml:space="preserve">Able to work under tremendous pressure and strict timelines; Possess excellent </w:t>
      </w:r>
      <w:bookmarkStart w:id="0" w:name="_GoBack"/>
      <w:bookmarkEnd w:id="0"/>
      <w:r w:rsidRPr="00D254CE">
        <w:rPr>
          <w:i/>
          <w:color w:val="002060"/>
          <w:sz w:val="28"/>
          <w:szCs w:val="28"/>
        </w:rPr>
        <w:t>professional &amp; interpersonal soft skills that include</w:t>
      </w:r>
      <w:r w:rsidRPr="00D254CE">
        <w:rPr>
          <w:color w:val="002060"/>
          <w:sz w:val="28"/>
          <w:szCs w:val="28"/>
        </w:rPr>
        <w:t>:</w:t>
      </w:r>
    </w:p>
    <w:p w:rsidR="00CB22D1" w:rsidRPr="00D254CE" w:rsidRDefault="00CB22D1" w:rsidP="00D254CE">
      <w:pPr>
        <w:tabs>
          <w:tab w:val="left" w:pos="1206"/>
        </w:tabs>
        <w:rPr>
          <w:color w:val="002060"/>
          <w:sz w:val="20"/>
          <w:szCs w:val="20"/>
        </w:rPr>
      </w:pPr>
    </w:p>
    <w:p w:rsidR="00CB22D1" w:rsidRDefault="00CB22D1" w:rsidP="00F842C1">
      <w:pPr>
        <w:pStyle w:val="ListParagraph"/>
        <w:numPr>
          <w:ilvl w:val="0"/>
          <w:numId w:val="3"/>
        </w:numPr>
        <w:tabs>
          <w:tab w:val="left" w:pos="1206"/>
        </w:tabs>
        <w:spacing w:after="0" w:line="240" w:lineRule="auto"/>
        <w:rPr>
          <w:rFonts w:ascii="Times New Roman" w:hAnsi="Times New Roman"/>
          <w:color w:val="002060"/>
          <w:sz w:val="20"/>
          <w:szCs w:val="20"/>
        </w:rPr>
      </w:pPr>
      <w:r w:rsidRPr="00D254CE">
        <w:rPr>
          <w:rFonts w:ascii="Times New Roman" w:hAnsi="Times New Roman"/>
          <w:b/>
          <w:color w:val="002060"/>
          <w:sz w:val="24"/>
          <w:szCs w:val="24"/>
        </w:rPr>
        <w:t xml:space="preserve">A well versed HSE </w:t>
      </w:r>
      <w:r w:rsidR="00AF7089" w:rsidRPr="00D254CE">
        <w:rPr>
          <w:rFonts w:ascii="Times New Roman" w:hAnsi="Times New Roman"/>
          <w:b/>
          <w:color w:val="002060"/>
          <w:sz w:val="24"/>
          <w:szCs w:val="24"/>
        </w:rPr>
        <w:t>and Process E</w:t>
      </w:r>
      <w:r w:rsidRPr="00D254CE">
        <w:rPr>
          <w:rFonts w:ascii="Times New Roman" w:hAnsi="Times New Roman"/>
          <w:b/>
          <w:color w:val="002060"/>
          <w:sz w:val="24"/>
          <w:szCs w:val="24"/>
        </w:rPr>
        <w:t>ngineer who can effectively handle all the following ta</w:t>
      </w:r>
      <w:r w:rsidRPr="00D254CE">
        <w:rPr>
          <w:rFonts w:ascii="Times New Roman" w:hAnsi="Times New Roman"/>
          <w:color w:val="002060"/>
          <w:sz w:val="24"/>
          <w:szCs w:val="24"/>
        </w:rPr>
        <w:t>sks</w:t>
      </w:r>
      <w:r w:rsidRPr="00CB22D1">
        <w:rPr>
          <w:rFonts w:ascii="Times New Roman" w:hAnsi="Times New Roman"/>
          <w:color w:val="002060"/>
          <w:sz w:val="20"/>
          <w:szCs w:val="20"/>
        </w:rPr>
        <w:t>.</w:t>
      </w:r>
    </w:p>
    <w:p w:rsidR="001B3C1C" w:rsidRPr="00CB22D1" w:rsidRDefault="001B3C1C" w:rsidP="00534ACF">
      <w:pPr>
        <w:pStyle w:val="ListParagraph"/>
        <w:tabs>
          <w:tab w:val="left" w:pos="1206"/>
        </w:tabs>
        <w:spacing w:after="0" w:line="240" w:lineRule="auto"/>
        <w:rPr>
          <w:rFonts w:ascii="Times New Roman" w:hAnsi="Times New Roman"/>
          <w:color w:val="002060"/>
          <w:sz w:val="20"/>
          <w:szCs w:val="20"/>
        </w:rPr>
      </w:pPr>
    </w:p>
    <w:p w:rsidR="00CB22D1" w:rsidRPr="00D254CE"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Supervision of all HSE activities.</w:t>
      </w:r>
    </w:p>
    <w:p w:rsidR="00CB22D1" w:rsidRPr="00D254CE"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Safety Meetings</w:t>
      </w:r>
      <w:r w:rsidR="001F191C">
        <w:rPr>
          <w:rFonts w:ascii="Times New Roman" w:hAnsi="Times New Roman"/>
          <w:color w:val="002060"/>
        </w:rPr>
        <w:t xml:space="preserve"> on weekly &amp; monthly basis</w:t>
      </w:r>
    </w:p>
    <w:p w:rsidR="00CB22D1" w:rsidRPr="00771A72" w:rsidRDefault="001F191C" w:rsidP="00F842C1">
      <w:pPr>
        <w:pStyle w:val="ListParagraph"/>
        <w:numPr>
          <w:ilvl w:val="1"/>
          <w:numId w:val="3"/>
        </w:numPr>
        <w:tabs>
          <w:tab w:val="left" w:pos="1206"/>
        </w:tabs>
        <w:spacing w:after="0" w:line="240" w:lineRule="auto"/>
        <w:rPr>
          <w:rFonts w:ascii="Times New Roman" w:hAnsi="Times New Roman"/>
          <w:color w:val="002060"/>
        </w:rPr>
      </w:pPr>
      <w:r>
        <w:rPr>
          <w:rFonts w:ascii="Times New Roman" w:hAnsi="Times New Roman"/>
          <w:color w:val="002060"/>
        </w:rPr>
        <w:t>RA</w:t>
      </w:r>
      <w:r w:rsidR="00A94467">
        <w:rPr>
          <w:rFonts w:ascii="Times New Roman" w:hAnsi="Times New Roman"/>
          <w:color w:val="002060"/>
        </w:rPr>
        <w:t>,HA</w:t>
      </w:r>
      <w:r>
        <w:rPr>
          <w:rFonts w:ascii="Times New Roman" w:hAnsi="Times New Roman"/>
          <w:color w:val="002060"/>
        </w:rPr>
        <w:t xml:space="preserve"> &amp; Safety Audits </w:t>
      </w:r>
    </w:p>
    <w:p w:rsidR="00CB22D1" w:rsidRPr="00D254CE"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HSE Documentation</w:t>
      </w:r>
    </w:p>
    <w:p w:rsidR="00CB22D1" w:rsidRPr="001840B3"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1840B3">
        <w:rPr>
          <w:rFonts w:ascii="Times New Roman" w:hAnsi="Times New Roman"/>
          <w:color w:val="002060"/>
        </w:rPr>
        <w:t>BBS</w:t>
      </w:r>
    </w:p>
    <w:p w:rsidR="00CB22D1" w:rsidRPr="00D254CE"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Environmental Reports &amp; Monitoring.</w:t>
      </w:r>
    </w:p>
    <w:p w:rsidR="00CB22D1" w:rsidRPr="00D254CE" w:rsidRDefault="00CB22D1" w:rsidP="00F842C1">
      <w:pPr>
        <w:pStyle w:val="ListParagraph"/>
        <w:numPr>
          <w:ilvl w:val="1"/>
          <w:numId w:val="3"/>
        </w:numPr>
        <w:tabs>
          <w:tab w:val="left" w:pos="1206"/>
        </w:tabs>
        <w:spacing w:after="0" w:line="240" w:lineRule="auto"/>
        <w:ind w:right="-437"/>
        <w:rPr>
          <w:rFonts w:ascii="Times New Roman" w:hAnsi="Times New Roman"/>
          <w:color w:val="002060"/>
        </w:rPr>
      </w:pPr>
      <w:r w:rsidRPr="00D254CE">
        <w:rPr>
          <w:rFonts w:ascii="Times New Roman" w:hAnsi="Times New Roman"/>
          <w:color w:val="002060"/>
        </w:rPr>
        <w:t xml:space="preserve">Supervision of TBTs, </w:t>
      </w:r>
    </w:p>
    <w:p w:rsidR="00CB22D1" w:rsidRPr="00D254CE" w:rsidRDefault="00CB22D1" w:rsidP="00F842C1">
      <w:pPr>
        <w:pStyle w:val="ListParagraph"/>
        <w:numPr>
          <w:ilvl w:val="1"/>
          <w:numId w:val="3"/>
        </w:numPr>
        <w:tabs>
          <w:tab w:val="left" w:pos="1206"/>
        </w:tabs>
        <w:spacing w:after="0" w:line="240" w:lineRule="auto"/>
        <w:ind w:right="-437"/>
        <w:rPr>
          <w:rFonts w:ascii="Times New Roman" w:hAnsi="Times New Roman"/>
          <w:color w:val="002060"/>
        </w:rPr>
      </w:pPr>
      <w:r w:rsidRPr="00D254CE">
        <w:rPr>
          <w:rFonts w:ascii="Times New Roman" w:hAnsi="Times New Roman"/>
          <w:color w:val="002060"/>
        </w:rPr>
        <w:t>Safety Walks and Safety Drills.</w:t>
      </w:r>
    </w:p>
    <w:p w:rsidR="00CB22D1" w:rsidRPr="00D254CE"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HSE Training of employees.</w:t>
      </w:r>
    </w:p>
    <w:p w:rsidR="00CB22D1" w:rsidRPr="00771A72"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HSE Orientation Contractors.</w:t>
      </w:r>
    </w:p>
    <w:p w:rsidR="00CB22D1" w:rsidRPr="00D254CE"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FF Training</w:t>
      </w:r>
    </w:p>
    <w:p w:rsidR="00CB22D1" w:rsidRDefault="00CB22D1" w:rsidP="00F842C1">
      <w:pPr>
        <w:pStyle w:val="ListParagraph"/>
        <w:numPr>
          <w:ilvl w:val="1"/>
          <w:numId w:val="3"/>
        </w:numPr>
        <w:tabs>
          <w:tab w:val="left" w:pos="1206"/>
        </w:tabs>
        <w:spacing w:after="0" w:line="240" w:lineRule="auto"/>
        <w:rPr>
          <w:rFonts w:ascii="Times New Roman" w:hAnsi="Times New Roman"/>
          <w:color w:val="002060"/>
        </w:rPr>
      </w:pPr>
      <w:r w:rsidRPr="00D254CE">
        <w:rPr>
          <w:rFonts w:ascii="Times New Roman" w:hAnsi="Times New Roman"/>
          <w:color w:val="002060"/>
        </w:rPr>
        <w:t>Logistics HSE Training</w:t>
      </w:r>
    </w:p>
    <w:p w:rsidR="00345851" w:rsidRDefault="00345851" w:rsidP="00345851">
      <w:pPr>
        <w:tabs>
          <w:tab w:val="left" w:pos="1206"/>
        </w:tabs>
        <w:rPr>
          <w:color w:val="002060"/>
        </w:rPr>
      </w:pPr>
    </w:p>
    <w:p w:rsidR="00345851" w:rsidRDefault="00345851" w:rsidP="00345851">
      <w:pPr>
        <w:tabs>
          <w:tab w:val="left" w:pos="1206"/>
        </w:tabs>
        <w:rPr>
          <w:color w:val="002060"/>
        </w:rPr>
      </w:pPr>
    </w:p>
    <w:p w:rsidR="00CB22D1" w:rsidRPr="00CB22D1" w:rsidRDefault="00CB22D1" w:rsidP="00CB22D1">
      <w:pPr>
        <w:pBdr>
          <w:bottom w:val="single" w:sz="4" w:space="1" w:color="auto"/>
        </w:pBdr>
        <w:jc w:val="both"/>
        <w:rPr>
          <w:rFonts w:eastAsia="Batang"/>
          <w:b/>
          <w:bCs/>
          <w:color w:val="002060"/>
        </w:rPr>
      </w:pPr>
      <w:r w:rsidRPr="00CB22D1">
        <w:rPr>
          <w:rFonts w:eastAsia="Batang"/>
          <w:b/>
          <w:bCs/>
          <w:color w:val="002060"/>
          <w:sz w:val="40"/>
          <w:szCs w:val="40"/>
        </w:rPr>
        <w:t>E</w:t>
      </w:r>
      <w:r w:rsidRPr="00CB22D1">
        <w:rPr>
          <w:rFonts w:eastAsia="Batang"/>
          <w:b/>
          <w:bCs/>
          <w:color w:val="002060"/>
          <w:sz w:val="20"/>
          <w:szCs w:val="20"/>
        </w:rPr>
        <w:t>XPERIENCE</w:t>
      </w:r>
    </w:p>
    <w:p w:rsidR="00CB22D1" w:rsidRPr="00CB22D1" w:rsidRDefault="0070077C" w:rsidP="00CB22D1">
      <w:pPr>
        <w:rPr>
          <w:color w:val="002060"/>
          <w:sz w:val="20"/>
          <w:szCs w:val="20"/>
        </w:rPr>
      </w:pPr>
      <w:r>
        <w:rPr>
          <w:noProof/>
          <w:color w:val="002060"/>
          <w:sz w:val="20"/>
          <w:szCs w:val="20"/>
        </w:rPr>
        <w:drawing>
          <wp:anchor distT="0" distB="0" distL="114300" distR="114300" simplePos="0" relativeHeight="251658240" behindDoc="1" locked="0" layoutInCell="1" allowOverlap="1">
            <wp:simplePos x="0" y="0"/>
            <wp:positionH relativeFrom="column">
              <wp:posOffset>4855845</wp:posOffset>
            </wp:positionH>
            <wp:positionV relativeFrom="paragraph">
              <wp:posOffset>19050</wp:posOffset>
            </wp:positionV>
            <wp:extent cx="1247775" cy="1085850"/>
            <wp:effectExtent l="19050" t="0" r="9525" b="0"/>
            <wp:wrapNone/>
            <wp:docPr id="3" name="Picture 2" descr="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4.jpg"/>
                    <pic:cNvPicPr/>
                  </pic:nvPicPr>
                  <pic:blipFill>
                    <a:blip r:embed="rId13" cstate="print"/>
                    <a:stretch>
                      <a:fillRect/>
                    </a:stretch>
                  </pic:blipFill>
                  <pic:spPr>
                    <a:xfrm>
                      <a:off x="0" y="0"/>
                      <a:ext cx="1247775" cy="1085850"/>
                    </a:xfrm>
                    <a:prstGeom prst="rect">
                      <a:avLst/>
                    </a:prstGeom>
                  </pic:spPr>
                </pic:pic>
              </a:graphicData>
            </a:graphic>
          </wp:anchor>
        </w:drawing>
      </w:r>
    </w:p>
    <w:p w:rsidR="00C943C5" w:rsidRPr="00506A7D" w:rsidRDefault="00187F1E" w:rsidP="00C943C5">
      <w:pPr>
        <w:jc w:val="both"/>
        <w:rPr>
          <w:rFonts w:ascii="Gill Sans MT" w:hAnsi="Gill Sans MT"/>
          <w:noProof/>
          <w:color w:val="002060"/>
          <w:sz w:val="22"/>
          <w:szCs w:val="22"/>
        </w:rPr>
      </w:pPr>
      <w:r w:rsidRPr="00506A7D">
        <w:rPr>
          <w:color w:val="002060"/>
          <w:sz w:val="22"/>
          <w:szCs w:val="22"/>
        </w:rPr>
        <w:t xml:space="preserve">1. </w:t>
      </w:r>
      <w:r w:rsidR="005951D8" w:rsidRPr="00506A7D">
        <w:rPr>
          <w:color w:val="002060"/>
          <w:sz w:val="22"/>
          <w:szCs w:val="22"/>
        </w:rPr>
        <w:t>Job Title</w:t>
      </w:r>
      <w:r w:rsidR="005951D8" w:rsidRPr="00506A7D">
        <w:rPr>
          <w:color w:val="002060"/>
          <w:sz w:val="22"/>
          <w:szCs w:val="22"/>
        </w:rPr>
        <w:tab/>
      </w:r>
      <w:r w:rsidR="005951D8" w:rsidRPr="00506A7D">
        <w:rPr>
          <w:color w:val="002060"/>
          <w:sz w:val="22"/>
          <w:szCs w:val="22"/>
        </w:rPr>
        <w:tab/>
      </w:r>
      <w:r w:rsidR="00C943C5" w:rsidRPr="00506A7D">
        <w:rPr>
          <w:color w:val="002060"/>
          <w:sz w:val="22"/>
          <w:szCs w:val="22"/>
        </w:rPr>
        <w:t xml:space="preserve">HSE Engineer (LNG Project)  </w:t>
      </w:r>
    </w:p>
    <w:p w:rsidR="00C943C5" w:rsidRPr="00506A7D" w:rsidRDefault="00C943C5" w:rsidP="00187F1E">
      <w:pPr>
        <w:jc w:val="both"/>
        <w:rPr>
          <w:color w:val="002060"/>
          <w:sz w:val="22"/>
          <w:szCs w:val="22"/>
        </w:rPr>
      </w:pPr>
      <w:r w:rsidRPr="00506A7D">
        <w:rPr>
          <w:iCs/>
          <w:color w:val="002060"/>
          <w:sz w:val="22"/>
          <w:szCs w:val="22"/>
        </w:rPr>
        <w:t>Organization</w:t>
      </w:r>
      <w:r w:rsidRPr="00506A7D">
        <w:rPr>
          <w:iCs/>
          <w:color w:val="002060"/>
          <w:sz w:val="22"/>
          <w:szCs w:val="22"/>
        </w:rPr>
        <w:tab/>
      </w:r>
      <w:r w:rsidRPr="00506A7D">
        <w:rPr>
          <w:iCs/>
          <w:color w:val="002060"/>
          <w:sz w:val="22"/>
          <w:szCs w:val="22"/>
        </w:rPr>
        <w:tab/>
      </w:r>
      <w:r w:rsidRPr="00506A7D">
        <w:rPr>
          <w:color w:val="002060"/>
          <w:sz w:val="22"/>
          <w:szCs w:val="22"/>
        </w:rPr>
        <w:t>Sui Northern gas pipelines Limited</w:t>
      </w:r>
    </w:p>
    <w:p w:rsidR="00C943C5" w:rsidRPr="00506A7D" w:rsidRDefault="00C943C5" w:rsidP="00C943C5">
      <w:pPr>
        <w:jc w:val="both"/>
        <w:rPr>
          <w:color w:val="002060"/>
          <w:sz w:val="22"/>
          <w:szCs w:val="22"/>
        </w:rPr>
      </w:pPr>
      <w:r w:rsidRPr="00506A7D">
        <w:rPr>
          <w:color w:val="002060"/>
          <w:sz w:val="22"/>
          <w:szCs w:val="22"/>
        </w:rPr>
        <w:t>Headquarter</w:t>
      </w:r>
      <w:r w:rsidRPr="00506A7D">
        <w:rPr>
          <w:color w:val="002060"/>
          <w:sz w:val="22"/>
          <w:szCs w:val="22"/>
        </w:rPr>
        <w:tab/>
      </w:r>
      <w:r w:rsidRPr="00506A7D">
        <w:rPr>
          <w:color w:val="002060"/>
          <w:sz w:val="22"/>
          <w:szCs w:val="22"/>
        </w:rPr>
        <w:tab/>
        <w:t xml:space="preserve">SNGPL, 21- Kashmir road Lahore, Pakistan </w:t>
      </w:r>
    </w:p>
    <w:p w:rsidR="00C943C5" w:rsidRPr="00506A7D" w:rsidRDefault="00C943C5" w:rsidP="00C943C5">
      <w:pPr>
        <w:rPr>
          <w:color w:val="002060"/>
          <w:sz w:val="22"/>
          <w:szCs w:val="22"/>
        </w:rPr>
      </w:pPr>
      <w:r w:rsidRPr="00506A7D">
        <w:rPr>
          <w:iCs/>
          <w:color w:val="002060"/>
          <w:sz w:val="22"/>
          <w:szCs w:val="22"/>
        </w:rPr>
        <w:t>Job Nature</w:t>
      </w:r>
      <w:r w:rsidRPr="00506A7D">
        <w:rPr>
          <w:iCs/>
          <w:color w:val="002060"/>
          <w:sz w:val="22"/>
          <w:szCs w:val="22"/>
        </w:rPr>
        <w:tab/>
      </w:r>
      <w:r w:rsidRPr="00506A7D">
        <w:rPr>
          <w:iCs/>
          <w:color w:val="002060"/>
          <w:sz w:val="22"/>
          <w:szCs w:val="22"/>
        </w:rPr>
        <w:tab/>
        <w:t>Contract</w:t>
      </w:r>
    </w:p>
    <w:p w:rsidR="00C943C5" w:rsidRPr="00506A7D" w:rsidRDefault="00C943C5" w:rsidP="00C943C5">
      <w:pPr>
        <w:rPr>
          <w:color w:val="002060"/>
          <w:sz w:val="22"/>
          <w:szCs w:val="22"/>
        </w:rPr>
      </w:pPr>
      <w:r w:rsidRPr="00506A7D">
        <w:rPr>
          <w:iCs/>
          <w:color w:val="002060"/>
          <w:sz w:val="22"/>
          <w:szCs w:val="22"/>
        </w:rPr>
        <w:t>Location</w:t>
      </w:r>
      <w:r w:rsidRPr="00506A7D">
        <w:rPr>
          <w:iCs/>
          <w:color w:val="002060"/>
          <w:sz w:val="22"/>
          <w:szCs w:val="22"/>
        </w:rPr>
        <w:tab/>
      </w:r>
      <w:r w:rsidR="00345851">
        <w:rPr>
          <w:iCs/>
          <w:color w:val="002060"/>
          <w:sz w:val="22"/>
          <w:szCs w:val="22"/>
        </w:rPr>
        <w:t xml:space="preserve">              </w:t>
      </w:r>
      <w:r w:rsidR="001B09A3">
        <w:rPr>
          <w:color w:val="002060"/>
          <w:sz w:val="22"/>
          <w:szCs w:val="22"/>
        </w:rPr>
        <w:t>SNGPL Lahore</w:t>
      </w:r>
    </w:p>
    <w:p w:rsidR="00C943C5" w:rsidRPr="00506A7D" w:rsidRDefault="00506A7D" w:rsidP="00C943C5">
      <w:pPr>
        <w:rPr>
          <w:iCs/>
          <w:color w:val="002060"/>
          <w:sz w:val="22"/>
          <w:szCs w:val="22"/>
        </w:rPr>
      </w:pPr>
      <w:r w:rsidRPr="00506A7D">
        <w:rPr>
          <w:iCs/>
          <w:color w:val="002060"/>
          <w:sz w:val="22"/>
          <w:szCs w:val="22"/>
        </w:rPr>
        <w:t>Duration</w:t>
      </w:r>
      <w:r w:rsidRPr="00506A7D">
        <w:rPr>
          <w:iCs/>
          <w:color w:val="002060"/>
          <w:sz w:val="22"/>
          <w:szCs w:val="22"/>
        </w:rPr>
        <w:tab/>
      </w:r>
      <w:r w:rsidRPr="00506A7D">
        <w:rPr>
          <w:iCs/>
          <w:color w:val="002060"/>
          <w:sz w:val="22"/>
          <w:szCs w:val="22"/>
        </w:rPr>
        <w:tab/>
      </w:r>
      <w:r w:rsidR="00ED5EC2">
        <w:rPr>
          <w:iCs/>
          <w:color w:val="002060"/>
          <w:sz w:val="22"/>
          <w:szCs w:val="22"/>
        </w:rPr>
        <w:t>October 2015 to February 2018</w:t>
      </w:r>
    </w:p>
    <w:p w:rsidR="00187F1E" w:rsidRDefault="00187F1E" w:rsidP="00C943C5">
      <w:pPr>
        <w:rPr>
          <w:iCs/>
          <w:color w:val="002060"/>
          <w:sz w:val="22"/>
          <w:szCs w:val="22"/>
        </w:rPr>
      </w:pPr>
    </w:p>
    <w:p w:rsidR="00C943C5" w:rsidRPr="00506A7D" w:rsidRDefault="00C943C5" w:rsidP="00C943C5">
      <w:pPr>
        <w:rPr>
          <w:b/>
          <w:color w:val="002060"/>
          <w:sz w:val="22"/>
          <w:szCs w:val="22"/>
          <w:u w:val="single"/>
        </w:rPr>
      </w:pPr>
      <w:r w:rsidRPr="00506A7D">
        <w:rPr>
          <w:b/>
          <w:color w:val="002060"/>
          <w:sz w:val="22"/>
          <w:szCs w:val="22"/>
          <w:u w:val="single"/>
        </w:rPr>
        <w:t>Responsibilities &amp; Accomplishments:</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assist providing support for implementation of Company's HSE policy and procedure to increase HSE awareness in the company</w:t>
      </w:r>
      <w:r w:rsidRPr="00561E3B">
        <w:rPr>
          <w:rFonts w:ascii="Times New Roman" w:hAnsi="Times New Roman"/>
          <w:b/>
          <w:color w:val="002060"/>
          <w:sz w:val="20"/>
          <w:szCs w:val="20"/>
        </w:rPr>
        <w:t>.</w:t>
      </w:r>
    </w:p>
    <w:p w:rsidR="00C943C5"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assist in follow up with the 31 HSE Focal Points to ensure proper execution of Head Office directives and implementation of procedures.</w:t>
      </w:r>
    </w:p>
    <w:p w:rsidR="00BD7B15" w:rsidRPr="00BD7B15" w:rsidRDefault="00BD7B15" w:rsidP="00BD7B15">
      <w:pPr>
        <w:pStyle w:val="ListParagraph"/>
        <w:numPr>
          <w:ilvl w:val="0"/>
          <w:numId w:val="6"/>
        </w:numPr>
        <w:spacing w:line="240" w:lineRule="auto"/>
        <w:rPr>
          <w:rFonts w:ascii="New times roman" w:hAnsi="New times roman"/>
          <w:color w:val="17365D" w:themeColor="text2" w:themeShade="BF"/>
          <w:sz w:val="20"/>
          <w:szCs w:val="20"/>
        </w:rPr>
      </w:pPr>
      <w:r w:rsidRPr="001E3B9F">
        <w:rPr>
          <w:rFonts w:ascii="New times roman" w:hAnsi="New times roman"/>
          <w:color w:val="17365D" w:themeColor="text2" w:themeShade="BF"/>
          <w:sz w:val="20"/>
          <w:szCs w:val="20"/>
        </w:rPr>
        <w:lastRenderedPageBreak/>
        <w:t>Responsible for the advancement and preservation of health, safety and environmental systems</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act as a resource and site contact for matters relating to HSE.</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assist in ensuring progress as per action plan given to each focal point.</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keep abreast of new developments and ensure compliance to current regulatory legislation.</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assist in execution and supervising effective HSE training activity.</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assist in providing HSE training to executives and staff.</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investigate major incidents at site.</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develop external contacts in order to ensure incorporation of latest tools and techniques in the company's HSE policy.</w:t>
      </w:r>
    </w:p>
    <w:p w:rsidR="00C943C5" w:rsidRPr="00561E3B"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 xml:space="preserve">To assist in </w:t>
      </w:r>
      <w:proofErr w:type="spellStart"/>
      <w:r w:rsidRPr="00561E3B">
        <w:rPr>
          <w:rFonts w:ascii="Times New Roman" w:hAnsi="Times New Roman"/>
          <w:color w:val="002060"/>
          <w:sz w:val="20"/>
          <w:szCs w:val="20"/>
        </w:rPr>
        <w:t>marination</w:t>
      </w:r>
      <w:proofErr w:type="spellEnd"/>
      <w:r w:rsidRPr="00561E3B">
        <w:rPr>
          <w:rFonts w:ascii="Times New Roman" w:hAnsi="Times New Roman"/>
          <w:color w:val="002060"/>
          <w:sz w:val="20"/>
          <w:szCs w:val="20"/>
        </w:rPr>
        <w:t xml:space="preserve"> records and statistics of HSE related incidents.</w:t>
      </w:r>
    </w:p>
    <w:p w:rsidR="00C943C5" w:rsidRDefault="00C943C5" w:rsidP="005978F6">
      <w:pPr>
        <w:pStyle w:val="ListParagraph"/>
        <w:numPr>
          <w:ilvl w:val="0"/>
          <w:numId w:val="6"/>
        </w:numPr>
        <w:spacing w:line="240" w:lineRule="auto"/>
        <w:rPr>
          <w:rFonts w:ascii="Times New Roman" w:hAnsi="Times New Roman"/>
          <w:color w:val="002060"/>
          <w:sz w:val="20"/>
          <w:szCs w:val="20"/>
        </w:rPr>
      </w:pPr>
      <w:r w:rsidRPr="00561E3B">
        <w:rPr>
          <w:rFonts w:ascii="Times New Roman" w:hAnsi="Times New Roman"/>
          <w:color w:val="002060"/>
          <w:sz w:val="20"/>
          <w:szCs w:val="20"/>
        </w:rPr>
        <w:t>To assist in supervising/ monitoring the audit of IMS at the 31 Focal Points of the company.</w:t>
      </w:r>
    </w:p>
    <w:p w:rsidR="00944DE0" w:rsidRDefault="00944DE0" w:rsidP="005978F6">
      <w:pPr>
        <w:pStyle w:val="ListParagraph"/>
        <w:numPr>
          <w:ilvl w:val="0"/>
          <w:numId w:val="6"/>
        </w:numPr>
        <w:spacing w:line="240" w:lineRule="auto"/>
        <w:rPr>
          <w:rFonts w:ascii="Times New Roman" w:hAnsi="Times New Roman"/>
          <w:color w:val="002060"/>
          <w:sz w:val="20"/>
          <w:szCs w:val="20"/>
        </w:rPr>
      </w:pPr>
      <w:r>
        <w:rPr>
          <w:rFonts w:ascii="Times New Roman" w:hAnsi="Times New Roman"/>
          <w:color w:val="002060"/>
          <w:sz w:val="20"/>
          <w:szCs w:val="20"/>
        </w:rPr>
        <w:t>To provide TBTs, trainings, awareness sections about HSE implementation.</w:t>
      </w:r>
    </w:p>
    <w:p w:rsidR="00944DE0" w:rsidRDefault="00944DE0" w:rsidP="005978F6">
      <w:pPr>
        <w:pStyle w:val="ListParagraph"/>
        <w:numPr>
          <w:ilvl w:val="0"/>
          <w:numId w:val="6"/>
        </w:numPr>
        <w:spacing w:line="240" w:lineRule="auto"/>
        <w:rPr>
          <w:rFonts w:ascii="Times New Roman" w:hAnsi="Times New Roman"/>
          <w:color w:val="002060"/>
          <w:sz w:val="20"/>
          <w:szCs w:val="20"/>
        </w:rPr>
      </w:pPr>
      <w:r>
        <w:rPr>
          <w:rFonts w:ascii="Times New Roman" w:hAnsi="Times New Roman"/>
          <w:color w:val="002060"/>
          <w:sz w:val="20"/>
          <w:szCs w:val="20"/>
        </w:rPr>
        <w:t>Provide help to LS department to trained &amp; check security system in company premises &amp; where machinery parked at sites.</w:t>
      </w:r>
    </w:p>
    <w:p w:rsidR="00944DE0" w:rsidRDefault="0070077C" w:rsidP="005978F6">
      <w:pPr>
        <w:pStyle w:val="ListParagraph"/>
        <w:numPr>
          <w:ilvl w:val="0"/>
          <w:numId w:val="6"/>
        </w:numPr>
        <w:spacing w:line="240" w:lineRule="auto"/>
        <w:rPr>
          <w:rFonts w:ascii="Times New Roman" w:hAnsi="Times New Roman"/>
          <w:color w:val="002060"/>
          <w:sz w:val="20"/>
          <w:szCs w:val="20"/>
        </w:rPr>
      </w:pPr>
      <w:r>
        <w:rPr>
          <w:rFonts w:ascii="Times New Roman" w:hAnsi="Times New Roman"/>
          <w:noProof/>
          <w:color w:val="002060"/>
          <w:sz w:val="20"/>
          <w:szCs w:val="20"/>
        </w:rPr>
        <w:drawing>
          <wp:anchor distT="0" distB="0" distL="114300" distR="114300" simplePos="0" relativeHeight="251659264" behindDoc="1" locked="0" layoutInCell="1" allowOverlap="1">
            <wp:simplePos x="0" y="0"/>
            <wp:positionH relativeFrom="column">
              <wp:posOffset>4960620</wp:posOffset>
            </wp:positionH>
            <wp:positionV relativeFrom="paragraph">
              <wp:posOffset>248285</wp:posOffset>
            </wp:positionV>
            <wp:extent cx="1752600" cy="1171575"/>
            <wp:effectExtent l="19050" t="0" r="0" b="0"/>
            <wp:wrapNone/>
            <wp:docPr id="4" name="Picture 3" descr="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5.png"/>
                    <pic:cNvPicPr/>
                  </pic:nvPicPr>
                  <pic:blipFill>
                    <a:blip r:embed="rId14" cstate="print"/>
                    <a:stretch>
                      <a:fillRect/>
                    </a:stretch>
                  </pic:blipFill>
                  <pic:spPr>
                    <a:xfrm>
                      <a:off x="0" y="0"/>
                      <a:ext cx="1752600" cy="1171575"/>
                    </a:xfrm>
                    <a:prstGeom prst="rect">
                      <a:avLst/>
                    </a:prstGeom>
                  </pic:spPr>
                </pic:pic>
              </a:graphicData>
            </a:graphic>
          </wp:anchor>
        </w:drawing>
      </w:r>
      <w:r w:rsidR="00944DE0">
        <w:rPr>
          <w:rFonts w:ascii="Times New Roman" w:hAnsi="Times New Roman"/>
          <w:color w:val="002060"/>
          <w:sz w:val="20"/>
          <w:szCs w:val="20"/>
        </w:rPr>
        <w:t>Work with LS department to investigate crime, security &amp; accidents reporting.</w:t>
      </w:r>
    </w:p>
    <w:p w:rsidR="00C943C5" w:rsidRPr="00C943C5" w:rsidRDefault="00C943C5" w:rsidP="00143803">
      <w:pPr>
        <w:rPr>
          <w:color w:val="002060"/>
          <w:sz w:val="20"/>
          <w:szCs w:val="20"/>
        </w:rPr>
      </w:pPr>
    </w:p>
    <w:p w:rsidR="00CB22D1" w:rsidRPr="00506A7D" w:rsidRDefault="00187F1E" w:rsidP="00CB22D1">
      <w:pPr>
        <w:jc w:val="both"/>
        <w:rPr>
          <w:rFonts w:ascii="Gill Sans MT" w:hAnsi="Gill Sans MT"/>
          <w:noProof/>
          <w:color w:val="002060"/>
          <w:sz w:val="22"/>
          <w:szCs w:val="22"/>
        </w:rPr>
      </w:pPr>
      <w:r>
        <w:rPr>
          <w:color w:val="002060"/>
          <w:sz w:val="20"/>
          <w:szCs w:val="20"/>
        </w:rPr>
        <w:t xml:space="preserve">2. </w:t>
      </w:r>
      <w:r w:rsidRPr="00506A7D">
        <w:rPr>
          <w:color w:val="002060"/>
          <w:sz w:val="22"/>
          <w:szCs w:val="22"/>
        </w:rPr>
        <w:t>Job Title</w:t>
      </w:r>
      <w:r w:rsidRPr="00506A7D">
        <w:rPr>
          <w:color w:val="002060"/>
          <w:sz w:val="22"/>
          <w:szCs w:val="22"/>
        </w:rPr>
        <w:tab/>
      </w:r>
      <w:r w:rsidRPr="00506A7D">
        <w:rPr>
          <w:color w:val="002060"/>
          <w:sz w:val="22"/>
          <w:szCs w:val="22"/>
        </w:rPr>
        <w:tab/>
      </w:r>
      <w:r w:rsidR="00677B78" w:rsidRPr="00506A7D">
        <w:rPr>
          <w:color w:val="002060"/>
          <w:sz w:val="22"/>
          <w:szCs w:val="22"/>
        </w:rPr>
        <w:t>Process</w:t>
      </w:r>
      <w:r w:rsidR="001B3404">
        <w:rPr>
          <w:color w:val="002060"/>
          <w:sz w:val="22"/>
          <w:szCs w:val="22"/>
        </w:rPr>
        <w:t xml:space="preserve"> </w:t>
      </w:r>
      <w:r w:rsidR="00305143">
        <w:rPr>
          <w:color w:val="002060"/>
          <w:sz w:val="22"/>
          <w:szCs w:val="22"/>
        </w:rPr>
        <w:t xml:space="preserve">HSE </w:t>
      </w:r>
      <w:r w:rsidR="00B91C49" w:rsidRPr="00506A7D">
        <w:rPr>
          <w:color w:val="002060"/>
          <w:sz w:val="22"/>
          <w:szCs w:val="22"/>
        </w:rPr>
        <w:t>Engineer</w:t>
      </w:r>
    </w:p>
    <w:p w:rsidR="00CB22D1" w:rsidRPr="00506A7D" w:rsidRDefault="00CB22D1" w:rsidP="00CB22D1">
      <w:pPr>
        <w:jc w:val="both"/>
        <w:rPr>
          <w:color w:val="002060"/>
          <w:sz w:val="22"/>
          <w:szCs w:val="22"/>
        </w:rPr>
      </w:pPr>
      <w:r w:rsidRPr="00506A7D">
        <w:rPr>
          <w:iCs/>
          <w:color w:val="002060"/>
          <w:sz w:val="22"/>
          <w:szCs w:val="22"/>
        </w:rPr>
        <w:t>Organization</w:t>
      </w:r>
      <w:r w:rsidRPr="00506A7D">
        <w:rPr>
          <w:iCs/>
          <w:color w:val="002060"/>
          <w:sz w:val="22"/>
          <w:szCs w:val="22"/>
        </w:rPr>
        <w:tab/>
      </w:r>
      <w:r w:rsidRPr="00506A7D">
        <w:rPr>
          <w:iCs/>
          <w:color w:val="002060"/>
          <w:sz w:val="22"/>
          <w:szCs w:val="22"/>
        </w:rPr>
        <w:tab/>
      </w:r>
      <w:proofErr w:type="spellStart"/>
      <w:r w:rsidRPr="00506A7D">
        <w:rPr>
          <w:color w:val="002060"/>
          <w:sz w:val="22"/>
          <w:szCs w:val="22"/>
        </w:rPr>
        <w:t>Ingredion</w:t>
      </w:r>
      <w:proofErr w:type="spellEnd"/>
      <w:r w:rsidRPr="00506A7D">
        <w:rPr>
          <w:color w:val="002060"/>
          <w:sz w:val="22"/>
          <w:szCs w:val="22"/>
        </w:rPr>
        <w:t xml:space="preserve"> Incorporated (</w:t>
      </w:r>
      <w:proofErr w:type="spellStart"/>
      <w:r w:rsidRPr="00506A7D">
        <w:rPr>
          <w:color w:val="002060"/>
          <w:sz w:val="22"/>
          <w:szCs w:val="22"/>
        </w:rPr>
        <w:t>Rafhan</w:t>
      </w:r>
      <w:proofErr w:type="spellEnd"/>
      <w:r w:rsidRPr="00506A7D">
        <w:rPr>
          <w:color w:val="002060"/>
          <w:sz w:val="22"/>
          <w:szCs w:val="22"/>
        </w:rPr>
        <w:t xml:space="preserve"> Maize Products Co Ltd)</w:t>
      </w:r>
    </w:p>
    <w:p w:rsidR="00CB22D1" w:rsidRPr="00506A7D" w:rsidRDefault="00CB22D1" w:rsidP="00CB22D1">
      <w:pPr>
        <w:jc w:val="both"/>
        <w:rPr>
          <w:color w:val="002060"/>
          <w:sz w:val="22"/>
          <w:szCs w:val="22"/>
        </w:rPr>
      </w:pPr>
      <w:r w:rsidRPr="00506A7D">
        <w:rPr>
          <w:color w:val="002060"/>
          <w:sz w:val="22"/>
          <w:szCs w:val="22"/>
        </w:rPr>
        <w:t>Headquarter</w:t>
      </w:r>
      <w:r w:rsidRPr="00506A7D">
        <w:rPr>
          <w:color w:val="002060"/>
          <w:sz w:val="22"/>
          <w:szCs w:val="22"/>
        </w:rPr>
        <w:tab/>
      </w:r>
      <w:r w:rsidRPr="00506A7D">
        <w:rPr>
          <w:color w:val="002060"/>
          <w:sz w:val="22"/>
          <w:szCs w:val="22"/>
        </w:rPr>
        <w:tab/>
      </w:r>
      <w:hyperlink r:id="rId15" w:history="1">
        <w:r w:rsidRPr="00506A7D">
          <w:rPr>
            <w:color w:val="002060"/>
            <w:sz w:val="22"/>
            <w:szCs w:val="22"/>
          </w:rPr>
          <w:t>Westchester</w:t>
        </w:r>
      </w:hyperlink>
      <w:r w:rsidRPr="00506A7D">
        <w:rPr>
          <w:color w:val="002060"/>
          <w:sz w:val="22"/>
          <w:szCs w:val="22"/>
        </w:rPr>
        <w:t>, </w:t>
      </w:r>
      <w:hyperlink r:id="rId16" w:history="1">
        <w:r w:rsidRPr="00506A7D">
          <w:rPr>
            <w:color w:val="002060"/>
            <w:sz w:val="22"/>
            <w:szCs w:val="22"/>
          </w:rPr>
          <w:t>IL</w:t>
        </w:r>
      </w:hyperlink>
      <w:r w:rsidRPr="00506A7D">
        <w:rPr>
          <w:color w:val="002060"/>
          <w:sz w:val="22"/>
          <w:szCs w:val="22"/>
        </w:rPr>
        <w:t>, </w:t>
      </w:r>
      <w:hyperlink r:id="rId17" w:history="1">
        <w:r w:rsidRPr="00506A7D">
          <w:rPr>
            <w:color w:val="002060"/>
            <w:sz w:val="22"/>
            <w:szCs w:val="22"/>
          </w:rPr>
          <w:t>United States of America</w:t>
        </w:r>
      </w:hyperlink>
    </w:p>
    <w:p w:rsidR="00CB22D1" w:rsidRPr="00506A7D" w:rsidRDefault="00CB22D1" w:rsidP="00CB22D1">
      <w:pPr>
        <w:rPr>
          <w:color w:val="002060"/>
          <w:sz w:val="22"/>
          <w:szCs w:val="22"/>
        </w:rPr>
      </w:pPr>
      <w:r w:rsidRPr="00506A7D">
        <w:rPr>
          <w:iCs/>
          <w:color w:val="002060"/>
          <w:sz w:val="22"/>
          <w:szCs w:val="22"/>
        </w:rPr>
        <w:t>Job Nature</w:t>
      </w:r>
      <w:r w:rsidRPr="00506A7D">
        <w:rPr>
          <w:iCs/>
          <w:color w:val="002060"/>
          <w:sz w:val="22"/>
          <w:szCs w:val="22"/>
        </w:rPr>
        <w:tab/>
      </w:r>
      <w:r w:rsidRPr="00506A7D">
        <w:rPr>
          <w:iCs/>
          <w:color w:val="002060"/>
          <w:sz w:val="22"/>
          <w:szCs w:val="22"/>
        </w:rPr>
        <w:tab/>
        <w:t xml:space="preserve">Permanent </w:t>
      </w:r>
    </w:p>
    <w:p w:rsidR="00CB22D1" w:rsidRPr="00506A7D" w:rsidRDefault="00CB22D1" w:rsidP="00CB22D1">
      <w:pPr>
        <w:rPr>
          <w:color w:val="002060"/>
          <w:sz w:val="22"/>
          <w:szCs w:val="22"/>
        </w:rPr>
      </w:pPr>
      <w:r w:rsidRPr="00506A7D">
        <w:rPr>
          <w:iCs/>
          <w:color w:val="002060"/>
          <w:sz w:val="22"/>
          <w:szCs w:val="22"/>
        </w:rPr>
        <w:t>Location</w:t>
      </w:r>
      <w:r w:rsidRPr="00506A7D">
        <w:rPr>
          <w:iCs/>
          <w:color w:val="002060"/>
          <w:sz w:val="22"/>
          <w:szCs w:val="22"/>
        </w:rPr>
        <w:tab/>
      </w:r>
      <w:r w:rsidR="00187F1E" w:rsidRPr="00506A7D">
        <w:rPr>
          <w:i/>
          <w:iCs/>
          <w:color w:val="002060"/>
          <w:sz w:val="22"/>
          <w:szCs w:val="22"/>
        </w:rPr>
        <w:tab/>
      </w:r>
      <w:proofErr w:type="spellStart"/>
      <w:r w:rsidRPr="00506A7D">
        <w:rPr>
          <w:color w:val="002060"/>
          <w:sz w:val="22"/>
          <w:szCs w:val="22"/>
        </w:rPr>
        <w:t>Mehran</w:t>
      </w:r>
      <w:proofErr w:type="spellEnd"/>
      <w:r w:rsidRPr="00506A7D">
        <w:rPr>
          <w:color w:val="002060"/>
          <w:sz w:val="22"/>
          <w:szCs w:val="22"/>
        </w:rPr>
        <w:t xml:space="preserve"> </w:t>
      </w:r>
      <w:proofErr w:type="spellStart"/>
      <w:r w:rsidRPr="00506A7D">
        <w:rPr>
          <w:color w:val="002060"/>
          <w:sz w:val="22"/>
          <w:szCs w:val="22"/>
        </w:rPr>
        <w:t>Plant</w:t>
      </w:r>
      <w:proofErr w:type="gramStart"/>
      <w:r w:rsidRPr="00506A7D">
        <w:rPr>
          <w:color w:val="002060"/>
          <w:sz w:val="22"/>
          <w:szCs w:val="22"/>
        </w:rPr>
        <w:t>,</w:t>
      </w:r>
      <w:r w:rsidR="00CD561C" w:rsidRPr="00506A7D">
        <w:rPr>
          <w:color w:val="002060"/>
          <w:sz w:val="22"/>
          <w:szCs w:val="22"/>
        </w:rPr>
        <w:t>Kotri</w:t>
      </w:r>
      <w:proofErr w:type="spellEnd"/>
      <w:proofErr w:type="gramEnd"/>
      <w:r w:rsidRPr="00506A7D">
        <w:rPr>
          <w:color w:val="002060"/>
          <w:sz w:val="22"/>
          <w:szCs w:val="22"/>
        </w:rPr>
        <w:t xml:space="preserve"> Pakistan (0092223870892)</w:t>
      </w:r>
    </w:p>
    <w:p w:rsidR="00CB22D1" w:rsidRDefault="00187F1E" w:rsidP="00CB22D1">
      <w:pPr>
        <w:rPr>
          <w:color w:val="002060"/>
          <w:sz w:val="20"/>
          <w:szCs w:val="20"/>
        </w:rPr>
      </w:pPr>
      <w:r w:rsidRPr="00506A7D">
        <w:rPr>
          <w:iCs/>
          <w:color w:val="002060"/>
          <w:sz w:val="22"/>
          <w:szCs w:val="22"/>
        </w:rPr>
        <w:t>Duration</w:t>
      </w:r>
      <w:r w:rsidRPr="00506A7D">
        <w:rPr>
          <w:iCs/>
          <w:color w:val="002060"/>
          <w:sz w:val="22"/>
          <w:szCs w:val="22"/>
        </w:rPr>
        <w:tab/>
      </w:r>
      <w:r w:rsidRPr="00506A7D">
        <w:rPr>
          <w:iCs/>
          <w:color w:val="002060"/>
          <w:sz w:val="22"/>
          <w:szCs w:val="22"/>
        </w:rPr>
        <w:tab/>
      </w:r>
      <w:r w:rsidR="00337928" w:rsidRPr="00506A7D">
        <w:rPr>
          <w:color w:val="002060"/>
          <w:sz w:val="22"/>
          <w:szCs w:val="22"/>
        </w:rPr>
        <w:t>August 2013 to October 2015</w:t>
      </w:r>
    </w:p>
    <w:p w:rsidR="00187F1E" w:rsidRPr="00CB22D1" w:rsidRDefault="00187F1E" w:rsidP="00CB22D1">
      <w:pPr>
        <w:rPr>
          <w:color w:val="002060"/>
          <w:sz w:val="20"/>
          <w:szCs w:val="20"/>
        </w:rPr>
      </w:pPr>
    </w:p>
    <w:p w:rsidR="00CB22D1" w:rsidRPr="00506A7D" w:rsidRDefault="00CB22D1" w:rsidP="00CB22D1">
      <w:pPr>
        <w:rPr>
          <w:b/>
          <w:color w:val="002060"/>
          <w:sz w:val="22"/>
          <w:szCs w:val="22"/>
          <w:u w:val="single"/>
        </w:rPr>
      </w:pPr>
      <w:r w:rsidRPr="00506A7D">
        <w:rPr>
          <w:b/>
          <w:color w:val="002060"/>
          <w:sz w:val="22"/>
          <w:szCs w:val="22"/>
          <w:u w:val="single"/>
        </w:rPr>
        <w:t>Responsibilities &amp; Accomplishments:</w:t>
      </w:r>
    </w:p>
    <w:p w:rsidR="00454654" w:rsidRPr="008C7306" w:rsidRDefault="00454654" w:rsidP="00F842C1">
      <w:pPr>
        <w:numPr>
          <w:ilvl w:val="0"/>
          <w:numId w:val="7"/>
        </w:numPr>
        <w:autoSpaceDE w:val="0"/>
        <w:autoSpaceDN w:val="0"/>
        <w:adjustRightInd w:val="0"/>
        <w:rPr>
          <w:rFonts w:ascii="New times roman" w:eastAsia="Batang" w:hAnsi="New times roman" w:hint="eastAsia"/>
          <w:color w:val="17365D" w:themeColor="text2" w:themeShade="BF"/>
          <w:sz w:val="20"/>
          <w:szCs w:val="20"/>
        </w:rPr>
      </w:pPr>
      <w:r w:rsidRPr="008C7306">
        <w:rPr>
          <w:rFonts w:ascii="New times roman" w:hAnsi="New times roman" w:cs="Segoe UI"/>
          <w:color w:val="17365D" w:themeColor="text2" w:themeShade="BF"/>
          <w:sz w:val="20"/>
          <w:szCs w:val="20"/>
          <w:shd w:val="clear" w:color="auto" w:fill="FFFFFF"/>
        </w:rPr>
        <w:t>To ensure company's Health and Safety Management System, Policies and Procedures are being followed and complied by all departments.</w:t>
      </w:r>
    </w:p>
    <w:p w:rsidR="00454654" w:rsidRPr="008C7306" w:rsidRDefault="00454654" w:rsidP="00F842C1">
      <w:pPr>
        <w:numPr>
          <w:ilvl w:val="0"/>
          <w:numId w:val="7"/>
        </w:numPr>
        <w:autoSpaceDE w:val="0"/>
        <w:autoSpaceDN w:val="0"/>
        <w:adjustRightInd w:val="0"/>
        <w:rPr>
          <w:rFonts w:ascii="New times roman" w:eastAsia="Batang" w:hAnsi="New times roman" w:hint="eastAsia"/>
          <w:color w:val="17365D" w:themeColor="text2" w:themeShade="BF"/>
          <w:sz w:val="20"/>
          <w:szCs w:val="20"/>
        </w:rPr>
      </w:pPr>
      <w:r w:rsidRPr="008C7306">
        <w:rPr>
          <w:rFonts w:ascii="New times roman" w:hAnsi="New times roman" w:cs="Segoe UI"/>
          <w:color w:val="17365D" w:themeColor="text2" w:themeShade="BF"/>
          <w:sz w:val="20"/>
          <w:szCs w:val="20"/>
          <w:shd w:val="clear" w:color="auto" w:fill="FFFFFF"/>
        </w:rPr>
        <w:t>To support all departments in day to day operation ensuring utmost Health, Safety Environment is being followed by company staff as well as contractors and sub-contractors.</w:t>
      </w:r>
    </w:p>
    <w:p w:rsidR="00454654" w:rsidRPr="008C7306" w:rsidRDefault="00454654" w:rsidP="00F842C1">
      <w:pPr>
        <w:numPr>
          <w:ilvl w:val="0"/>
          <w:numId w:val="7"/>
        </w:numPr>
        <w:autoSpaceDE w:val="0"/>
        <w:autoSpaceDN w:val="0"/>
        <w:adjustRightInd w:val="0"/>
        <w:rPr>
          <w:rFonts w:ascii="New times roman" w:eastAsia="Batang" w:hAnsi="New times roman" w:hint="eastAsia"/>
          <w:color w:val="17365D" w:themeColor="text2" w:themeShade="BF"/>
          <w:sz w:val="20"/>
          <w:szCs w:val="20"/>
        </w:rPr>
      </w:pPr>
      <w:r w:rsidRPr="008C7306">
        <w:rPr>
          <w:rFonts w:ascii="New times roman" w:hAnsi="New times roman" w:cs="Segoe UI"/>
          <w:color w:val="17365D" w:themeColor="text2" w:themeShade="BF"/>
          <w:sz w:val="20"/>
          <w:szCs w:val="20"/>
          <w:shd w:val="clear" w:color="auto" w:fill="FFFFFF"/>
        </w:rPr>
        <w:t>Analysis of corporate reporting using Pro-active and Re-active analysis techniques &amp; tools.</w:t>
      </w:r>
    </w:p>
    <w:p w:rsidR="00454654" w:rsidRPr="008C7306" w:rsidRDefault="00454654" w:rsidP="00F842C1">
      <w:pPr>
        <w:numPr>
          <w:ilvl w:val="0"/>
          <w:numId w:val="7"/>
        </w:numPr>
        <w:autoSpaceDE w:val="0"/>
        <w:autoSpaceDN w:val="0"/>
        <w:adjustRightInd w:val="0"/>
        <w:rPr>
          <w:rFonts w:ascii="New times roman" w:eastAsia="Batang" w:hAnsi="New times roman" w:hint="eastAsia"/>
          <w:color w:val="17365D" w:themeColor="text2" w:themeShade="BF"/>
          <w:sz w:val="20"/>
          <w:szCs w:val="20"/>
        </w:rPr>
      </w:pPr>
      <w:r w:rsidRPr="008C7306">
        <w:rPr>
          <w:rFonts w:ascii="New times roman" w:hAnsi="New times roman" w:cs="Segoe UI"/>
          <w:color w:val="17365D" w:themeColor="text2" w:themeShade="BF"/>
          <w:sz w:val="20"/>
          <w:szCs w:val="20"/>
          <w:shd w:val="clear" w:color="auto" w:fill="FFFFFF"/>
        </w:rPr>
        <w:t>Ensure all hazardous jobs are completed following company policies and procedures i.e. Work Permits, LOTO, Risk Assessments etc.</w:t>
      </w:r>
    </w:p>
    <w:p w:rsidR="00454654" w:rsidRPr="008C7306" w:rsidRDefault="00454654" w:rsidP="00F842C1">
      <w:pPr>
        <w:numPr>
          <w:ilvl w:val="0"/>
          <w:numId w:val="7"/>
        </w:numPr>
        <w:autoSpaceDE w:val="0"/>
        <w:autoSpaceDN w:val="0"/>
        <w:adjustRightInd w:val="0"/>
        <w:rPr>
          <w:rFonts w:ascii="New times roman" w:eastAsia="Batang" w:hAnsi="New times roman" w:hint="eastAsia"/>
          <w:color w:val="17365D" w:themeColor="text2" w:themeShade="BF"/>
          <w:sz w:val="20"/>
          <w:szCs w:val="20"/>
        </w:rPr>
      </w:pPr>
      <w:r w:rsidRPr="008C7306">
        <w:rPr>
          <w:rFonts w:ascii="New times roman" w:hAnsi="New times roman" w:cs="Segoe UI"/>
          <w:color w:val="17365D" w:themeColor="text2" w:themeShade="BF"/>
          <w:sz w:val="20"/>
          <w:szCs w:val="20"/>
          <w:shd w:val="clear" w:color="auto" w:fill="FFFFFF"/>
        </w:rPr>
        <w:t xml:space="preserve">Periodic reporting, Audits </w:t>
      </w:r>
      <w:r w:rsidR="00F61818">
        <w:rPr>
          <w:rFonts w:ascii="New times roman" w:hAnsi="New times roman" w:cs="Segoe UI"/>
          <w:color w:val="17365D" w:themeColor="text2" w:themeShade="BF"/>
          <w:sz w:val="20"/>
          <w:szCs w:val="20"/>
          <w:shd w:val="clear" w:color="auto" w:fill="FFFFFF"/>
        </w:rPr>
        <w:t>and Accident investigations for all</w:t>
      </w:r>
      <w:r w:rsidRPr="008C7306">
        <w:rPr>
          <w:rFonts w:ascii="New times roman" w:hAnsi="New times roman" w:cs="Segoe UI"/>
          <w:color w:val="17365D" w:themeColor="text2" w:themeShade="BF"/>
          <w:sz w:val="20"/>
          <w:szCs w:val="20"/>
          <w:shd w:val="clear" w:color="auto" w:fill="FFFFFF"/>
        </w:rPr>
        <w:t xml:space="preserve"> units of company.</w:t>
      </w:r>
    </w:p>
    <w:p w:rsidR="00454654" w:rsidRPr="008C7306" w:rsidRDefault="00F61818" w:rsidP="00F842C1">
      <w:pPr>
        <w:numPr>
          <w:ilvl w:val="0"/>
          <w:numId w:val="7"/>
        </w:numPr>
        <w:autoSpaceDE w:val="0"/>
        <w:autoSpaceDN w:val="0"/>
        <w:adjustRightInd w:val="0"/>
        <w:rPr>
          <w:rFonts w:ascii="New times roman" w:eastAsia="Batang" w:hAnsi="New times roman" w:hint="eastAsia"/>
          <w:color w:val="17365D" w:themeColor="text2" w:themeShade="BF"/>
          <w:sz w:val="20"/>
          <w:szCs w:val="20"/>
        </w:rPr>
      </w:pPr>
      <w:r>
        <w:rPr>
          <w:rFonts w:ascii="New times roman" w:hAnsi="New times roman" w:cs="Segoe UI"/>
          <w:color w:val="17365D" w:themeColor="text2" w:themeShade="BF"/>
          <w:sz w:val="20"/>
          <w:szCs w:val="20"/>
          <w:shd w:val="clear" w:color="auto" w:fill="FFFFFF"/>
        </w:rPr>
        <w:t>Conducting training for mechanical &amp; process s</w:t>
      </w:r>
      <w:r w:rsidR="00454654" w:rsidRPr="008C7306">
        <w:rPr>
          <w:rFonts w:ascii="New times roman" w:hAnsi="New times roman" w:cs="Segoe UI"/>
          <w:color w:val="17365D" w:themeColor="text2" w:themeShade="BF"/>
          <w:sz w:val="20"/>
          <w:szCs w:val="20"/>
          <w:shd w:val="clear" w:color="auto" w:fill="FFFFFF"/>
        </w:rPr>
        <w:t>taff on different HSE Topics as well as inductions for new hires</w:t>
      </w:r>
    </w:p>
    <w:p w:rsidR="00CB22D1" w:rsidRPr="00CB22D1" w:rsidRDefault="00CB22D1" w:rsidP="00F842C1">
      <w:pPr>
        <w:numPr>
          <w:ilvl w:val="0"/>
          <w:numId w:val="7"/>
        </w:numPr>
        <w:autoSpaceDE w:val="0"/>
        <w:autoSpaceDN w:val="0"/>
        <w:adjustRightInd w:val="0"/>
        <w:rPr>
          <w:rFonts w:eastAsia="Batang"/>
          <w:color w:val="002060"/>
          <w:sz w:val="20"/>
          <w:szCs w:val="20"/>
        </w:rPr>
      </w:pPr>
      <w:r w:rsidRPr="00CB22D1">
        <w:rPr>
          <w:rFonts w:eastAsia="Batang"/>
          <w:color w:val="002060"/>
          <w:sz w:val="20"/>
          <w:szCs w:val="20"/>
        </w:rPr>
        <w:t>Support, implement and ensure HSE initiatives. Coordinate, support and execute plant safety training requirements. Eliminate workplace injuries and illness. Implement /ensure work permit system and ensure PEEs/safety precautionary measures (MSDS) are being followed during chemical transfer/chemical handling or any ongoing maintenance/civil/other job. Conduct employee training, coaching and counseling sessions.</w:t>
      </w:r>
    </w:p>
    <w:p w:rsidR="00CB22D1" w:rsidRPr="00CB22D1" w:rsidRDefault="00CB22D1" w:rsidP="00F842C1">
      <w:pPr>
        <w:numPr>
          <w:ilvl w:val="0"/>
          <w:numId w:val="7"/>
        </w:numPr>
        <w:autoSpaceDE w:val="0"/>
        <w:autoSpaceDN w:val="0"/>
        <w:adjustRightInd w:val="0"/>
        <w:rPr>
          <w:rFonts w:eastAsia="Batang"/>
          <w:color w:val="002060"/>
          <w:sz w:val="20"/>
          <w:szCs w:val="20"/>
        </w:rPr>
      </w:pPr>
      <w:r w:rsidRPr="00CB22D1">
        <w:rPr>
          <w:rFonts w:eastAsia="Batang"/>
          <w:color w:val="002060"/>
          <w:sz w:val="20"/>
          <w:szCs w:val="20"/>
        </w:rPr>
        <w:t>To guide operators about DCS (digital control system) and ensure operators are giving right information on log sheets. To monitor and ensure to keep the parameters (temperature, pressure, flow rate, pH, density, size variation, so</w:t>
      </w:r>
      <w:r w:rsidRPr="00CB22D1">
        <w:rPr>
          <w:rFonts w:eastAsia="Batang"/>
          <w:color w:val="002060"/>
          <w:sz w:val="20"/>
          <w:szCs w:val="20"/>
          <w:vertAlign w:val="subscript"/>
        </w:rPr>
        <w:t>2 %</w:t>
      </w:r>
      <w:r w:rsidRPr="00CB22D1">
        <w:rPr>
          <w:rFonts w:eastAsia="Batang"/>
          <w:color w:val="002060"/>
          <w:sz w:val="20"/>
          <w:szCs w:val="20"/>
        </w:rPr>
        <w:t>age, protein starch separation, moistures, product quality etc) within safe and acceptable range.</w:t>
      </w:r>
    </w:p>
    <w:p w:rsidR="00CB22D1" w:rsidRPr="00CB22D1" w:rsidRDefault="00CB22D1" w:rsidP="00F842C1">
      <w:pPr>
        <w:numPr>
          <w:ilvl w:val="0"/>
          <w:numId w:val="7"/>
        </w:numPr>
        <w:autoSpaceDE w:val="0"/>
        <w:autoSpaceDN w:val="0"/>
        <w:adjustRightInd w:val="0"/>
        <w:rPr>
          <w:rFonts w:eastAsia="Batang"/>
          <w:color w:val="002060"/>
          <w:sz w:val="20"/>
          <w:szCs w:val="20"/>
        </w:rPr>
      </w:pPr>
      <w:r w:rsidRPr="00CB22D1">
        <w:rPr>
          <w:rFonts w:eastAsia="Batang"/>
          <w:color w:val="002060"/>
          <w:sz w:val="20"/>
          <w:szCs w:val="20"/>
        </w:rPr>
        <w:t>To ensure proper manpower utilization at required sections and product losses are being controlled.</w:t>
      </w:r>
    </w:p>
    <w:p w:rsidR="00CB22D1" w:rsidRPr="008C7306" w:rsidRDefault="00CB22D1" w:rsidP="00F842C1">
      <w:pPr>
        <w:numPr>
          <w:ilvl w:val="0"/>
          <w:numId w:val="7"/>
        </w:numPr>
        <w:autoSpaceDE w:val="0"/>
        <w:autoSpaceDN w:val="0"/>
        <w:adjustRightInd w:val="0"/>
        <w:rPr>
          <w:rFonts w:eastAsia="Batang"/>
          <w:color w:val="002060"/>
          <w:sz w:val="20"/>
          <w:szCs w:val="20"/>
        </w:rPr>
      </w:pPr>
      <w:r w:rsidRPr="00CB22D1">
        <w:rPr>
          <w:rFonts w:eastAsia="Batang"/>
          <w:color w:val="002060"/>
          <w:sz w:val="20"/>
          <w:szCs w:val="20"/>
        </w:rPr>
        <w:t>To ensure that manufacturing materials and supplies are sufficiently drawn from stores in time.</w:t>
      </w:r>
      <w:r w:rsidRPr="008C7306">
        <w:rPr>
          <w:rFonts w:eastAsia="Batang"/>
          <w:color w:val="002060"/>
          <w:sz w:val="20"/>
          <w:szCs w:val="20"/>
        </w:rPr>
        <w:t xml:space="preserve"> </w:t>
      </w:r>
    </w:p>
    <w:p w:rsidR="00C943C5" w:rsidRPr="00771A72" w:rsidRDefault="00CB22D1" w:rsidP="00F842C1">
      <w:pPr>
        <w:numPr>
          <w:ilvl w:val="0"/>
          <w:numId w:val="7"/>
        </w:numPr>
        <w:autoSpaceDE w:val="0"/>
        <w:autoSpaceDN w:val="0"/>
        <w:adjustRightInd w:val="0"/>
        <w:rPr>
          <w:rFonts w:eastAsia="Batang"/>
          <w:color w:val="002060"/>
          <w:sz w:val="20"/>
          <w:szCs w:val="20"/>
        </w:rPr>
      </w:pPr>
      <w:r w:rsidRPr="00CB22D1">
        <w:rPr>
          <w:rFonts w:eastAsia="Batang"/>
          <w:color w:val="002060"/>
          <w:sz w:val="20"/>
          <w:szCs w:val="20"/>
        </w:rPr>
        <w:t>Participated in development to increase the plant capacity from 100 tons per day to 300 tons per day.</w:t>
      </w:r>
    </w:p>
    <w:p w:rsidR="00865A3F" w:rsidRPr="00A620B4" w:rsidRDefault="00865A3F" w:rsidP="00771A72">
      <w:pPr>
        <w:autoSpaceDE w:val="0"/>
        <w:autoSpaceDN w:val="0"/>
        <w:adjustRightInd w:val="0"/>
        <w:ind w:left="720"/>
        <w:rPr>
          <w:rFonts w:eastAsia="Batang"/>
          <w:color w:val="002060"/>
          <w:sz w:val="20"/>
          <w:szCs w:val="20"/>
        </w:rPr>
      </w:pPr>
    </w:p>
    <w:p w:rsidR="00CB22D1" w:rsidRDefault="001824A1" w:rsidP="00CB22D1">
      <w:pPr>
        <w:rPr>
          <w:color w:val="002060"/>
        </w:rPr>
      </w:pPr>
      <w:r>
        <w:rPr>
          <w:noProof/>
          <w:color w:val="002060"/>
        </w:rPr>
        <w:drawing>
          <wp:anchor distT="0" distB="0" distL="114300" distR="114300" simplePos="0" relativeHeight="251660288" behindDoc="1" locked="0" layoutInCell="1" allowOverlap="1">
            <wp:simplePos x="0" y="0"/>
            <wp:positionH relativeFrom="column">
              <wp:posOffset>5236845</wp:posOffset>
            </wp:positionH>
            <wp:positionV relativeFrom="paragraph">
              <wp:posOffset>-1270</wp:posOffset>
            </wp:positionV>
            <wp:extent cx="1800225" cy="1152525"/>
            <wp:effectExtent l="19050" t="0" r="9525" b="0"/>
            <wp:wrapNone/>
            <wp:docPr id="5" name="Picture 4" descr="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6.jpg"/>
                    <pic:cNvPicPr/>
                  </pic:nvPicPr>
                  <pic:blipFill>
                    <a:blip r:embed="rId18" cstate="print"/>
                    <a:stretch>
                      <a:fillRect/>
                    </a:stretch>
                  </pic:blipFill>
                  <pic:spPr>
                    <a:xfrm>
                      <a:off x="0" y="0"/>
                      <a:ext cx="1800225" cy="1152525"/>
                    </a:xfrm>
                    <a:prstGeom prst="rect">
                      <a:avLst/>
                    </a:prstGeom>
                  </pic:spPr>
                </pic:pic>
              </a:graphicData>
            </a:graphic>
          </wp:anchor>
        </w:drawing>
      </w:r>
    </w:p>
    <w:p w:rsidR="00CB22D1" w:rsidRPr="00506A7D" w:rsidRDefault="00187F1E" w:rsidP="00CB22D1">
      <w:pPr>
        <w:jc w:val="both"/>
        <w:rPr>
          <w:rFonts w:ascii="Tahoma" w:eastAsia="Courier New" w:hAnsi="Tahoma" w:cs="Tahoma"/>
          <w:b/>
          <w:bCs/>
          <w:color w:val="002060"/>
          <w:sz w:val="22"/>
          <w:szCs w:val="22"/>
        </w:rPr>
      </w:pPr>
      <w:r>
        <w:rPr>
          <w:iCs/>
          <w:color w:val="002060"/>
          <w:sz w:val="20"/>
          <w:szCs w:val="20"/>
        </w:rPr>
        <w:t xml:space="preserve">3. </w:t>
      </w:r>
      <w:r w:rsidRPr="00506A7D">
        <w:rPr>
          <w:iCs/>
          <w:color w:val="002060"/>
          <w:sz w:val="22"/>
          <w:szCs w:val="22"/>
        </w:rPr>
        <w:t>Job Title</w:t>
      </w:r>
      <w:r w:rsidRPr="00506A7D">
        <w:rPr>
          <w:iCs/>
          <w:color w:val="002060"/>
          <w:sz w:val="22"/>
          <w:szCs w:val="22"/>
        </w:rPr>
        <w:tab/>
      </w:r>
      <w:r w:rsidRPr="00506A7D">
        <w:rPr>
          <w:iCs/>
          <w:color w:val="002060"/>
          <w:sz w:val="22"/>
          <w:szCs w:val="22"/>
        </w:rPr>
        <w:tab/>
      </w:r>
      <w:r w:rsidR="00305143">
        <w:rPr>
          <w:rFonts w:eastAsia="Courier New"/>
          <w:bCs/>
          <w:color w:val="002060"/>
          <w:sz w:val="22"/>
          <w:szCs w:val="22"/>
        </w:rPr>
        <w:t>HSE</w:t>
      </w:r>
      <w:r w:rsidR="005951D8" w:rsidRPr="00506A7D">
        <w:rPr>
          <w:rFonts w:eastAsia="Courier New"/>
          <w:bCs/>
          <w:color w:val="002060"/>
          <w:sz w:val="22"/>
          <w:szCs w:val="22"/>
        </w:rPr>
        <w:t xml:space="preserve"> Engineer</w:t>
      </w:r>
    </w:p>
    <w:p w:rsidR="00CB22D1" w:rsidRPr="00506A7D" w:rsidRDefault="00CB22D1" w:rsidP="00CB22D1">
      <w:pPr>
        <w:rPr>
          <w:color w:val="002060"/>
          <w:sz w:val="22"/>
          <w:szCs w:val="22"/>
        </w:rPr>
      </w:pPr>
      <w:r w:rsidRPr="00506A7D">
        <w:rPr>
          <w:iCs/>
          <w:color w:val="002060"/>
          <w:sz w:val="22"/>
          <w:szCs w:val="22"/>
        </w:rPr>
        <w:t>Organization</w:t>
      </w:r>
      <w:r w:rsidRPr="00506A7D">
        <w:rPr>
          <w:iCs/>
          <w:color w:val="002060"/>
          <w:sz w:val="22"/>
          <w:szCs w:val="22"/>
        </w:rPr>
        <w:tab/>
      </w:r>
      <w:r w:rsidRPr="00506A7D">
        <w:rPr>
          <w:iCs/>
          <w:color w:val="002060"/>
          <w:sz w:val="22"/>
          <w:szCs w:val="22"/>
        </w:rPr>
        <w:tab/>
        <w:t xml:space="preserve">Shah </w:t>
      </w:r>
      <w:proofErr w:type="spellStart"/>
      <w:r w:rsidRPr="00506A7D">
        <w:rPr>
          <w:iCs/>
          <w:color w:val="002060"/>
          <w:sz w:val="22"/>
          <w:szCs w:val="22"/>
        </w:rPr>
        <w:t>Murad</w:t>
      </w:r>
      <w:proofErr w:type="spellEnd"/>
      <w:r w:rsidRPr="00506A7D">
        <w:rPr>
          <w:iCs/>
          <w:color w:val="002060"/>
          <w:sz w:val="22"/>
          <w:szCs w:val="22"/>
        </w:rPr>
        <w:t xml:space="preserve"> Sugars </w:t>
      </w:r>
      <w:r w:rsidR="001824A1">
        <w:rPr>
          <w:iCs/>
          <w:color w:val="002060"/>
          <w:sz w:val="22"/>
          <w:szCs w:val="22"/>
        </w:rPr>
        <w:t>Distillery Division,</w:t>
      </w:r>
      <w:r w:rsidRPr="00506A7D">
        <w:rPr>
          <w:iCs/>
          <w:color w:val="002060"/>
          <w:sz w:val="22"/>
          <w:szCs w:val="22"/>
        </w:rPr>
        <w:t xml:space="preserve"> District </w:t>
      </w:r>
      <w:proofErr w:type="spellStart"/>
      <w:r w:rsidRPr="00506A7D">
        <w:rPr>
          <w:iCs/>
          <w:color w:val="002060"/>
          <w:sz w:val="22"/>
          <w:szCs w:val="22"/>
        </w:rPr>
        <w:t>Thatta</w:t>
      </w:r>
      <w:proofErr w:type="spellEnd"/>
      <w:r w:rsidRPr="00506A7D">
        <w:rPr>
          <w:iCs/>
          <w:color w:val="002060"/>
          <w:sz w:val="22"/>
          <w:szCs w:val="22"/>
        </w:rPr>
        <w:t xml:space="preserve"> Pakistan </w:t>
      </w:r>
    </w:p>
    <w:p w:rsidR="00CB22D1" w:rsidRPr="00506A7D" w:rsidRDefault="00CB22D1" w:rsidP="00CB22D1">
      <w:pPr>
        <w:rPr>
          <w:color w:val="002060"/>
          <w:sz w:val="22"/>
          <w:szCs w:val="22"/>
        </w:rPr>
      </w:pPr>
      <w:r w:rsidRPr="00506A7D">
        <w:rPr>
          <w:iCs/>
          <w:color w:val="002060"/>
          <w:sz w:val="22"/>
          <w:szCs w:val="22"/>
        </w:rPr>
        <w:t>Job Nature</w:t>
      </w:r>
      <w:r w:rsidRPr="00506A7D">
        <w:rPr>
          <w:iCs/>
          <w:color w:val="002060"/>
          <w:sz w:val="22"/>
          <w:szCs w:val="22"/>
        </w:rPr>
        <w:tab/>
      </w:r>
      <w:r w:rsidRPr="00506A7D">
        <w:rPr>
          <w:iCs/>
          <w:color w:val="002060"/>
          <w:sz w:val="22"/>
          <w:szCs w:val="22"/>
        </w:rPr>
        <w:tab/>
        <w:t xml:space="preserve">Permanent </w:t>
      </w:r>
    </w:p>
    <w:p w:rsidR="00CB22D1" w:rsidRPr="00506A7D" w:rsidRDefault="00CB22D1" w:rsidP="00CB22D1">
      <w:pPr>
        <w:rPr>
          <w:color w:val="002060"/>
          <w:sz w:val="22"/>
          <w:szCs w:val="22"/>
        </w:rPr>
      </w:pPr>
      <w:r w:rsidRPr="00506A7D">
        <w:rPr>
          <w:iCs/>
          <w:color w:val="002060"/>
          <w:sz w:val="22"/>
          <w:szCs w:val="22"/>
        </w:rPr>
        <w:t>Location</w:t>
      </w:r>
      <w:r w:rsidRPr="00506A7D">
        <w:rPr>
          <w:iCs/>
          <w:color w:val="002060"/>
          <w:sz w:val="22"/>
          <w:szCs w:val="22"/>
        </w:rPr>
        <w:tab/>
      </w:r>
      <w:r w:rsidR="00187F1E" w:rsidRPr="00506A7D">
        <w:rPr>
          <w:i/>
          <w:iCs/>
          <w:color w:val="002060"/>
          <w:sz w:val="22"/>
          <w:szCs w:val="22"/>
        </w:rPr>
        <w:tab/>
      </w:r>
      <w:proofErr w:type="spellStart"/>
      <w:r w:rsidRPr="00506A7D">
        <w:rPr>
          <w:iCs/>
          <w:color w:val="002060"/>
          <w:sz w:val="22"/>
          <w:szCs w:val="22"/>
        </w:rPr>
        <w:t>Jhoke</w:t>
      </w:r>
      <w:proofErr w:type="spellEnd"/>
      <w:r w:rsidRPr="00506A7D">
        <w:rPr>
          <w:iCs/>
          <w:color w:val="002060"/>
          <w:sz w:val="22"/>
          <w:szCs w:val="22"/>
        </w:rPr>
        <w:t xml:space="preserve"> Sharif District </w:t>
      </w:r>
      <w:proofErr w:type="spellStart"/>
      <w:r w:rsidRPr="00506A7D">
        <w:rPr>
          <w:iCs/>
          <w:color w:val="002060"/>
          <w:sz w:val="22"/>
          <w:szCs w:val="22"/>
        </w:rPr>
        <w:t>Thatta</w:t>
      </w:r>
      <w:proofErr w:type="spellEnd"/>
      <w:r w:rsidRPr="00506A7D">
        <w:rPr>
          <w:iCs/>
          <w:color w:val="002060"/>
          <w:sz w:val="22"/>
          <w:szCs w:val="22"/>
        </w:rPr>
        <w:t xml:space="preserve"> Pakistan</w:t>
      </w:r>
    </w:p>
    <w:p w:rsidR="00506A7D" w:rsidRPr="00506A7D" w:rsidRDefault="00187F1E" w:rsidP="00CB22D1">
      <w:pPr>
        <w:rPr>
          <w:color w:val="002060"/>
          <w:sz w:val="22"/>
          <w:szCs w:val="22"/>
        </w:rPr>
      </w:pPr>
      <w:r w:rsidRPr="00506A7D">
        <w:rPr>
          <w:iCs/>
          <w:color w:val="002060"/>
          <w:sz w:val="22"/>
          <w:szCs w:val="22"/>
        </w:rPr>
        <w:t>Duration</w:t>
      </w:r>
      <w:r w:rsidRPr="00506A7D">
        <w:rPr>
          <w:iCs/>
          <w:color w:val="002060"/>
          <w:sz w:val="22"/>
          <w:szCs w:val="22"/>
        </w:rPr>
        <w:tab/>
      </w:r>
      <w:r w:rsidRPr="00506A7D">
        <w:rPr>
          <w:iCs/>
          <w:color w:val="002060"/>
          <w:sz w:val="22"/>
          <w:szCs w:val="22"/>
        </w:rPr>
        <w:tab/>
      </w:r>
      <w:r w:rsidR="00FE4A86" w:rsidRPr="00506A7D">
        <w:rPr>
          <w:color w:val="002060"/>
          <w:sz w:val="22"/>
          <w:szCs w:val="22"/>
        </w:rPr>
        <w:t xml:space="preserve">January </w:t>
      </w:r>
      <w:r w:rsidR="00CB22D1" w:rsidRPr="00506A7D">
        <w:rPr>
          <w:color w:val="002060"/>
          <w:sz w:val="22"/>
          <w:szCs w:val="22"/>
        </w:rPr>
        <w:t>2011 to August 2013.</w:t>
      </w:r>
    </w:p>
    <w:p w:rsidR="00187F1E" w:rsidRPr="00CB22D1" w:rsidRDefault="00187F1E" w:rsidP="00CB22D1">
      <w:pPr>
        <w:rPr>
          <w:color w:val="002060"/>
          <w:sz w:val="20"/>
          <w:szCs w:val="20"/>
        </w:rPr>
      </w:pPr>
    </w:p>
    <w:p w:rsidR="00CB22D1" w:rsidRPr="00506A7D" w:rsidRDefault="00CB22D1" w:rsidP="00CB22D1">
      <w:pPr>
        <w:rPr>
          <w:b/>
          <w:color w:val="002060"/>
          <w:sz w:val="22"/>
          <w:szCs w:val="22"/>
          <w:u w:val="single"/>
        </w:rPr>
      </w:pPr>
      <w:r w:rsidRPr="00506A7D">
        <w:rPr>
          <w:b/>
          <w:color w:val="002060"/>
          <w:sz w:val="22"/>
          <w:szCs w:val="22"/>
          <w:u w:val="single"/>
        </w:rPr>
        <w:t>Responsibilities &amp; Accomplishments:</w:t>
      </w:r>
    </w:p>
    <w:p w:rsidR="00A94467" w:rsidRPr="00454654" w:rsidRDefault="00A94467" w:rsidP="005978F6">
      <w:pPr>
        <w:numPr>
          <w:ilvl w:val="0"/>
          <w:numId w:val="8"/>
        </w:numPr>
        <w:autoSpaceDE w:val="0"/>
        <w:autoSpaceDN w:val="0"/>
        <w:adjustRightInd w:val="0"/>
        <w:rPr>
          <w:rFonts w:eastAsia="Batang"/>
          <w:color w:val="17365D" w:themeColor="text2" w:themeShade="BF"/>
          <w:sz w:val="20"/>
          <w:szCs w:val="20"/>
        </w:rPr>
      </w:pPr>
      <w:r w:rsidRPr="00454654">
        <w:rPr>
          <w:rFonts w:ascii="New times roman" w:hAnsi="New times roman" w:cs="Segoe UI"/>
          <w:color w:val="17365D" w:themeColor="text2" w:themeShade="BF"/>
          <w:sz w:val="20"/>
          <w:szCs w:val="20"/>
          <w:shd w:val="clear" w:color="auto" w:fill="FFFFFF"/>
        </w:rPr>
        <w:t xml:space="preserve">Ensure HSEQ compliance to all Corporate and local regulatory agencies by supporting all Environmental, </w:t>
      </w:r>
      <w:r w:rsidR="008C7306" w:rsidRPr="00454654">
        <w:rPr>
          <w:rFonts w:ascii="New times roman" w:hAnsi="New times roman" w:cs="Segoe UI"/>
          <w:color w:val="17365D" w:themeColor="text2" w:themeShade="BF"/>
          <w:sz w:val="20"/>
          <w:szCs w:val="20"/>
          <w:shd w:val="clear" w:color="auto" w:fill="FFFFFF"/>
        </w:rPr>
        <w:t>Health, Safety</w:t>
      </w:r>
      <w:r w:rsidRPr="00454654">
        <w:rPr>
          <w:rFonts w:ascii="New times roman" w:hAnsi="New times roman" w:cs="Segoe UI"/>
          <w:color w:val="17365D" w:themeColor="text2" w:themeShade="BF"/>
          <w:sz w:val="20"/>
          <w:szCs w:val="20"/>
          <w:shd w:val="clear" w:color="auto" w:fill="FFFFFF"/>
        </w:rPr>
        <w:t>, and Quality initiatives</w:t>
      </w:r>
    </w:p>
    <w:p w:rsidR="00A94467" w:rsidRPr="00454654" w:rsidRDefault="00A94467" w:rsidP="005978F6">
      <w:pPr>
        <w:numPr>
          <w:ilvl w:val="0"/>
          <w:numId w:val="8"/>
        </w:numPr>
        <w:autoSpaceDE w:val="0"/>
        <w:autoSpaceDN w:val="0"/>
        <w:adjustRightInd w:val="0"/>
        <w:rPr>
          <w:rFonts w:ascii="New times roman" w:eastAsia="Batang" w:hAnsi="New times roman" w:hint="eastAsia"/>
          <w:color w:val="17365D" w:themeColor="text2" w:themeShade="BF"/>
          <w:sz w:val="20"/>
          <w:szCs w:val="20"/>
        </w:rPr>
      </w:pPr>
      <w:r w:rsidRPr="00454654">
        <w:rPr>
          <w:rFonts w:ascii="New times roman" w:hAnsi="New times roman" w:cs="Segoe UI"/>
          <w:color w:val="17365D" w:themeColor="text2" w:themeShade="BF"/>
          <w:sz w:val="20"/>
          <w:szCs w:val="20"/>
          <w:shd w:val="clear" w:color="auto" w:fill="FFFFFF"/>
        </w:rPr>
        <w:t>Maintain document management system to ensure all data, documents, and records are stored properly.</w:t>
      </w:r>
    </w:p>
    <w:p w:rsidR="00A94467" w:rsidRPr="00454654" w:rsidRDefault="00A94467" w:rsidP="005978F6">
      <w:pPr>
        <w:numPr>
          <w:ilvl w:val="0"/>
          <w:numId w:val="8"/>
        </w:numPr>
        <w:autoSpaceDE w:val="0"/>
        <w:autoSpaceDN w:val="0"/>
        <w:adjustRightInd w:val="0"/>
        <w:rPr>
          <w:rFonts w:ascii="New times roman" w:eastAsia="Batang" w:hAnsi="New times roman" w:hint="eastAsia"/>
          <w:color w:val="17365D" w:themeColor="text2" w:themeShade="BF"/>
          <w:sz w:val="20"/>
          <w:szCs w:val="20"/>
        </w:rPr>
      </w:pPr>
      <w:r w:rsidRPr="00454654">
        <w:rPr>
          <w:rFonts w:ascii="New times roman" w:hAnsi="New times roman" w:cs="Segoe UI"/>
          <w:color w:val="17365D" w:themeColor="text2" w:themeShade="BF"/>
          <w:sz w:val="20"/>
          <w:szCs w:val="20"/>
          <w:shd w:val="clear" w:color="auto" w:fill="FFFFFF"/>
        </w:rPr>
        <w:t>Complete and manage reports, tests, and requests for internal and external compliance, as needed</w:t>
      </w:r>
    </w:p>
    <w:p w:rsidR="00CB22D1" w:rsidRPr="00CB22D1" w:rsidRDefault="00CB22D1" w:rsidP="005978F6">
      <w:pPr>
        <w:numPr>
          <w:ilvl w:val="0"/>
          <w:numId w:val="8"/>
        </w:numPr>
        <w:autoSpaceDE w:val="0"/>
        <w:autoSpaceDN w:val="0"/>
        <w:adjustRightInd w:val="0"/>
        <w:rPr>
          <w:rFonts w:eastAsia="Batang"/>
          <w:color w:val="002060"/>
          <w:sz w:val="20"/>
          <w:szCs w:val="20"/>
        </w:rPr>
      </w:pPr>
      <w:r w:rsidRPr="00CB22D1">
        <w:rPr>
          <w:rFonts w:eastAsia="Batang"/>
          <w:color w:val="002060"/>
          <w:sz w:val="20"/>
          <w:szCs w:val="20"/>
        </w:rPr>
        <w:t>Support, implement and ensure HSE initiatives. Coordinate, support and execute plant safety training requirements. Eliminate workplace injuries and illness. Implement /ensure work permit system and ensure PEEs/safety precautionary measures (MSDS) are being followed during chemical transfer/chemical handling.</w:t>
      </w:r>
    </w:p>
    <w:p w:rsidR="00CB22D1" w:rsidRPr="00CB22D1" w:rsidRDefault="00CB22D1" w:rsidP="005978F6">
      <w:pPr>
        <w:numPr>
          <w:ilvl w:val="0"/>
          <w:numId w:val="8"/>
        </w:numPr>
        <w:autoSpaceDE w:val="0"/>
        <w:autoSpaceDN w:val="0"/>
        <w:adjustRightInd w:val="0"/>
        <w:rPr>
          <w:rFonts w:eastAsia="Batang"/>
          <w:color w:val="002060"/>
          <w:sz w:val="20"/>
          <w:szCs w:val="20"/>
        </w:rPr>
      </w:pPr>
      <w:r w:rsidRPr="00CB22D1">
        <w:rPr>
          <w:rFonts w:eastAsia="Batang"/>
          <w:color w:val="002060"/>
          <w:sz w:val="20"/>
          <w:szCs w:val="20"/>
        </w:rPr>
        <w:t xml:space="preserve"> Done </w:t>
      </w:r>
      <w:r w:rsidR="007F4EC4" w:rsidRPr="00CB22D1">
        <w:rPr>
          <w:rFonts w:eastAsia="Batang"/>
          <w:color w:val="002060"/>
          <w:sz w:val="20"/>
          <w:szCs w:val="20"/>
        </w:rPr>
        <w:t>self-study</w:t>
      </w:r>
      <w:r w:rsidRPr="00CB22D1">
        <w:rPr>
          <w:rFonts w:eastAsia="Batang"/>
          <w:color w:val="002060"/>
          <w:sz w:val="20"/>
          <w:szCs w:val="20"/>
        </w:rPr>
        <w:t>, literature reviews to gather and analyze the val</w:t>
      </w:r>
      <w:r w:rsidR="00A94467">
        <w:rPr>
          <w:rFonts w:eastAsia="Batang"/>
          <w:color w:val="002060"/>
          <w:sz w:val="20"/>
          <w:szCs w:val="20"/>
        </w:rPr>
        <w:t xml:space="preserve">uable data for </w:t>
      </w:r>
      <w:r w:rsidR="00F61818">
        <w:rPr>
          <w:rFonts w:eastAsia="Batang"/>
          <w:color w:val="002060"/>
          <w:sz w:val="20"/>
          <w:szCs w:val="20"/>
        </w:rPr>
        <w:t xml:space="preserve">better </w:t>
      </w:r>
      <w:r w:rsidR="00F61818" w:rsidRPr="00CB22D1">
        <w:rPr>
          <w:rFonts w:eastAsia="Batang"/>
          <w:color w:val="002060"/>
          <w:sz w:val="20"/>
          <w:szCs w:val="20"/>
        </w:rPr>
        <w:t>results</w:t>
      </w:r>
      <w:r w:rsidRPr="00CB22D1">
        <w:rPr>
          <w:rFonts w:eastAsia="Batang"/>
          <w:color w:val="002060"/>
          <w:sz w:val="20"/>
          <w:szCs w:val="20"/>
        </w:rPr>
        <w:t>.</w:t>
      </w:r>
    </w:p>
    <w:p w:rsidR="00CB22D1" w:rsidRPr="00A94467" w:rsidRDefault="00CB22D1" w:rsidP="005978F6">
      <w:pPr>
        <w:numPr>
          <w:ilvl w:val="0"/>
          <w:numId w:val="8"/>
        </w:numPr>
        <w:autoSpaceDE w:val="0"/>
        <w:autoSpaceDN w:val="0"/>
        <w:adjustRightInd w:val="0"/>
        <w:rPr>
          <w:rFonts w:eastAsia="Batang"/>
          <w:color w:val="002060"/>
          <w:sz w:val="20"/>
          <w:szCs w:val="20"/>
        </w:rPr>
      </w:pPr>
      <w:r w:rsidRPr="00CB22D1">
        <w:rPr>
          <w:rFonts w:eastAsia="Batang"/>
          <w:color w:val="002060"/>
          <w:sz w:val="20"/>
          <w:szCs w:val="20"/>
        </w:rPr>
        <w:t>To guide operators about DCS (digital control system) and ensure operators are giving right information on log sheets. To monitor and ensure to keep the parameters (temperature, pressure, flow rate, pH, etc) within safe and acceptable range for better production results and minimize cost of pre-fermentation, fermentation, distillation Processes.</w:t>
      </w:r>
    </w:p>
    <w:p w:rsidR="00CB22D1" w:rsidRPr="00CB22D1" w:rsidRDefault="00CB22D1" w:rsidP="005978F6">
      <w:pPr>
        <w:numPr>
          <w:ilvl w:val="0"/>
          <w:numId w:val="8"/>
        </w:numPr>
        <w:autoSpaceDE w:val="0"/>
        <w:autoSpaceDN w:val="0"/>
        <w:adjustRightInd w:val="0"/>
        <w:rPr>
          <w:rFonts w:eastAsia="Batang"/>
          <w:color w:val="002060"/>
          <w:sz w:val="20"/>
          <w:szCs w:val="20"/>
        </w:rPr>
      </w:pPr>
      <w:r w:rsidRPr="00CB22D1">
        <w:rPr>
          <w:rFonts w:eastAsia="Batang"/>
          <w:color w:val="002060"/>
          <w:sz w:val="20"/>
          <w:szCs w:val="20"/>
        </w:rPr>
        <w:lastRenderedPageBreak/>
        <w:t>To ensure proper manpower utilization at required sections and product losses are being controlled.</w:t>
      </w:r>
    </w:p>
    <w:p w:rsidR="00CB22D1" w:rsidRPr="00CB22D1" w:rsidRDefault="00CB22D1" w:rsidP="005978F6">
      <w:pPr>
        <w:numPr>
          <w:ilvl w:val="0"/>
          <w:numId w:val="8"/>
        </w:numPr>
        <w:autoSpaceDE w:val="0"/>
        <w:autoSpaceDN w:val="0"/>
        <w:adjustRightInd w:val="0"/>
        <w:rPr>
          <w:rFonts w:eastAsia="Batang"/>
          <w:color w:val="002060"/>
          <w:sz w:val="20"/>
          <w:szCs w:val="20"/>
        </w:rPr>
      </w:pPr>
      <w:r w:rsidRPr="00CB22D1">
        <w:rPr>
          <w:rFonts w:eastAsia="Batang"/>
          <w:color w:val="002060"/>
          <w:sz w:val="20"/>
          <w:szCs w:val="20"/>
        </w:rPr>
        <w:t>Prepared presentations for seminars and projects.</w:t>
      </w:r>
    </w:p>
    <w:p w:rsidR="00CB22D1" w:rsidRPr="00CB22D1" w:rsidRDefault="00CB22D1" w:rsidP="005978F6">
      <w:pPr>
        <w:numPr>
          <w:ilvl w:val="0"/>
          <w:numId w:val="8"/>
        </w:numPr>
        <w:autoSpaceDE w:val="0"/>
        <w:autoSpaceDN w:val="0"/>
        <w:adjustRightInd w:val="0"/>
        <w:rPr>
          <w:rFonts w:eastAsia="Batang"/>
          <w:color w:val="002060"/>
          <w:sz w:val="20"/>
          <w:szCs w:val="20"/>
        </w:rPr>
      </w:pPr>
      <w:r w:rsidRPr="00CB22D1">
        <w:rPr>
          <w:rFonts w:eastAsia="Batang"/>
          <w:color w:val="002060"/>
          <w:sz w:val="20"/>
          <w:szCs w:val="20"/>
        </w:rPr>
        <w:t xml:space="preserve">Monitor the progress of projects distributed to other department such as mechanical or utility department.  </w:t>
      </w:r>
    </w:p>
    <w:p w:rsidR="00CB22D1" w:rsidRPr="00187F1E" w:rsidRDefault="00CB22D1" w:rsidP="005978F6">
      <w:pPr>
        <w:numPr>
          <w:ilvl w:val="0"/>
          <w:numId w:val="8"/>
        </w:numPr>
        <w:autoSpaceDE w:val="0"/>
        <w:autoSpaceDN w:val="0"/>
        <w:adjustRightInd w:val="0"/>
        <w:rPr>
          <w:color w:val="002060"/>
          <w:u w:val="single"/>
        </w:rPr>
      </w:pPr>
      <w:r w:rsidRPr="00187F1E">
        <w:rPr>
          <w:rFonts w:eastAsia="Batang"/>
          <w:color w:val="002060"/>
          <w:sz w:val="20"/>
          <w:szCs w:val="20"/>
        </w:rPr>
        <w:t>Recommend the project to be finalized or reviewed the on the basis either it fulfill the requirements or not.</w:t>
      </w:r>
    </w:p>
    <w:p w:rsidR="00D254CE" w:rsidRDefault="00D254CE" w:rsidP="005978F6">
      <w:pPr>
        <w:pBdr>
          <w:bottom w:val="single" w:sz="4" w:space="1" w:color="auto"/>
        </w:pBdr>
        <w:rPr>
          <w:b/>
          <w:color w:val="002060"/>
          <w:sz w:val="40"/>
          <w:szCs w:val="40"/>
        </w:rPr>
      </w:pPr>
    </w:p>
    <w:p w:rsidR="00CB22D1" w:rsidRPr="00CB22D1" w:rsidRDefault="00CB22D1" w:rsidP="00CB22D1">
      <w:pPr>
        <w:pBdr>
          <w:bottom w:val="single" w:sz="4" w:space="1" w:color="auto"/>
        </w:pBdr>
        <w:rPr>
          <w:b/>
          <w:color w:val="002060"/>
          <w:sz w:val="20"/>
          <w:szCs w:val="20"/>
        </w:rPr>
      </w:pPr>
      <w:r w:rsidRPr="00CB22D1">
        <w:rPr>
          <w:b/>
          <w:color w:val="002060"/>
          <w:sz w:val="40"/>
          <w:szCs w:val="40"/>
        </w:rPr>
        <w:t>A</w:t>
      </w:r>
      <w:r w:rsidRPr="00CB22D1">
        <w:rPr>
          <w:b/>
          <w:color w:val="002060"/>
          <w:sz w:val="20"/>
          <w:szCs w:val="20"/>
        </w:rPr>
        <w:t xml:space="preserve">REAS OF </w:t>
      </w:r>
      <w:r w:rsidRPr="00CB22D1">
        <w:rPr>
          <w:b/>
          <w:color w:val="002060"/>
          <w:sz w:val="40"/>
          <w:szCs w:val="40"/>
        </w:rPr>
        <w:t>E</w:t>
      </w:r>
      <w:r w:rsidRPr="00CB22D1">
        <w:rPr>
          <w:b/>
          <w:color w:val="002060"/>
          <w:sz w:val="20"/>
          <w:szCs w:val="20"/>
        </w:rPr>
        <w:t>XPERTISE</w:t>
      </w:r>
    </w:p>
    <w:tbl>
      <w:tblPr>
        <w:tblStyle w:val="TableGrid"/>
        <w:tblW w:w="4707" w:type="pc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4"/>
        <w:gridCol w:w="3286"/>
        <w:gridCol w:w="3039"/>
      </w:tblGrid>
      <w:tr w:rsidR="00CB22D1" w:rsidRPr="00CB22D1" w:rsidTr="00CA7B2D">
        <w:trPr>
          <w:trHeight w:val="310"/>
        </w:trPr>
        <w:tc>
          <w:tcPr>
            <w:tcW w:w="1628" w:type="pct"/>
          </w:tcPr>
          <w:p w:rsidR="00CB22D1" w:rsidRPr="00CB22D1" w:rsidRDefault="00CB22D1" w:rsidP="001840B3">
            <w:pPr>
              <w:autoSpaceDE w:val="0"/>
              <w:autoSpaceDN w:val="0"/>
              <w:adjustRightInd w:val="0"/>
              <w:ind w:left="360"/>
              <w:rPr>
                <w:color w:val="002060"/>
                <w:sz w:val="20"/>
                <w:szCs w:val="20"/>
              </w:rPr>
            </w:pPr>
          </w:p>
          <w:p w:rsidR="00CB22D1" w:rsidRPr="00CB22D1" w:rsidRDefault="004A4042" w:rsidP="00F842C1">
            <w:pPr>
              <w:numPr>
                <w:ilvl w:val="0"/>
                <w:numId w:val="1"/>
              </w:numPr>
              <w:autoSpaceDE w:val="0"/>
              <w:autoSpaceDN w:val="0"/>
              <w:adjustRightInd w:val="0"/>
              <w:rPr>
                <w:color w:val="002060"/>
                <w:sz w:val="20"/>
                <w:szCs w:val="20"/>
              </w:rPr>
            </w:pPr>
            <w:r>
              <w:rPr>
                <w:color w:val="002060"/>
                <w:sz w:val="20"/>
                <w:szCs w:val="20"/>
              </w:rPr>
              <w:t>Safety Trainings</w:t>
            </w:r>
          </w:p>
        </w:tc>
        <w:tc>
          <w:tcPr>
            <w:tcW w:w="1752" w:type="pct"/>
          </w:tcPr>
          <w:p w:rsidR="00CB22D1" w:rsidRPr="00CB22D1" w:rsidRDefault="00CB22D1" w:rsidP="001840B3">
            <w:pPr>
              <w:autoSpaceDE w:val="0"/>
              <w:autoSpaceDN w:val="0"/>
              <w:adjustRightInd w:val="0"/>
              <w:ind w:left="360"/>
              <w:rPr>
                <w:color w:val="002060"/>
                <w:sz w:val="20"/>
                <w:szCs w:val="20"/>
              </w:rPr>
            </w:pPr>
          </w:p>
          <w:p w:rsidR="00CB22D1" w:rsidRPr="00CB22D1" w:rsidRDefault="004A4042" w:rsidP="00F842C1">
            <w:pPr>
              <w:numPr>
                <w:ilvl w:val="0"/>
                <w:numId w:val="1"/>
              </w:numPr>
              <w:autoSpaceDE w:val="0"/>
              <w:autoSpaceDN w:val="0"/>
              <w:adjustRightInd w:val="0"/>
              <w:rPr>
                <w:color w:val="002060"/>
                <w:sz w:val="20"/>
                <w:szCs w:val="20"/>
              </w:rPr>
            </w:pPr>
            <w:r>
              <w:rPr>
                <w:color w:val="002060"/>
                <w:sz w:val="20"/>
                <w:szCs w:val="20"/>
              </w:rPr>
              <w:t>Routine Audits</w:t>
            </w:r>
          </w:p>
        </w:tc>
        <w:tc>
          <w:tcPr>
            <w:tcW w:w="1620" w:type="pct"/>
          </w:tcPr>
          <w:p w:rsidR="00CB22D1" w:rsidRPr="00CB22D1" w:rsidRDefault="00CB22D1" w:rsidP="001840B3">
            <w:pPr>
              <w:autoSpaceDE w:val="0"/>
              <w:autoSpaceDN w:val="0"/>
              <w:adjustRightInd w:val="0"/>
              <w:rPr>
                <w:color w:val="002060"/>
                <w:sz w:val="20"/>
                <w:szCs w:val="20"/>
              </w:rPr>
            </w:pPr>
          </w:p>
          <w:p w:rsidR="00CB22D1" w:rsidRPr="00CB22D1" w:rsidRDefault="004A4042" w:rsidP="00F842C1">
            <w:pPr>
              <w:numPr>
                <w:ilvl w:val="0"/>
                <w:numId w:val="1"/>
              </w:numPr>
              <w:autoSpaceDE w:val="0"/>
              <w:autoSpaceDN w:val="0"/>
              <w:adjustRightInd w:val="0"/>
              <w:rPr>
                <w:color w:val="002060"/>
                <w:sz w:val="20"/>
                <w:szCs w:val="20"/>
              </w:rPr>
            </w:pPr>
            <w:r>
              <w:rPr>
                <w:color w:val="002060"/>
                <w:sz w:val="20"/>
                <w:szCs w:val="20"/>
              </w:rPr>
              <w:t>Ensure HSE Compliance</w:t>
            </w:r>
          </w:p>
        </w:tc>
      </w:tr>
      <w:tr w:rsidR="00CB22D1" w:rsidRPr="00CB22D1" w:rsidTr="00CA7B2D">
        <w:trPr>
          <w:trHeight w:val="155"/>
        </w:trPr>
        <w:tc>
          <w:tcPr>
            <w:tcW w:w="1628" w:type="pct"/>
          </w:tcPr>
          <w:p w:rsidR="00875F63" w:rsidRDefault="004A4042" w:rsidP="00F842C1">
            <w:pPr>
              <w:numPr>
                <w:ilvl w:val="0"/>
                <w:numId w:val="1"/>
              </w:numPr>
              <w:autoSpaceDE w:val="0"/>
              <w:autoSpaceDN w:val="0"/>
              <w:adjustRightInd w:val="0"/>
              <w:rPr>
                <w:color w:val="002060"/>
                <w:sz w:val="20"/>
                <w:szCs w:val="20"/>
              </w:rPr>
            </w:pPr>
            <w:r>
              <w:rPr>
                <w:color w:val="002060"/>
                <w:sz w:val="20"/>
                <w:szCs w:val="20"/>
              </w:rPr>
              <w:t>Evacuation/Mock Drills</w:t>
            </w:r>
          </w:p>
          <w:p w:rsidR="00CB22D1" w:rsidRPr="00CB22D1" w:rsidRDefault="00CB22D1" w:rsidP="00875F63">
            <w:pPr>
              <w:autoSpaceDE w:val="0"/>
              <w:autoSpaceDN w:val="0"/>
              <w:adjustRightInd w:val="0"/>
              <w:rPr>
                <w:color w:val="002060"/>
                <w:sz w:val="20"/>
                <w:szCs w:val="20"/>
              </w:rPr>
            </w:pPr>
          </w:p>
        </w:tc>
        <w:tc>
          <w:tcPr>
            <w:tcW w:w="1752" w:type="pct"/>
          </w:tcPr>
          <w:p w:rsidR="00CB22D1" w:rsidRPr="00CB22D1" w:rsidRDefault="004A4042" w:rsidP="00F842C1">
            <w:pPr>
              <w:numPr>
                <w:ilvl w:val="0"/>
                <w:numId w:val="1"/>
              </w:numPr>
              <w:autoSpaceDE w:val="0"/>
              <w:autoSpaceDN w:val="0"/>
              <w:adjustRightInd w:val="0"/>
              <w:rPr>
                <w:color w:val="002060"/>
                <w:sz w:val="20"/>
                <w:szCs w:val="20"/>
              </w:rPr>
            </w:pPr>
            <w:r>
              <w:rPr>
                <w:color w:val="002060"/>
                <w:sz w:val="20"/>
                <w:szCs w:val="20"/>
              </w:rPr>
              <w:t>Coordination to follow SOPs</w:t>
            </w:r>
          </w:p>
        </w:tc>
        <w:tc>
          <w:tcPr>
            <w:tcW w:w="1620" w:type="pct"/>
          </w:tcPr>
          <w:p w:rsidR="00CB22D1" w:rsidRPr="00CB22D1" w:rsidRDefault="004A4042" w:rsidP="00F842C1">
            <w:pPr>
              <w:numPr>
                <w:ilvl w:val="0"/>
                <w:numId w:val="1"/>
              </w:numPr>
              <w:autoSpaceDE w:val="0"/>
              <w:autoSpaceDN w:val="0"/>
              <w:adjustRightInd w:val="0"/>
              <w:rPr>
                <w:color w:val="002060"/>
                <w:sz w:val="20"/>
                <w:szCs w:val="20"/>
              </w:rPr>
            </w:pPr>
            <w:r>
              <w:rPr>
                <w:color w:val="002060"/>
                <w:sz w:val="20"/>
                <w:szCs w:val="20"/>
              </w:rPr>
              <w:t>Health Surveillance</w:t>
            </w:r>
          </w:p>
        </w:tc>
      </w:tr>
    </w:tbl>
    <w:p w:rsidR="00744935" w:rsidRPr="00CB22D1" w:rsidRDefault="00CB22D1" w:rsidP="00CB22D1">
      <w:pPr>
        <w:pBdr>
          <w:bottom w:val="single" w:sz="4" w:space="3" w:color="auto"/>
        </w:pBdr>
        <w:rPr>
          <w:b/>
          <w:color w:val="002060"/>
          <w:sz w:val="20"/>
          <w:szCs w:val="20"/>
        </w:rPr>
      </w:pPr>
      <w:r w:rsidRPr="00CB22D1">
        <w:rPr>
          <w:b/>
          <w:color w:val="002060"/>
          <w:sz w:val="40"/>
          <w:szCs w:val="40"/>
        </w:rPr>
        <w:t>E</w:t>
      </w:r>
      <w:r w:rsidRPr="00CB22D1">
        <w:rPr>
          <w:b/>
          <w:color w:val="002060"/>
          <w:sz w:val="20"/>
          <w:szCs w:val="20"/>
        </w:rPr>
        <w:t xml:space="preserve">DUCATIONAL </w:t>
      </w:r>
      <w:r w:rsidRPr="00CB22D1">
        <w:rPr>
          <w:b/>
          <w:color w:val="002060"/>
          <w:sz w:val="40"/>
          <w:szCs w:val="40"/>
        </w:rPr>
        <w:t>B</w:t>
      </w:r>
      <w:r w:rsidRPr="00CB22D1">
        <w:rPr>
          <w:b/>
          <w:color w:val="002060"/>
          <w:sz w:val="20"/>
          <w:szCs w:val="20"/>
        </w:rPr>
        <w:t>ACKGROUND</w:t>
      </w:r>
    </w:p>
    <w:tbl>
      <w:tblPr>
        <w:tblW w:w="0" w:type="auto"/>
        <w:tblInd w:w="715" w:type="dxa"/>
        <w:tblLook w:val="01E0"/>
      </w:tblPr>
      <w:tblGrid>
        <w:gridCol w:w="2884"/>
        <w:gridCol w:w="3313"/>
        <w:gridCol w:w="2977"/>
      </w:tblGrid>
      <w:tr w:rsidR="00CB22D1" w:rsidRPr="00CB22D1" w:rsidTr="001840B3">
        <w:trPr>
          <w:trHeight w:val="323"/>
        </w:trPr>
        <w:tc>
          <w:tcPr>
            <w:tcW w:w="2884" w:type="dxa"/>
            <w:vAlign w:val="center"/>
          </w:tcPr>
          <w:p w:rsidR="00CB22D1" w:rsidRPr="00CB22D1" w:rsidRDefault="00CB22D1" w:rsidP="001840B3">
            <w:pPr>
              <w:rPr>
                <w:b/>
                <w:color w:val="002060"/>
                <w:sz w:val="22"/>
                <w:szCs w:val="22"/>
              </w:rPr>
            </w:pPr>
            <w:r w:rsidRPr="00CB22D1">
              <w:rPr>
                <w:b/>
                <w:iCs/>
                <w:color w:val="002060"/>
                <w:sz w:val="22"/>
                <w:szCs w:val="22"/>
              </w:rPr>
              <w:t>Degree Name</w:t>
            </w:r>
          </w:p>
        </w:tc>
        <w:tc>
          <w:tcPr>
            <w:tcW w:w="3313" w:type="dxa"/>
            <w:vAlign w:val="center"/>
          </w:tcPr>
          <w:p w:rsidR="00CB22D1" w:rsidRPr="00CB22D1" w:rsidRDefault="00CB22D1" w:rsidP="001840B3">
            <w:pPr>
              <w:rPr>
                <w:b/>
                <w:color w:val="002060"/>
                <w:sz w:val="22"/>
                <w:szCs w:val="22"/>
              </w:rPr>
            </w:pPr>
            <w:r w:rsidRPr="00CB22D1">
              <w:rPr>
                <w:b/>
                <w:iCs/>
                <w:color w:val="002060"/>
                <w:sz w:val="22"/>
                <w:szCs w:val="22"/>
              </w:rPr>
              <w:t>Institute</w:t>
            </w:r>
          </w:p>
        </w:tc>
        <w:tc>
          <w:tcPr>
            <w:tcW w:w="2977" w:type="dxa"/>
            <w:vAlign w:val="center"/>
          </w:tcPr>
          <w:p w:rsidR="00CB22D1" w:rsidRPr="00CB22D1" w:rsidRDefault="00CB22D1" w:rsidP="001840B3">
            <w:pPr>
              <w:rPr>
                <w:b/>
                <w:iCs/>
                <w:color w:val="002060"/>
                <w:sz w:val="22"/>
                <w:szCs w:val="22"/>
              </w:rPr>
            </w:pPr>
            <w:r w:rsidRPr="00CB22D1">
              <w:rPr>
                <w:b/>
                <w:iCs/>
                <w:color w:val="002060"/>
                <w:sz w:val="22"/>
                <w:szCs w:val="22"/>
              </w:rPr>
              <w:t>Marks/Percentage</w:t>
            </w:r>
          </w:p>
        </w:tc>
      </w:tr>
      <w:tr w:rsidR="00CB22D1" w:rsidRPr="00CB22D1" w:rsidTr="001840B3">
        <w:trPr>
          <w:trHeight w:val="620"/>
        </w:trPr>
        <w:tc>
          <w:tcPr>
            <w:tcW w:w="2884" w:type="dxa"/>
            <w:vAlign w:val="center"/>
          </w:tcPr>
          <w:p w:rsidR="00A620B4" w:rsidRDefault="00A620B4" w:rsidP="001840B3">
            <w:pPr>
              <w:rPr>
                <w:color w:val="002060"/>
                <w:sz w:val="20"/>
                <w:szCs w:val="20"/>
              </w:rPr>
            </w:pPr>
          </w:p>
          <w:p w:rsidR="00A620B4" w:rsidRDefault="00A620B4" w:rsidP="001840B3">
            <w:pPr>
              <w:rPr>
                <w:color w:val="002060"/>
                <w:sz w:val="20"/>
                <w:szCs w:val="20"/>
              </w:rPr>
            </w:pPr>
            <w:r>
              <w:rPr>
                <w:color w:val="002060"/>
                <w:sz w:val="20"/>
                <w:szCs w:val="20"/>
              </w:rPr>
              <w:t>NEBOSH IGC</w:t>
            </w:r>
          </w:p>
          <w:p w:rsidR="00A620B4" w:rsidRDefault="00A620B4" w:rsidP="001840B3">
            <w:pPr>
              <w:rPr>
                <w:color w:val="002060"/>
                <w:sz w:val="20"/>
                <w:szCs w:val="20"/>
              </w:rPr>
            </w:pPr>
          </w:p>
          <w:p w:rsidR="006E2FA4" w:rsidRDefault="006E2FA4" w:rsidP="001840B3">
            <w:pPr>
              <w:rPr>
                <w:color w:val="002060"/>
                <w:sz w:val="20"/>
                <w:szCs w:val="20"/>
              </w:rPr>
            </w:pPr>
            <w:r>
              <w:rPr>
                <w:color w:val="002060"/>
                <w:sz w:val="20"/>
                <w:szCs w:val="20"/>
              </w:rPr>
              <w:t>IOSH-MS (UK)</w:t>
            </w:r>
          </w:p>
          <w:p w:rsidR="006E2FA4" w:rsidRDefault="006E2FA4" w:rsidP="001840B3">
            <w:pPr>
              <w:rPr>
                <w:color w:val="002060"/>
                <w:sz w:val="20"/>
                <w:szCs w:val="20"/>
              </w:rPr>
            </w:pPr>
          </w:p>
          <w:p w:rsidR="006E2FA4" w:rsidRDefault="006E2FA4" w:rsidP="001840B3">
            <w:pPr>
              <w:rPr>
                <w:color w:val="002060"/>
                <w:sz w:val="20"/>
                <w:szCs w:val="20"/>
              </w:rPr>
            </w:pPr>
            <w:r>
              <w:rPr>
                <w:color w:val="002060"/>
                <w:sz w:val="20"/>
                <w:szCs w:val="20"/>
              </w:rPr>
              <w:t>HABC Level-2 (UK)</w:t>
            </w:r>
          </w:p>
          <w:p w:rsidR="006E2FA4" w:rsidRDefault="006E2FA4" w:rsidP="001840B3">
            <w:pPr>
              <w:rPr>
                <w:color w:val="002060"/>
                <w:sz w:val="20"/>
                <w:szCs w:val="20"/>
              </w:rPr>
            </w:pPr>
            <w:r>
              <w:rPr>
                <w:color w:val="002060"/>
                <w:sz w:val="20"/>
                <w:szCs w:val="20"/>
              </w:rPr>
              <w:t>Fire Safety</w:t>
            </w:r>
          </w:p>
          <w:p w:rsidR="006E2FA4" w:rsidRDefault="006E2FA4" w:rsidP="001840B3">
            <w:pPr>
              <w:rPr>
                <w:color w:val="002060"/>
                <w:sz w:val="20"/>
                <w:szCs w:val="20"/>
              </w:rPr>
            </w:pPr>
          </w:p>
          <w:p w:rsidR="00CB22D1" w:rsidRPr="00CB22D1" w:rsidRDefault="00CB22D1" w:rsidP="001840B3">
            <w:pPr>
              <w:rPr>
                <w:color w:val="002060"/>
                <w:sz w:val="20"/>
                <w:szCs w:val="20"/>
              </w:rPr>
            </w:pPr>
            <w:r w:rsidRPr="00CB22D1">
              <w:rPr>
                <w:color w:val="002060"/>
                <w:sz w:val="20"/>
                <w:szCs w:val="20"/>
              </w:rPr>
              <w:t xml:space="preserve">B.E Chemical Engineering </w:t>
            </w:r>
          </w:p>
        </w:tc>
        <w:tc>
          <w:tcPr>
            <w:tcW w:w="3313" w:type="dxa"/>
            <w:vAlign w:val="center"/>
          </w:tcPr>
          <w:p w:rsidR="006E2FA4" w:rsidRDefault="006E2FA4" w:rsidP="001840B3">
            <w:pPr>
              <w:rPr>
                <w:color w:val="002060"/>
                <w:spacing w:val="4"/>
                <w:sz w:val="20"/>
                <w:szCs w:val="20"/>
              </w:rPr>
            </w:pPr>
          </w:p>
          <w:p w:rsidR="00A620B4" w:rsidRDefault="00A620B4" w:rsidP="001840B3">
            <w:pPr>
              <w:rPr>
                <w:color w:val="002060"/>
                <w:spacing w:val="4"/>
                <w:sz w:val="20"/>
                <w:szCs w:val="20"/>
              </w:rPr>
            </w:pPr>
            <w:r>
              <w:rPr>
                <w:color w:val="002060"/>
                <w:spacing w:val="4"/>
                <w:sz w:val="20"/>
                <w:szCs w:val="20"/>
              </w:rPr>
              <w:t xml:space="preserve"> Pak Safety Solutions</w:t>
            </w:r>
          </w:p>
          <w:p w:rsidR="00A620B4" w:rsidRDefault="00A620B4" w:rsidP="001840B3">
            <w:pPr>
              <w:rPr>
                <w:color w:val="002060"/>
                <w:spacing w:val="4"/>
                <w:sz w:val="20"/>
                <w:szCs w:val="20"/>
              </w:rPr>
            </w:pPr>
          </w:p>
          <w:p w:rsidR="006E2FA4" w:rsidRDefault="006E2FA4" w:rsidP="001840B3">
            <w:pPr>
              <w:rPr>
                <w:color w:val="002060"/>
                <w:spacing w:val="4"/>
                <w:sz w:val="20"/>
                <w:szCs w:val="20"/>
              </w:rPr>
            </w:pPr>
            <w:r>
              <w:rPr>
                <w:color w:val="002060"/>
                <w:spacing w:val="4"/>
                <w:sz w:val="20"/>
                <w:szCs w:val="20"/>
              </w:rPr>
              <w:t>Safety First Training Internationals</w:t>
            </w:r>
          </w:p>
          <w:p w:rsidR="006E2FA4" w:rsidRDefault="006E2FA4" w:rsidP="001840B3">
            <w:pPr>
              <w:rPr>
                <w:color w:val="002060"/>
                <w:spacing w:val="4"/>
                <w:sz w:val="20"/>
                <w:szCs w:val="20"/>
              </w:rPr>
            </w:pPr>
          </w:p>
          <w:p w:rsidR="006E2FA4" w:rsidRDefault="006E2FA4" w:rsidP="001840B3">
            <w:pPr>
              <w:rPr>
                <w:color w:val="002060"/>
                <w:spacing w:val="4"/>
                <w:sz w:val="20"/>
                <w:szCs w:val="20"/>
              </w:rPr>
            </w:pPr>
            <w:r>
              <w:rPr>
                <w:color w:val="002060"/>
                <w:spacing w:val="4"/>
                <w:sz w:val="20"/>
                <w:szCs w:val="20"/>
              </w:rPr>
              <w:t>Safety First Training Internationals</w:t>
            </w:r>
          </w:p>
          <w:p w:rsidR="006E2FA4" w:rsidRDefault="006E2FA4" w:rsidP="001840B3">
            <w:pPr>
              <w:rPr>
                <w:color w:val="002060"/>
                <w:spacing w:val="4"/>
                <w:sz w:val="20"/>
                <w:szCs w:val="20"/>
              </w:rPr>
            </w:pPr>
          </w:p>
          <w:p w:rsidR="00CB22D1" w:rsidRPr="00CB22D1" w:rsidRDefault="00CB22D1" w:rsidP="001840B3">
            <w:pPr>
              <w:rPr>
                <w:color w:val="002060"/>
                <w:sz w:val="20"/>
                <w:szCs w:val="20"/>
              </w:rPr>
            </w:pPr>
            <w:proofErr w:type="spellStart"/>
            <w:r w:rsidRPr="00CB22D1">
              <w:rPr>
                <w:color w:val="002060"/>
                <w:spacing w:val="4"/>
                <w:sz w:val="20"/>
                <w:szCs w:val="20"/>
              </w:rPr>
              <w:t>Mehran</w:t>
            </w:r>
            <w:proofErr w:type="spellEnd"/>
            <w:r w:rsidRPr="00CB22D1">
              <w:rPr>
                <w:color w:val="002060"/>
                <w:spacing w:val="4"/>
                <w:sz w:val="20"/>
                <w:szCs w:val="20"/>
              </w:rPr>
              <w:t xml:space="preserve"> University of Engineering &amp; Technology, </w:t>
            </w:r>
            <w:proofErr w:type="spellStart"/>
            <w:r w:rsidRPr="00CB22D1">
              <w:rPr>
                <w:color w:val="002060"/>
                <w:spacing w:val="4"/>
                <w:sz w:val="20"/>
                <w:szCs w:val="20"/>
              </w:rPr>
              <w:t>Jamshoro</w:t>
            </w:r>
            <w:proofErr w:type="spellEnd"/>
          </w:p>
        </w:tc>
        <w:tc>
          <w:tcPr>
            <w:tcW w:w="2977" w:type="dxa"/>
            <w:vAlign w:val="center"/>
          </w:tcPr>
          <w:p w:rsidR="006E2FA4" w:rsidRDefault="006E2FA4" w:rsidP="001840B3">
            <w:pPr>
              <w:rPr>
                <w:color w:val="002060"/>
                <w:sz w:val="20"/>
                <w:szCs w:val="20"/>
              </w:rPr>
            </w:pPr>
          </w:p>
          <w:p w:rsidR="006E2FA4" w:rsidRDefault="006E2FA4" w:rsidP="001840B3">
            <w:pPr>
              <w:rPr>
                <w:color w:val="002060"/>
                <w:sz w:val="20"/>
                <w:szCs w:val="20"/>
              </w:rPr>
            </w:pPr>
          </w:p>
          <w:p w:rsidR="006E2FA4" w:rsidRDefault="006E2FA4" w:rsidP="001840B3">
            <w:pPr>
              <w:rPr>
                <w:color w:val="002060"/>
                <w:sz w:val="20"/>
                <w:szCs w:val="20"/>
              </w:rPr>
            </w:pPr>
          </w:p>
          <w:p w:rsidR="006E2FA4" w:rsidRDefault="006E2FA4" w:rsidP="001840B3">
            <w:pPr>
              <w:rPr>
                <w:color w:val="002060"/>
                <w:sz w:val="20"/>
                <w:szCs w:val="20"/>
              </w:rPr>
            </w:pPr>
          </w:p>
          <w:p w:rsidR="000171D7" w:rsidRDefault="000171D7" w:rsidP="001840B3">
            <w:pPr>
              <w:rPr>
                <w:color w:val="002060"/>
                <w:sz w:val="20"/>
                <w:szCs w:val="20"/>
              </w:rPr>
            </w:pPr>
          </w:p>
          <w:p w:rsidR="000171D7" w:rsidRDefault="000171D7" w:rsidP="001840B3">
            <w:pPr>
              <w:rPr>
                <w:color w:val="002060"/>
                <w:sz w:val="20"/>
                <w:szCs w:val="20"/>
              </w:rPr>
            </w:pPr>
          </w:p>
          <w:p w:rsidR="000171D7" w:rsidRDefault="000171D7" w:rsidP="001840B3">
            <w:pPr>
              <w:rPr>
                <w:color w:val="002060"/>
                <w:sz w:val="20"/>
                <w:szCs w:val="20"/>
              </w:rPr>
            </w:pPr>
          </w:p>
          <w:p w:rsidR="00CB22D1" w:rsidRPr="00CB22D1" w:rsidRDefault="00CB22D1" w:rsidP="001840B3">
            <w:pPr>
              <w:rPr>
                <w:color w:val="002060"/>
                <w:sz w:val="20"/>
                <w:szCs w:val="20"/>
              </w:rPr>
            </w:pPr>
            <w:r w:rsidRPr="00CB22D1">
              <w:rPr>
                <w:color w:val="002060"/>
                <w:sz w:val="20"/>
                <w:szCs w:val="20"/>
              </w:rPr>
              <w:t xml:space="preserve">CGPA 3.45/4               76%      </w:t>
            </w:r>
          </w:p>
        </w:tc>
      </w:tr>
    </w:tbl>
    <w:p w:rsidR="00CB22D1" w:rsidRPr="00CB22D1" w:rsidRDefault="00CB22D1" w:rsidP="00CB22D1">
      <w:pPr>
        <w:tabs>
          <w:tab w:val="left" w:pos="2966"/>
        </w:tabs>
        <w:rPr>
          <w:color w:val="002060"/>
          <w:sz w:val="20"/>
          <w:szCs w:val="20"/>
        </w:rPr>
      </w:pPr>
    </w:p>
    <w:p w:rsidR="00CB22D1" w:rsidRPr="00CB22D1" w:rsidRDefault="00875F63" w:rsidP="00CB22D1">
      <w:pPr>
        <w:pBdr>
          <w:bottom w:val="single" w:sz="4" w:space="1" w:color="808080"/>
        </w:pBdr>
        <w:rPr>
          <w:b/>
          <w:color w:val="002060"/>
          <w:sz w:val="28"/>
          <w:szCs w:val="28"/>
        </w:rPr>
      </w:pPr>
      <w:r>
        <w:rPr>
          <w:b/>
          <w:bCs/>
          <w:color w:val="002060"/>
          <w:sz w:val="40"/>
          <w:szCs w:val="40"/>
          <w:lang w:val="en-GB"/>
        </w:rPr>
        <w:t>A</w:t>
      </w:r>
      <w:r w:rsidRPr="00875F63">
        <w:rPr>
          <w:b/>
          <w:bCs/>
          <w:color w:val="002060"/>
          <w:sz w:val="20"/>
          <w:szCs w:val="20"/>
          <w:lang w:val="en-GB"/>
        </w:rPr>
        <w:t>CHIEVEMENTS</w:t>
      </w:r>
      <w:r w:rsidR="000F4F78">
        <w:rPr>
          <w:b/>
          <w:bCs/>
          <w:color w:val="002060"/>
          <w:sz w:val="20"/>
          <w:szCs w:val="20"/>
          <w:lang w:val="en-GB"/>
        </w:rPr>
        <w:t xml:space="preserve"> </w:t>
      </w:r>
      <w:r>
        <w:rPr>
          <w:b/>
          <w:bCs/>
          <w:color w:val="002060"/>
          <w:sz w:val="40"/>
          <w:szCs w:val="40"/>
          <w:lang w:val="en-GB"/>
        </w:rPr>
        <w:t>&amp;</w:t>
      </w:r>
      <w:r w:rsidR="00CB22D1" w:rsidRPr="00CB22D1">
        <w:rPr>
          <w:b/>
          <w:bCs/>
          <w:color w:val="002060"/>
          <w:sz w:val="40"/>
          <w:szCs w:val="40"/>
          <w:lang w:val="en-GB"/>
        </w:rPr>
        <w:t>P</w:t>
      </w:r>
      <w:r w:rsidR="00CB22D1" w:rsidRPr="00CB22D1">
        <w:rPr>
          <w:b/>
          <w:bCs/>
          <w:color w:val="002060"/>
          <w:sz w:val="20"/>
          <w:szCs w:val="20"/>
          <w:lang w:val="en-GB"/>
        </w:rPr>
        <w:t xml:space="preserve">revious </w:t>
      </w:r>
      <w:r w:rsidR="00CB22D1" w:rsidRPr="00CB22D1">
        <w:rPr>
          <w:b/>
          <w:bCs/>
          <w:color w:val="002060"/>
          <w:sz w:val="40"/>
          <w:szCs w:val="40"/>
          <w:lang w:val="en-GB"/>
        </w:rPr>
        <w:t>R</w:t>
      </w:r>
      <w:r w:rsidR="00CB22D1" w:rsidRPr="00CB22D1">
        <w:rPr>
          <w:b/>
          <w:bCs/>
          <w:color w:val="002060"/>
          <w:sz w:val="20"/>
          <w:szCs w:val="20"/>
          <w:lang w:val="en-GB"/>
        </w:rPr>
        <w:t>ecord</w:t>
      </w:r>
    </w:p>
    <w:p w:rsidR="00677B78" w:rsidRDefault="00677B78" w:rsidP="00677B78">
      <w:pPr>
        <w:pStyle w:val="ListParagraph"/>
        <w:jc w:val="both"/>
        <w:rPr>
          <w:color w:val="002060"/>
          <w:sz w:val="20"/>
        </w:rPr>
      </w:pPr>
    </w:p>
    <w:p w:rsidR="00677B78" w:rsidRPr="008C7306" w:rsidRDefault="00B34CD4" w:rsidP="00F842C1">
      <w:pPr>
        <w:pStyle w:val="ListParagraph"/>
        <w:numPr>
          <w:ilvl w:val="0"/>
          <w:numId w:val="5"/>
        </w:numPr>
        <w:jc w:val="both"/>
        <w:rPr>
          <w:rFonts w:ascii="New times roman" w:hAnsi="New times roman"/>
          <w:color w:val="002060"/>
          <w:sz w:val="20"/>
        </w:rPr>
      </w:pPr>
      <w:r w:rsidRPr="008C7306">
        <w:rPr>
          <w:rFonts w:ascii="New times roman" w:hAnsi="New times roman"/>
          <w:color w:val="002060"/>
          <w:sz w:val="20"/>
        </w:rPr>
        <w:t xml:space="preserve">Two days training on </w:t>
      </w:r>
      <w:r w:rsidR="00454654" w:rsidRPr="008C7306">
        <w:rPr>
          <w:rFonts w:ascii="New times roman" w:hAnsi="New times roman"/>
          <w:color w:val="002060"/>
          <w:sz w:val="20"/>
        </w:rPr>
        <w:t>internal</w:t>
      </w:r>
      <w:r w:rsidRPr="008C7306">
        <w:rPr>
          <w:rFonts w:ascii="New times roman" w:hAnsi="New times roman"/>
          <w:color w:val="002060"/>
          <w:sz w:val="20"/>
        </w:rPr>
        <w:t xml:space="preserve"> audit </w:t>
      </w:r>
      <w:r w:rsidR="004A4042" w:rsidRPr="008C7306">
        <w:rPr>
          <w:rFonts w:ascii="New times roman" w:hAnsi="New times roman"/>
          <w:color w:val="002060"/>
          <w:sz w:val="20"/>
        </w:rPr>
        <w:t>&amp; Food Safety at SNGTI.</w:t>
      </w:r>
    </w:p>
    <w:p w:rsidR="00E0097D" w:rsidRPr="008C7306" w:rsidRDefault="00E0097D" w:rsidP="00F842C1">
      <w:pPr>
        <w:pStyle w:val="ListParagraph"/>
        <w:numPr>
          <w:ilvl w:val="0"/>
          <w:numId w:val="4"/>
        </w:numPr>
        <w:jc w:val="both"/>
        <w:rPr>
          <w:rFonts w:ascii="New times roman" w:hAnsi="New times roman"/>
          <w:color w:val="002060"/>
          <w:sz w:val="20"/>
        </w:rPr>
      </w:pPr>
      <w:r w:rsidRPr="008C7306">
        <w:rPr>
          <w:rFonts w:ascii="New times roman" w:hAnsi="New times roman"/>
          <w:color w:val="002060"/>
          <w:sz w:val="20"/>
        </w:rPr>
        <w:t xml:space="preserve">Training done on </w:t>
      </w:r>
      <w:r w:rsidR="00A94467" w:rsidRPr="008C7306">
        <w:rPr>
          <w:rFonts w:ascii="New times roman" w:hAnsi="New times roman"/>
          <w:color w:val="002060"/>
          <w:sz w:val="20"/>
        </w:rPr>
        <w:t>period’s</w:t>
      </w:r>
      <w:r w:rsidRPr="008C7306">
        <w:rPr>
          <w:rFonts w:ascii="New times roman" w:hAnsi="New times roman"/>
          <w:color w:val="002060"/>
          <w:sz w:val="20"/>
        </w:rPr>
        <w:t xml:space="preserve"> basis which results ZERO LTIs in 2014-15.</w:t>
      </w:r>
    </w:p>
    <w:p w:rsidR="00E0097D" w:rsidRPr="008C7306" w:rsidRDefault="00E0097D" w:rsidP="00F842C1">
      <w:pPr>
        <w:pStyle w:val="ListParagraph"/>
        <w:numPr>
          <w:ilvl w:val="0"/>
          <w:numId w:val="4"/>
        </w:numPr>
        <w:jc w:val="both"/>
        <w:rPr>
          <w:rFonts w:ascii="New times roman" w:hAnsi="New times roman"/>
          <w:color w:val="002060"/>
          <w:sz w:val="20"/>
        </w:rPr>
      </w:pPr>
      <w:r w:rsidRPr="008C7306">
        <w:rPr>
          <w:rFonts w:ascii="New times roman" w:hAnsi="New times roman"/>
          <w:color w:val="002060"/>
          <w:sz w:val="20"/>
        </w:rPr>
        <w:t>Make a system or environment in organization to</w:t>
      </w:r>
      <w:r w:rsidR="00B34CD4" w:rsidRPr="008C7306">
        <w:rPr>
          <w:rFonts w:ascii="New times roman" w:hAnsi="New times roman"/>
          <w:color w:val="002060"/>
          <w:sz w:val="20"/>
        </w:rPr>
        <w:t xml:space="preserve"> do TBTs and monthly evacuation</w:t>
      </w:r>
      <w:r w:rsidRPr="008C7306">
        <w:rPr>
          <w:rFonts w:ascii="New times roman" w:hAnsi="New times roman"/>
          <w:color w:val="002060"/>
          <w:sz w:val="20"/>
        </w:rPr>
        <w:t xml:space="preserve"> drills.</w:t>
      </w:r>
    </w:p>
    <w:p w:rsidR="00BD2C3F" w:rsidRPr="008C7306" w:rsidRDefault="00875F63" w:rsidP="00F842C1">
      <w:pPr>
        <w:pStyle w:val="ListParagraph"/>
        <w:numPr>
          <w:ilvl w:val="0"/>
          <w:numId w:val="4"/>
        </w:numPr>
        <w:jc w:val="both"/>
        <w:rPr>
          <w:rFonts w:ascii="New times roman" w:hAnsi="New times roman"/>
          <w:color w:val="002060"/>
          <w:sz w:val="20"/>
        </w:rPr>
      </w:pPr>
      <w:r w:rsidRPr="008C7306">
        <w:rPr>
          <w:rFonts w:ascii="New times roman" w:hAnsi="New times roman"/>
          <w:color w:val="002060"/>
          <w:sz w:val="20"/>
        </w:rPr>
        <w:t>Production cost made less by changing motors of different machines like SPS and screw conveyors</w:t>
      </w:r>
      <w:r w:rsidR="00BD2C3F" w:rsidRPr="008C7306">
        <w:rPr>
          <w:rFonts w:ascii="New times roman" w:hAnsi="New times roman"/>
          <w:color w:val="002060"/>
          <w:sz w:val="20"/>
        </w:rPr>
        <w:t xml:space="preserve">&amp; made </w:t>
      </w:r>
      <w:r w:rsidR="007F4EC4" w:rsidRPr="008C7306">
        <w:rPr>
          <w:rFonts w:ascii="New times roman" w:hAnsi="New times roman"/>
          <w:color w:val="002060"/>
          <w:sz w:val="20"/>
        </w:rPr>
        <w:t>efficiency</w:t>
      </w:r>
      <w:r w:rsidR="00A94467" w:rsidRPr="008C7306">
        <w:rPr>
          <w:rFonts w:ascii="New times roman" w:hAnsi="New times roman"/>
          <w:color w:val="002060"/>
          <w:sz w:val="20"/>
        </w:rPr>
        <w:t xml:space="preserve"> </w:t>
      </w:r>
      <w:proofErr w:type="spellStart"/>
      <w:r w:rsidR="00BD2C3F" w:rsidRPr="008C7306">
        <w:rPr>
          <w:rFonts w:ascii="New times roman" w:hAnsi="New times roman"/>
          <w:color w:val="002060"/>
          <w:sz w:val="20"/>
        </w:rPr>
        <w:t>upto</w:t>
      </w:r>
      <w:proofErr w:type="spellEnd"/>
      <w:r w:rsidR="00BD2C3F" w:rsidRPr="008C7306">
        <w:rPr>
          <w:rFonts w:ascii="New times roman" w:hAnsi="New times roman"/>
          <w:color w:val="002060"/>
          <w:sz w:val="20"/>
        </w:rPr>
        <w:t xml:space="preserve"> 80%</w:t>
      </w:r>
    </w:p>
    <w:p w:rsidR="00CA7B2D" w:rsidRPr="00771A72" w:rsidRDefault="00BD2C3F" w:rsidP="00F842C1">
      <w:pPr>
        <w:pStyle w:val="ListParagraph"/>
        <w:numPr>
          <w:ilvl w:val="0"/>
          <w:numId w:val="4"/>
        </w:numPr>
        <w:jc w:val="both"/>
        <w:rPr>
          <w:color w:val="002060"/>
          <w:sz w:val="20"/>
        </w:rPr>
      </w:pPr>
      <w:r w:rsidRPr="008C7306">
        <w:rPr>
          <w:rFonts w:ascii="New times roman" w:hAnsi="New times roman"/>
          <w:color w:val="002060"/>
          <w:sz w:val="20"/>
        </w:rPr>
        <w:t>Grind rate increased from 300 TPD to 330 TPD on same parameters</w:t>
      </w:r>
      <w:r w:rsidRPr="00154676">
        <w:rPr>
          <w:color w:val="002060"/>
          <w:sz w:val="20"/>
        </w:rPr>
        <w:t>.</w:t>
      </w:r>
      <w:r w:rsidR="00154676" w:rsidRPr="00771A72">
        <w:rPr>
          <w:color w:val="002060"/>
          <w:sz w:val="20"/>
        </w:rPr>
        <w:t xml:space="preserve">   </w:t>
      </w:r>
    </w:p>
    <w:p w:rsidR="00CB22D1" w:rsidRPr="00CB22D1" w:rsidRDefault="00CB22D1" w:rsidP="00CB22D1">
      <w:pPr>
        <w:pBdr>
          <w:bottom w:val="single" w:sz="4" w:space="1" w:color="808080"/>
        </w:pBdr>
        <w:rPr>
          <w:b/>
          <w:color w:val="002060"/>
          <w:sz w:val="28"/>
          <w:szCs w:val="28"/>
        </w:rPr>
      </w:pPr>
      <w:r w:rsidRPr="00CB22D1">
        <w:rPr>
          <w:b/>
          <w:color w:val="002060"/>
          <w:sz w:val="40"/>
          <w:szCs w:val="40"/>
        </w:rPr>
        <w:t>P</w:t>
      </w:r>
      <w:r w:rsidRPr="00CB22D1">
        <w:rPr>
          <w:b/>
          <w:color w:val="002060"/>
          <w:sz w:val="20"/>
          <w:szCs w:val="20"/>
        </w:rPr>
        <w:t xml:space="preserve">ERSONAL </w:t>
      </w:r>
      <w:r w:rsidRPr="00CB22D1">
        <w:rPr>
          <w:b/>
          <w:color w:val="002060"/>
          <w:sz w:val="40"/>
          <w:szCs w:val="20"/>
        </w:rPr>
        <w:t>I</w:t>
      </w:r>
      <w:r w:rsidRPr="00CB22D1">
        <w:rPr>
          <w:b/>
          <w:color w:val="002060"/>
          <w:sz w:val="20"/>
          <w:szCs w:val="20"/>
        </w:rPr>
        <w:t>NFORMATION</w:t>
      </w:r>
    </w:p>
    <w:p w:rsidR="00CB22D1" w:rsidRPr="00CB22D1" w:rsidRDefault="00CB22D1" w:rsidP="00CB22D1">
      <w:pPr>
        <w:widowControl w:val="0"/>
        <w:autoSpaceDE w:val="0"/>
        <w:autoSpaceDN w:val="0"/>
        <w:adjustRightInd w:val="0"/>
        <w:rPr>
          <w:color w:val="002060"/>
          <w:sz w:val="20"/>
          <w:szCs w:val="20"/>
        </w:rPr>
      </w:pPr>
    </w:p>
    <w:p w:rsidR="00CB22D1" w:rsidRPr="00CB22D1" w:rsidRDefault="00CB22D1" w:rsidP="00CB22D1">
      <w:pPr>
        <w:widowControl w:val="0"/>
        <w:tabs>
          <w:tab w:val="left" w:pos="3600"/>
        </w:tabs>
        <w:autoSpaceDE w:val="0"/>
        <w:autoSpaceDN w:val="0"/>
        <w:adjustRightInd w:val="0"/>
        <w:ind w:left="720"/>
        <w:rPr>
          <w:color w:val="002060"/>
          <w:sz w:val="20"/>
          <w:szCs w:val="20"/>
        </w:rPr>
      </w:pPr>
      <w:r w:rsidRPr="00CB22D1">
        <w:rPr>
          <w:color w:val="002060"/>
          <w:sz w:val="20"/>
          <w:szCs w:val="20"/>
        </w:rPr>
        <w:t>DOB</w:t>
      </w:r>
      <w:r w:rsidRPr="00CB22D1">
        <w:rPr>
          <w:color w:val="002060"/>
          <w:sz w:val="20"/>
          <w:szCs w:val="20"/>
        </w:rPr>
        <w:tab/>
        <w:t>April 01, 1988</w:t>
      </w:r>
    </w:p>
    <w:p w:rsidR="00CB22D1" w:rsidRPr="00CB22D1" w:rsidRDefault="00CB22D1" w:rsidP="00CB22D1">
      <w:pPr>
        <w:widowControl w:val="0"/>
        <w:tabs>
          <w:tab w:val="left" w:pos="3600"/>
        </w:tabs>
        <w:autoSpaceDE w:val="0"/>
        <w:autoSpaceDN w:val="0"/>
        <w:adjustRightInd w:val="0"/>
        <w:ind w:left="720"/>
        <w:rPr>
          <w:color w:val="002060"/>
          <w:sz w:val="20"/>
          <w:szCs w:val="20"/>
        </w:rPr>
      </w:pPr>
      <w:r w:rsidRPr="00CB22D1">
        <w:rPr>
          <w:color w:val="002060"/>
          <w:sz w:val="20"/>
          <w:szCs w:val="20"/>
        </w:rPr>
        <w:t>Gender</w:t>
      </w:r>
      <w:r w:rsidRPr="00CB22D1">
        <w:rPr>
          <w:color w:val="002060"/>
          <w:sz w:val="20"/>
          <w:szCs w:val="20"/>
        </w:rPr>
        <w:tab/>
        <w:t>Male</w:t>
      </w:r>
    </w:p>
    <w:p w:rsidR="00677B78" w:rsidRPr="00771A72" w:rsidRDefault="00771A72" w:rsidP="00771A72">
      <w:pPr>
        <w:widowControl w:val="0"/>
        <w:autoSpaceDE w:val="0"/>
        <w:autoSpaceDN w:val="0"/>
        <w:adjustRightInd w:val="0"/>
        <w:ind w:left="720"/>
        <w:rPr>
          <w:color w:val="002060"/>
          <w:sz w:val="20"/>
          <w:szCs w:val="20"/>
        </w:rPr>
      </w:pPr>
      <w:r>
        <w:rPr>
          <w:color w:val="002060"/>
          <w:sz w:val="20"/>
          <w:szCs w:val="20"/>
        </w:rPr>
        <w:t>Marital Status</w:t>
      </w:r>
      <w:r>
        <w:rPr>
          <w:color w:val="002060"/>
          <w:sz w:val="20"/>
          <w:szCs w:val="20"/>
        </w:rPr>
        <w:tab/>
      </w:r>
      <w:r>
        <w:rPr>
          <w:color w:val="002060"/>
          <w:sz w:val="20"/>
          <w:szCs w:val="20"/>
        </w:rPr>
        <w:tab/>
      </w:r>
      <w:r>
        <w:rPr>
          <w:color w:val="002060"/>
          <w:sz w:val="20"/>
          <w:szCs w:val="20"/>
        </w:rPr>
        <w:tab/>
        <w:t xml:space="preserve">Single  </w:t>
      </w:r>
      <w:r w:rsidR="00CB22D1" w:rsidRPr="00CB22D1">
        <w:rPr>
          <w:color w:val="002060"/>
          <w:sz w:val="20"/>
          <w:szCs w:val="20"/>
        </w:rPr>
        <w:tab/>
      </w:r>
    </w:p>
    <w:p w:rsidR="00CB22D1" w:rsidRPr="00CB22D1" w:rsidRDefault="00CB22D1" w:rsidP="00CB22D1">
      <w:pPr>
        <w:pBdr>
          <w:bottom w:val="single" w:sz="4" w:space="1" w:color="808080"/>
        </w:pBdr>
        <w:rPr>
          <w:b/>
          <w:color w:val="002060"/>
          <w:sz w:val="28"/>
          <w:szCs w:val="28"/>
        </w:rPr>
      </w:pPr>
      <w:r w:rsidRPr="00CB22D1">
        <w:rPr>
          <w:b/>
          <w:color w:val="002060"/>
          <w:sz w:val="40"/>
          <w:szCs w:val="40"/>
        </w:rPr>
        <w:t>R</w:t>
      </w:r>
      <w:r w:rsidRPr="00CB22D1">
        <w:rPr>
          <w:b/>
          <w:color w:val="002060"/>
          <w:sz w:val="20"/>
          <w:szCs w:val="20"/>
        </w:rPr>
        <w:t>EFERENCES</w:t>
      </w:r>
    </w:p>
    <w:p w:rsidR="00CB22D1" w:rsidRPr="00CB22D1" w:rsidRDefault="00CB22D1" w:rsidP="00CB22D1">
      <w:pPr>
        <w:ind w:left="720"/>
        <w:jc w:val="both"/>
        <w:rPr>
          <w:color w:val="002060"/>
          <w:sz w:val="20"/>
        </w:rPr>
      </w:pPr>
    </w:p>
    <w:p w:rsidR="003F106F" w:rsidRPr="00771A72" w:rsidRDefault="00CB22D1" w:rsidP="00F842C1">
      <w:pPr>
        <w:numPr>
          <w:ilvl w:val="0"/>
          <w:numId w:val="2"/>
        </w:numPr>
        <w:jc w:val="both"/>
        <w:rPr>
          <w:rFonts w:ascii="Verdana" w:hAnsi="Verdana" w:cs="Tahoma"/>
          <w:i/>
          <w:iCs/>
          <w:color w:val="002060"/>
          <w:sz w:val="5"/>
        </w:rPr>
      </w:pPr>
      <w:r w:rsidRPr="00506A7D">
        <w:rPr>
          <w:color w:val="002060"/>
          <w:sz w:val="20"/>
        </w:rPr>
        <w:t>Best of my academic, personal and professional reference will be furnished as desired.</w:t>
      </w:r>
    </w:p>
    <w:p w:rsidR="003F106F" w:rsidRDefault="003F106F" w:rsidP="00DC039D">
      <w:pPr>
        <w:rPr>
          <w:rFonts w:ascii="Verdana" w:hAnsi="Verdana" w:cs="Tahoma"/>
          <w:i/>
          <w:iCs/>
          <w:color w:val="002060"/>
          <w:sz w:val="5"/>
        </w:rPr>
      </w:pPr>
    </w:p>
    <w:p w:rsidR="003F106F" w:rsidRDefault="003F106F" w:rsidP="00DC039D">
      <w:pPr>
        <w:rPr>
          <w:rFonts w:ascii="Verdana" w:hAnsi="Verdana" w:cs="Tahoma"/>
          <w:i/>
          <w:iCs/>
          <w:color w:val="002060"/>
          <w:sz w:val="5"/>
        </w:rPr>
      </w:pPr>
    </w:p>
    <w:p w:rsidR="003F106F" w:rsidRDefault="003F106F" w:rsidP="00DC039D">
      <w:pPr>
        <w:rPr>
          <w:rFonts w:ascii="Verdana" w:hAnsi="Verdana" w:cs="Tahoma"/>
          <w:i/>
          <w:iCs/>
          <w:color w:val="002060"/>
          <w:sz w:val="5"/>
        </w:rPr>
      </w:pPr>
    </w:p>
    <w:p w:rsidR="003F106F" w:rsidRDefault="003F106F" w:rsidP="00DC039D">
      <w:pPr>
        <w:rPr>
          <w:rFonts w:ascii="Verdana" w:hAnsi="Verdana" w:cs="Tahoma"/>
          <w:i/>
          <w:iCs/>
          <w:color w:val="002060"/>
          <w:sz w:val="5"/>
        </w:rPr>
      </w:pPr>
    </w:p>
    <w:p w:rsidR="003F106F" w:rsidRDefault="003F106F" w:rsidP="00DC039D">
      <w:pPr>
        <w:rPr>
          <w:rFonts w:ascii="Verdana" w:hAnsi="Verdana" w:cs="Tahoma"/>
          <w:i/>
          <w:iCs/>
          <w:color w:val="002060"/>
          <w:sz w:val="5"/>
        </w:rPr>
      </w:pPr>
    </w:p>
    <w:p w:rsidR="003F106F" w:rsidRDefault="003F106F" w:rsidP="00DC039D">
      <w:pPr>
        <w:rPr>
          <w:rFonts w:ascii="Verdana" w:hAnsi="Verdana" w:cs="Tahoma"/>
          <w:i/>
          <w:iCs/>
          <w:color w:val="002060"/>
          <w:sz w:val="5"/>
        </w:rPr>
      </w:pPr>
    </w:p>
    <w:p w:rsidR="003F106F" w:rsidRDefault="003F106F" w:rsidP="00DC039D">
      <w:pPr>
        <w:rPr>
          <w:rFonts w:ascii="Verdana" w:hAnsi="Verdana" w:cs="Tahoma"/>
          <w:i/>
          <w:iCs/>
          <w:color w:val="002060"/>
          <w:sz w:val="5"/>
        </w:rPr>
      </w:pPr>
    </w:p>
    <w:p w:rsidR="003F106F" w:rsidRDefault="003F106F" w:rsidP="00DC039D">
      <w:pPr>
        <w:rPr>
          <w:rFonts w:ascii="Verdana" w:hAnsi="Verdana" w:cs="Tahoma"/>
          <w:i/>
          <w:iCs/>
          <w:color w:val="002060"/>
          <w:sz w:val="5"/>
        </w:rPr>
      </w:pPr>
    </w:p>
    <w:p w:rsidR="003F106F" w:rsidRPr="00CB22D1" w:rsidRDefault="003F106F" w:rsidP="00DC039D">
      <w:pPr>
        <w:rPr>
          <w:rFonts w:ascii="Verdana" w:hAnsi="Verdana" w:cs="Tahoma"/>
          <w:i/>
          <w:iCs/>
          <w:color w:val="002060"/>
          <w:sz w:val="5"/>
        </w:rPr>
      </w:pPr>
    </w:p>
    <w:sectPr w:rsidR="003F106F" w:rsidRPr="00CB22D1" w:rsidSect="00506A7D">
      <w:footerReference w:type="even" r:id="rId19"/>
      <w:footerReference w:type="default" r:id="rId20"/>
      <w:pgSz w:w="11907" w:h="16839" w:code="9"/>
      <w:pgMar w:top="540" w:right="1152" w:bottom="9"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43" w:rsidRDefault="00051543">
      <w:r>
        <w:separator/>
      </w:r>
    </w:p>
  </w:endnote>
  <w:endnote w:type="continuationSeparator" w:id="0">
    <w:p w:rsidR="00051543" w:rsidRDefault="000515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ettenschweiler">
    <w:panose1 w:val="020B070604090206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B3" w:rsidRDefault="00E93FAD">
    <w:pPr>
      <w:pStyle w:val="Footer"/>
      <w:framePr w:wrap="around" w:vAnchor="text" w:hAnchor="margin" w:xAlign="center" w:y="1"/>
      <w:rPr>
        <w:rStyle w:val="PageNumber"/>
      </w:rPr>
    </w:pPr>
    <w:r>
      <w:rPr>
        <w:rStyle w:val="PageNumber"/>
      </w:rPr>
      <w:fldChar w:fldCharType="begin"/>
    </w:r>
    <w:r w:rsidR="001840B3">
      <w:rPr>
        <w:rStyle w:val="PageNumber"/>
      </w:rPr>
      <w:instrText xml:space="preserve">PAGE  </w:instrText>
    </w:r>
    <w:r>
      <w:rPr>
        <w:rStyle w:val="PageNumber"/>
      </w:rPr>
      <w:fldChar w:fldCharType="separate"/>
    </w:r>
    <w:r w:rsidR="00506A7D">
      <w:rPr>
        <w:rStyle w:val="PageNumber"/>
        <w:noProof/>
      </w:rPr>
      <w:t>1</w:t>
    </w:r>
    <w:r>
      <w:rPr>
        <w:rStyle w:val="PageNumber"/>
      </w:rPr>
      <w:fldChar w:fldCharType="end"/>
    </w:r>
  </w:p>
  <w:p w:rsidR="001840B3" w:rsidRDefault="001840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B3" w:rsidRDefault="001840B3">
    <w:pPr>
      <w:pStyle w:val="Footer"/>
      <w:framePr w:w="1096" w:wrap="around" w:vAnchor="text" w:hAnchor="margin" w:xAlign="center" w:y="7"/>
      <w:rPr>
        <w:rStyle w:val="PageNumber"/>
        <w:rFonts w:ascii="Tahoma" w:hAnsi="Tahoma" w:cs="Tahoma"/>
        <w:sz w:val="16"/>
        <w:szCs w:val="16"/>
      </w:rPr>
    </w:pPr>
    <w:r>
      <w:rPr>
        <w:rStyle w:val="PageNumber"/>
        <w:rFonts w:ascii="Tahoma" w:hAnsi="Tahoma" w:cs="Tahoma"/>
        <w:sz w:val="16"/>
        <w:szCs w:val="16"/>
      </w:rPr>
      <w:t xml:space="preserve">Page </w:t>
    </w:r>
    <w:r w:rsidR="00E93FAD">
      <w:rPr>
        <w:rStyle w:val="PageNumber"/>
        <w:rFonts w:ascii="Tahoma" w:hAnsi="Tahoma" w:cs="Tahoma"/>
        <w:sz w:val="16"/>
        <w:szCs w:val="16"/>
      </w:rPr>
      <w:fldChar w:fldCharType="begin"/>
    </w:r>
    <w:r>
      <w:rPr>
        <w:rStyle w:val="PageNumber"/>
        <w:rFonts w:ascii="Tahoma" w:hAnsi="Tahoma" w:cs="Tahoma"/>
        <w:sz w:val="16"/>
        <w:szCs w:val="16"/>
      </w:rPr>
      <w:instrText xml:space="preserve"> PAGE </w:instrText>
    </w:r>
    <w:r w:rsidR="00E93FAD">
      <w:rPr>
        <w:rStyle w:val="PageNumber"/>
        <w:rFonts w:ascii="Tahoma" w:hAnsi="Tahoma" w:cs="Tahoma"/>
        <w:sz w:val="16"/>
        <w:szCs w:val="16"/>
      </w:rPr>
      <w:fldChar w:fldCharType="separate"/>
    </w:r>
    <w:r w:rsidR="001B09A3">
      <w:rPr>
        <w:rStyle w:val="PageNumber"/>
        <w:rFonts w:ascii="Tahoma" w:hAnsi="Tahoma" w:cs="Tahoma"/>
        <w:noProof/>
        <w:sz w:val="16"/>
        <w:szCs w:val="16"/>
      </w:rPr>
      <w:t>3</w:t>
    </w:r>
    <w:r w:rsidR="00E93FAD">
      <w:rPr>
        <w:rStyle w:val="PageNumber"/>
        <w:rFonts w:ascii="Tahoma" w:hAnsi="Tahoma" w:cs="Tahoma"/>
        <w:sz w:val="16"/>
        <w:szCs w:val="16"/>
      </w:rPr>
      <w:fldChar w:fldCharType="end"/>
    </w:r>
    <w:r>
      <w:rPr>
        <w:rStyle w:val="PageNumber"/>
        <w:rFonts w:ascii="Tahoma" w:hAnsi="Tahoma" w:cs="Tahoma"/>
        <w:sz w:val="16"/>
        <w:szCs w:val="16"/>
      </w:rPr>
      <w:t xml:space="preserve"> of </w:t>
    </w:r>
    <w:r w:rsidR="00E93FAD">
      <w:rPr>
        <w:rStyle w:val="PageNumber"/>
        <w:rFonts w:ascii="Tahoma" w:hAnsi="Tahoma" w:cs="Tahoma"/>
        <w:sz w:val="16"/>
        <w:szCs w:val="16"/>
      </w:rPr>
      <w:fldChar w:fldCharType="begin"/>
    </w:r>
    <w:r>
      <w:rPr>
        <w:rStyle w:val="PageNumber"/>
        <w:rFonts w:ascii="Tahoma" w:hAnsi="Tahoma" w:cs="Tahoma"/>
        <w:sz w:val="16"/>
        <w:szCs w:val="16"/>
      </w:rPr>
      <w:instrText xml:space="preserve"> NUMPAGES </w:instrText>
    </w:r>
    <w:r w:rsidR="00E93FAD">
      <w:rPr>
        <w:rStyle w:val="PageNumber"/>
        <w:rFonts w:ascii="Tahoma" w:hAnsi="Tahoma" w:cs="Tahoma"/>
        <w:sz w:val="16"/>
        <w:szCs w:val="16"/>
      </w:rPr>
      <w:fldChar w:fldCharType="separate"/>
    </w:r>
    <w:r w:rsidR="001B09A3">
      <w:rPr>
        <w:rStyle w:val="PageNumber"/>
        <w:rFonts w:ascii="Tahoma" w:hAnsi="Tahoma" w:cs="Tahoma"/>
        <w:noProof/>
        <w:sz w:val="16"/>
        <w:szCs w:val="16"/>
      </w:rPr>
      <w:t>3</w:t>
    </w:r>
    <w:r w:rsidR="00E93FAD">
      <w:rPr>
        <w:rStyle w:val="PageNumber"/>
        <w:rFonts w:ascii="Tahoma" w:hAnsi="Tahoma" w:cs="Tahoma"/>
        <w:sz w:val="16"/>
        <w:szCs w:val="16"/>
      </w:rPr>
      <w:fldChar w:fldCharType="end"/>
    </w:r>
  </w:p>
  <w:p w:rsidR="001840B3" w:rsidRDefault="00184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43" w:rsidRDefault="00051543">
      <w:r>
        <w:separator/>
      </w:r>
    </w:p>
  </w:footnote>
  <w:footnote w:type="continuationSeparator" w:id="0">
    <w:p w:rsidR="00051543" w:rsidRDefault="00051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3AD4"/>
    <w:multiLevelType w:val="hybridMultilevel"/>
    <w:tmpl w:val="43CC43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FF04EFD4">
      <w:start w:val="1"/>
      <w:numFmt w:val="bullet"/>
      <w:lvlText w:val=""/>
      <w:lvlJc w:val="center"/>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nsid w:val="438A48A6"/>
    <w:multiLevelType w:val="hybridMultilevel"/>
    <w:tmpl w:val="988CE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85BF0"/>
    <w:multiLevelType w:val="hybridMultilevel"/>
    <w:tmpl w:val="B19C5A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21D09"/>
    <w:multiLevelType w:val="hybridMultilevel"/>
    <w:tmpl w:val="B890F4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8A5A1F"/>
    <w:multiLevelType w:val="hybridMultilevel"/>
    <w:tmpl w:val="50A2B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A7D8A"/>
    <w:multiLevelType w:val="hybridMultilevel"/>
    <w:tmpl w:val="F5241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F50E2"/>
    <w:multiLevelType w:val="hybridMultilevel"/>
    <w:tmpl w:val="6338D6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7">
    <w:nsid w:val="7F4C6149"/>
    <w:multiLevelType w:val="hybridMultilevel"/>
    <w:tmpl w:val="DADCD856"/>
    <w:lvl w:ilvl="0" w:tplc="0409000B">
      <w:start w:val="1"/>
      <w:numFmt w:val="bullet"/>
      <w:lvlText w:val=""/>
      <w:lvlJc w:val="left"/>
      <w:pPr>
        <w:ind w:left="720" w:hanging="360"/>
      </w:pPr>
      <w:rPr>
        <w:rFonts w:ascii="Wingdings" w:hAnsi="Wingdings" w:hint="default"/>
      </w:rPr>
    </w:lvl>
    <w:lvl w:ilvl="1" w:tplc="CF22CA2A" w:tentative="1">
      <w:start w:val="1"/>
      <w:numFmt w:val="bullet"/>
      <w:lvlText w:val="o"/>
      <w:lvlJc w:val="left"/>
      <w:pPr>
        <w:ind w:left="1440" w:hanging="360"/>
      </w:pPr>
      <w:rPr>
        <w:rFonts w:ascii="Courier New" w:hAnsi="Courier New" w:cs="Courier New" w:hint="default"/>
      </w:rPr>
    </w:lvl>
    <w:lvl w:ilvl="2" w:tplc="2078DD2E" w:tentative="1">
      <w:start w:val="1"/>
      <w:numFmt w:val="bullet"/>
      <w:lvlText w:val=""/>
      <w:lvlJc w:val="left"/>
      <w:pPr>
        <w:ind w:left="2160" w:hanging="360"/>
      </w:pPr>
      <w:rPr>
        <w:rFonts w:ascii="Wingdings" w:hAnsi="Wingdings" w:hint="default"/>
      </w:rPr>
    </w:lvl>
    <w:lvl w:ilvl="3" w:tplc="B012337E" w:tentative="1">
      <w:start w:val="1"/>
      <w:numFmt w:val="bullet"/>
      <w:lvlText w:val=""/>
      <w:lvlJc w:val="left"/>
      <w:pPr>
        <w:ind w:left="2880" w:hanging="360"/>
      </w:pPr>
      <w:rPr>
        <w:rFonts w:ascii="Symbol" w:hAnsi="Symbol" w:hint="default"/>
      </w:rPr>
    </w:lvl>
    <w:lvl w:ilvl="4" w:tplc="B262087C" w:tentative="1">
      <w:start w:val="1"/>
      <w:numFmt w:val="bullet"/>
      <w:lvlText w:val="o"/>
      <w:lvlJc w:val="left"/>
      <w:pPr>
        <w:ind w:left="3600" w:hanging="360"/>
      </w:pPr>
      <w:rPr>
        <w:rFonts w:ascii="Courier New" w:hAnsi="Courier New" w:cs="Courier New" w:hint="default"/>
      </w:rPr>
    </w:lvl>
    <w:lvl w:ilvl="5" w:tplc="E9A61B3E" w:tentative="1">
      <w:start w:val="1"/>
      <w:numFmt w:val="bullet"/>
      <w:lvlText w:val=""/>
      <w:lvlJc w:val="left"/>
      <w:pPr>
        <w:ind w:left="4320" w:hanging="360"/>
      </w:pPr>
      <w:rPr>
        <w:rFonts w:ascii="Wingdings" w:hAnsi="Wingdings" w:hint="default"/>
      </w:rPr>
    </w:lvl>
    <w:lvl w:ilvl="6" w:tplc="65C48604" w:tentative="1">
      <w:start w:val="1"/>
      <w:numFmt w:val="bullet"/>
      <w:lvlText w:val=""/>
      <w:lvlJc w:val="left"/>
      <w:pPr>
        <w:ind w:left="5040" w:hanging="360"/>
      </w:pPr>
      <w:rPr>
        <w:rFonts w:ascii="Symbol" w:hAnsi="Symbol" w:hint="default"/>
      </w:rPr>
    </w:lvl>
    <w:lvl w:ilvl="7" w:tplc="B3EE5C62" w:tentative="1">
      <w:start w:val="1"/>
      <w:numFmt w:val="bullet"/>
      <w:lvlText w:val="o"/>
      <w:lvlJc w:val="left"/>
      <w:pPr>
        <w:ind w:left="5760" w:hanging="360"/>
      </w:pPr>
      <w:rPr>
        <w:rFonts w:ascii="Courier New" w:hAnsi="Courier New" w:cs="Courier New" w:hint="default"/>
      </w:rPr>
    </w:lvl>
    <w:lvl w:ilvl="8" w:tplc="8FA645BC"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36CB"/>
    <w:rsid w:val="00000743"/>
    <w:rsid w:val="00006D47"/>
    <w:rsid w:val="00015767"/>
    <w:rsid w:val="000171D7"/>
    <w:rsid w:val="000176C6"/>
    <w:rsid w:val="00020CCE"/>
    <w:rsid w:val="00021681"/>
    <w:rsid w:val="00021C5A"/>
    <w:rsid w:val="0002210E"/>
    <w:rsid w:val="000225C9"/>
    <w:rsid w:val="00025948"/>
    <w:rsid w:val="00031558"/>
    <w:rsid w:val="00034E06"/>
    <w:rsid w:val="00037728"/>
    <w:rsid w:val="000414D3"/>
    <w:rsid w:val="00042D23"/>
    <w:rsid w:val="00051543"/>
    <w:rsid w:val="00051F56"/>
    <w:rsid w:val="0005362F"/>
    <w:rsid w:val="00055402"/>
    <w:rsid w:val="000653E5"/>
    <w:rsid w:val="00067AA7"/>
    <w:rsid w:val="000727DD"/>
    <w:rsid w:val="00072F40"/>
    <w:rsid w:val="00077F7C"/>
    <w:rsid w:val="00084204"/>
    <w:rsid w:val="00093856"/>
    <w:rsid w:val="00094B98"/>
    <w:rsid w:val="0009564B"/>
    <w:rsid w:val="00097B85"/>
    <w:rsid w:val="000A0602"/>
    <w:rsid w:val="000B47EE"/>
    <w:rsid w:val="000B561C"/>
    <w:rsid w:val="000C7913"/>
    <w:rsid w:val="000D1CC2"/>
    <w:rsid w:val="000D37B2"/>
    <w:rsid w:val="000D4128"/>
    <w:rsid w:val="000D4CF3"/>
    <w:rsid w:val="000E01C2"/>
    <w:rsid w:val="000E1E8D"/>
    <w:rsid w:val="000E2677"/>
    <w:rsid w:val="000F1327"/>
    <w:rsid w:val="000F3A20"/>
    <w:rsid w:val="000F4F78"/>
    <w:rsid w:val="000F730B"/>
    <w:rsid w:val="00102583"/>
    <w:rsid w:val="00107333"/>
    <w:rsid w:val="00111370"/>
    <w:rsid w:val="00121D74"/>
    <w:rsid w:val="001272E2"/>
    <w:rsid w:val="001273F5"/>
    <w:rsid w:val="00131811"/>
    <w:rsid w:val="00134580"/>
    <w:rsid w:val="00137DBD"/>
    <w:rsid w:val="001423C4"/>
    <w:rsid w:val="001429AF"/>
    <w:rsid w:val="00142D0D"/>
    <w:rsid w:val="00143803"/>
    <w:rsid w:val="00146BAA"/>
    <w:rsid w:val="00147DD2"/>
    <w:rsid w:val="00154676"/>
    <w:rsid w:val="001565CB"/>
    <w:rsid w:val="001645FF"/>
    <w:rsid w:val="00165A28"/>
    <w:rsid w:val="00174022"/>
    <w:rsid w:val="001805B4"/>
    <w:rsid w:val="001824A1"/>
    <w:rsid w:val="00183012"/>
    <w:rsid w:val="001840B3"/>
    <w:rsid w:val="00187F13"/>
    <w:rsid w:val="00187F1E"/>
    <w:rsid w:val="0019478E"/>
    <w:rsid w:val="00195424"/>
    <w:rsid w:val="0019613E"/>
    <w:rsid w:val="00196F95"/>
    <w:rsid w:val="001B03D3"/>
    <w:rsid w:val="001B09A3"/>
    <w:rsid w:val="001B26D8"/>
    <w:rsid w:val="001B3404"/>
    <w:rsid w:val="001B34C6"/>
    <w:rsid w:val="001B3C1C"/>
    <w:rsid w:val="001B534E"/>
    <w:rsid w:val="001B5413"/>
    <w:rsid w:val="001C09E9"/>
    <w:rsid w:val="001C11F5"/>
    <w:rsid w:val="001C6F24"/>
    <w:rsid w:val="001D2308"/>
    <w:rsid w:val="001D4087"/>
    <w:rsid w:val="001D4416"/>
    <w:rsid w:val="001F06AA"/>
    <w:rsid w:val="001F191C"/>
    <w:rsid w:val="001F2E71"/>
    <w:rsid w:val="00204D2D"/>
    <w:rsid w:val="00206C09"/>
    <w:rsid w:val="002104BA"/>
    <w:rsid w:val="0021459B"/>
    <w:rsid w:val="00217853"/>
    <w:rsid w:val="0022405D"/>
    <w:rsid w:val="002260BF"/>
    <w:rsid w:val="0023403F"/>
    <w:rsid w:val="00235C2A"/>
    <w:rsid w:val="00242218"/>
    <w:rsid w:val="0024459E"/>
    <w:rsid w:val="00244DA7"/>
    <w:rsid w:val="0026562F"/>
    <w:rsid w:val="00272BA7"/>
    <w:rsid w:val="002762AA"/>
    <w:rsid w:val="00276A60"/>
    <w:rsid w:val="00277699"/>
    <w:rsid w:val="00280329"/>
    <w:rsid w:val="00280751"/>
    <w:rsid w:val="00283926"/>
    <w:rsid w:val="002843E1"/>
    <w:rsid w:val="00291EB3"/>
    <w:rsid w:val="002A3A14"/>
    <w:rsid w:val="002B1F2D"/>
    <w:rsid w:val="002B2102"/>
    <w:rsid w:val="002B41A0"/>
    <w:rsid w:val="002B4556"/>
    <w:rsid w:val="002B4D9D"/>
    <w:rsid w:val="002C21FF"/>
    <w:rsid w:val="002C6167"/>
    <w:rsid w:val="002D1C97"/>
    <w:rsid w:val="002D5C1D"/>
    <w:rsid w:val="002E0F99"/>
    <w:rsid w:val="002E12B7"/>
    <w:rsid w:val="002E1C2E"/>
    <w:rsid w:val="002E6681"/>
    <w:rsid w:val="002E794D"/>
    <w:rsid w:val="002F0601"/>
    <w:rsid w:val="002F33B3"/>
    <w:rsid w:val="002F60EF"/>
    <w:rsid w:val="003015BB"/>
    <w:rsid w:val="00305143"/>
    <w:rsid w:val="00313575"/>
    <w:rsid w:val="00313CD3"/>
    <w:rsid w:val="003203B2"/>
    <w:rsid w:val="00324031"/>
    <w:rsid w:val="003244A1"/>
    <w:rsid w:val="00326AAB"/>
    <w:rsid w:val="00327707"/>
    <w:rsid w:val="00330253"/>
    <w:rsid w:val="003326A4"/>
    <w:rsid w:val="00332EF0"/>
    <w:rsid w:val="00337928"/>
    <w:rsid w:val="0034276D"/>
    <w:rsid w:val="00345851"/>
    <w:rsid w:val="0035104D"/>
    <w:rsid w:val="003525CC"/>
    <w:rsid w:val="003533BD"/>
    <w:rsid w:val="003559BF"/>
    <w:rsid w:val="003564AF"/>
    <w:rsid w:val="00357179"/>
    <w:rsid w:val="00360861"/>
    <w:rsid w:val="00361B3F"/>
    <w:rsid w:val="00362325"/>
    <w:rsid w:val="00362D5C"/>
    <w:rsid w:val="00365F2B"/>
    <w:rsid w:val="00370192"/>
    <w:rsid w:val="0037130A"/>
    <w:rsid w:val="00376811"/>
    <w:rsid w:val="00376AF3"/>
    <w:rsid w:val="00383A09"/>
    <w:rsid w:val="00395637"/>
    <w:rsid w:val="003973C7"/>
    <w:rsid w:val="003A18E5"/>
    <w:rsid w:val="003A29B0"/>
    <w:rsid w:val="003A3371"/>
    <w:rsid w:val="003A5D85"/>
    <w:rsid w:val="003C4CE1"/>
    <w:rsid w:val="003D013C"/>
    <w:rsid w:val="003D2E04"/>
    <w:rsid w:val="003D6AFC"/>
    <w:rsid w:val="003E0409"/>
    <w:rsid w:val="003E0C52"/>
    <w:rsid w:val="003E0F09"/>
    <w:rsid w:val="003F106F"/>
    <w:rsid w:val="003F5745"/>
    <w:rsid w:val="003F7CB9"/>
    <w:rsid w:val="00406D5E"/>
    <w:rsid w:val="00407732"/>
    <w:rsid w:val="004112B6"/>
    <w:rsid w:val="00411DD0"/>
    <w:rsid w:val="0041636C"/>
    <w:rsid w:val="00421BB2"/>
    <w:rsid w:val="0042446F"/>
    <w:rsid w:val="004325A6"/>
    <w:rsid w:val="004445C6"/>
    <w:rsid w:val="00445AD0"/>
    <w:rsid w:val="00446F95"/>
    <w:rsid w:val="004500E7"/>
    <w:rsid w:val="00454654"/>
    <w:rsid w:val="00455992"/>
    <w:rsid w:val="00460AA5"/>
    <w:rsid w:val="00463221"/>
    <w:rsid w:val="00475E85"/>
    <w:rsid w:val="004761A5"/>
    <w:rsid w:val="00477A56"/>
    <w:rsid w:val="004810E3"/>
    <w:rsid w:val="004811AC"/>
    <w:rsid w:val="00481672"/>
    <w:rsid w:val="00490A4D"/>
    <w:rsid w:val="00492DF4"/>
    <w:rsid w:val="004A234A"/>
    <w:rsid w:val="004A4042"/>
    <w:rsid w:val="004A71C6"/>
    <w:rsid w:val="004A78F5"/>
    <w:rsid w:val="004C7C14"/>
    <w:rsid w:val="004D07C5"/>
    <w:rsid w:val="004D63E1"/>
    <w:rsid w:val="004E0373"/>
    <w:rsid w:val="004E0D90"/>
    <w:rsid w:val="004E4444"/>
    <w:rsid w:val="004E50E6"/>
    <w:rsid w:val="004E5D34"/>
    <w:rsid w:val="004E605B"/>
    <w:rsid w:val="004E722E"/>
    <w:rsid w:val="004F1047"/>
    <w:rsid w:val="00502986"/>
    <w:rsid w:val="00506A7D"/>
    <w:rsid w:val="00511958"/>
    <w:rsid w:val="00515E14"/>
    <w:rsid w:val="00534ACF"/>
    <w:rsid w:val="00541FC9"/>
    <w:rsid w:val="00542F07"/>
    <w:rsid w:val="00545D11"/>
    <w:rsid w:val="00546856"/>
    <w:rsid w:val="00550FBA"/>
    <w:rsid w:val="0055354F"/>
    <w:rsid w:val="00557019"/>
    <w:rsid w:val="00565725"/>
    <w:rsid w:val="00566FD4"/>
    <w:rsid w:val="00570E58"/>
    <w:rsid w:val="00573A92"/>
    <w:rsid w:val="00583F1E"/>
    <w:rsid w:val="0058789F"/>
    <w:rsid w:val="00591D0D"/>
    <w:rsid w:val="005951D8"/>
    <w:rsid w:val="0059788B"/>
    <w:rsid w:val="005978F6"/>
    <w:rsid w:val="00597A72"/>
    <w:rsid w:val="005A0FE8"/>
    <w:rsid w:val="005A45C9"/>
    <w:rsid w:val="005A45D4"/>
    <w:rsid w:val="005A7784"/>
    <w:rsid w:val="005B4BBB"/>
    <w:rsid w:val="005B6B8F"/>
    <w:rsid w:val="005B79DA"/>
    <w:rsid w:val="005C0197"/>
    <w:rsid w:val="005C7BAA"/>
    <w:rsid w:val="005D132E"/>
    <w:rsid w:val="005D70AD"/>
    <w:rsid w:val="005E01B7"/>
    <w:rsid w:val="005E07A3"/>
    <w:rsid w:val="005F0D10"/>
    <w:rsid w:val="005F34B0"/>
    <w:rsid w:val="00606CD4"/>
    <w:rsid w:val="00611494"/>
    <w:rsid w:val="0061272A"/>
    <w:rsid w:val="00613499"/>
    <w:rsid w:val="00615E01"/>
    <w:rsid w:val="00621998"/>
    <w:rsid w:val="0062318D"/>
    <w:rsid w:val="00627A04"/>
    <w:rsid w:val="006300ED"/>
    <w:rsid w:val="00632188"/>
    <w:rsid w:val="006436C7"/>
    <w:rsid w:val="00647D1F"/>
    <w:rsid w:val="00647E82"/>
    <w:rsid w:val="0065167B"/>
    <w:rsid w:val="00657289"/>
    <w:rsid w:val="006619F7"/>
    <w:rsid w:val="00662A35"/>
    <w:rsid w:val="00663579"/>
    <w:rsid w:val="00663B2F"/>
    <w:rsid w:val="006652EE"/>
    <w:rsid w:val="00667FE3"/>
    <w:rsid w:val="0067300C"/>
    <w:rsid w:val="00677B78"/>
    <w:rsid w:val="00680516"/>
    <w:rsid w:val="0069590C"/>
    <w:rsid w:val="00696E35"/>
    <w:rsid w:val="006A0A79"/>
    <w:rsid w:val="006A4EB7"/>
    <w:rsid w:val="006A78FF"/>
    <w:rsid w:val="006B1D30"/>
    <w:rsid w:val="006B2B51"/>
    <w:rsid w:val="006B3723"/>
    <w:rsid w:val="006C3011"/>
    <w:rsid w:val="006D0EE1"/>
    <w:rsid w:val="006D3F14"/>
    <w:rsid w:val="006D7C7D"/>
    <w:rsid w:val="006E2FA4"/>
    <w:rsid w:val="0070077C"/>
    <w:rsid w:val="00703F1D"/>
    <w:rsid w:val="00713741"/>
    <w:rsid w:val="00735C02"/>
    <w:rsid w:val="00737677"/>
    <w:rsid w:val="00737683"/>
    <w:rsid w:val="007427D2"/>
    <w:rsid w:val="00742E59"/>
    <w:rsid w:val="00743520"/>
    <w:rsid w:val="00744935"/>
    <w:rsid w:val="00746F46"/>
    <w:rsid w:val="007509EC"/>
    <w:rsid w:val="007509F2"/>
    <w:rsid w:val="007570F9"/>
    <w:rsid w:val="00766522"/>
    <w:rsid w:val="00770F6E"/>
    <w:rsid w:val="007710A0"/>
    <w:rsid w:val="00771A72"/>
    <w:rsid w:val="00775114"/>
    <w:rsid w:val="007919B7"/>
    <w:rsid w:val="0079479D"/>
    <w:rsid w:val="00794BBC"/>
    <w:rsid w:val="007A203B"/>
    <w:rsid w:val="007A4EA8"/>
    <w:rsid w:val="007B5481"/>
    <w:rsid w:val="007E1D59"/>
    <w:rsid w:val="007F25E4"/>
    <w:rsid w:val="007F30AB"/>
    <w:rsid w:val="007F4EC4"/>
    <w:rsid w:val="007F5782"/>
    <w:rsid w:val="007F5E4A"/>
    <w:rsid w:val="007F6DE5"/>
    <w:rsid w:val="008015A1"/>
    <w:rsid w:val="00803ACD"/>
    <w:rsid w:val="0082019D"/>
    <w:rsid w:val="00824D7B"/>
    <w:rsid w:val="00824F1F"/>
    <w:rsid w:val="00825E3A"/>
    <w:rsid w:val="008264EB"/>
    <w:rsid w:val="00832B41"/>
    <w:rsid w:val="00842973"/>
    <w:rsid w:val="008451CF"/>
    <w:rsid w:val="0084674E"/>
    <w:rsid w:val="00847FA7"/>
    <w:rsid w:val="008520AF"/>
    <w:rsid w:val="00857EF5"/>
    <w:rsid w:val="00863510"/>
    <w:rsid w:val="0086501E"/>
    <w:rsid w:val="00865A3F"/>
    <w:rsid w:val="00866EBB"/>
    <w:rsid w:val="00875F63"/>
    <w:rsid w:val="008916EF"/>
    <w:rsid w:val="00893899"/>
    <w:rsid w:val="008A0505"/>
    <w:rsid w:val="008A0B8B"/>
    <w:rsid w:val="008A7125"/>
    <w:rsid w:val="008B0632"/>
    <w:rsid w:val="008B3CAF"/>
    <w:rsid w:val="008B5C26"/>
    <w:rsid w:val="008B5CF2"/>
    <w:rsid w:val="008C2482"/>
    <w:rsid w:val="008C7306"/>
    <w:rsid w:val="008D671C"/>
    <w:rsid w:val="008E18BB"/>
    <w:rsid w:val="008E4572"/>
    <w:rsid w:val="008F1471"/>
    <w:rsid w:val="008F6727"/>
    <w:rsid w:val="008F6BD7"/>
    <w:rsid w:val="008F713C"/>
    <w:rsid w:val="00900821"/>
    <w:rsid w:val="009010B0"/>
    <w:rsid w:val="009054AD"/>
    <w:rsid w:val="00915F0A"/>
    <w:rsid w:val="0092222C"/>
    <w:rsid w:val="00923F74"/>
    <w:rsid w:val="00925F07"/>
    <w:rsid w:val="0093166D"/>
    <w:rsid w:val="00933335"/>
    <w:rsid w:val="0093617B"/>
    <w:rsid w:val="00936520"/>
    <w:rsid w:val="00943343"/>
    <w:rsid w:val="00944DE0"/>
    <w:rsid w:val="009462EC"/>
    <w:rsid w:val="0095386B"/>
    <w:rsid w:val="009579BA"/>
    <w:rsid w:val="00966714"/>
    <w:rsid w:val="00967F40"/>
    <w:rsid w:val="0097366B"/>
    <w:rsid w:val="00987F3C"/>
    <w:rsid w:val="00990DA6"/>
    <w:rsid w:val="0099375E"/>
    <w:rsid w:val="009954A9"/>
    <w:rsid w:val="0099656D"/>
    <w:rsid w:val="00996E29"/>
    <w:rsid w:val="00997173"/>
    <w:rsid w:val="009A5083"/>
    <w:rsid w:val="009B6CE5"/>
    <w:rsid w:val="009C0F00"/>
    <w:rsid w:val="009C30CC"/>
    <w:rsid w:val="009C51E7"/>
    <w:rsid w:val="009C61CA"/>
    <w:rsid w:val="009C6C00"/>
    <w:rsid w:val="009D1C04"/>
    <w:rsid w:val="009D71E0"/>
    <w:rsid w:val="009D73CE"/>
    <w:rsid w:val="009D7D91"/>
    <w:rsid w:val="009E0C8B"/>
    <w:rsid w:val="009E19CF"/>
    <w:rsid w:val="009E20B5"/>
    <w:rsid w:val="009E3526"/>
    <w:rsid w:val="009F03DB"/>
    <w:rsid w:val="009F05C4"/>
    <w:rsid w:val="009F16E9"/>
    <w:rsid w:val="009F3CE9"/>
    <w:rsid w:val="009F5B94"/>
    <w:rsid w:val="009F7B35"/>
    <w:rsid w:val="00A01CFB"/>
    <w:rsid w:val="00A30553"/>
    <w:rsid w:val="00A30FD6"/>
    <w:rsid w:val="00A31704"/>
    <w:rsid w:val="00A479AE"/>
    <w:rsid w:val="00A506FA"/>
    <w:rsid w:val="00A544E4"/>
    <w:rsid w:val="00A61E08"/>
    <w:rsid w:val="00A620B4"/>
    <w:rsid w:val="00A62DDA"/>
    <w:rsid w:val="00A64A56"/>
    <w:rsid w:val="00A65704"/>
    <w:rsid w:val="00A66CE9"/>
    <w:rsid w:val="00A679F4"/>
    <w:rsid w:val="00A71868"/>
    <w:rsid w:val="00A74421"/>
    <w:rsid w:val="00A77163"/>
    <w:rsid w:val="00A80AA5"/>
    <w:rsid w:val="00A8126B"/>
    <w:rsid w:val="00A857D2"/>
    <w:rsid w:val="00A94467"/>
    <w:rsid w:val="00A9679F"/>
    <w:rsid w:val="00AB761C"/>
    <w:rsid w:val="00AB773A"/>
    <w:rsid w:val="00AC20E9"/>
    <w:rsid w:val="00AC5BED"/>
    <w:rsid w:val="00AD4D9E"/>
    <w:rsid w:val="00AE1BB1"/>
    <w:rsid w:val="00AE2882"/>
    <w:rsid w:val="00AE33F2"/>
    <w:rsid w:val="00AE464F"/>
    <w:rsid w:val="00AE6EF9"/>
    <w:rsid w:val="00AE6FD6"/>
    <w:rsid w:val="00AF558E"/>
    <w:rsid w:val="00AF7089"/>
    <w:rsid w:val="00AF7EFF"/>
    <w:rsid w:val="00B0086A"/>
    <w:rsid w:val="00B02180"/>
    <w:rsid w:val="00B03E41"/>
    <w:rsid w:val="00B04B13"/>
    <w:rsid w:val="00B05209"/>
    <w:rsid w:val="00B0679A"/>
    <w:rsid w:val="00B07262"/>
    <w:rsid w:val="00B07EE4"/>
    <w:rsid w:val="00B14326"/>
    <w:rsid w:val="00B17C6B"/>
    <w:rsid w:val="00B21ED5"/>
    <w:rsid w:val="00B22253"/>
    <w:rsid w:val="00B27CAC"/>
    <w:rsid w:val="00B310C9"/>
    <w:rsid w:val="00B31C13"/>
    <w:rsid w:val="00B3219C"/>
    <w:rsid w:val="00B32A45"/>
    <w:rsid w:val="00B34CD4"/>
    <w:rsid w:val="00B367BA"/>
    <w:rsid w:val="00B45645"/>
    <w:rsid w:val="00B47894"/>
    <w:rsid w:val="00B52CDB"/>
    <w:rsid w:val="00B5479F"/>
    <w:rsid w:val="00B60EBA"/>
    <w:rsid w:val="00B63A05"/>
    <w:rsid w:val="00B705C0"/>
    <w:rsid w:val="00B7665B"/>
    <w:rsid w:val="00B81D42"/>
    <w:rsid w:val="00B86F3D"/>
    <w:rsid w:val="00B87E14"/>
    <w:rsid w:val="00B91C49"/>
    <w:rsid w:val="00B958E1"/>
    <w:rsid w:val="00B96232"/>
    <w:rsid w:val="00BA2AF4"/>
    <w:rsid w:val="00BA3FFF"/>
    <w:rsid w:val="00BA4995"/>
    <w:rsid w:val="00BA5DCC"/>
    <w:rsid w:val="00BA6848"/>
    <w:rsid w:val="00BB4C35"/>
    <w:rsid w:val="00BB7F13"/>
    <w:rsid w:val="00BC3405"/>
    <w:rsid w:val="00BC65B4"/>
    <w:rsid w:val="00BD168C"/>
    <w:rsid w:val="00BD2299"/>
    <w:rsid w:val="00BD2C3F"/>
    <w:rsid w:val="00BD4C5D"/>
    <w:rsid w:val="00BD52D9"/>
    <w:rsid w:val="00BD6978"/>
    <w:rsid w:val="00BD7B15"/>
    <w:rsid w:val="00BE247C"/>
    <w:rsid w:val="00BE6A14"/>
    <w:rsid w:val="00BF7D40"/>
    <w:rsid w:val="00C02D95"/>
    <w:rsid w:val="00C04308"/>
    <w:rsid w:val="00C04694"/>
    <w:rsid w:val="00C11CFA"/>
    <w:rsid w:val="00C167C3"/>
    <w:rsid w:val="00C16BF2"/>
    <w:rsid w:val="00C16E84"/>
    <w:rsid w:val="00C241B6"/>
    <w:rsid w:val="00C32F62"/>
    <w:rsid w:val="00C34A3E"/>
    <w:rsid w:val="00C350DC"/>
    <w:rsid w:val="00C36652"/>
    <w:rsid w:val="00C45136"/>
    <w:rsid w:val="00C501E8"/>
    <w:rsid w:val="00C51066"/>
    <w:rsid w:val="00C5145D"/>
    <w:rsid w:val="00C54E54"/>
    <w:rsid w:val="00C6090F"/>
    <w:rsid w:val="00C65BF4"/>
    <w:rsid w:val="00C66ED1"/>
    <w:rsid w:val="00C706C2"/>
    <w:rsid w:val="00C74A2B"/>
    <w:rsid w:val="00C80369"/>
    <w:rsid w:val="00C80B89"/>
    <w:rsid w:val="00C9390F"/>
    <w:rsid w:val="00C93F49"/>
    <w:rsid w:val="00C943C5"/>
    <w:rsid w:val="00C9785E"/>
    <w:rsid w:val="00CA54B0"/>
    <w:rsid w:val="00CA7B2D"/>
    <w:rsid w:val="00CB1FA5"/>
    <w:rsid w:val="00CB22D1"/>
    <w:rsid w:val="00CB448F"/>
    <w:rsid w:val="00CB72EC"/>
    <w:rsid w:val="00CC4A85"/>
    <w:rsid w:val="00CC539A"/>
    <w:rsid w:val="00CC5E5F"/>
    <w:rsid w:val="00CD2149"/>
    <w:rsid w:val="00CD561C"/>
    <w:rsid w:val="00CE0353"/>
    <w:rsid w:val="00CE3659"/>
    <w:rsid w:val="00CE757B"/>
    <w:rsid w:val="00CF48CF"/>
    <w:rsid w:val="00CF4C94"/>
    <w:rsid w:val="00D00814"/>
    <w:rsid w:val="00D02940"/>
    <w:rsid w:val="00D02C22"/>
    <w:rsid w:val="00D034B9"/>
    <w:rsid w:val="00D066D2"/>
    <w:rsid w:val="00D111CE"/>
    <w:rsid w:val="00D1205F"/>
    <w:rsid w:val="00D120F1"/>
    <w:rsid w:val="00D12105"/>
    <w:rsid w:val="00D1497C"/>
    <w:rsid w:val="00D254CE"/>
    <w:rsid w:val="00D40844"/>
    <w:rsid w:val="00D5066F"/>
    <w:rsid w:val="00D5108B"/>
    <w:rsid w:val="00D51C28"/>
    <w:rsid w:val="00D578DF"/>
    <w:rsid w:val="00D615A6"/>
    <w:rsid w:val="00D62992"/>
    <w:rsid w:val="00D657B4"/>
    <w:rsid w:val="00D70055"/>
    <w:rsid w:val="00D70773"/>
    <w:rsid w:val="00D85D99"/>
    <w:rsid w:val="00D93D12"/>
    <w:rsid w:val="00D94228"/>
    <w:rsid w:val="00D95135"/>
    <w:rsid w:val="00D97002"/>
    <w:rsid w:val="00DA4488"/>
    <w:rsid w:val="00DA60CA"/>
    <w:rsid w:val="00DA6C15"/>
    <w:rsid w:val="00DB141C"/>
    <w:rsid w:val="00DB57BE"/>
    <w:rsid w:val="00DC039D"/>
    <w:rsid w:val="00DC72A0"/>
    <w:rsid w:val="00DD3BBA"/>
    <w:rsid w:val="00DD7296"/>
    <w:rsid w:val="00DE5A17"/>
    <w:rsid w:val="00DF6428"/>
    <w:rsid w:val="00DF69ED"/>
    <w:rsid w:val="00E0097D"/>
    <w:rsid w:val="00E016C7"/>
    <w:rsid w:val="00E07CBD"/>
    <w:rsid w:val="00E109FC"/>
    <w:rsid w:val="00E1175C"/>
    <w:rsid w:val="00E12518"/>
    <w:rsid w:val="00E136CB"/>
    <w:rsid w:val="00E13D61"/>
    <w:rsid w:val="00E16532"/>
    <w:rsid w:val="00E21540"/>
    <w:rsid w:val="00E239DE"/>
    <w:rsid w:val="00E4621D"/>
    <w:rsid w:val="00E46BFA"/>
    <w:rsid w:val="00E53216"/>
    <w:rsid w:val="00E54F4B"/>
    <w:rsid w:val="00E56BAD"/>
    <w:rsid w:val="00E613C9"/>
    <w:rsid w:val="00E63816"/>
    <w:rsid w:val="00E657E0"/>
    <w:rsid w:val="00E73C06"/>
    <w:rsid w:val="00E7540F"/>
    <w:rsid w:val="00E7694F"/>
    <w:rsid w:val="00E77FCD"/>
    <w:rsid w:val="00E8147A"/>
    <w:rsid w:val="00E81828"/>
    <w:rsid w:val="00E83625"/>
    <w:rsid w:val="00E8691D"/>
    <w:rsid w:val="00E93FAD"/>
    <w:rsid w:val="00EA3567"/>
    <w:rsid w:val="00EA40FA"/>
    <w:rsid w:val="00EB3383"/>
    <w:rsid w:val="00EC2115"/>
    <w:rsid w:val="00EC4E10"/>
    <w:rsid w:val="00ED2DAB"/>
    <w:rsid w:val="00ED5EC2"/>
    <w:rsid w:val="00EE11B3"/>
    <w:rsid w:val="00EE1AE7"/>
    <w:rsid w:val="00EE1C6D"/>
    <w:rsid w:val="00EE2BA4"/>
    <w:rsid w:val="00F0095C"/>
    <w:rsid w:val="00F04D6E"/>
    <w:rsid w:val="00F06038"/>
    <w:rsid w:val="00F06464"/>
    <w:rsid w:val="00F11A2B"/>
    <w:rsid w:val="00F14299"/>
    <w:rsid w:val="00F23226"/>
    <w:rsid w:val="00F32ADC"/>
    <w:rsid w:val="00F354D1"/>
    <w:rsid w:val="00F452D4"/>
    <w:rsid w:val="00F45D25"/>
    <w:rsid w:val="00F61818"/>
    <w:rsid w:val="00F72630"/>
    <w:rsid w:val="00F74631"/>
    <w:rsid w:val="00F76DD5"/>
    <w:rsid w:val="00F8008A"/>
    <w:rsid w:val="00F80748"/>
    <w:rsid w:val="00F842C1"/>
    <w:rsid w:val="00FA0427"/>
    <w:rsid w:val="00FA5A94"/>
    <w:rsid w:val="00FA7430"/>
    <w:rsid w:val="00FB4960"/>
    <w:rsid w:val="00FB7329"/>
    <w:rsid w:val="00FC0E02"/>
    <w:rsid w:val="00FC1142"/>
    <w:rsid w:val="00FC12BA"/>
    <w:rsid w:val="00FD0A22"/>
    <w:rsid w:val="00FD254A"/>
    <w:rsid w:val="00FD4D19"/>
    <w:rsid w:val="00FE2726"/>
    <w:rsid w:val="00FE4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D4"/>
    <w:rPr>
      <w:sz w:val="24"/>
      <w:szCs w:val="24"/>
      <w:lang w:val="en-US" w:eastAsia="en-US"/>
    </w:rPr>
  </w:style>
  <w:style w:type="paragraph" w:styleId="Heading4">
    <w:name w:val="heading 4"/>
    <w:basedOn w:val="Normal"/>
    <w:qFormat/>
    <w:rsid w:val="00E016C7"/>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016C7"/>
    <w:rPr>
      <w:color w:val="0000FF"/>
      <w:u w:val="single"/>
    </w:rPr>
  </w:style>
  <w:style w:type="character" w:styleId="Strong">
    <w:name w:val="Strong"/>
    <w:uiPriority w:val="22"/>
    <w:qFormat/>
    <w:rsid w:val="00E016C7"/>
    <w:rPr>
      <w:b/>
      <w:bCs/>
    </w:rPr>
  </w:style>
  <w:style w:type="character" w:styleId="Emphasis">
    <w:name w:val="Emphasis"/>
    <w:uiPriority w:val="20"/>
    <w:qFormat/>
    <w:rsid w:val="00E016C7"/>
    <w:rPr>
      <w:i/>
      <w:iCs/>
    </w:rPr>
  </w:style>
  <w:style w:type="paragraph" w:styleId="NormalWeb">
    <w:name w:val="Normal (Web)"/>
    <w:basedOn w:val="Normal"/>
    <w:semiHidden/>
    <w:rsid w:val="00E016C7"/>
    <w:pPr>
      <w:spacing w:before="100" w:beforeAutospacing="1" w:after="100" w:afterAutospacing="1"/>
    </w:pPr>
    <w:rPr>
      <w:color w:val="000000"/>
    </w:rPr>
  </w:style>
  <w:style w:type="paragraph" w:styleId="ListParagraph">
    <w:name w:val="List Paragraph"/>
    <w:basedOn w:val="Normal"/>
    <w:uiPriority w:val="34"/>
    <w:qFormat/>
    <w:rsid w:val="00C16BF2"/>
    <w:pPr>
      <w:spacing w:after="200" w:line="276" w:lineRule="auto"/>
      <w:ind w:left="720"/>
      <w:contextualSpacing/>
    </w:pPr>
    <w:rPr>
      <w:rFonts w:ascii="Calibri" w:eastAsia="Calibri" w:hAnsi="Calibri"/>
      <w:sz w:val="22"/>
      <w:szCs w:val="22"/>
    </w:rPr>
  </w:style>
  <w:style w:type="paragraph" w:styleId="Footer">
    <w:name w:val="footer"/>
    <w:basedOn w:val="Normal"/>
    <w:semiHidden/>
    <w:rsid w:val="00E016C7"/>
    <w:pPr>
      <w:tabs>
        <w:tab w:val="center" w:pos="4320"/>
        <w:tab w:val="right" w:pos="8640"/>
      </w:tabs>
    </w:pPr>
  </w:style>
  <w:style w:type="character" w:styleId="PageNumber">
    <w:name w:val="page number"/>
    <w:basedOn w:val="DefaultParagraphFont"/>
    <w:semiHidden/>
    <w:rsid w:val="00E016C7"/>
  </w:style>
  <w:style w:type="paragraph" w:styleId="Header">
    <w:name w:val="header"/>
    <w:basedOn w:val="Normal"/>
    <w:semiHidden/>
    <w:rsid w:val="00E016C7"/>
    <w:pPr>
      <w:tabs>
        <w:tab w:val="center" w:pos="4320"/>
        <w:tab w:val="right" w:pos="8640"/>
      </w:tabs>
    </w:pPr>
  </w:style>
  <w:style w:type="paragraph" w:styleId="BalloonText">
    <w:name w:val="Balloon Text"/>
    <w:basedOn w:val="Normal"/>
    <w:semiHidden/>
    <w:rsid w:val="00E016C7"/>
    <w:rPr>
      <w:rFonts w:ascii="Tahoma" w:hAnsi="Tahoma" w:cs="Tahoma"/>
      <w:sz w:val="16"/>
      <w:szCs w:val="16"/>
    </w:rPr>
  </w:style>
  <w:style w:type="character" w:customStyle="1" w:styleId="btext2">
    <w:name w:val="b_text2"/>
    <w:rsid w:val="00C16BF2"/>
    <w:rPr>
      <w:rFonts w:ascii="Verdana" w:hAnsi="Verdana" w:hint="default"/>
      <w:i w:val="0"/>
      <w:iCs w:val="0"/>
      <w:caps w:val="0"/>
      <w:color w:val="000066"/>
      <w:sz w:val="22"/>
      <w:szCs w:val="22"/>
    </w:rPr>
  </w:style>
  <w:style w:type="paragraph" w:styleId="BodyText">
    <w:name w:val="Body Text"/>
    <w:basedOn w:val="Normal"/>
    <w:link w:val="BodyTextChar"/>
    <w:uiPriority w:val="99"/>
    <w:unhideWhenUsed/>
    <w:rsid w:val="000A0602"/>
    <w:rPr>
      <w:color w:val="000000"/>
      <w:sz w:val="20"/>
      <w:szCs w:val="20"/>
    </w:rPr>
  </w:style>
  <w:style w:type="character" w:customStyle="1" w:styleId="BodyTextChar">
    <w:name w:val="Body Text Char"/>
    <w:link w:val="BodyText"/>
    <w:uiPriority w:val="99"/>
    <w:rsid w:val="000A0602"/>
    <w:rPr>
      <w:color w:val="000000"/>
    </w:rPr>
  </w:style>
  <w:style w:type="paragraph" w:styleId="Title">
    <w:name w:val="Title"/>
    <w:basedOn w:val="Normal"/>
    <w:qFormat/>
    <w:rsid w:val="00445AD0"/>
    <w:pPr>
      <w:jc w:val="center"/>
    </w:pPr>
    <w:rPr>
      <w:rFonts w:ascii="Haettenschweiler" w:hAnsi="Haettenschweiler"/>
      <w:sz w:val="72"/>
      <w:szCs w:val="20"/>
    </w:rPr>
  </w:style>
  <w:style w:type="table" w:styleId="TableGrid">
    <w:name w:val="Table Grid"/>
    <w:basedOn w:val="TableNormal"/>
    <w:rsid w:val="00BD2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7F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961655">
      <w:bodyDiv w:val="1"/>
      <w:marLeft w:val="0"/>
      <w:marRight w:val="0"/>
      <w:marTop w:val="0"/>
      <w:marBottom w:val="0"/>
      <w:divBdr>
        <w:top w:val="none" w:sz="0" w:space="0" w:color="auto"/>
        <w:left w:val="none" w:sz="0" w:space="0" w:color="auto"/>
        <w:bottom w:val="none" w:sz="0" w:space="0" w:color="auto"/>
        <w:right w:val="none" w:sz="0" w:space="0" w:color="auto"/>
      </w:divBdr>
      <w:divsChild>
        <w:div w:id="293029453">
          <w:marLeft w:val="30"/>
          <w:marRight w:val="0"/>
          <w:marTop w:val="90"/>
          <w:marBottom w:val="0"/>
          <w:divBdr>
            <w:top w:val="none" w:sz="0" w:space="0" w:color="auto"/>
            <w:left w:val="none" w:sz="0" w:space="0" w:color="auto"/>
            <w:bottom w:val="none" w:sz="0" w:space="0" w:color="auto"/>
            <w:right w:val="none" w:sz="0" w:space="0" w:color="auto"/>
          </w:divBdr>
          <w:divsChild>
            <w:div w:id="1572691501">
              <w:marLeft w:val="0"/>
              <w:marRight w:val="0"/>
              <w:marTop w:val="0"/>
              <w:marBottom w:val="0"/>
              <w:divBdr>
                <w:top w:val="none" w:sz="0" w:space="0" w:color="auto"/>
                <w:left w:val="none" w:sz="0" w:space="0" w:color="auto"/>
                <w:bottom w:val="none" w:sz="0" w:space="0" w:color="auto"/>
                <w:right w:val="none" w:sz="0" w:space="0" w:color="auto"/>
              </w:divBdr>
              <w:divsChild>
                <w:div w:id="350692387">
                  <w:marLeft w:val="0"/>
                  <w:marRight w:val="0"/>
                  <w:marTop w:val="0"/>
                  <w:marBottom w:val="0"/>
                  <w:divBdr>
                    <w:top w:val="none" w:sz="0" w:space="0" w:color="auto"/>
                    <w:left w:val="none" w:sz="0" w:space="0" w:color="auto"/>
                    <w:bottom w:val="none" w:sz="0" w:space="0" w:color="auto"/>
                    <w:right w:val="none" w:sz="0" w:space="0" w:color="auto"/>
                  </w:divBdr>
                  <w:divsChild>
                    <w:div w:id="1652053205">
                      <w:marLeft w:val="0"/>
                      <w:marRight w:val="0"/>
                      <w:marTop w:val="0"/>
                      <w:marBottom w:val="0"/>
                      <w:divBdr>
                        <w:top w:val="none" w:sz="0" w:space="0" w:color="auto"/>
                        <w:left w:val="none" w:sz="0" w:space="0" w:color="auto"/>
                        <w:bottom w:val="none" w:sz="0" w:space="0" w:color="auto"/>
                        <w:right w:val="none" w:sz="0" w:space="0" w:color="auto"/>
                      </w:divBdr>
                      <w:divsChild>
                        <w:div w:id="17243260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49423">
      <w:bodyDiv w:val="1"/>
      <w:marLeft w:val="0"/>
      <w:marRight w:val="0"/>
      <w:marTop w:val="0"/>
      <w:marBottom w:val="0"/>
      <w:divBdr>
        <w:top w:val="none" w:sz="0" w:space="0" w:color="auto"/>
        <w:left w:val="none" w:sz="0" w:space="0" w:color="auto"/>
        <w:bottom w:val="none" w:sz="0" w:space="0" w:color="auto"/>
        <w:right w:val="none" w:sz="0" w:space="0" w:color="auto"/>
      </w:divBdr>
    </w:div>
    <w:div w:id="474374469">
      <w:bodyDiv w:val="1"/>
      <w:marLeft w:val="0"/>
      <w:marRight w:val="0"/>
      <w:marTop w:val="0"/>
      <w:marBottom w:val="0"/>
      <w:divBdr>
        <w:top w:val="none" w:sz="0" w:space="0" w:color="auto"/>
        <w:left w:val="none" w:sz="0" w:space="0" w:color="auto"/>
        <w:bottom w:val="none" w:sz="0" w:space="0" w:color="auto"/>
        <w:right w:val="none" w:sz="0" w:space="0" w:color="auto"/>
      </w:divBdr>
      <w:divsChild>
        <w:div w:id="1079592805">
          <w:marLeft w:val="30"/>
          <w:marRight w:val="0"/>
          <w:marTop w:val="90"/>
          <w:marBottom w:val="0"/>
          <w:divBdr>
            <w:top w:val="none" w:sz="0" w:space="0" w:color="auto"/>
            <w:left w:val="none" w:sz="0" w:space="0" w:color="auto"/>
            <w:bottom w:val="none" w:sz="0" w:space="0" w:color="auto"/>
            <w:right w:val="none" w:sz="0" w:space="0" w:color="auto"/>
          </w:divBdr>
          <w:divsChild>
            <w:div w:id="260527979">
              <w:marLeft w:val="0"/>
              <w:marRight w:val="0"/>
              <w:marTop w:val="0"/>
              <w:marBottom w:val="0"/>
              <w:divBdr>
                <w:top w:val="none" w:sz="0" w:space="0" w:color="auto"/>
                <w:left w:val="none" w:sz="0" w:space="0" w:color="auto"/>
                <w:bottom w:val="none" w:sz="0" w:space="0" w:color="auto"/>
                <w:right w:val="none" w:sz="0" w:space="0" w:color="auto"/>
              </w:divBdr>
              <w:divsChild>
                <w:div w:id="420755767">
                  <w:marLeft w:val="0"/>
                  <w:marRight w:val="0"/>
                  <w:marTop w:val="0"/>
                  <w:marBottom w:val="0"/>
                  <w:divBdr>
                    <w:top w:val="none" w:sz="0" w:space="0" w:color="auto"/>
                    <w:left w:val="none" w:sz="0" w:space="0" w:color="auto"/>
                    <w:bottom w:val="none" w:sz="0" w:space="0" w:color="auto"/>
                    <w:right w:val="none" w:sz="0" w:space="0" w:color="auto"/>
                  </w:divBdr>
                  <w:divsChild>
                    <w:div w:id="1744253906">
                      <w:marLeft w:val="0"/>
                      <w:marRight w:val="0"/>
                      <w:marTop w:val="0"/>
                      <w:marBottom w:val="0"/>
                      <w:divBdr>
                        <w:top w:val="none" w:sz="0" w:space="0" w:color="auto"/>
                        <w:left w:val="none" w:sz="0" w:space="0" w:color="auto"/>
                        <w:bottom w:val="none" w:sz="0" w:space="0" w:color="auto"/>
                        <w:right w:val="none" w:sz="0" w:space="0" w:color="auto"/>
                      </w:divBdr>
                      <w:divsChild>
                        <w:div w:id="13597726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8691">
      <w:bodyDiv w:val="1"/>
      <w:marLeft w:val="0"/>
      <w:marRight w:val="0"/>
      <w:marTop w:val="0"/>
      <w:marBottom w:val="0"/>
      <w:divBdr>
        <w:top w:val="none" w:sz="0" w:space="0" w:color="auto"/>
        <w:left w:val="none" w:sz="0" w:space="0" w:color="auto"/>
        <w:bottom w:val="none" w:sz="0" w:space="0" w:color="auto"/>
        <w:right w:val="none" w:sz="0" w:space="0" w:color="auto"/>
      </w:divBdr>
    </w:div>
    <w:div w:id="814834323">
      <w:bodyDiv w:val="1"/>
      <w:marLeft w:val="0"/>
      <w:marRight w:val="0"/>
      <w:marTop w:val="0"/>
      <w:marBottom w:val="0"/>
      <w:divBdr>
        <w:top w:val="none" w:sz="0" w:space="0" w:color="auto"/>
        <w:left w:val="none" w:sz="0" w:space="0" w:color="auto"/>
        <w:bottom w:val="none" w:sz="0" w:space="0" w:color="auto"/>
        <w:right w:val="none" w:sz="0" w:space="0" w:color="auto"/>
      </w:divBdr>
    </w:div>
    <w:div w:id="907573890">
      <w:bodyDiv w:val="1"/>
      <w:marLeft w:val="0"/>
      <w:marRight w:val="0"/>
      <w:marTop w:val="0"/>
      <w:marBottom w:val="0"/>
      <w:divBdr>
        <w:top w:val="none" w:sz="0" w:space="0" w:color="auto"/>
        <w:left w:val="none" w:sz="0" w:space="0" w:color="auto"/>
        <w:bottom w:val="none" w:sz="0" w:space="0" w:color="auto"/>
        <w:right w:val="none" w:sz="0" w:space="0" w:color="auto"/>
      </w:divBdr>
      <w:divsChild>
        <w:div w:id="1702509437">
          <w:marLeft w:val="30"/>
          <w:marRight w:val="0"/>
          <w:marTop w:val="90"/>
          <w:marBottom w:val="0"/>
          <w:divBdr>
            <w:top w:val="none" w:sz="0" w:space="0" w:color="auto"/>
            <w:left w:val="none" w:sz="0" w:space="0" w:color="auto"/>
            <w:bottom w:val="none" w:sz="0" w:space="0" w:color="auto"/>
            <w:right w:val="none" w:sz="0" w:space="0" w:color="auto"/>
          </w:divBdr>
          <w:divsChild>
            <w:div w:id="579143269">
              <w:marLeft w:val="0"/>
              <w:marRight w:val="0"/>
              <w:marTop w:val="0"/>
              <w:marBottom w:val="0"/>
              <w:divBdr>
                <w:top w:val="none" w:sz="0" w:space="0" w:color="auto"/>
                <w:left w:val="none" w:sz="0" w:space="0" w:color="auto"/>
                <w:bottom w:val="none" w:sz="0" w:space="0" w:color="auto"/>
                <w:right w:val="none" w:sz="0" w:space="0" w:color="auto"/>
              </w:divBdr>
              <w:divsChild>
                <w:div w:id="1067996393">
                  <w:marLeft w:val="0"/>
                  <w:marRight w:val="0"/>
                  <w:marTop w:val="0"/>
                  <w:marBottom w:val="0"/>
                  <w:divBdr>
                    <w:top w:val="none" w:sz="0" w:space="0" w:color="auto"/>
                    <w:left w:val="none" w:sz="0" w:space="0" w:color="auto"/>
                    <w:bottom w:val="none" w:sz="0" w:space="0" w:color="auto"/>
                    <w:right w:val="none" w:sz="0" w:space="0" w:color="auto"/>
                  </w:divBdr>
                  <w:divsChild>
                    <w:div w:id="354962355">
                      <w:marLeft w:val="0"/>
                      <w:marRight w:val="0"/>
                      <w:marTop w:val="0"/>
                      <w:marBottom w:val="0"/>
                      <w:divBdr>
                        <w:top w:val="none" w:sz="0" w:space="0" w:color="auto"/>
                        <w:left w:val="none" w:sz="0" w:space="0" w:color="auto"/>
                        <w:bottom w:val="none" w:sz="0" w:space="0" w:color="auto"/>
                        <w:right w:val="none" w:sz="0" w:space="0" w:color="auto"/>
                      </w:divBdr>
                      <w:divsChild>
                        <w:div w:id="18368000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3070">
      <w:bodyDiv w:val="1"/>
      <w:marLeft w:val="0"/>
      <w:marRight w:val="0"/>
      <w:marTop w:val="0"/>
      <w:marBottom w:val="0"/>
      <w:divBdr>
        <w:top w:val="none" w:sz="0" w:space="0" w:color="auto"/>
        <w:left w:val="none" w:sz="0" w:space="0" w:color="auto"/>
        <w:bottom w:val="none" w:sz="0" w:space="0" w:color="auto"/>
        <w:right w:val="none" w:sz="0" w:space="0" w:color="auto"/>
      </w:divBdr>
    </w:div>
    <w:div w:id="1192958675">
      <w:bodyDiv w:val="1"/>
      <w:marLeft w:val="0"/>
      <w:marRight w:val="0"/>
      <w:marTop w:val="0"/>
      <w:marBottom w:val="0"/>
      <w:divBdr>
        <w:top w:val="none" w:sz="0" w:space="0" w:color="auto"/>
        <w:left w:val="none" w:sz="0" w:space="0" w:color="auto"/>
        <w:bottom w:val="none" w:sz="0" w:space="0" w:color="auto"/>
        <w:right w:val="none" w:sz="0" w:space="0" w:color="auto"/>
      </w:divBdr>
      <w:divsChild>
        <w:div w:id="486945410">
          <w:marLeft w:val="30"/>
          <w:marRight w:val="0"/>
          <w:marTop w:val="90"/>
          <w:marBottom w:val="0"/>
          <w:divBdr>
            <w:top w:val="none" w:sz="0" w:space="0" w:color="auto"/>
            <w:left w:val="none" w:sz="0" w:space="0" w:color="auto"/>
            <w:bottom w:val="none" w:sz="0" w:space="0" w:color="auto"/>
            <w:right w:val="none" w:sz="0" w:space="0" w:color="auto"/>
          </w:divBdr>
          <w:divsChild>
            <w:div w:id="1852144376">
              <w:marLeft w:val="0"/>
              <w:marRight w:val="0"/>
              <w:marTop w:val="0"/>
              <w:marBottom w:val="0"/>
              <w:divBdr>
                <w:top w:val="none" w:sz="0" w:space="0" w:color="auto"/>
                <w:left w:val="none" w:sz="0" w:space="0" w:color="auto"/>
                <w:bottom w:val="none" w:sz="0" w:space="0" w:color="auto"/>
                <w:right w:val="none" w:sz="0" w:space="0" w:color="auto"/>
              </w:divBdr>
              <w:divsChild>
                <w:div w:id="604119719">
                  <w:marLeft w:val="0"/>
                  <w:marRight w:val="0"/>
                  <w:marTop w:val="0"/>
                  <w:marBottom w:val="0"/>
                  <w:divBdr>
                    <w:top w:val="none" w:sz="0" w:space="0" w:color="auto"/>
                    <w:left w:val="none" w:sz="0" w:space="0" w:color="auto"/>
                    <w:bottom w:val="none" w:sz="0" w:space="0" w:color="auto"/>
                    <w:right w:val="none" w:sz="0" w:space="0" w:color="auto"/>
                  </w:divBdr>
                  <w:divsChild>
                    <w:div w:id="672610015">
                      <w:marLeft w:val="0"/>
                      <w:marRight w:val="0"/>
                      <w:marTop w:val="0"/>
                      <w:marBottom w:val="0"/>
                      <w:divBdr>
                        <w:top w:val="none" w:sz="0" w:space="0" w:color="auto"/>
                        <w:left w:val="none" w:sz="0" w:space="0" w:color="auto"/>
                        <w:bottom w:val="none" w:sz="0" w:space="0" w:color="auto"/>
                        <w:right w:val="none" w:sz="0" w:space="0" w:color="auto"/>
                      </w:divBdr>
                      <w:divsChild>
                        <w:div w:id="6956147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1503">
      <w:bodyDiv w:val="1"/>
      <w:marLeft w:val="0"/>
      <w:marRight w:val="0"/>
      <w:marTop w:val="0"/>
      <w:marBottom w:val="0"/>
      <w:divBdr>
        <w:top w:val="none" w:sz="0" w:space="0" w:color="auto"/>
        <w:left w:val="none" w:sz="0" w:space="0" w:color="auto"/>
        <w:bottom w:val="none" w:sz="0" w:space="0" w:color="auto"/>
        <w:right w:val="none" w:sz="0" w:space="0" w:color="auto"/>
      </w:divBdr>
      <w:divsChild>
        <w:div w:id="1689873290">
          <w:marLeft w:val="30"/>
          <w:marRight w:val="0"/>
          <w:marTop w:val="90"/>
          <w:marBottom w:val="0"/>
          <w:divBdr>
            <w:top w:val="none" w:sz="0" w:space="0" w:color="auto"/>
            <w:left w:val="none" w:sz="0" w:space="0" w:color="auto"/>
            <w:bottom w:val="none" w:sz="0" w:space="0" w:color="auto"/>
            <w:right w:val="none" w:sz="0" w:space="0" w:color="auto"/>
          </w:divBdr>
          <w:divsChild>
            <w:div w:id="267543798">
              <w:marLeft w:val="0"/>
              <w:marRight w:val="0"/>
              <w:marTop w:val="0"/>
              <w:marBottom w:val="0"/>
              <w:divBdr>
                <w:top w:val="none" w:sz="0" w:space="0" w:color="auto"/>
                <w:left w:val="none" w:sz="0" w:space="0" w:color="auto"/>
                <w:bottom w:val="none" w:sz="0" w:space="0" w:color="auto"/>
                <w:right w:val="none" w:sz="0" w:space="0" w:color="auto"/>
              </w:divBdr>
              <w:divsChild>
                <w:div w:id="187329274">
                  <w:marLeft w:val="0"/>
                  <w:marRight w:val="0"/>
                  <w:marTop w:val="0"/>
                  <w:marBottom w:val="0"/>
                  <w:divBdr>
                    <w:top w:val="none" w:sz="0" w:space="0" w:color="auto"/>
                    <w:left w:val="none" w:sz="0" w:space="0" w:color="auto"/>
                    <w:bottom w:val="none" w:sz="0" w:space="0" w:color="auto"/>
                    <w:right w:val="none" w:sz="0" w:space="0" w:color="auto"/>
                  </w:divBdr>
                  <w:divsChild>
                    <w:div w:id="626741491">
                      <w:marLeft w:val="0"/>
                      <w:marRight w:val="0"/>
                      <w:marTop w:val="0"/>
                      <w:marBottom w:val="0"/>
                      <w:divBdr>
                        <w:top w:val="none" w:sz="0" w:space="0" w:color="auto"/>
                        <w:left w:val="none" w:sz="0" w:space="0" w:color="auto"/>
                        <w:bottom w:val="none" w:sz="0" w:space="0" w:color="auto"/>
                        <w:right w:val="none" w:sz="0" w:space="0" w:color="auto"/>
                      </w:divBdr>
                      <w:divsChild>
                        <w:div w:id="17052074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2717">
      <w:bodyDiv w:val="1"/>
      <w:marLeft w:val="0"/>
      <w:marRight w:val="0"/>
      <w:marTop w:val="0"/>
      <w:marBottom w:val="0"/>
      <w:divBdr>
        <w:top w:val="none" w:sz="0" w:space="0" w:color="auto"/>
        <w:left w:val="none" w:sz="0" w:space="0" w:color="auto"/>
        <w:bottom w:val="none" w:sz="0" w:space="0" w:color="auto"/>
        <w:right w:val="none" w:sz="0" w:space="0" w:color="auto"/>
      </w:divBdr>
      <w:divsChild>
        <w:div w:id="1591890561">
          <w:marLeft w:val="30"/>
          <w:marRight w:val="0"/>
          <w:marTop w:val="90"/>
          <w:marBottom w:val="0"/>
          <w:divBdr>
            <w:top w:val="none" w:sz="0" w:space="0" w:color="auto"/>
            <w:left w:val="none" w:sz="0" w:space="0" w:color="auto"/>
            <w:bottom w:val="none" w:sz="0" w:space="0" w:color="auto"/>
            <w:right w:val="none" w:sz="0" w:space="0" w:color="auto"/>
          </w:divBdr>
          <w:divsChild>
            <w:div w:id="1748382072">
              <w:marLeft w:val="0"/>
              <w:marRight w:val="0"/>
              <w:marTop w:val="0"/>
              <w:marBottom w:val="0"/>
              <w:divBdr>
                <w:top w:val="none" w:sz="0" w:space="0" w:color="auto"/>
                <w:left w:val="none" w:sz="0" w:space="0" w:color="auto"/>
                <w:bottom w:val="none" w:sz="0" w:space="0" w:color="auto"/>
                <w:right w:val="none" w:sz="0" w:space="0" w:color="auto"/>
              </w:divBdr>
              <w:divsChild>
                <w:div w:id="1197546100">
                  <w:marLeft w:val="0"/>
                  <w:marRight w:val="0"/>
                  <w:marTop w:val="0"/>
                  <w:marBottom w:val="0"/>
                  <w:divBdr>
                    <w:top w:val="none" w:sz="0" w:space="0" w:color="auto"/>
                    <w:left w:val="none" w:sz="0" w:space="0" w:color="auto"/>
                    <w:bottom w:val="none" w:sz="0" w:space="0" w:color="auto"/>
                    <w:right w:val="none" w:sz="0" w:space="0" w:color="auto"/>
                  </w:divBdr>
                  <w:divsChild>
                    <w:div w:id="745956968">
                      <w:marLeft w:val="0"/>
                      <w:marRight w:val="0"/>
                      <w:marTop w:val="0"/>
                      <w:marBottom w:val="0"/>
                      <w:divBdr>
                        <w:top w:val="none" w:sz="0" w:space="0" w:color="auto"/>
                        <w:left w:val="none" w:sz="0" w:space="0" w:color="auto"/>
                        <w:bottom w:val="none" w:sz="0" w:space="0" w:color="auto"/>
                        <w:right w:val="none" w:sz="0" w:space="0" w:color="auto"/>
                      </w:divBdr>
                      <w:divsChild>
                        <w:div w:id="9513991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5602">
      <w:bodyDiv w:val="1"/>
      <w:marLeft w:val="0"/>
      <w:marRight w:val="0"/>
      <w:marTop w:val="0"/>
      <w:marBottom w:val="0"/>
      <w:divBdr>
        <w:top w:val="none" w:sz="0" w:space="0" w:color="auto"/>
        <w:left w:val="none" w:sz="0" w:space="0" w:color="auto"/>
        <w:bottom w:val="none" w:sz="0" w:space="0" w:color="auto"/>
        <w:right w:val="none" w:sz="0" w:space="0" w:color="auto"/>
      </w:divBdr>
      <w:divsChild>
        <w:div w:id="1344405683">
          <w:marLeft w:val="30"/>
          <w:marRight w:val="0"/>
          <w:marTop w:val="90"/>
          <w:marBottom w:val="0"/>
          <w:divBdr>
            <w:top w:val="none" w:sz="0" w:space="0" w:color="auto"/>
            <w:left w:val="none" w:sz="0" w:space="0" w:color="auto"/>
            <w:bottom w:val="none" w:sz="0" w:space="0" w:color="auto"/>
            <w:right w:val="none" w:sz="0" w:space="0" w:color="auto"/>
          </w:divBdr>
          <w:divsChild>
            <w:div w:id="124009421">
              <w:marLeft w:val="0"/>
              <w:marRight w:val="0"/>
              <w:marTop w:val="0"/>
              <w:marBottom w:val="0"/>
              <w:divBdr>
                <w:top w:val="none" w:sz="0" w:space="0" w:color="auto"/>
                <w:left w:val="none" w:sz="0" w:space="0" w:color="auto"/>
                <w:bottom w:val="none" w:sz="0" w:space="0" w:color="auto"/>
                <w:right w:val="none" w:sz="0" w:space="0" w:color="auto"/>
              </w:divBdr>
              <w:divsChild>
                <w:div w:id="1341469389">
                  <w:marLeft w:val="0"/>
                  <w:marRight w:val="0"/>
                  <w:marTop w:val="0"/>
                  <w:marBottom w:val="0"/>
                  <w:divBdr>
                    <w:top w:val="none" w:sz="0" w:space="0" w:color="auto"/>
                    <w:left w:val="none" w:sz="0" w:space="0" w:color="auto"/>
                    <w:bottom w:val="none" w:sz="0" w:space="0" w:color="auto"/>
                    <w:right w:val="none" w:sz="0" w:space="0" w:color="auto"/>
                  </w:divBdr>
                  <w:divsChild>
                    <w:div w:id="531768301">
                      <w:marLeft w:val="0"/>
                      <w:marRight w:val="0"/>
                      <w:marTop w:val="0"/>
                      <w:marBottom w:val="0"/>
                      <w:divBdr>
                        <w:top w:val="none" w:sz="0" w:space="0" w:color="auto"/>
                        <w:left w:val="none" w:sz="0" w:space="0" w:color="auto"/>
                        <w:bottom w:val="none" w:sz="0" w:space="0" w:color="auto"/>
                        <w:right w:val="none" w:sz="0" w:space="0" w:color="auto"/>
                      </w:divBdr>
                      <w:divsChild>
                        <w:div w:id="16867891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ar.380237@2freemail.com"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oogle.com.pk/search?biw=1366&amp;bih=599&amp;q=united+states+of+america&amp;stick=H4sIAAAAAAAAAGOovnz8BQMDgysHnxCXfq6-gXGBYXmFiRIniG2ZbF5uoKWVnWyln1-UnpiXWZVYkpmfh8KxykhNTCksTSwqSS0q9tX8_y1yX2v5Kn_2jGMVCd8u3lq-FwCAm4wXYgAAAA&amp;sa=X&amp;ei=dImfUoO5J8XGswaBqYCgCQ&amp;sqi=2&amp;ved=0CKkBEJsTKAQwEQ" TargetMode="External"/><Relationship Id="rId2" Type="http://schemas.openxmlformats.org/officeDocument/2006/relationships/numbering" Target="numbering.xml"/><Relationship Id="rId16" Type="http://schemas.openxmlformats.org/officeDocument/2006/relationships/hyperlink" Target="https://www.google.com.pk/search?biw=1366&amp;bih=599&amp;q=illinois&amp;stick=H4sIAAAAAAAAAGOovnz8BQMDgwsHnxCXfq6-gXGBYXmFiRIHmF1mUKKllZ1spZ9flJ6Yl1mVWJKZn4fCscpITUwpLE0sKkktKn4ULXt-05PCNa-F2XSvSDtaWCo66QEAZkCmMmEAAAA&amp;sa=X&amp;ei=dImfUoO5J8XGswaBqYCgCQ&amp;sqi=2&amp;ved=0CKgBEJsTKAMwE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com.pk/search?biw=1366&amp;bih=599&amp;q=westchester+il&amp;stick=H4sIAAAAAAAAAGOovnz8BQMDgwsHnxCXfq6-gXGBYXmFiRIHiF1sWmyhpZWdbKWfX5SemJdZlViSmZ-HwrHKSE1MKSxNLCpJLSpm67K9ufkFP4NZ4XI5O7tYXn4Nv48AHJh8-mEAAAA&amp;sa=X&amp;ei=dImfUoO5J8XGswaBqYCgCQ&amp;sqi=2&amp;ved=0CKcBEJsTKAIwEQ"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0935-402B-482D-9C6D-3C0B6A8A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Manager MIS/IT</vt:lpstr>
    </vt:vector>
  </TitlesOfParts>
  <Company>Al-Abbas Group Of Companies</Company>
  <LinksUpToDate>false</LinksUpToDate>
  <CharactersWithSpaces>8707</CharactersWithSpaces>
  <SharedDoc>false</SharedDoc>
  <HLinks>
    <vt:vector size="24" baseType="variant">
      <vt:variant>
        <vt:i4>3997809</vt:i4>
      </vt:variant>
      <vt:variant>
        <vt:i4>9</vt:i4>
      </vt:variant>
      <vt:variant>
        <vt:i4>0</vt:i4>
      </vt:variant>
      <vt:variant>
        <vt:i4>5</vt:i4>
      </vt:variant>
      <vt:variant>
        <vt:lpwstr>https://www.google.com.pk/search?biw=1366&amp;bih=599&amp;q=united+states+of+america&amp;stick=H4sIAAAAAAAAAGOovnz8BQMDgysHnxCXfq6-gXGBYXmFiRIniG2ZbF5uoKWVnWyln1-UnpiXWZVYkpmfh8KxykhNTCksTSwqSS0q9tX8_y1yX2v5Kn_2jGMVCd8u3lq-FwCAm4wXYgAAAA&amp;sa=X&amp;ei=dImfUoO5J8XGswaBqYCgCQ&amp;sqi=2&amp;ved=0CKkBEJsTKAQwEQ</vt:lpwstr>
      </vt:variant>
      <vt:variant>
        <vt:lpwstr/>
      </vt:variant>
      <vt:variant>
        <vt:i4>6357039</vt:i4>
      </vt:variant>
      <vt:variant>
        <vt:i4>6</vt:i4>
      </vt:variant>
      <vt:variant>
        <vt:i4>0</vt:i4>
      </vt:variant>
      <vt:variant>
        <vt:i4>5</vt:i4>
      </vt:variant>
      <vt:variant>
        <vt:lpwstr>https://www.google.com.pk/search?biw=1366&amp;bih=599&amp;q=illinois&amp;stick=H4sIAAAAAAAAAGOovnz8BQMDgwsHnxCXfq6-gXGBYXmFiRIHmF1mUKKllZ1spZ9flJ6Yl1mVWJKZn4fCscpITUwpLE0sKkktKn4ULXt-05PCNa-F2XSvSDtaWCo66QEAZkCmMmEAAAA&amp;sa=X&amp;ei=dImfUoO5J8XGswaBqYCgCQ&amp;sqi=2&amp;ved=0CKgBEJsTKAMwEQ</vt:lpwstr>
      </vt:variant>
      <vt:variant>
        <vt:lpwstr/>
      </vt:variant>
      <vt:variant>
        <vt:i4>3145769</vt:i4>
      </vt:variant>
      <vt:variant>
        <vt:i4>3</vt:i4>
      </vt:variant>
      <vt:variant>
        <vt:i4>0</vt:i4>
      </vt:variant>
      <vt:variant>
        <vt:i4>5</vt:i4>
      </vt:variant>
      <vt:variant>
        <vt:lpwstr>https://www.google.com.pk/search?biw=1366&amp;bih=599&amp;q=westchester+il&amp;stick=H4sIAAAAAAAAAGOovnz8BQMDgwsHnxCXfq6-gXGBYXmFiRIHiF1sWmyhpZWdbKWfX5SemJdZlViSmZ-HwrHKSE1MKSxNLCpJLSpm67K9ufkFP4NZ4XI5O7tYXn4Nv48AHJh8-mEAAAA&amp;sa=X&amp;ei=dImfUoO5J8XGswaBqYCgCQ&amp;sqi=2&amp;ved=0CKcBEJsTKAIwEQ</vt:lpwstr>
      </vt:variant>
      <vt:variant>
        <vt:lpwstr/>
      </vt:variant>
      <vt:variant>
        <vt:i4>1179678</vt:i4>
      </vt:variant>
      <vt:variant>
        <vt:i4>0</vt:i4>
      </vt:variant>
      <vt:variant>
        <vt:i4>0</vt:i4>
      </vt:variant>
      <vt:variant>
        <vt:i4>5</vt:i4>
      </vt:variant>
      <vt:variant>
        <vt:lpwstr>mailto:babar_rao@hotmail.com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MIS/IT</dc:title>
  <dc:creator>Nadeem</dc:creator>
  <cp:lastModifiedBy>348370422</cp:lastModifiedBy>
  <cp:revision>7</cp:revision>
  <cp:lastPrinted>2018-03-27T06:05:00Z</cp:lastPrinted>
  <dcterms:created xsi:type="dcterms:W3CDTF">2018-04-14T07:43:00Z</dcterms:created>
  <dcterms:modified xsi:type="dcterms:W3CDTF">2018-05-08T06:41:00Z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647218432</vt:i4>
  </property>
</Properties>
</file>