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65" w:rsidRDefault="003B2A65" w:rsidP="003B2A65">
      <w:pPr>
        <w:pStyle w:val="Heading6"/>
        <w:jc w:val="center"/>
        <w:rPr>
          <w:rFonts w:ascii="Cambria" w:hAnsi="Cambria"/>
          <w:sz w:val="40"/>
          <w:szCs w:val="40"/>
          <w:u w:val="single"/>
        </w:rPr>
      </w:pPr>
      <w:r>
        <w:rPr>
          <w:rFonts w:ascii="Cambria" w:hAnsi="Cambria"/>
          <w:sz w:val="40"/>
          <w:szCs w:val="40"/>
          <w:u w:val="single"/>
        </w:rPr>
        <w:t>RESUME</w:t>
      </w:r>
    </w:p>
    <w:p w:rsidR="002D247B" w:rsidRPr="002D247B" w:rsidRDefault="002D247B" w:rsidP="002D247B"/>
    <w:p w:rsidR="00A536DC" w:rsidRPr="001433E1" w:rsidRDefault="009F6AC7" w:rsidP="003B2A65">
      <w:pPr>
        <w:pStyle w:val="PlainText"/>
        <w:tabs>
          <w:tab w:val="left" w:pos="8370"/>
          <w:tab w:val="left" w:pos="9300"/>
        </w:tabs>
        <w:rPr>
          <w:rFonts w:ascii="Tahoma" w:hAnsi="Tahoma" w:cs="Tahoma"/>
          <w:b/>
          <w:smallCaps/>
          <w:spacing w:val="20"/>
          <w:sz w:val="28"/>
          <w:szCs w:val="28"/>
        </w:rPr>
      </w:pPr>
      <w:r w:rsidRPr="001433E1">
        <w:rPr>
          <w:rFonts w:ascii="Tahoma" w:hAnsi="Tahoma" w:cs="Tahoma"/>
          <w:b/>
          <w:smallCaps/>
          <w:spacing w:val="20"/>
          <w:sz w:val="28"/>
          <w:szCs w:val="28"/>
        </w:rPr>
        <w:tab/>
      </w:r>
    </w:p>
    <w:p w:rsidR="00614143" w:rsidRPr="001433E1" w:rsidRDefault="00CA29EC" w:rsidP="00614143">
      <w:pPr>
        <w:pStyle w:val="PlainText"/>
        <w:rPr>
          <w:rFonts w:ascii="Tahoma" w:hAnsi="Tahoma" w:cs="Tahoma"/>
          <w:b/>
          <w:smallCaps/>
          <w:spacing w:val="20"/>
          <w:sz w:val="28"/>
          <w:szCs w:val="28"/>
        </w:rPr>
      </w:pPr>
      <w:proofErr w:type="spellStart"/>
      <w:r>
        <w:rPr>
          <w:rFonts w:ascii="Tahoma" w:hAnsi="Tahoma" w:cs="Tahoma"/>
          <w:b/>
          <w:smallCaps/>
          <w:spacing w:val="20"/>
          <w:sz w:val="28"/>
          <w:szCs w:val="28"/>
        </w:rPr>
        <w:t>Avinash</w:t>
      </w:r>
      <w:proofErr w:type="spellEnd"/>
    </w:p>
    <w:p w:rsidR="00D16451" w:rsidRPr="001433E1" w:rsidRDefault="00D16451" w:rsidP="00D16451">
      <w:pPr>
        <w:pStyle w:val="PlainText"/>
        <w:rPr>
          <w:rFonts w:ascii="Tahoma" w:eastAsia="MS Mincho" w:hAnsi="Tahoma" w:cs="Tahoma"/>
          <w:i/>
          <w:iCs/>
          <w:sz w:val="2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10770"/>
      </w:tblGrid>
      <w:tr w:rsidR="00D16451" w:rsidRPr="001433E1" w:rsidTr="00390935">
        <w:trPr>
          <w:trHeight w:val="81"/>
        </w:trPr>
        <w:tc>
          <w:tcPr>
            <w:tcW w:w="10770" w:type="dxa"/>
            <w:tcBorders>
              <w:bottom w:val="single" w:sz="4" w:space="0" w:color="auto"/>
            </w:tcBorders>
            <w:shd w:val="clear" w:color="auto" w:fill="C0C0C0"/>
          </w:tcPr>
          <w:p w:rsidR="00D16451" w:rsidRPr="001433E1" w:rsidRDefault="00D16451" w:rsidP="00D55DA4">
            <w:pPr>
              <w:pStyle w:val="PlainText"/>
              <w:rPr>
                <w:rFonts w:ascii="Tahoma" w:eastAsia="MS Mincho" w:hAnsi="Tahoma" w:cs="Tahoma"/>
                <w:sz w:val="8"/>
              </w:rPr>
            </w:pPr>
          </w:p>
        </w:tc>
      </w:tr>
      <w:tr w:rsidR="00D16451" w:rsidRPr="001433E1" w:rsidTr="00A536DC">
        <w:trPr>
          <w:trHeight w:val="216"/>
        </w:trPr>
        <w:tc>
          <w:tcPr>
            <w:tcW w:w="10770" w:type="dxa"/>
            <w:tcBorders>
              <w:top w:val="single" w:sz="4" w:space="0" w:color="auto"/>
              <w:bottom w:val="single" w:sz="4" w:space="0" w:color="auto"/>
            </w:tcBorders>
          </w:tcPr>
          <w:p w:rsidR="00D16451" w:rsidRPr="001433E1" w:rsidRDefault="0049550D" w:rsidP="009464DE">
            <w:pPr>
              <w:pStyle w:val="PlainText"/>
              <w:spacing w:before="40" w:after="20"/>
              <w:rPr>
                <w:rFonts w:ascii="Tahoma" w:eastAsia="MS Mincho" w:hAnsi="Tahoma" w:cs="Tahoma"/>
                <w:sz w:val="18"/>
              </w:rPr>
            </w:pPr>
            <w:r w:rsidRPr="001433E1">
              <w:rPr>
                <w:rFonts w:ascii="Tahoma" w:eastAsia="MS Mincho" w:hAnsi="Tahoma" w:cs="Tahoma"/>
                <w:sz w:val="14"/>
              </w:rPr>
              <w:sym w:font="Wingdings" w:char="F06C"/>
            </w:r>
            <w:r w:rsidR="00DE2E52" w:rsidRPr="001433E1">
              <w:rPr>
                <w:rFonts w:ascii="Tahoma" w:eastAsia="MS Mincho" w:hAnsi="Tahoma" w:cs="Tahoma"/>
                <w:sz w:val="14"/>
              </w:rPr>
              <w:t xml:space="preserve"> </w:t>
            </w:r>
            <w:hyperlink r:id="rId8" w:history="1">
              <w:r w:rsidR="009464DE" w:rsidRPr="00BC0463">
                <w:rPr>
                  <w:rStyle w:val="Hyperlink"/>
                  <w:rFonts w:ascii="Tahoma" w:eastAsia="MS Mincho" w:hAnsi="Tahoma" w:cs="Tahoma"/>
                  <w:sz w:val="21"/>
                </w:rPr>
                <w:t>avinash.380291@2freemail.com</w:t>
              </w:r>
            </w:hyperlink>
            <w:r w:rsidR="009464DE">
              <w:rPr>
                <w:rFonts w:ascii="Tahoma" w:eastAsia="MS Mincho" w:hAnsi="Tahoma" w:cs="Tahoma"/>
                <w:sz w:val="21"/>
              </w:rPr>
              <w:t xml:space="preserve"> </w:t>
            </w:r>
            <w:r w:rsidR="00080EDA" w:rsidRPr="001433E1">
              <w:rPr>
                <w:rFonts w:ascii="Tahoma" w:eastAsia="MS Mincho" w:hAnsi="Tahoma" w:cs="Tahoma"/>
                <w:sz w:val="14"/>
              </w:rPr>
              <w:t xml:space="preserve"> </w:t>
            </w:r>
          </w:p>
        </w:tc>
      </w:tr>
      <w:tr w:rsidR="00D16451" w:rsidRPr="001433E1" w:rsidTr="00390935">
        <w:trPr>
          <w:trHeight w:val="71"/>
        </w:trPr>
        <w:tc>
          <w:tcPr>
            <w:tcW w:w="10770" w:type="dxa"/>
            <w:tcBorders>
              <w:top w:val="single" w:sz="4" w:space="0" w:color="auto"/>
            </w:tcBorders>
            <w:shd w:val="clear" w:color="auto" w:fill="C0C0C0"/>
          </w:tcPr>
          <w:p w:rsidR="00D16451" w:rsidRPr="001433E1" w:rsidRDefault="00D16451" w:rsidP="00D55DA4">
            <w:pPr>
              <w:pStyle w:val="PlainText"/>
              <w:rPr>
                <w:rFonts w:ascii="Tahoma" w:eastAsia="MS Mincho" w:hAnsi="Tahoma" w:cs="Tahoma"/>
                <w:sz w:val="8"/>
                <w:lang w:val="en-IN"/>
              </w:rPr>
            </w:pPr>
          </w:p>
        </w:tc>
      </w:tr>
    </w:tbl>
    <w:p w:rsidR="00D16451" w:rsidRPr="001433E1" w:rsidRDefault="00D16451" w:rsidP="00D16451">
      <w:pPr>
        <w:pStyle w:val="PlainText"/>
        <w:rPr>
          <w:rFonts w:ascii="Tahoma" w:eastAsia="MS Mincho" w:hAnsi="Tahoma" w:cs="Tahoma"/>
          <w:sz w:val="8"/>
        </w:rPr>
      </w:pPr>
    </w:p>
    <w:p w:rsidR="00023CC3" w:rsidRPr="001433E1" w:rsidRDefault="00102E03" w:rsidP="00222094">
      <w:pPr>
        <w:pStyle w:val="Standard"/>
        <w:autoSpaceDE w:val="0"/>
        <w:rPr>
          <w:rFonts w:ascii="Tahoma" w:eastAsia="Times New Roman" w:hAnsi="Tahoma" w:cs="Tahoma"/>
          <w:b/>
          <w:iCs/>
          <w:color w:val="262626"/>
          <w:kern w:val="0"/>
          <w:lang w:val="en-US" w:eastAsia="en-US"/>
        </w:rPr>
      </w:pPr>
      <w:r w:rsidRPr="001433E1">
        <w:rPr>
          <w:rFonts w:ascii="Tahoma" w:eastAsia="Times New Roman" w:hAnsi="Tahoma" w:cs="Tahoma"/>
          <w:b/>
          <w:iCs/>
          <w:color w:val="262626"/>
          <w:kern w:val="0"/>
          <w:lang w:val="en-US" w:eastAsia="en-US"/>
        </w:rPr>
        <w:t>Summary:</w:t>
      </w:r>
    </w:p>
    <w:p w:rsidR="00E7235C" w:rsidRPr="001433E1" w:rsidRDefault="00CA29EC" w:rsidP="001433E1">
      <w:pPr>
        <w:pStyle w:val="Standard"/>
        <w:autoSpaceDE w:val="0"/>
        <w:rPr>
          <w:rFonts w:ascii="Tahoma" w:hAnsi="Tahoma" w:cs="Tahoma"/>
          <w:iCs/>
          <w:color w:val="262626"/>
          <w:sz w:val="22"/>
          <w:szCs w:val="20"/>
        </w:rPr>
      </w:pPr>
      <w:r>
        <w:rPr>
          <w:rFonts w:ascii="Tahoma" w:hAnsi="Tahoma" w:cs="Tahoma"/>
          <w:iCs/>
          <w:color w:val="262626"/>
          <w:sz w:val="22"/>
          <w:szCs w:val="20"/>
        </w:rPr>
        <w:t xml:space="preserve">Senior Financial associate </w:t>
      </w:r>
      <w:r w:rsidR="000C5289" w:rsidRPr="001433E1">
        <w:rPr>
          <w:rFonts w:ascii="Tahoma" w:hAnsi="Tahoma" w:cs="Tahoma"/>
          <w:iCs/>
          <w:color w:val="262626"/>
          <w:sz w:val="22"/>
          <w:szCs w:val="20"/>
        </w:rPr>
        <w:t>with</w:t>
      </w:r>
      <w:r>
        <w:rPr>
          <w:rFonts w:ascii="Tahoma" w:hAnsi="Tahoma" w:cs="Tahoma"/>
          <w:iCs/>
          <w:color w:val="262626"/>
          <w:sz w:val="22"/>
          <w:szCs w:val="20"/>
        </w:rPr>
        <w:t xml:space="preserve"> more than 2</w:t>
      </w:r>
      <w:r w:rsidR="006A2393" w:rsidRPr="001433E1">
        <w:rPr>
          <w:rFonts w:ascii="Tahoma" w:hAnsi="Tahoma" w:cs="Tahoma"/>
          <w:iCs/>
          <w:color w:val="262626"/>
          <w:sz w:val="22"/>
          <w:szCs w:val="20"/>
        </w:rPr>
        <w:t xml:space="preserve"> yea</w:t>
      </w:r>
      <w:r w:rsidR="001E03EF" w:rsidRPr="001433E1">
        <w:rPr>
          <w:rFonts w:ascii="Tahoma" w:hAnsi="Tahoma" w:cs="Tahoma"/>
          <w:iCs/>
          <w:color w:val="262626"/>
          <w:sz w:val="22"/>
          <w:szCs w:val="20"/>
        </w:rPr>
        <w:t>rs</w:t>
      </w:r>
      <w:r w:rsidR="00104664" w:rsidRPr="001433E1">
        <w:rPr>
          <w:rFonts w:ascii="Tahoma" w:hAnsi="Tahoma" w:cs="Tahoma"/>
          <w:iCs/>
          <w:color w:val="262626"/>
          <w:sz w:val="22"/>
          <w:szCs w:val="20"/>
        </w:rPr>
        <w:t xml:space="preserve"> of experience </w:t>
      </w:r>
      <w:r>
        <w:rPr>
          <w:rFonts w:ascii="Tahoma" w:hAnsi="Tahoma" w:cs="Tahoma"/>
          <w:iCs/>
          <w:color w:val="262626"/>
          <w:sz w:val="22"/>
          <w:szCs w:val="20"/>
        </w:rPr>
        <w:t>in v</w:t>
      </w:r>
      <w:r w:rsidR="009F79C8">
        <w:rPr>
          <w:rFonts w:ascii="Tahoma" w:hAnsi="Tahoma" w:cs="Tahoma"/>
          <w:iCs/>
          <w:color w:val="262626"/>
          <w:sz w:val="22"/>
          <w:szCs w:val="20"/>
        </w:rPr>
        <w:t>arious filed like</w:t>
      </w:r>
      <w:r>
        <w:rPr>
          <w:rFonts w:ascii="Tahoma" w:hAnsi="Tahoma" w:cs="Tahoma"/>
          <w:iCs/>
          <w:color w:val="262626"/>
          <w:sz w:val="22"/>
          <w:szCs w:val="20"/>
        </w:rPr>
        <w:t xml:space="preserve"> capital and financial markets</w:t>
      </w:r>
      <w:r w:rsidR="009F79C8">
        <w:rPr>
          <w:rFonts w:ascii="Tahoma" w:hAnsi="Tahoma" w:cs="Tahoma"/>
          <w:iCs/>
          <w:color w:val="262626"/>
          <w:sz w:val="22"/>
          <w:szCs w:val="20"/>
        </w:rPr>
        <w:t>. Having sound knowledge in accounting and finance.</w:t>
      </w:r>
      <w:r w:rsidR="00A140E6" w:rsidRPr="001433E1">
        <w:rPr>
          <w:rFonts w:ascii="Tahoma" w:hAnsi="Tahoma" w:cs="Tahoma"/>
          <w:iCs/>
          <w:color w:val="262626"/>
          <w:sz w:val="22"/>
          <w:szCs w:val="20"/>
        </w:rPr>
        <w:t xml:space="preserve"> </w:t>
      </w:r>
      <w:r w:rsidR="009F79C8" w:rsidRPr="009F79C8">
        <w:rPr>
          <w:rFonts w:ascii="Tahoma" w:hAnsi="Tahoma" w:cs="Tahoma"/>
          <w:iCs/>
          <w:color w:val="262626"/>
          <w:sz w:val="22"/>
          <w:szCs w:val="20"/>
        </w:rPr>
        <w:t>I am looking for good career growth opportunities where my talent and knowledge could be best subjected and utilized for the benefit of the organization and myself.</w:t>
      </w:r>
    </w:p>
    <w:tbl>
      <w:tblPr>
        <w:tblW w:w="10755" w:type="dxa"/>
        <w:tblInd w:w="108" w:type="dxa"/>
        <w:tblLayout w:type="fixed"/>
        <w:tblLook w:val="00A0"/>
      </w:tblPr>
      <w:tblGrid>
        <w:gridCol w:w="10755"/>
      </w:tblGrid>
      <w:tr w:rsidR="004F685D" w:rsidRPr="001433E1" w:rsidTr="00390935">
        <w:trPr>
          <w:trHeight w:val="81"/>
        </w:trPr>
        <w:tc>
          <w:tcPr>
            <w:tcW w:w="10755" w:type="dxa"/>
            <w:tcBorders>
              <w:bottom w:val="single" w:sz="4" w:space="0" w:color="auto"/>
            </w:tcBorders>
            <w:shd w:val="clear" w:color="auto" w:fill="C0C0C0"/>
          </w:tcPr>
          <w:p w:rsidR="004F685D" w:rsidRPr="001433E1" w:rsidRDefault="004F685D" w:rsidP="00D55DA4">
            <w:pPr>
              <w:pStyle w:val="PlainText"/>
              <w:rPr>
                <w:rFonts w:ascii="Tahoma" w:eastAsia="MS Mincho" w:hAnsi="Tahoma" w:cs="Tahoma"/>
                <w:sz w:val="8"/>
              </w:rPr>
            </w:pPr>
          </w:p>
        </w:tc>
      </w:tr>
      <w:tr w:rsidR="004F685D" w:rsidRPr="001433E1" w:rsidTr="00390935">
        <w:trPr>
          <w:trHeight w:val="282"/>
        </w:trPr>
        <w:tc>
          <w:tcPr>
            <w:tcW w:w="10755" w:type="dxa"/>
            <w:tcBorders>
              <w:top w:val="single" w:sz="4" w:space="0" w:color="auto"/>
              <w:bottom w:val="single" w:sz="4" w:space="0" w:color="auto"/>
            </w:tcBorders>
          </w:tcPr>
          <w:p w:rsidR="004F685D" w:rsidRPr="001433E1" w:rsidRDefault="004F685D" w:rsidP="00D55DA4">
            <w:pPr>
              <w:pStyle w:val="PlainText"/>
              <w:jc w:val="center"/>
              <w:rPr>
                <w:rFonts w:ascii="Tahoma" w:eastAsia="MS Mincho" w:hAnsi="Tahoma" w:cs="Tahoma"/>
                <w:smallCaps/>
                <w:sz w:val="26"/>
                <w:szCs w:val="26"/>
              </w:rPr>
            </w:pPr>
            <w:r w:rsidRPr="001433E1">
              <w:rPr>
                <w:rFonts w:ascii="Tahoma" w:eastAsia="MS Mincho" w:hAnsi="Tahoma" w:cs="Tahoma"/>
                <w:b/>
                <w:smallCaps/>
                <w:sz w:val="26"/>
                <w:szCs w:val="26"/>
              </w:rPr>
              <w:t>Key Skills</w:t>
            </w:r>
            <w:r w:rsidR="008A1EE7" w:rsidRPr="001433E1">
              <w:rPr>
                <w:rFonts w:ascii="Tahoma" w:eastAsia="MS Mincho" w:hAnsi="Tahoma" w:cs="Tahoma"/>
                <w:b/>
                <w:smallCaps/>
                <w:sz w:val="26"/>
                <w:szCs w:val="26"/>
              </w:rPr>
              <w:t xml:space="preserve"> &amp; achievements</w:t>
            </w:r>
          </w:p>
        </w:tc>
      </w:tr>
      <w:tr w:rsidR="004F685D" w:rsidRPr="001433E1" w:rsidTr="00390935">
        <w:trPr>
          <w:trHeight w:val="71"/>
        </w:trPr>
        <w:tc>
          <w:tcPr>
            <w:tcW w:w="10755" w:type="dxa"/>
            <w:tcBorders>
              <w:top w:val="single" w:sz="4" w:space="0" w:color="auto"/>
            </w:tcBorders>
            <w:shd w:val="clear" w:color="auto" w:fill="C0C0C0"/>
          </w:tcPr>
          <w:p w:rsidR="004F685D" w:rsidRPr="001433E1" w:rsidRDefault="004F685D" w:rsidP="00D55DA4">
            <w:pPr>
              <w:pStyle w:val="PlainText"/>
              <w:rPr>
                <w:rFonts w:ascii="Tahoma" w:eastAsia="MS Mincho" w:hAnsi="Tahoma" w:cs="Tahoma"/>
                <w:sz w:val="8"/>
              </w:rPr>
            </w:pPr>
          </w:p>
        </w:tc>
      </w:tr>
    </w:tbl>
    <w:p w:rsidR="004F685D" w:rsidRPr="001433E1" w:rsidRDefault="004F685D" w:rsidP="004F685D">
      <w:pPr>
        <w:pStyle w:val="PlainText"/>
        <w:rPr>
          <w:rFonts w:ascii="Tahoma" w:eastAsia="MS Mincho" w:hAnsi="Tahoma" w:cs="Tahoma"/>
          <w:sz w:val="12"/>
        </w:rPr>
      </w:pPr>
    </w:p>
    <w:tbl>
      <w:tblPr>
        <w:tblW w:w="17834" w:type="dxa"/>
        <w:tblInd w:w="108" w:type="dxa"/>
        <w:tblLayout w:type="fixed"/>
        <w:tblLook w:val="00A0"/>
      </w:tblPr>
      <w:tblGrid>
        <w:gridCol w:w="601"/>
        <w:gridCol w:w="3227"/>
        <w:gridCol w:w="6927"/>
        <w:gridCol w:w="1920"/>
        <w:gridCol w:w="5159"/>
      </w:tblGrid>
      <w:tr w:rsidR="009F79C8" w:rsidRPr="001433E1" w:rsidTr="009F79C8">
        <w:trPr>
          <w:gridBefore w:val="1"/>
          <w:wBefore w:w="601" w:type="dxa"/>
          <w:cantSplit/>
          <w:trHeight w:val="2119"/>
        </w:trPr>
        <w:tc>
          <w:tcPr>
            <w:tcW w:w="3227" w:type="dxa"/>
          </w:tcPr>
          <w:p w:rsidR="009F79C8" w:rsidRPr="001433E1" w:rsidRDefault="009F79C8" w:rsidP="009F79C8">
            <w:pPr>
              <w:rPr>
                <w:rFonts w:ascii="Tahoma" w:hAnsi="Tahoma" w:cs="Tahoma"/>
                <w:b/>
                <w:bCs/>
                <w:color w:val="000000"/>
                <w:kern w:val="24"/>
                <w:sz w:val="21"/>
                <w:szCs w:val="21"/>
                <w:u w:val="single"/>
                <w:lang w:val="en-US"/>
              </w:rPr>
            </w:pPr>
            <w:r w:rsidRPr="001433E1">
              <w:rPr>
                <w:rFonts w:ascii="Tahoma" w:hAnsi="Tahoma" w:cs="Tahoma"/>
                <w:b/>
                <w:bCs/>
                <w:color w:val="000000"/>
                <w:kern w:val="24"/>
                <w:sz w:val="21"/>
                <w:szCs w:val="21"/>
                <w:u w:val="single"/>
                <w:lang w:val="en-US"/>
              </w:rPr>
              <w:t>Skills:</w:t>
            </w:r>
          </w:p>
          <w:p w:rsidR="009F79C8" w:rsidRPr="001433E1" w:rsidRDefault="009F79C8" w:rsidP="009F79C8">
            <w:pPr>
              <w:pStyle w:val="ListParagraph"/>
              <w:ind w:left="0"/>
              <w:rPr>
                <w:rFonts w:ascii="Tahoma" w:hAnsi="Tahoma" w:cs="Tahoma"/>
                <w:color w:val="000000"/>
                <w:kern w:val="24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kern w:val="24"/>
                <w:sz w:val="21"/>
                <w:szCs w:val="21"/>
              </w:rPr>
              <w:t>MS-Office</w:t>
            </w:r>
          </w:p>
          <w:p w:rsidR="009F79C8" w:rsidRPr="001433E1" w:rsidRDefault="009F79C8" w:rsidP="009F79C8">
            <w:pPr>
              <w:pStyle w:val="ListParagraph"/>
              <w:ind w:left="0"/>
              <w:rPr>
                <w:rFonts w:ascii="Tahoma" w:hAnsi="Tahoma" w:cs="Tahoma"/>
                <w:color w:val="000000"/>
                <w:kern w:val="24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kern w:val="24"/>
                <w:sz w:val="21"/>
                <w:szCs w:val="21"/>
              </w:rPr>
              <w:t>SPSS</w:t>
            </w:r>
          </w:p>
          <w:p w:rsidR="009F79C8" w:rsidRPr="001433E1" w:rsidRDefault="009F79C8" w:rsidP="009F79C8">
            <w:pPr>
              <w:pStyle w:val="ListParagraph"/>
              <w:ind w:left="0"/>
              <w:rPr>
                <w:rFonts w:ascii="Tahoma" w:hAnsi="Tahoma" w:cs="Tahoma"/>
                <w:color w:val="000000"/>
                <w:kern w:val="24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kern w:val="24"/>
                <w:sz w:val="21"/>
                <w:szCs w:val="21"/>
              </w:rPr>
              <w:t>PL/SQL</w:t>
            </w:r>
          </w:p>
          <w:p w:rsidR="009F79C8" w:rsidRPr="001433E1" w:rsidRDefault="009F79C8" w:rsidP="009F79C8">
            <w:pPr>
              <w:pStyle w:val="ListParagraph"/>
              <w:ind w:left="0"/>
              <w:rPr>
                <w:rFonts w:ascii="Tahoma" w:hAnsi="Tahoma" w:cs="Tahoma"/>
                <w:color w:val="000000"/>
                <w:kern w:val="24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kern w:val="24"/>
                <w:sz w:val="21"/>
                <w:szCs w:val="21"/>
              </w:rPr>
              <w:t>ILEVEL</w:t>
            </w:r>
          </w:p>
          <w:p w:rsidR="009F79C8" w:rsidRDefault="009F79C8" w:rsidP="009F79C8">
            <w:pPr>
              <w:pStyle w:val="ListParagraph"/>
              <w:ind w:left="0"/>
              <w:rPr>
                <w:rFonts w:ascii="Tahoma" w:hAnsi="Tahoma" w:cs="Tahoma"/>
                <w:color w:val="000000"/>
                <w:kern w:val="24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kern w:val="24"/>
                <w:sz w:val="21"/>
                <w:szCs w:val="21"/>
              </w:rPr>
              <w:t>CMS</w:t>
            </w:r>
          </w:p>
          <w:p w:rsidR="009F79C8" w:rsidRPr="001433E1" w:rsidRDefault="009F79C8" w:rsidP="009F79C8">
            <w:pPr>
              <w:pStyle w:val="ListParagraph"/>
              <w:ind w:left="0"/>
              <w:rPr>
                <w:rFonts w:ascii="Tahoma" w:hAnsi="Tahoma" w:cs="Tahoma"/>
                <w:color w:val="000000"/>
                <w:kern w:val="24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kern w:val="24"/>
                <w:sz w:val="21"/>
                <w:szCs w:val="21"/>
              </w:rPr>
              <w:t>SWIFT</w:t>
            </w:r>
          </w:p>
        </w:tc>
        <w:tc>
          <w:tcPr>
            <w:tcW w:w="8847" w:type="dxa"/>
            <w:gridSpan w:val="2"/>
          </w:tcPr>
          <w:p w:rsidR="009F79C8" w:rsidRPr="001433E1" w:rsidRDefault="009F79C8" w:rsidP="009F79C8">
            <w:pPr>
              <w:pStyle w:val="NoSpacing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1433E1">
              <w:rPr>
                <w:rFonts w:ascii="Tahoma" w:hAnsi="Tahoma" w:cs="Tahoma"/>
                <w:b/>
                <w:bCs/>
                <w:color w:val="000000"/>
                <w:kern w:val="24"/>
                <w:sz w:val="21"/>
                <w:szCs w:val="21"/>
                <w:u w:val="single"/>
                <w:lang w:val="en-US"/>
              </w:rPr>
              <w:t>Achievements:</w:t>
            </w:r>
          </w:p>
          <w:p w:rsidR="009F79C8" w:rsidRDefault="009F79C8" w:rsidP="009F79C8">
            <w:pPr>
              <w:pStyle w:val="NoSpacing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 w:eastAsia="en-US"/>
              </w:rPr>
              <w:t>NCFM certified</w:t>
            </w:r>
          </w:p>
          <w:p w:rsidR="00FE473D" w:rsidRPr="001433E1" w:rsidRDefault="006B5DB8" w:rsidP="009F79C8">
            <w:pPr>
              <w:pStyle w:val="NoSpacing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 w:eastAsia="en-US"/>
              </w:rPr>
              <w:t>Achieved h</w:t>
            </w:r>
            <w:r w:rsidR="00880725">
              <w:rPr>
                <w:rFonts w:ascii="Tahoma" w:hAnsi="Tahoma" w:cs="Tahoma"/>
                <w:sz w:val="22"/>
                <w:szCs w:val="22"/>
                <w:lang w:val="en-US" w:eastAsia="en-US"/>
              </w:rPr>
              <w:t>ighest volume</w:t>
            </w:r>
            <w:r w:rsidR="00FE473D">
              <w:rPr>
                <w:rFonts w:ascii="Tahoma" w:hAnsi="Tahoma" w:cs="Tahoma"/>
                <w:sz w:val="22"/>
                <w:szCs w:val="22"/>
                <w:lang w:val="en-US" w:eastAsia="en-US"/>
              </w:rPr>
              <w:t xml:space="preserve"> Q1, 2018 </w:t>
            </w:r>
          </w:p>
          <w:p w:rsidR="009F79C8" w:rsidRPr="001433E1" w:rsidRDefault="00880725" w:rsidP="009F79C8">
            <w:pPr>
              <w:pStyle w:val="NoSpacing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 w:eastAsia="en-US"/>
              </w:rPr>
              <w:t>Best employee</w:t>
            </w:r>
            <w:r w:rsidR="009F79C8">
              <w:rPr>
                <w:rFonts w:ascii="Tahoma" w:hAnsi="Tahoma" w:cs="Tahoma"/>
                <w:sz w:val="22"/>
                <w:szCs w:val="22"/>
                <w:lang w:val="en-US" w:eastAsia="en-US"/>
              </w:rPr>
              <w:t xml:space="preserve"> Q</w:t>
            </w:r>
            <w:r w:rsidR="00FE473D">
              <w:rPr>
                <w:rFonts w:ascii="Tahoma" w:hAnsi="Tahoma" w:cs="Tahoma"/>
                <w:sz w:val="22"/>
                <w:szCs w:val="22"/>
                <w:lang w:val="en-US" w:eastAsia="en-US"/>
              </w:rPr>
              <w:t>2</w:t>
            </w:r>
            <w:r w:rsidR="009F79C8">
              <w:rPr>
                <w:rFonts w:ascii="Tahoma" w:hAnsi="Tahoma" w:cs="Tahoma"/>
                <w:sz w:val="22"/>
                <w:szCs w:val="22"/>
                <w:lang w:val="en-US" w:eastAsia="en-US"/>
              </w:rPr>
              <w:t>, 2017</w:t>
            </w:r>
          </w:p>
          <w:p w:rsidR="009F79C8" w:rsidRPr="001433E1" w:rsidRDefault="009F79C8" w:rsidP="009F79C8">
            <w:pPr>
              <w:pStyle w:val="NoSpacing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 w:eastAsia="en-US"/>
              </w:rPr>
              <w:t>IET certified</w:t>
            </w:r>
          </w:p>
          <w:p w:rsidR="009F79C8" w:rsidRPr="001433E1" w:rsidRDefault="009F79C8" w:rsidP="009F79C8">
            <w:pPr>
              <w:pStyle w:val="NoSpacing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 w:eastAsia="en-US"/>
              </w:rPr>
              <w:t>100% accuracy in Q4, 2016</w:t>
            </w:r>
          </w:p>
          <w:p w:rsidR="009F79C8" w:rsidRPr="001433E1" w:rsidRDefault="009F79C8" w:rsidP="009F79C8">
            <w:pPr>
              <w:pStyle w:val="NoSpacing"/>
              <w:rPr>
                <w:rFonts w:ascii="Tahoma" w:hAnsi="Tahoma" w:cs="Tahoma"/>
                <w:b/>
                <w:bCs/>
                <w:color w:val="000000"/>
                <w:kern w:val="24"/>
                <w:sz w:val="21"/>
                <w:szCs w:val="21"/>
                <w:u w:val="single"/>
                <w:lang w:val="en-US"/>
              </w:rPr>
            </w:pPr>
          </w:p>
        </w:tc>
        <w:tc>
          <w:tcPr>
            <w:tcW w:w="5159" w:type="dxa"/>
          </w:tcPr>
          <w:p w:rsidR="009F79C8" w:rsidRPr="001433E1" w:rsidRDefault="009F79C8" w:rsidP="00EF49BF">
            <w:pPr>
              <w:rPr>
                <w:rFonts w:ascii="Tahoma" w:hAnsi="Tahoma" w:cs="Tahoma"/>
                <w:b/>
                <w:bCs/>
                <w:color w:val="000000"/>
                <w:kern w:val="24"/>
                <w:sz w:val="21"/>
                <w:szCs w:val="21"/>
                <w:u w:val="single"/>
                <w:lang w:val="en-US"/>
              </w:rPr>
            </w:pPr>
          </w:p>
        </w:tc>
      </w:tr>
      <w:tr w:rsidR="008A1EE7" w:rsidRPr="001433E1" w:rsidTr="009F79C8">
        <w:trPr>
          <w:gridAfter w:val="2"/>
          <w:wAfter w:w="7079" w:type="dxa"/>
          <w:trHeight w:val="81"/>
        </w:trPr>
        <w:tc>
          <w:tcPr>
            <w:tcW w:w="10755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8A1EE7" w:rsidRPr="001433E1" w:rsidRDefault="008A1EE7" w:rsidP="008D3876">
            <w:pPr>
              <w:pStyle w:val="PlainText"/>
              <w:rPr>
                <w:rFonts w:ascii="Tahoma" w:eastAsia="MS Mincho" w:hAnsi="Tahoma" w:cs="Tahoma"/>
                <w:sz w:val="8"/>
              </w:rPr>
            </w:pPr>
          </w:p>
        </w:tc>
      </w:tr>
      <w:tr w:rsidR="008A1EE7" w:rsidRPr="001433E1" w:rsidTr="009F79C8">
        <w:trPr>
          <w:gridAfter w:val="2"/>
          <w:wAfter w:w="7079" w:type="dxa"/>
          <w:trHeight w:val="282"/>
        </w:trPr>
        <w:tc>
          <w:tcPr>
            <w:tcW w:w="107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1EE7" w:rsidRPr="001433E1" w:rsidRDefault="008A1EE7" w:rsidP="008D3876">
            <w:pPr>
              <w:pStyle w:val="PlainText"/>
              <w:jc w:val="center"/>
              <w:rPr>
                <w:rFonts w:ascii="Tahoma" w:eastAsia="MS Mincho" w:hAnsi="Tahoma" w:cs="Tahoma"/>
                <w:smallCaps/>
                <w:sz w:val="26"/>
                <w:szCs w:val="26"/>
              </w:rPr>
            </w:pPr>
            <w:r w:rsidRPr="001433E1">
              <w:rPr>
                <w:rFonts w:ascii="Tahoma" w:eastAsia="MS Mincho" w:hAnsi="Tahoma" w:cs="Tahoma"/>
                <w:b/>
                <w:smallCaps/>
                <w:sz w:val="26"/>
                <w:szCs w:val="26"/>
              </w:rPr>
              <w:t>Functional experience</w:t>
            </w:r>
          </w:p>
        </w:tc>
      </w:tr>
      <w:tr w:rsidR="008A1EE7" w:rsidRPr="001433E1" w:rsidTr="009F79C8">
        <w:trPr>
          <w:gridAfter w:val="2"/>
          <w:wAfter w:w="7079" w:type="dxa"/>
          <w:trHeight w:val="71"/>
        </w:trPr>
        <w:tc>
          <w:tcPr>
            <w:tcW w:w="10755" w:type="dxa"/>
            <w:gridSpan w:val="3"/>
            <w:tcBorders>
              <w:top w:val="single" w:sz="4" w:space="0" w:color="auto"/>
            </w:tcBorders>
            <w:shd w:val="clear" w:color="auto" w:fill="C0C0C0"/>
          </w:tcPr>
          <w:p w:rsidR="008A1EE7" w:rsidRPr="001433E1" w:rsidRDefault="008A1EE7" w:rsidP="008D3876">
            <w:pPr>
              <w:pStyle w:val="PlainText"/>
              <w:rPr>
                <w:rFonts w:ascii="Tahoma" w:eastAsia="MS Mincho" w:hAnsi="Tahoma" w:cs="Tahoma"/>
                <w:sz w:val="8"/>
              </w:rPr>
            </w:pPr>
          </w:p>
        </w:tc>
      </w:tr>
    </w:tbl>
    <w:p w:rsidR="008A1EE7" w:rsidRPr="001433E1" w:rsidRDefault="008A1EE7" w:rsidP="00E7235C">
      <w:pPr>
        <w:pStyle w:val="PlainText"/>
        <w:jc w:val="center"/>
        <w:rPr>
          <w:rFonts w:ascii="Tahoma" w:eastAsia="MS Mincho" w:hAnsi="Tahoma" w:cs="Tahoma"/>
          <w:b/>
          <w:bCs/>
          <w:sz w:val="24"/>
          <w:szCs w:val="22"/>
        </w:rPr>
      </w:pPr>
    </w:p>
    <w:p w:rsidR="00E7235C" w:rsidRPr="001433E1" w:rsidRDefault="00B24BB4" w:rsidP="00E7235C">
      <w:pPr>
        <w:pStyle w:val="PlainText"/>
        <w:jc w:val="center"/>
        <w:rPr>
          <w:rFonts w:ascii="Tahoma" w:eastAsia="MS Mincho" w:hAnsi="Tahoma" w:cs="Tahoma"/>
          <w:b/>
          <w:bCs/>
          <w:sz w:val="24"/>
          <w:szCs w:val="22"/>
        </w:rPr>
      </w:pPr>
      <w:r>
        <w:rPr>
          <w:rFonts w:ascii="Tahoma" w:eastAsia="MS Mincho" w:hAnsi="Tahoma" w:cs="Tahoma"/>
          <w:b/>
          <w:bCs/>
          <w:sz w:val="24"/>
          <w:szCs w:val="22"/>
        </w:rPr>
        <w:t>RR Donnelley, Chennai - India</w:t>
      </w:r>
    </w:p>
    <w:p w:rsidR="005F6959" w:rsidRPr="002D247B" w:rsidRDefault="00B24BB4" w:rsidP="002D247B">
      <w:pPr>
        <w:tabs>
          <w:tab w:val="right" w:pos="10080"/>
        </w:tabs>
        <w:spacing w:line="220" w:lineRule="exact"/>
        <w:rPr>
          <w:rFonts w:ascii="Tahoma" w:hAnsi="Tahoma" w:cs="Tahoma"/>
          <w:bCs/>
          <w:i/>
          <w:sz w:val="20"/>
        </w:rPr>
      </w:pPr>
      <w:r>
        <w:rPr>
          <w:rFonts w:ascii="Tahoma" w:hAnsi="Tahoma" w:cs="Tahoma"/>
          <w:bCs/>
          <w:sz w:val="22"/>
          <w:u w:val="single"/>
        </w:rPr>
        <w:t>Senior Financial Associate</w:t>
      </w:r>
      <w:r w:rsidR="005F6959" w:rsidRPr="001433E1">
        <w:rPr>
          <w:rFonts w:ascii="Tahoma" w:hAnsi="Tahoma" w:cs="Tahoma"/>
          <w:bCs/>
          <w:i/>
          <w:sz w:val="22"/>
        </w:rPr>
        <w:tab/>
      </w:r>
      <w:r w:rsidR="00D92FE2" w:rsidRPr="001433E1">
        <w:rPr>
          <w:rFonts w:ascii="Tahoma" w:hAnsi="Tahoma" w:cs="Tahoma"/>
          <w:bCs/>
          <w:i/>
          <w:sz w:val="22"/>
        </w:rPr>
        <w:t xml:space="preserve">   </w:t>
      </w:r>
      <w:r>
        <w:rPr>
          <w:rFonts w:ascii="Tahoma" w:eastAsia="MS Mincho" w:hAnsi="Tahoma" w:cs="Tahoma"/>
          <w:sz w:val="22"/>
          <w:u w:val="single"/>
        </w:rPr>
        <w:t>18</w:t>
      </w:r>
      <w:r w:rsidRPr="001433E1">
        <w:rPr>
          <w:rFonts w:ascii="Tahoma" w:eastAsia="MS Mincho" w:hAnsi="Tahoma" w:cs="Tahoma"/>
          <w:sz w:val="22"/>
          <w:u w:val="single"/>
        </w:rPr>
        <w:t>-</w:t>
      </w:r>
      <w:r>
        <w:rPr>
          <w:rFonts w:ascii="Tahoma" w:eastAsia="MS Mincho" w:hAnsi="Tahoma" w:cs="Tahoma"/>
          <w:sz w:val="22"/>
          <w:u w:val="single"/>
        </w:rPr>
        <w:t>Oct-2017 to 30-Mar</w:t>
      </w:r>
      <w:r w:rsidRPr="001433E1">
        <w:rPr>
          <w:rFonts w:ascii="Tahoma" w:eastAsia="MS Mincho" w:hAnsi="Tahoma" w:cs="Tahoma"/>
          <w:sz w:val="22"/>
          <w:u w:val="single"/>
        </w:rPr>
        <w:t>-</w:t>
      </w:r>
      <w:r>
        <w:rPr>
          <w:rFonts w:ascii="Tahoma" w:eastAsia="MS Mincho" w:hAnsi="Tahoma" w:cs="Tahoma"/>
          <w:sz w:val="22"/>
          <w:u w:val="single"/>
        </w:rPr>
        <w:t>2018</w:t>
      </w:r>
    </w:p>
    <w:p w:rsidR="002D247B" w:rsidRDefault="002D247B" w:rsidP="00610470">
      <w:pPr>
        <w:pStyle w:val="PlainText"/>
        <w:spacing w:before="80"/>
        <w:rPr>
          <w:rFonts w:ascii="Tahoma" w:hAnsi="Tahoma" w:cs="Tahoma"/>
          <w:b/>
          <w:iCs/>
          <w:color w:val="262626"/>
          <w:sz w:val="24"/>
          <w:szCs w:val="24"/>
          <w:u w:val="single"/>
        </w:rPr>
      </w:pPr>
    </w:p>
    <w:p w:rsidR="00A133D2" w:rsidRDefault="00A133D2" w:rsidP="00610470">
      <w:pPr>
        <w:pStyle w:val="PlainText"/>
        <w:spacing w:before="80"/>
        <w:rPr>
          <w:rFonts w:ascii="Tahoma" w:hAnsi="Tahoma" w:cs="Tahoma"/>
          <w:b/>
          <w:iCs/>
          <w:color w:val="262626"/>
          <w:sz w:val="24"/>
          <w:szCs w:val="24"/>
          <w:u w:val="single"/>
        </w:rPr>
      </w:pPr>
      <w:r>
        <w:rPr>
          <w:rFonts w:ascii="Tahoma" w:hAnsi="Tahoma" w:cs="Tahoma"/>
          <w:b/>
          <w:iCs/>
          <w:color w:val="262626"/>
          <w:sz w:val="24"/>
          <w:szCs w:val="24"/>
          <w:u w:val="single"/>
        </w:rPr>
        <w:t xml:space="preserve">Process: </w:t>
      </w:r>
      <w:r w:rsidRPr="00A133D2">
        <w:rPr>
          <w:rFonts w:ascii="Tahoma" w:hAnsi="Tahoma" w:cs="Tahoma"/>
          <w:iCs/>
          <w:color w:val="262626"/>
          <w:sz w:val="24"/>
          <w:szCs w:val="24"/>
        </w:rPr>
        <w:t xml:space="preserve">   Private equity(PMC) cashflow</w:t>
      </w:r>
      <w:r>
        <w:rPr>
          <w:rFonts w:ascii="Tahoma" w:hAnsi="Tahoma" w:cs="Tahoma"/>
          <w:b/>
          <w:iCs/>
          <w:color w:val="262626"/>
          <w:sz w:val="24"/>
          <w:szCs w:val="24"/>
          <w:u w:val="single"/>
        </w:rPr>
        <w:t xml:space="preserve"> </w:t>
      </w:r>
    </w:p>
    <w:p w:rsidR="00A133D2" w:rsidRDefault="00A133D2" w:rsidP="00610470">
      <w:pPr>
        <w:pStyle w:val="PlainText"/>
        <w:spacing w:before="80"/>
        <w:rPr>
          <w:rFonts w:ascii="Tahoma" w:hAnsi="Tahoma" w:cs="Tahoma"/>
          <w:b/>
          <w:iCs/>
          <w:color w:val="262626"/>
          <w:sz w:val="24"/>
          <w:szCs w:val="24"/>
          <w:u w:val="single"/>
        </w:rPr>
      </w:pPr>
    </w:p>
    <w:p w:rsidR="002D247B" w:rsidRDefault="006B5DB8" w:rsidP="006B5DB8">
      <w:pPr>
        <w:pStyle w:val="PlainText"/>
        <w:rPr>
          <w:rFonts w:ascii="Tahoma" w:hAnsi="Tahoma" w:cs="Tahoma"/>
          <w:b/>
          <w:iCs/>
          <w:color w:val="262626"/>
          <w:sz w:val="24"/>
          <w:szCs w:val="24"/>
          <w:u w:val="single"/>
        </w:rPr>
      </w:pPr>
      <w:r>
        <w:rPr>
          <w:rFonts w:ascii="Tahoma" w:hAnsi="Tahoma" w:cs="Tahoma"/>
          <w:b/>
          <w:iCs/>
          <w:color w:val="262626"/>
          <w:sz w:val="24"/>
          <w:szCs w:val="24"/>
          <w:u w:val="single"/>
        </w:rPr>
        <w:t>Key Tasks</w:t>
      </w:r>
      <w:r w:rsidRPr="001433E1">
        <w:rPr>
          <w:rFonts w:ascii="Tahoma" w:hAnsi="Tahoma" w:cs="Tahoma"/>
          <w:b/>
          <w:iCs/>
          <w:color w:val="262626"/>
          <w:sz w:val="24"/>
          <w:szCs w:val="24"/>
          <w:u w:val="single"/>
        </w:rPr>
        <w:t>:</w:t>
      </w:r>
    </w:p>
    <w:p w:rsidR="00FA23CE" w:rsidRPr="00FA23CE" w:rsidRDefault="00FE473D" w:rsidP="00FA23CE">
      <w:pPr>
        <w:pStyle w:val="NoSpacing"/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 w:rsidRPr="00FA23CE">
        <w:rPr>
          <w:rFonts w:ascii="Tahoma" w:hAnsi="Tahoma" w:cs="Tahoma"/>
          <w:sz w:val="22"/>
          <w:szCs w:val="22"/>
        </w:rPr>
        <w:t>Prepare and review capital call and distribution letters for specific clients.</w:t>
      </w:r>
    </w:p>
    <w:p w:rsidR="00FA23CE" w:rsidRDefault="00FA23CE" w:rsidP="00FA23CE">
      <w:pPr>
        <w:pStyle w:val="NoSpacing"/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 w:rsidRPr="00FA23CE">
        <w:rPr>
          <w:rFonts w:ascii="Tahoma" w:hAnsi="Tahoma" w:cs="Tahoma"/>
          <w:sz w:val="22"/>
          <w:szCs w:val="22"/>
        </w:rPr>
        <w:t>Prepare/review management fee calculations, including offset amounts, management fee waiver contributions, etc.</w:t>
      </w:r>
    </w:p>
    <w:p w:rsidR="0010154E" w:rsidRDefault="0010154E" w:rsidP="00FA23CE">
      <w:pPr>
        <w:pStyle w:val="NoSpacing"/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Cross checking in central data point (ILEVEL) and GP instructions.</w:t>
      </w:r>
    </w:p>
    <w:p w:rsidR="00FA23CE" w:rsidRPr="00FA23CE" w:rsidRDefault="00FA23CE" w:rsidP="00FA23CE">
      <w:pPr>
        <w:pStyle w:val="NoSpacing"/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 w:rsidRPr="00FA23CE">
        <w:rPr>
          <w:rFonts w:ascii="Tahoma" w:hAnsi="Tahoma" w:cs="Tahoma"/>
          <w:sz w:val="22"/>
          <w:szCs w:val="22"/>
        </w:rPr>
        <w:t xml:space="preserve">Determined transaction type of each cash flow while calculating the breakdown between return of capital, realized gain, income, capital calls, management fees, </w:t>
      </w:r>
      <w:r w:rsidR="0010154E" w:rsidRPr="00FA23CE">
        <w:rPr>
          <w:rFonts w:ascii="Tahoma" w:hAnsi="Tahoma" w:cs="Tahoma"/>
          <w:sz w:val="22"/>
          <w:szCs w:val="22"/>
        </w:rPr>
        <w:t>etc.</w:t>
      </w:r>
      <w:r w:rsidRPr="00FA23CE">
        <w:rPr>
          <w:rFonts w:ascii="Tahoma" w:hAnsi="Tahoma" w:cs="Tahoma"/>
          <w:sz w:val="22"/>
          <w:szCs w:val="22"/>
        </w:rPr>
        <w:t xml:space="preserve"> before the posting of transactions</w:t>
      </w:r>
    </w:p>
    <w:p w:rsidR="00FA23CE" w:rsidRDefault="00FA23CE" w:rsidP="00FA23CE">
      <w:pPr>
        <w:pStyle w:val="NoSpacing"/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 w:rsidRPr="00FA23CE">
        <w:rPr>
          <w:rFonts w:ascii="Tahoma" w:hAnsi="Tahoma" w:cs="Tahoma"/>
          <w:sz w:val="22"/>
          <w:szCs w:val="22"/>
        </w:rPr>
        <w:t>Priced both domestic (USD) and global foreign currency assets with knowledge of converting currencies using FX rates.</w:t>
      </w:r>
    </w:p>
    <w:p w:rsidR="002D247B" w:rsidRPr="00FA23CE" w:rsidRDefault="0010154E" w:rsidP="00FA23CE">
      <w:pPr>
        <w:pStyle w:val="NoSpacing"/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Reviewing and</w:t>
      </w:r>
      <w:r w:rsidR="002D247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updating the payment instruction</w:t>
      </w:r>
      <w:r w:rsidR="002D247B">
        <w:rPr>
          <w:rFonts w:ascii="Tahoma" w:hAnsi="Tahoma" w:cs="Tahoma"/>
          <w:sz w:val="22"/>
          <w:szCs w:val="22"/>
        </w:rPr>
        <w:t xml:space="preserve"> in JP Morgan and Bank of America </w:t>
      </w:r>
      <w:r>
        <w:rPr>
          <w:rFonts w:ascii="Tahoma" w:hAnsi="Tahoma" w:cs="Tahoma"/>
          <w:sz w:val="22"/>
          <w:szCs w:val="22"/>
        </w:rPr>
        <w:t xml:space="preserve">portals </w:t>
      </w:r>
      <w:r w:rsidR="002D247B">
        <w:rPr>
          <w:rFonts w:ascii="Tahoma" w:hAnsi="Tahoma" w:cs="Tahoma"/>
          <w:sz w:val="22"/>
          <w:szCs w:val="22"/>
        </w:rPr>
        <w:t>etc.</w:t>
      </w:r>
    </w:p>
    <w:p w:rsidR="00FA23CE" w:rsidRPr="00FA23CE" w:rsidRDefault="00FA23CE" w:rsidP="00FA23CE">
      <w:pPr>
        <w:pStyle w:val="NoSpacing"/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 w:rsidRPr="00FA23CE">
        <w:rPr>
          <w:rFonts w:ascii="Tahoma" w:hAnsi="Tahoma" w:cs="Tahoma"/>
          <w:sz w:val="22"/>
          <w:szCs w:val="22"/>
        </w:rPr>
        <w:t>Reconciled Daily, weekly, monthly and quarterly cash flows on financial statements provided by general partners.</w:t>
      </w:r>
    </w:p>
    <w:p w:rsidR="00FA23CE" w:rsidRPr="00FA23CE" w:rsidRDefault="00FA23CE" w:rsidP="00FA23CE">
      <w:pPr>
        <w:pStyle w:val="NoSpacing"/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 w:rsidRPr="00FA23CE">
        <w:rPr>
          <w:rFonts w:ascii="Tahoma" w:hAnsi="Tahoma" w:cs="Tahoma"/>
          <w:sz w:val="22"/>
          <w:szCs w:val="22"/>
        </w:rPr>
        <w:t>Delivered and calculated daily</w:t>
      </w:r>
      <w:r w:rsidRPr="002F6BB1">
        <w:rPr>
          <w:rFonts w:ascii="Tahoma" w:hAnsi="Tahoma" w:cs="Tahoma"/>
          <w:sz w:val="22"/>
          <w:szCs w:val="22"/>
        </w:rPr>
        <w:t xml:space="preserve"> capital calls and distribution notifications to investors</w:t>
      </w:r>
    </w:p>
    <w:p w:rsidR="006B6F63" w:rsidRPr="00FA23CE" w:rsidRDefault="00FA23CE" w:rsidP="00FA23CE">
      <w:pPr>
        <w:pStyle w:val="NoSpacing"/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 w:rsidRPr="00FA23CE">
        <w:rPr>
          <w:rFonts w:ascii="Tahoma" w:hAnsi="Tahoma" w:cs="Tahoma"/>
          <w:sz w:val="22"/>
          <w:szCs w:val="22"/>
        </w:rPr>
        <w:t>Identify any fund issues and escalate to Manager on a timely basis</w:t>
      </w:r>
      <w:r w:rsidR="00A536DC" w:rsidRPr="00FA23CE">
        <w:rPr>
          <w:rFonts w:ascii="Tahoma" w:hAnsi="Tahoma" w:cs="Tahoma"/>
          <w:sz w:val="22"/>
          <w:szCs w:val="22"/>
        </w:rPr>
        <w:t xml:space="preserve"> </w:t>
      </w:r>
    </w:p>
    <w:p w:rsidR="00FA23CE" w:rsidRPr="00FA23CE" w:rsidRDefault="00FA23CE" w:rsidP="00FA23CE">
      <w:pPr>
        <w:pStyle w:val="NoSpacing"/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 w:rsidRPr="00FA23CE">
        <w:rPr>
          <w:rFonts w:ascii="Tahoma" w:hAnsi="Tahoma" w:cs="Tahoma"/>
          <w:sz w:val="22"/>
          <w:szCs w:val="22"/>
        </w:rPr>
        <w:t>Analysed data and reported on key financial indicators - revenues, expenses, pre-tax income, returns.</w:t>
      </w:r>
    </w:p>
    <w:p w:rsidR="00E77011" w:rsidRDefault="00FA23CE" w:rsidP="006B50C9">
      <w:pPr>
        <w:pStyle w:val="NoSpacing"/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 w:rsidRPr="00FA23CE">
        <w:rPr>
          <w:rFonts w:ascii="Tahoma" w:hAnsi="Tahoma" w:cs="Tahoma"/>
          <w:sz w:val="22"/>
          <w:szCs w:val="22"/>
        </w:rPr>
        <w:t>Documented client-specific procedures related to their Private Equity holdings</w:t>
      </w:r>
    </w:p>
    <w:p w:rsidR="002D247B" w:rsidRDefault="002D247B" w:rsidP="002D247B">
      <w:pPr>
        <w:pStyle w:val="NoSpacing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•    </w:t>
      </w:r>
      <w:r w:rsidRPr="002D247B">
        <w:rPr>
          <w:rFonts w:ascii="Tahoma" w:hAnsi="Tahoma" w:cs="Tahoma"/>
          <w:sz w:val="22"/>
          <w:szCs w:val="22"/>
        </w:rPr>
        <w:t>Monitored, resolved and responded to internal partner inquiries; follow-through to conclusion.</w:t>
      </w:r>
    </w:p>
    <w:p w:rsidR="002D247B" w:rsidRDefault="002D247B" w:rsidP="002D247B">
      <w:pPr>
        <w:pStyle w:val="NoSpacing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•    </w:t>
      </w:r>
      <w:r w:rsidRPr="002D247B">
        <w:rPr>
          <w:rFonts w:ascii="Tahoma" w:hAnsi="Tahoma" w:cs="Tahoma"/>
          <w:sz w:val="22"/>
          <w:szCs w:val="22"/>
        </w:rPr>
        <w:t xml:space="preserve">Provided accurate and timely sign-offs </w:t>
      </w:r>
      <w:r>
        <w:rPr>
          <w:rFonts w:ascii="Tahoma" w:hAnsi="Tahoma" w:cs="Tahoma"/>
          <w:sz w:val="22"/>
          <w:szCs w:val="22"/>
        </w:rPr>
        <w:t xml:space="preserve">to account managers </w:t>
      </w:r>
      <w:r w:rsidR="0010154E">
        <w:rPr>
          <w:rFonts w:ascii="Tahoma" w:hAnsi="Tahoma" w:cs="Tahoma"/>
          <w:sz w:val="22"/>
          <w:szCs w:val="22"/>
        </w:rPr>
        <w:t>daily</w:t>
      </w:r>
      <w:r w:rsidRPr="002D247B">
        <w:rPr>
          <w:rFonts w:ascii="Tahoma" w:hAnsi="Tahoma" w:cs="Tahoma"/>
          <w:sz w:val="22"/>
          <w:szCs w:val="22"/>
        </w:rPr>
        <w:t>.</w:t>
      </w:r>
    </w:p>
    <w:p w:rsidR="002D247B" w:rsidRPr="002D247B" w:rsidRDefault="002D247B" w:rsidP="002D247B">
      <w:pPr>
        <w:pStyle w:val="NoSpacing"/>
        <w:rPr>
          <w:rFonts w:ascii="Tahoma" w:hAnsi="Tahoma" w:cs="Tahoma"/>
          <w:sz w:val="22"/>
          <w:szCs w:val="22"/>
        </w:rPr>
      </w:pPr>
    </w:p>
    <w:p w:rsidR="002D247B" w:rsidRPr="001433E1" w:rsidRDefault="002D247B" w:rsidP="006B50C9">
      <w:pPr>
        <w:rPr>
          <w:rFonts w:ascii="Tahoma" w:hAnsi="Tahoma" w:cs="Tahoma"/>
          <w:sz w:val="22"/>
          <w:szCs w:val="22"/>
        </w:rPr>
      </w:pPr>
    </w:p>
    <w:tbl>
      <w:tblPr>
        <w:tblW w:w="20635" w:type="dxa"/>
        <w:tblLayout w:type="fixed"/>
        <w:tblLook w:val="00A0"/>
      </w:tblPr>
      <w:tblGrid>
        <w:gridCol w:w="20635"/>
      </w:tblGrid>
      <w:tr w:rsidR="006B50C9" w:rsidRPr="001433E1" w:rsidTr="00FE6702">
        <w:trPr>
          <w:trHeight w:val="71"/>
        </w:trPr>
        <w:tc>
          <w:tcPr>
            <w:tcW w:w="20635" w:type="dxa"/>
            <w:tcBorders>
              <w:top w:val="single" w:sz="4" w:space="0" w:color="auto"/>
            </w:tcBorders>
            <w:shd w:val="clear" w:color="auto" w:fill="C0C0C0"/>
          </w:tcPr>
          <w:p w:rsidR="006B50C9" w:rsidRPr="001433E1" w:rsidRDefault="006B50C9" w:rsidP="002A7DA9">
            <w:pPr>
              <w:pStyle w:val="PlainText"/>
              <w:rPr>
                <w:rFonts w:ascii="Tahoma" w:eastAsia="MS Mincho" w:hAnsi="Tahoma" w:cs="Tahoma"/>
                <w:sz w:val="8"/>
              </w:rPr>
            </w:pPr>
          </w:p>
        </w:tc>
      </w:tr>
    </w:tbl>
    <w:p w:rsidR="00982FD2" w:rsidRDefault="00982FD2" w:rsidP="00982FD2">
      <w:pPr>
        <w:rPr>
          <w:rFonts w:ascii="Tahoma" w:hAnsi="Tahoma" w:cs="Tahoma"/>
          <w:sz w:val="22"/>
          <w:szCs w:val="22"/>
        </w:rPr>
      </w:pPr>
    </w:p>
    <w:tbl>
      <w:tblPr>
        <w:tblW w:w="20635" w:type="dxa"/>
        <w:tblLayout w:type="fixed"/>
        <w:tblLook w:val="00A0"/>
      </w:tblPr>
      <w:tblGrid>
        <w:gridCol w:w="20635"/>
      </w:tblGrid>
      <w:tr w:rsidR="00982FD2" w:rsidRPr="001433E1" w:rsidTr="00B0206C">
        <w:trPr>
          <w:trHeight w:val="71"/>
        </w:trPr>
        <w:tc>
          <w:tcPr>
            <w:tcW w:w="20635" w:type="dxa"/>
            <w:tcBorders>
              <w:top w:val="single" w:sz="4" w:space="0" w:color="auto"/>
            </w:tcBorders>
            <w:shd w:val="clear" w:color="auto" w:fill="C0C0C0"/>
          </w:tcPr>
          <w:p w:rsidR="00982FD2" w:rsidRDefault="00982FD2" w:rsidP="00B0206C">
            <w:pPr>
              <w:pStyle w:val="PlainText"/>
              <w:rPr>
                <w:rFonts w:ascii="Tahoma" w:eastAsia="MS Mincho" w:hAnsi="Tahoma" w:cs="Tahoma"/>
                <w:sz w:val="8"/>
              </w:rPr>
            </w:pPr>
          </w:p>
          <w:p w:rsidR="00A133D2" w:rsidRPr="001433E1" w:rsidRDefault="00A133D2" w:rsidP="00B0206C">
            <w:pPr>
              <w:pStyle w:val="PlainText"/>
              <w:rPr>
                <w:rFonts w:ascii="Tahoma" w:eastAsia="MS Mincho" w:hAnsi="Tahoma" w:cs="Tahoma"/>
                <w:sz w:val="8"/>
              </w:rPr>
            </w:pPr>
          </w:p>
        </w:tc>
      </w:tr>
    </w:tbl>
    <w:p w:rsidR="00E375F2" w:rsidRPr="001433E1" w:rsidRDefault="00E750F0" w:rsidP="006B50C9">
      <w:pPr>
        <w:pStyle w:val="NormalWeb"/>
        <w:tabs>
          <w:tab w:val="left" w:pos="990"/>
          <w:tab w:val="left" w:pos="3400"/>
          <w:tab w:val="left" w:pos="5800"/>
        </w:tabs>
        <w:spacing w:before="0" w:beforeAutospacing="0" w:after="0" w:afterAutospacing="0"/>
        <w:jc w:val="center"/>
        <w:rPr>
          <w:rFonts w:ascii="Tahoma" w:eastAsia="MS Mincho" w:hAnsi="Tahoma" w:cs="Tahoma"/>
          <w:b/>
          <w:bCs/>
          <w:szCs w:val="22"/>
          <w:lang w:val="en-US" w:eastAsia="en-US"/>
        </w:rPr>
      </w:pPr>
      <w:r>
        <w:rPr>
          <w:rFonts w:ascii="Tahoma" w:eastAsia="MS Mincho" w:hAnsi="Tahoma" w:cs="Tahoma"/>
          <w:b/>
          <w:bCs/>
          <w:szCs w:val="22"/>
          <w:lang w:val="en-US" w:eastAsia="en-US"/>
        </w:rPr>
        <w:t>BNY MELLON</w:t>
      </w:r>
      <w:r w:rsidR="00023CC3" w:rsidRPr="001433E1">
        <w:rPr>
          <w:rFonts w:ascii="Tahoma" w:eastAsia="MS Mincho" w:hAnsi="Tahoma" w:cs="Tahoma"/>
          <w:b/>
          <w:bCs/>
          <w:szCs w:val="22"/>
          <w:lang w:val="en-US" w:eastAsia="en-US"/>
        </w:rPr>
        <w:t xml:space="preserve">, </w:t>
      </w:r>
      <w:r>
        <w:rPr>
          <w:rFonts w:ascii="Tahoma" w:eastAsia="MS Mincho" w:hAnsi="Tahoma" w:cs="Tahoma"/>
          <w:b/>
          <w:bCs/>
          <w:szCs w:val="22"/>
          <w:lang w:val="en-US" w:eastAsia="en-US"/>
        </w:rPr>
        <w:t>Chennai</w:t>
      </w:r>
      <w:r w:rsidR="00023CC3" w:rsidRPr="001433E1">
        <w:rPr>
          <w:rFonts w:ascii="Tahoma" w:eastAsia="MS Mincho" w:hAnsi="Tahoma" w:cs="Tahoma"/>
          <w:b/>
          <w:bCs/>
          <w:szCs w:val="22"/>
          <w:lang w:val="en-US" w:eastAsia="en-US"/>
        </w:rPr>
        <w:t xml:space="preserve"> – India</w:t>
      </w:r>
    </w:p>
    <w:p w:rsidR="008851A1" w:rsidRPr="00A133D2" w:rsidRDefault="00B24BB4" w:rsidP="00FD3F0C">
      <w:pPr>
        <w:pStyle w:val="PlainText"/>
        <w:rPr>
          <w:rFonts w:ascii="Tahoma" w:hAnsi="Tahoma" w:cs="Tahoma"/>
          <w:color w:val="000000"/>
          <w:kern w:val="24"/>
          <w:sz w:val="22"/>
          <w:szCs w:val="22"/>
          <w:u w:val="single"/>
        </w:rPr>
      </w:pPr>
      <w:r>
        <w:rPr>
          <w:rFonts w:ascii="Tahoma" w:hAnsi="Tahoma" w:cs="Tahoma"/>
          <w:color w:val="000000"/>
          <w:kern w:val="24"/>
          <w:sz w:val="22"/>
          <w:szCs w:val="22"/>
          <w:u w:val="single"/>
        </w:rPr>
        <w:t xml:space="preserve">Representative, Client Processing </w:t>
      </w:r>
      <w:r w:rsidR="005F6959" w:rsidRPr="001433E1">
        <w:rPr>
          <w:rFonts w:ascii="Tahoma" w:eastAsia="MS Mincho" w:hAnsi="Tahoma" w:cs="Tahoma"/>
          <w:sz w:val="22"/>
        </w:rPr>
        <w:tab/>
      </w:r>
      <w:r w:rsidR="00FD3F0C" w:rsidRPr="001433E1">
        <w:rPr>
          <w:rFonts w:ascii="Tahoma" w:eastAsia="MS Mincho" w:hAnsi="Tahoma" w:cs="Tahoma"/>
          <w:sz w:val="22"/>
        </w:rPr>
        <w:tab/>
      </w:r>
      <w:r w:rsidR="00FD3F0C" w:rsidRPr="001433E1">
        <w:rPr>
          <w:rFonts w:ascii="Tahoma" w:eastAsia="MS Mincho" w:hAnsi="Tahoma" w:cs="Tahoma"/>
          <w:sz w:val="22"/>
        </w:rPr>
        <w:tab/>
      </w:r>
      <w:r w:rsidR="00FD3F0C" w:rsidRPr="001433E1">
        <w:rPr>
          <w:rFonts w:ascii="Tahoma" w:eastAsia="MS Mincho" w:hAnsi="Tahoma" w:cs="Tahoma"/>
          <w:sz w:val="22"/>
        </w:rPr>
        <w:tab/>
      </w:r>
      <w:r w:rsidR="00E375F2" w:rsidRPr="001433E1">
        <w:rPr>
          <w:rFonts w:ascii="Tahoma" w:eastAsia="MS Mincho" w:hAnsi="Tahoma" w:cs="Tahoma"/>
          <w:sz w:val="22"/>
        </w:rPr>
        <w:tab/>
      </w:r>
      <w:r w:rsidR="005F6959" w:rsidRPr="001433E1">
        <w:rPr>
          <w:rFonts w:ascii="Tahoma" w:eastAsia="MS Mincho" w:hAnsi="Tahoma" w:cs="Tahoma"/>
          <w:sz w:val="22"/>
        </w:rPr>
        <w:tab/>
      </w:r>
      <w:bookmarkStart w:id="0" w:name="_Hlk512967431"/>
      <w:r>
        <w:rPr>
          <w:rFonts w:ascii="Tahoma" w:eastAsia="MS Mincho" w:hAnsi="Tahoma" w:cs="Tahoma"/>
          <w:sz w:val="22"/>
        </w:rPr>
        <w:tab/>
      </w:r>
      <w:r>
        <w:rPr>
          <w:rFonts w:ascii="Tahoma" w:eastAsia="MS Mincho" w:hAnsi="Tahoma" w:cs="Tahoma"/>
          <w:sz w:val="22"/>
          <w:u w:val="single"/>
        </w:rPr>
        <w:t>22</w:t>
      </w:r>
      <w:r w:rsidR="005F6959" w:rsidRPr="001433E1">
        <w:rPr>
          <w:rFonts w:ascii="Tahoma" w:eastAsia="MS Mincho" w:hAnsi="Tahoma" w:cs="Tahoma"/>
          <w:sz w:val="22"/>
          <w:u w:val="single"/>
        </w:rPr>
        <w:t>-</w:t>
      </w:r>
      <w:r w:rsidR="008851A1" w:rsidRPr="001433E1">
        <w:rPr>
          <w:rFonts w:ascii="Tahoma" w:eastAsia="MS Mincho" w:hAnsi="Tahoma" w:cs="Tahoma"/>
          <w:sz w:val="22"/>
          <w:u w:val="single"/>
        </w:rPr>
        <w:t>Aug</w:t>
      </w:r>
      <w:r>
        <w:rPr>
          <w:rFonts w:ascii="Tahoma" w:eastAsia="MS Mincho" w:hAnsi="Tahoma" w:cs="Tahoma"/>
          <w:sz w:val="22"/>
          <w:u w:val="single"/>
        </w:rPr>
        <w:t>-2016 to 15-Sep</w:t>
      </w:r>
      <w:r w:rsidR="005F6959" w:rsidRPr="001433E1">
        <w:rPr>
          <w:rFonts w:ascii="Tahoma" w:eastAsia="MS Mincho" w:hAnsi="Tahoma" w:cs="Tahoma"/>
          <w:sz w:val="22"/>
          <w:u w:val="single"/>
        </w:rPr>
        <w:t>-</w:t>
      </w:r>
      <w:r w:rsidR="008851A1" w:rsidRPr="001433E1">
        <w:rPr>
          <w:rFonts w:ascii="Tahoma" w:eastAsia="MS Mincho" w:hAnsi="Tahoma" w:cs="Tahoma"/>
          <w:sz w:val="22"/>
          <w:u w:val="single"/>
        </w:rPr>
        <w:t>201</w:t>
      </w:r>
      <w:bookmarkEnd w:id="0"/>
      <w:r>
        <w:rPr>
          <w:rFonts w:ascii="Tahoma" w:eastAsia="MS Mincho" w:hAnsi="Tahoma" w:cs="Tahoma"/>
          <w:sz w:val="22"/>
          <w:u w:val="single"/>
        </w:rPr>
        <w:t>7</w:t>
      </w:r>
    </w:p>
    <w:p w:rsidR="00A133D2" w:rsidRDefault="00A133D2" w:rsidP="00766A64">
      <w:pPr>
        <w:pStyle w:val="PlainText"/>
        <w:rPr>
          <w:rFonts w:ascii="Tahoma" w:eastAsia="MS Mincho" w:hAnsi="Tahoma" w:cs="Tahoma"/>
          <w:i/>
        </w:rPr>
      </w:pPr>
    </w:p>
    <w:p w:rsidR="008851A1" w:rsidRDefault="00A133D2" w:rsidP="00766A64">
      <w:pPr>
        <w:pStyle w:val="PlainText"/>
        <w:rPr>
          <w:rFonts w:ascii="Tahoma" w:eastAsia="SimSun" w:hAnsi="Tahoma" w:cs="Tahoma"/>
          <w:kern w:val="3"/>
          <w:sz w:val="22"/>
          <w:szCs w:val="22"/>
          <w:lang w:val="en-IN" w:eastAsia="en-IN"/>
        </w:rPr>
      </w:pPr>
      <w:r w:rsidRPr="00A133D2">
        <w:rPr>
          <w:rFonts w:ascii="Tahoma" w:hAnsi="Tahoma" w:cs="Tahoma"/>
          <w:b/>
          <w:iCs/>
          <w:color w:val="262626"/>
          <w:sz w:val="24"/>
          <w:szCs w:val="24"/>
          <w:u w:val="single"/>
        </w:rPr>
        <w:t>Process:</w:t>
      </w:r>
      <w:r>
        <w:rPr>
          <w:rFonts w:ascii="Tahoma" w:eastAsia="MS Mincho" w:hAnsi="Tahoma" w:cs="Tahoma"/>
          <w:i/>
        </w:rPr>
        <w:t xml:space="preserve"> </w:t>
      </w:r>
      <w:r w:rsidRPr="00A133D2">
        <w:rPr>
          <w:rFonts w:ascii="Tahoma" w:eastAsia="SimSun" w:hAnsi="Tahoma" w:cs="Tahoma"/>
          <w:kern w:val="3"/>
          <w:sz w:val="22"/>
          <w:szCs w:val="22"/>
          <w:lang w:val="en-IN" w:eastAsia="en-IN"/>
        </w:rPr>
        <w:t>Trade capture</w:t>
      </w:r>
    </w:p>
    <w:p w:rsidR="00A133D2" w:rsidRPr="001433E1" w:rsidRDefault="00A133D2" w:rsidP="00766A64">
      <w:pPr>
        <w:pStyle w:val="PlainText"/>
        <w:rPr>
          <w:rFonts w:ascii="Tahoma" w:eastAsia="MS Mincho" w:hAnsi="Tahoma" w:cs="Tahoma"/>
          <w:i/>
        </w:rPr>
      </w:pPr>
    </w:p>
    <w:p w:rsidR="00A140E6" w:rsidRPr="001433E1" w:rsidRDefault="00E750F0" w:rsidP="006B50C9">
      <w:pPr>
        <w:pStyle w:val="PlainText"/>
        <w:rPr>
          <w:rFonts w:ascii="Tahoma" w:hAnsi="Tahoma" w:cs="Tahoma"/>
          <w:b/>
          <w:iCs/>
          <w:color w:val="262626"/>
          <w:sz w:val="24"/>
          <w:szCs w:val="24"/>
          <w:u w:val="single"/>
        </w:rPr>
      </w:pPr>
      <w:r>
        <w:rPr>
          <w:rFonts w:ascii="Tahoma" w:hAnsi="Tahoma" w:cs="Tahoma"/>
          <w:b/>
          <w:iCs/>
          <w:color w:val="262626"/>
          <w:sz w:val="24"/>
          <w:szCs w:val="24"/>
          <w:u w:val="single"/>
        </w:rPr>
        <w:t>Key Tasks</w:t>
      </w:r>
      <w:r w:rsidR="008851A1" w:rsidRPr="001433E1">
        <w:rPr>
          <w:rFonts w:ascii="Tahoma" w:hAnsi="Tahoma" w:cs="Tahoma"/>
          <w:b/>
          <w:iCs/>
          <w:color w:val="262626"/>
          <w:sz w:val="24"/>
          <w:szCs w:val="24"/>
          <w:u w:val="single"/>
        </w:rPr>
        <w:t>:</w:t>
      </w:r>
    </w:p>
    <w:p w:rsidR="00B24BB4" w:rsidRPr="00E750F0" w:rsidRDefault="00B24BB4" w:rsidP="00E750F0">
      <w:pPr>
        <w:pStyle w:val="NoSpacing"/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 w:rsidRPr="00E750F0">
        <w:rPr>
          <w:rFonts w:ascii="Tahoma" w:hAnsi="Tahoma" w:cs="Tahoma"/>
          <w:sz w:val="22"/>
          <w:szCs w:val="22"/>
        </w:rPr>
        <w:t>Processing instructions such as trades, payments and FX received from client.</w:t>
      </w:r>
    </w:p>
    <w:p w:rsidR="00B24BB4" w:rsidRPr="00E750F0" w:rsidRDefault="00B24BB4" w:rsidP="00E750F0">
      <w:pPr>
        <w:pStyle w:val="NoSpacing"/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 w:rsidRPr="00E750F0">
        <w:rPr>
          <w:rFonts w:ascii="Tahoma" w:hAnsi="Tahoma" w:cs="Tahoma"/>
          <w:sz w:val="22"/>
          <w:szCs w:val="22"/>
        </w:rPr>
        <w:t>Working on swift trades MT540, MT541, MT542 and MT543.</w:t>
      </w:r>
    </w:p>
    <w:p w:rsidR="00B24BB4" w:rsidRPr="00E750F0" w:rsidRDefault="00B24BB4" w:rsidP="00E750F0">
      <w:pPr>
        <w:pStyle w:val="NoSpacing"/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 w:rsidRPr="00E750F0">
        <w:rPr>
          <w:rFonts w:ascii="Tahoma" w:hAnsi="Tahoma" w:cs="Tahoma"/>
          <w:sz w:val="22"/>
          <w:szCs w:val="22"/>
        </w:rPr>
        <w:t>Verifying trade and payment components.</w:t>
      </w:r>
    </w:p>
    <w:p w:rsidR="00B24BB4" w:rsidRPr="00E750F0" w:rsidRDefault="00B24BB4" w:rsidP="00E750F0">
      <w:pPr>
        <w:pStyle w:val="NoSpacing"/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 w:rsidRPr="00E750F0">
        <w:rPr>
          <w:rFonts w:ascii="Tahoma" w:hAnsi="Tahoma" w:cs="Tahoma"/>
          <w:sz w:val="22"/>
          <w:szCs w:val="22"/>
        </w:rPr>
        <w:t xml:space="preserve">Verifying the securities eligibility CUSIP, ISIN and SEDOL in CDS (Canadian depository for securities), DTC (depository trust company), FRB (federal reserve bank) and global markets (euro clear, </w:t>
      </w:r>
      <w:proofErr w:type="spellStart"/>
      <w:r w:rsidRPr="00E750F0">
        <w:rPr>
          <w:rFonts w:ascii="Tahoma" w:hAnsi="Tahoma" w:cs="Tahoma"/>
          <w:sz w:val="22"/>
          <w:szCs w:val="22"/>
        </w:rPr>
        <w:t>Clearstream</w:t>
      </w:r>
      <w:proofErr w:type="spellEnd"/>
      <w:r w:rsidRPr="00E750F0">
        <w:rPr>
          <w:rFonts w:ascii="Tahoma" w:hAnsi="Tahoma" w:cs="Tahoma"/>
          <w:sz w:val="22"/>
          <w:szCs w:val="22"/>
        </w:rPr>
        <w:t>).</w:t>
      </w:r>
    </w:p>
    <w:p w:rsidR="00B24BB4" w:rsidRPr="00E750F0" w:rsidRDefault="00E750F0" w:rsidP="00E750F0">
      <w:pPr>
        <w:pStyle w:val="NoSpacing"/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 w:rsidRPr="00E750F0">
        <w:rPr>
          <w:rFonts w:ascii="Tahoma" w:hAnsi="Tahoma" w:cs="Tahoma"/>
          <w:sz w:val="22"/>
          <w:szCs w:val="22"/>
        </w:rPr>
        <w:t>Analysing</w:t>
      </w:r>
      <w:r w:rsidR="00B24BB4" w:rsidRPr="00E750F0">
        <w:rPr>
          <w:rFonts w:ascii="Tahoma" w:hAnsi="Tahoma" w:cs="Tahoma"/>
          <w:sz w:val="22"/>
          <w:szCs w:val="22"/>
        </w:rPr>
        <w:t xml:space="preserve"> the report like unverified trades, FX exceptions, auto trades etc.</w:t>
      </w:r>
    </w:p>
    <w:p w:rsidR="00B24BB4" w:rsidRPr="00E750F0" w:rsidRDefault="00B24BB4" w:rsidP="00E750F0">
      <w:pPr>
        <w:pStyle w:val="NoSpacing"/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 w:rsidRPr="00E750F0">
        <w:rPr>
          <w:rFonts w:ascii="Tahoma" w:hAnsi="Tahoma" w:cs="Tahoma"/>
          <w:sz w:val="22"/>
          <w:szCs w:val="22"/>
        </w:rPr>
        <w:t>Processing instructions within the market deadlines.</w:t>
      </w:r>
    </w:p>
    <w:p w:rsidR="00B24BB4" w:rsidRPr="00E750F0" w:rsidRDefault="00B24BB4" w:rsidP="00E750F0">
      <w:pPr>
        <w:pStyle w:val="NoSpacing"/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 w:rsidRPr="00E750F0">
        <w:rPr>
          <w:rFonts w:ascii="Tahoma" w:hAnsi="Tahoma" w:cs="Tahoma"/>
          <w:sz w:val="22"/>
          <w:szCs w:val="22"/>
        </w:rPr>
        <w:t>Ensuring client accounts not to be overdrawn in position as well as payments.</w:t>
      </w:r>
    </w:p>
    <w:p w:rsidR="00B24BB4" w:rsidRPr="00E750F0" w:rsidRDefault="00B24BB4" w:rsidP="00E750F0">
      <w:pPr>
        <w:pStyle w:val="NoSpacing"/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 w:rsidRPr="00E750F0">
        <w:rPr>
          <w:rFonts w:ascii="Tahoma" w:hAnsi="Tahoma" w:cs="Tahoma"/>
          <w:sz w:val="22"/>
          <w:szCs w:val="22"/>
        </w:rPr>
        <w:t>Preparing, running and verifying macros, auto trades in excel and CMS.</w:t>
      </w:r>
    </w:p>
    <w:p w:rsidR="00B24BB4" w:rsidRPr="00E750F0" w:rsidRDefault="00E750F0" w:rsidP="00E750F0">
      <w:pPr>
        <w:pStyle w:val="NoSpacing"/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 w:rsidRPr="00E750F0">
        <w:rPr>
          <w:rFonts w:ascii="Tahoma" w:hAnsi="Tahoma" w:cs="Tahoma"/>
          <w:sz w:val="22"/>
          <w:szCs w:val="22"/>
        </w:rPr>
        <w:t>Analysing</w:t>
      </w:r>
      <w:r w:rsidR="00B24BB4" w:rsidRPr="00E750F0">
        <w:rPr>
          <w:rFonts w:ascii="Tahoma" w:hAnsi="Tahoma" w:cs="Tahoma"/>
          <w:sz w:val="22"/>
          <w:szCs w:val="22"/>
        </w:rPr>
        <w:t xml:space="preserve"> failed trades and submitting the report to top management.</w:t>
      </w:r>
    </w:p>
    <w:p w:rsidR="00B24BB4" w:rsidRPr="00E750F0" w:rsidRDefault="00B24BB4" w:rsidP="00E750F0">
      <w:pPr>
        <w:pStyle w:val="NoSpacing"/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 w:rsidRPr="00E750F0">
        <w:rPr>
          <w:rFonts w:ascii="Tahoma" w:hAnsi="Tahoma" w:cs="Tahoma"/>
          <w:sz w:val="22"/>
          <w:szCs w:val="22"/>
        </w:rPr>
        <w:t>Ensure of accuracy, speed and minimum error in processing.</w:t>
      </w:r>
    </w:p>
    <w:p w:rsidR="002D247B" w:rsidRPr="002D247B" w:rsidRDefault="002D247B" w:rsidP="002D247B">
      <w:pPr>
        <w:pStyle w:val="ListParagraph"/>
        <w:ind w:left="360"/>
        <w:rPr>
          <w:rFonts w:ascii="Tahoma" w:hAnsi="Tahoma" w:cs="Tahoma"/>
          <w:sz w:val="22"/>
          <w:szCs w:val="22"/>
        </w:rPr>
      </w:pPr>
    </w:p>
    <w:tbl>
      <w:tblPr>
        <w:tblW w:w="20635" w:type="dxa"/>
        <w:tblLayout w:type="fixed"/>
        <w:tblLook w:val="00A0"/>
      </w:tblPr>
      <w:tblGrid>
        <w:gridCol w:w="20635"/>
      </w:tblGrid>
      <w:tr w:rsidR="002D247B" w:rsidRPr="001433E1" w:rsidTr="00B0206C">
        <w:trPr>
          <w:trHeight w:val="71"/>
        </w:trPr>
        <w:tc>
          <w:tcPr>
            <w:tcW w:w="20635" w:type="dxa"/>
            <w:tcBorders>
              <w:top w:val="single" w:sz="4" w:space="0" w:color="auto"/>
            </w:tcBorders>
            <w:shd w:val="clear" w:color="auto" w:fill="C0C0C0"/>
          </w:tcPr>
          <w:p w:rsidR="002D247B" w:rsidRPr="001433E1" w:rsidRDefault="002D247B" w:rsidP="00B0206C">
            <w:pPr>
              <w:pStyle w:val="PlainText"/>
              <w:rPr>
                <w:rFonts w:ascii="Tahoma" w:eastAsia="MS Mincho" w:hAnsi="Tahoma" w:cs="Tahoma"/>
                <w:sz w:val="8"/>
              </w:rPr>
            </w:pPr>
          </w:p>
        </w:tc>
      </w:tr>
    </w:tbl>
    <w:p w:rsidR="00E750F0" w:rsidRPr="001433E1" w:rsidRDefault="002D247B" w:rsidP="002D247B">
      <w:pPr>
        <w:pStyle w:val="NormalWeb"/>
        <w:tabs>
          <w:tab w:val="left" w:pos="990"/>
          <w:tab w:val="left" w:pos="3400"/>
          <w:tab w:val="left" w:pos="5800"/>
        </w:tabs>
        <w:spacing w:before="0" w:beforeAutospacing="0" w:after="0" w:afterAutospacing="0"/>
        <w:rPr>
          <w:rFonts w:ascii="Tahoma" w:eastAsia="MS Mincho" w:hAnsi="Tahoma" w:cs="Tahoma"/>
          <w:b/>
          <w:bCs/>
          <w:szCs w:val="22"/>
          <w:lang w:val="en-US" w:eastAsia="en-US"/>
        </w:rPr>
      </w:pPr>
      <w:r>
        <w:rPr>
          <w:rFonts w:ascii="Tahoma" w:eastAsia="MS Mincho" w:hAnsi="Tahoma" w:cs="Tahoma"/>
          <w:b/>
          <w:bCs/>
          <w:szCs w:val="22"/>
          <w:lang w:val="en-US" w:eastAsia="en-US"/>
        </w:rPr>
        <w:t xml:space="preserve">                         S</w:t>
      </w:r>
      <w:r w:rsidR="003B2A65">
        <w:rPr>
          <w:rFonts w:ascii="Tahoma" w:eastAsia="MS Mincho" w:hAnsi="Tahoma" w:cs="Tahoma"/>
          <w:b/>
          <w:bCs/>
          <w:szCs w:val="22"/>
          <w:lang w:val="en-US" w:eastAsia="en-US"/>
        </w:rPr>
        <w:t>tate Street Syntel Services PVT. LTD,</w:t>
      </w:r>
      <w:r w:rsidR="00E750F0" w:rsidRPr="001433E1">
        <w:rPr>
          <w:rFonts w:ascii="Tahoma" w:eastAsia="MS Mincho" w:hAnsi="Tahoma" w:cs="Tahoma"/>
          <w:b/>
          <w:bCs/>
          <w:szCs w:val="22"/>
          <w:lang w:val="en-US" w:eastAsia="en-US"/>
        </w:rPr>
        <w:t xml:space="preserve"> </w:t>
      </w:r>
      <w:r w:rsidR="003B2A65">
        <w:rPr>
          <w:rFonts w:ascii="Tahoma" w:eastAsia="MS Mincho" w:hAnsi="Tahoma" w:cs="Tahoma"/>
          <w:b/>
          <w:bCs/>
          <w:szCs w:val="22"/>
          <w:lang w:val="en-US" w:eastAsia="en-US"/>
        </w:rPr>
        <w:t>Chennai</w:t>
      </w:r>
      <w:r w:rsidR="00E750F0" w:rsidRPr="001433E1">
        <w:rPr>
          <w:rFonts w:ascii="Tahoma" w:eastAsia="MS Mincho" w:hAnsi="Tahoma" w:cs="Tahoma"/>
          <w:b/>
          <w:bCs/>
          <w:szCs w:val="22"/>
          <w:lang w:val="en-US" w:eastAsia="en-US"/>
        </w:rPr>
        <w:t xml:space="preserve"> – India</w:t>
      </w:r>
    </w:p>
    <w:p w:rsidR="00E750F0" w:rsidRPr="001433E1" w:rsidRDefault="003B2A65" w:rsidP="00E750F0">
      <w:pPr>
        <w:pStyle w:val="PlainText"/>
        <w:rPr>
          <w:rFonts w:ascii="Tahoma" w:eastAsia="MS Mincho" w:hAnsi="Tahoma" w:cs="Tahoma"/>
          <w:sz w:val="22"/>
          <w:u w:val="single"/>
        </w:rPr>
      </w:pPr>
      <w:r>
        <w:rPr>
          <w:rFonts w:ascii="Tahoma" w:hAnsi="Tahoma" w:cs="Tahoma"/>
          <w:color w:val="000000"/>
          <w:kern w:val="24"/>
          <w:sz w:val="22"/>
          <w:szCs w:val="22"/>
          <w:u w:val="single"/>
        </w:rPr>
        <w:t>Associate KPO</w:t>
      </w:r>
      <w:r w:rsidR="00E750F0">
        <w:rPr>
          <w:rFonts w:ascii="Tahoma" w:hAnsi="Tahoma" w:cs="Tahoma"/>
          <w:color w:val="000000"/>
          <w:kern w:val="24"/>
          <w:sz w:val="22"/>
          <w:szCs w:val="22"/>
          <w:u w:val="single"/>
        </w:rPr>
        <w:t xml:space="preserve"> </w:t>
      </w:r>
      <w:r w:rsidR="00E750F0" w:rsidRPr="001433E1">
        <w:rPr>
          <w:rFonts w:ascii="Tahoma" w:eastAsia="MS Mincho" w:hAnsi="Tahoma" w:cs="Tahoma"/>
          <w:sz w:val="22"/>
        </w:rPr>
        <w:tab/>
      </w:r>
      <w:r w:rsidR="00E750F0" w:rsidRPr="001433E1">
        <w:rPr>
          <w:rFonts w:ascii="Tahoma" w:eastAsia="MS Mincho" w:hAnsi="Tahoma" w:cs="Tahoma"/>
          <w:sz w:val="22"/>
        </w:rPr>
        <w:tab/>
      </w:r>
      <w:r w:rsidR="00E750F0" w:rsidRPr="001433E1">
        <w:rPr>
          <w:rFonts w:ascii="Tahoma" w:eastAsia="MS Mincho" w:hAnsi="Tahoma" w:cs="Tahoma"/>
          <w:sz w:val="22"/>
        </w:rPr>
        <w:tab/>
      </w:r>
      <w:r w:rsidR="00E750F0" w:rsidRPr="001433E1">
        <w:rPr>
          <w:rFonts w:ascii="Tahoma" w:eastAsia="MS Mincho" w:hAnsi="Tahoma" w:cs="Tahoma"/>
          <w:sz w:val="22"/>
        </w:rPr>
        <w:tab/>
      </w:r>
      <w:r w:rsidR="00E750F0" w:rsidRPr="001433E1">
        <w:rPr>
          <w:rFonts w:ascii="Tahoma" w:eastAsia="MS Mincho" w:hAnsi="Tahoma" w:cs="Tahoma"/>
          <w:sz w:val="22"/>
        </w:rPr>
        <w:tab/>
      </w:r>
      <w:r w:rsidR="00E750F0" w:rsidRPr="001433E1">
        <w:rPr>
          <w:rFonts w:ascii="Tahoma" w:eastAsia="MS Mincho" w:hAnsi="Tahoma" w:cs="Tahoma"/>
          <w:sz w:val="22"/>
        </w:rPr>
        <w:tab/>
      </w:r>
      <w:r w:rsidR="00E750F0">
        <w:rPr>
          <w:rFonts w:ascii="Tahoma" w:eastAsia="MS Mincho" w:hAnsi="Tahoma" w:cs="Tahoma"/>
          <w:sz w:val="22"/>
        </w:rPr>
        <w:tab/>
      </w:r>
      <w:r>
        <w:rPr>
          <w:rFonts w:ascii="Tahoma" w:eastAsia="MS Mincho" w:hAnsi="Tahoma" w:cs="Tahoma"/>
          <w:sz w:val="22"/>
        </w:rPr>
        <w:t xml:space="preserve">                    </w:t>
      </w:r>
      <w:r w:rsidR="0010154E">
        <w:rPr>
          <w:rFonts w:ascii="Tahoma" w:eastAsia="MS Mincho" w:hAnsi="Tahoma" w:cs="Tahoma"/>
          <w:sz w:val="22"/>
          <w:u w:val="single"/>
        </w:rPr>
        <w:t>23</w:t>
      </w:r>
      <w:r w:rsidR="00E750F0" w:rsidRPr="001433E1">
        <w:rPr>
          <w:rFonts w:ascii="Tahoma" w:eastAsia="MS Mincho" w:hAnsi="Tahoma" w:cs="Tahoma"/>
          <w:sz w:val="22"/>
          <w:u w:val="single"/>
        </w:rPr>
        <w:t>-</w:t>
      </w:r>
      <w:r w:rsidR="0010154E">
        <w:rPr>
          <w:rFonts w:ascii="Tahoma" w:eastAsia="MS Mincho" w:hAnsi="Tahoma" w:cs="Tahoma"/>
          <w:sz w:val="22"/>
          <w:u w:val="single"/>
        </w:rPr>
        <w:t>July</w:t>
      </w:r>
      <w:r>
        <w:rPr>
          <w:rFonts w:ascii="Tahoma" w:eastAsia="MS Mincho" w:hAnsi="Tahoma" w:cs="Tahoma"/>
          <w:sz w:val="22"/>
          <w:u w:val="single"/>
        </w:rPr>
        <w:t>-2015 to 19-Aug</w:t>
      </w:r>
      <w:r w:rsidR="00E750F0" w:rsidRPr="001433E1">
        <w:rPr>
          <w:rFonts w:ascii="Tahoma" w:eastAsia="MS Mincho" w:hAnsi="Tahoma" w:cs="Tahoma"/>
          <w:sz w:val="22"/>
          <w:u w:val="single"/>
        </w:rPr>
        <w:t>-</w:t>
      </w:r>
      <w:r>
        <w:rPr>
          <w:rFonts w:ascii="Tahoma" w:eastAsia="MS Mincho" w:hAnsi="Tahoma" w:cs="Tahoma"/>
          <w:sz w:val="22"/>
          <w:u w:val="single"/>
        </w:rPr>
        <w:t>2016</w:t>
      </w:r>
    </w:p>
    <w:p w:rsidR="00E750F0" w:rsidRDefault="00E750F0" w:rsidP="00B24BB4">
      <w:pPr>
        <w:rPr>
          <w:rFonts w:ascii="Tahoma" w:eastAsia="MS Mincho" w:hAnsi="Tahoma" w:cs="Tahoma"/>
          <w:sz w:val="22"/>
          <w:szCs w:val="22"/>
          <w:lang w:val="en-US"/>
        </w:rPr>
      </w:pPr>
    </w:p>
    <w:p w:rsidR="00A133D2" w:rsidRDefault="00A133D2" w:rsidP="00B24BB4">
      <w:pPr>
        <w:rPr>
          <w:rFonts w:ascii="Tahoma" w:eastAsia="MS Mincho" w:hAnsi="Tahoma" w:cs="Tahoma"/>
          <w:sz w:val="22"/>
          <w:szCs w:val="22"/>
          <w:lang w:val="en-US"/>
        </w:rPr>
      </w:pPr>
      <w:r w:rsidRPr="00A133D2">
        <w:rPr>
          <w:rFonts w:ascii="Tahoma" w:eastAsia="MS Mincho" w:hAnsi="Tahoma" w:cs="Tahoma"/>
          <w:b/>
          <w:sz w:val="22"/>
          <w:szCs w:val="22"/>
          <w:u w:val="single"/>
          <w:lang w:val="en-US"/>
        </w:rPr>
        <w:t>Process:</w:t>
      </w:r>
      <w:r>
        <w:rPr>
          <w:rFonts w:ascii="Tahoma" w:eastAsia="MS Mincho" w:hAnsi="Tahoma" w:cs="Tahoma"/>
          <w:sz w:val="22"/>
          <w:szCs w:val="22"/>
          <w:lang w:val="en-US"/>
        </w:rPr>
        <w:t xml:space="preserve"> Pioneer investments</w:t>
      </w:r>
    </w:p>
    <w:p w:rsidR="00A133D2" w:rsidRDefault="00A133D2" w:rsidP="00B24BB4">
      <w:pPr>
        <w:rPr>
          <w:rFonts w:ascii="Tahoma" w:eastAsia="MS Mincho" w:hAnsi="Tahoma" w:cs="Tahoma"/>
          <w:sz w:val="22"/>
          <w:szCs w:val="22"/>
          <w:lang w:val="en-US"/>
        </w:rPr>
      </w:pPr>
    </w:p>
    <w:p w:rsidR="003B2A65" w:rsidRDefault="003B2A65" w:rsidP="003B2A65">
      <w:pPr>
        <w:pStyle w:val="PlainText"/>
        <w:rPr>
          <w:rFonts w:ascii="Tahoma" w:hAnsi="Tahoma" w:cs="Tahoma"/>
          <w:b/>
          <w:iCs/>
          <w:color w:val="262626"/>
          <w:sz w:val="24"/>
          <w:szCs w:val="24"/>
          <w:u w:val="single"/>
        </w:rPr>
      </w:pPr>
      <w:r>
        <w:rPr>
          <w:rFonts w:ascii="Tahoma" w:hAnsi="Tahoma" w:cs="Tahoma"/>
          <w:b/>
          <w:iCs/>
          <w:color w:val="262626"/>
          <w:sz w:val="24"/>
          <w:szCs w:val="24"/>
          <w:u w:val="single"/>
        </w:rPr>
        <w:t>Key Tasks</w:t>
      </w:r>
      <w:r w:rsidRPr="001433E1">
        <w:rPr>
          <w:rFonts w:ascii="Tahoma" w:hAnsi="Tahoma" w:cs="Tahoma"/>
          <w:b/>
          <w:iCs/>
          <w:color w:val="262626"/>
          <w:sz w:val="24"/>
          <w:szCs w:val="24"/>
          <w:u w:val="single"/>
        </w:rPr>
        <w:t>:</w:t>
      </w:r>
    </w:p>
    <w:p w:rsidR="003B2A65" w:rsidRPr="002D247B" w:rsidRDefault="003B2A65" w:rsidP="002D247B">
      <w:pPr>
        <w:pStyle w:val="NoSpacing"/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 w:rsidRPr="002D247B">
        <w:rPr>
          <w:rFonts w:ascii="Tahoma" w:hAnsi="Tahoma" w:cs="Tahoma"/>
          <w:sz w:val="22"/>
          <w:szCs w:val="22"/>
        </w:rPr>
        <w:t xml:space="preserve">Importing, cleaning, transforming and validating post transaction derivative (options, futures, </w:t>
      </w:r>
      <w:bookmarkStart w:id="1" w:name="_GoBack"/>
      <w:bookmarkEnd w:id="1"/>
    </w:p>
    <w:p w:rsidR="003B2A65" w:rsidRPr="002D247B" w:rsidRDefault="003B2A65" w:rsidP="002D247B">
      <w:pPr>
        <w:pStyle w:val="NoSpacing"/>
        <w:ind w:left="360"/>
        <w:rPr>
          <w:rFonts w:ascii="Tahoma" w:hAnsi="Tahoma" w:cs="Tahoma"/>
          <w:sz w:val="22"/>
          <w:szCs w:val="22"/>
        </w:rPr>
      </w:pPr>
      <w:r w:rsidRPr="002D247B">
        <w:rPr>
          <w:rFonts w:ascii="Tahoma" w:hAnsi="Tahoma" w:cs="Tahoma"/>
          <w:sz w:val="22"/>
          <w:szCs w:val="22"/>
        </w:rPr>
        <w:t>forwards and swaps) data from source to client.</w:t>
      </w:r>
    </w:p>
    <w:p w:rsidR="003B2A65" w:rsidRPr="003B2A65" w:rsidRDefault="003B2A65" w:rsidP="003B2A65">
      <w:pPr>
        <w:pStyle w:val="NoSpacing"/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 w:rsidRPr="003B2A65">
        <w:rPr>
          <w:rFonts w:ascii="Tahoma" w:hAnsi="Tahoma" w:cs="Tahoma"/>
          <w:sz w:val="22"/>
          <w:szCs w:val="22"/>
        </w:rPr>
        <w:t>Manipulating, cleaning and processing data using MS-EXCEL and PL/SQL.</w:t>
      </w:r>
    </w:p>
    <w:p w:rsidR="003B2A65" w:rsidRPr="003B2A65" w:rsidRDefault="003B2A65" w:rsidP="003B2A65">
      <w:pPr>
        <w:pStyle w:val="NoSpacing"/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 w:rsidRPr="003B2A65">
        <w:rPr>
          <w:rFonts w:ascii="Tahoma" w:hAnsi="Tahoma" w:cs="Tahoma"/>
          <w:sz w:val="22"/>
          <w:szCs w:val="22"/>
        </w:rPr>
        <w:t>Removing duplicates and standardizing data.</w:t>
      </w:r>
    </w:p>
    <w:p w:rsidR="003B2A65" w:rsidRPr="003B2A65" w:rsidRDefault="003B2A65" w:rsidP="003B2A65">
      <w:pPr>
        <w:pStyle w:val="NoSpacing"/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 w:rsidRPr="003B2A65">
        <w:rPr>
          <w:rFonts w:ascii="Tahoma" w:hAnsi="Tahoma" w:cs="Tahoma"/>
          <w:sz w:val="22"/>
          <w:szCs w:val="22"/>
        </w:rPr>
        <w:t>Responsible for loading, extracting, and validation of client data.</w:t>
      </w:r>
    </w:p>
    <w:p w:rsidR="003B2A65" w:rsidRPr="003B2A65" w:rsidRDefault="003B2A65" w:rsidP="003B2A65">
      <w:pPr>
        <w:pStyle w:val="NoSpacing"/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 w:rsidRPr="003B2A65">
        <w:rPr>
          <w:rFonts w:ascii="Tahoma" w:hAnsi="Tahoma" w:cs="Tahoma"/>
          <w:sz w:val="22"/>
          <w:szCs w:val="22"/>
        </w:rPr>
        <w:t>Analysing raw data, drawing conclusions and developing recommendations.</w:t>
      </w:r>
    </w:p>
    <w:p w:rsidR="00E750F0" w:rsidRPr="003B2A65" w:rsidRDefault="003B2A65" w:rsidP="003B2A65">
      <w:pPr>
        <w:pStyle w:val="NoSpacing"/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 w:rsidRPr="003B2A65">
        <w:rPr>
          <w:rFonts w:ascii="Tahoma" w:hAnsi="Tahoma" w:cs="Tahoma"/>
          <w:sz w:val="22"/>
          <w:szCs w:val="22"/>
        </w:rPr>
        <w:t xml:space="preserve">Reporting results on daily, weekly, monthly and quarterly basis.  </w:t>
      </w:r>
    </w:p>
    <w:tbl>
      <w:tblPr>
        <w:tblW w:w="10878" w:type="dxa"/>
        <w:tblLayout w:type="fixed"/>
        <w:tblLook w:val="00A0"/>
      </w:tblPr>
      <w:tblGrid>
        <w:gridCol w:w="10878"/>
      </w:tblGrid>
      <w:tr w:rsidR="0075472C" w:rsidRPr="001433E1" w:rsidTr="00A133D2">
        <w:trPr>
          <w:trHeight w:val="81"/>
        </w:trPr>
        <w:tc>
          <w:tcPr>
            <w:tcW w:w="10878" w:type="dxa"/>
            <w:tcBorders>
              <w:bottom w:val="single" w:sz="4" w:space="0" w:color="auto"/>
            </w:tcBorders>
            <w:shd w:val="clear" w:color="auto" w:fill="C0C0C0"/>
          </w:tcPr>
          <w:p w:rsidR="0075472C" w:rsidRPr="001433E1" w:rsidRDefault="0075472C" w:rsidP="002F7DEF">
            <w:pPr>
              <w:pStyle w:val="PlainText"/>
              <w:rPr>
                <w:rFonts w:ascii="Tahoma" w:eastAsia="MS Mincho" w:hAnsi="Tahoma" w:cs="Tahoma"/>
                <w:sz w:val="8"/>
              </w:rPr>
            </w:pPr>
          </w:p>
        </w:tc>
      </w:tr>
      <w:tr w:rsidR="0075472C" w:rsidRPr="001433E1" w:rsidTr="00A133D2">
        <w:trPr>
          <w:trHeight w:val="294"/>
        </w:trPr>
        <w:tc>
          <w:tcPr>
            <w:tcW w:w="10878" w:type="dxa"/>
            <w:tcBorders>
              <w:top w:val="single" w:sz="4" w:space="0" w:color="auto"/>
              <w:bottom w:val="single" w:sz="4" w:space="0" w:color="auto"/>
            </w:tcBorders>
          </w:tcPr>
          <w:p w:rsidR="0075472C" w:rsidRPr="001433E1" w:rsidRDefault="0075472C" w:rsidP="002F7DEF">
            <w:pPr>
              <w:pStyle w:val="PlainText"/>
              <w:jc w:val="center"/>
              <w:rPr>
                <w:rFonts w:ascii="Tahoma" w:eastAsia="MS Mincho" w:hAnsi="Tahoma" w:cs="Tahoma"/>
                <w:b/>
                <w:smallCaps/>
                <w:sz w:val="28"/>
                <w:szCs w:val="28"/>
              </w:rPr>
            </w:pPr>
            <w:r w:rsidRPr="001433E1">
              <w:rPr>
                <w:rFonts w:ascii="Tahoma" w:eastAsia="MS Mincho" w:hAnsi="Tahoma" w:cs="Tahoma"/>
                <w:b/>
                <w:smallCaps/>
                <w:sz w:val="28"/>
                <w:szCs w:val="28"/>
              </w:rPr>
              <w:t>Education</w:t>
            </w:r>
          </w:p>
        </w:tc>
      </w:tr>
      <w:tr w:rsidR="0075472C" w:rsidRPr="001433E1" w:rsidTr="00A133D2">
        <w:trPr>
          <w:trHeight w:val="71"/>
        </w:trPr>
        <w:tc>
          <w:tcPr>
            <w:tcW w:w="10878" w:type="dxa"/>
            <w:tcBorders>
              <w:top w:val="single" w:sz="4" w:space="0" w:color="auto"/>
            </w:tcBorders>
            <w:shd w:val="clear" w:color="auto" w:fill="C0C0C0"/>
          </w:tcPr>
          <w:p w:rsidR="0075472C" w:rsidRPr="001433E1" w:rsidRDefault="0075472C" w:rsidP="002F7DEF">
            <w:pPr>
              <w:pStyle w:val="PlainText"/>
              <w:rPr>
                <w:rFonts w:ascii="Tahoma" w:eastAsia="MS Mincho" w:hAnsi="Tahoma" w:cs="Tahoma"/>
                <w:sz w:val="8"/>
              </w:rPr>
            </w:pPr>
          </w:p>
        </w:tc>
      </w:tr>
    </w:tbl>
    <w:p w:rsidR="00D562C5" w:rsidRPr="001433E1" w:rsidRDefault="00982FD2" w:rsidP="00766A64">
      <w:pPr>
        <w:pStyle w:val="PlainText"/>
        <w:jc w:val="center"/>
        <w:rPr>
          <w:rFonts w:ascii="Tahoma" w:eastAsia="MS Mincho" w:hAnsi="Tahoma" w:cs="Tahoma"/>
          <w:b/>
          <w:bCs/>
          <w:sz w:val="24"/>
          <w:szCs w:val="22"/>
        </w:rPr>
      </w:pPr>
      <w:r>
        <w:rPr>
          <w:rFonts w:ascii="Tahoma" w:eastAsia="MS Mincho" w:hAnsi="Tahoma" w:cs="Tahoma"/>
          <w:b/>
          <w:bCs/>
          <w:sz w:val="24"/>
          <w:szCs w:val="22"/>
        </w:rPr>
        <w:t>Pondicherry</w:t>
      </w:r>
      <w:r w:rsidR="00E750F0">
        <w:rPr>
          <w:rFonts w:ascii="Tahoma" w:eastAsia="MS Mincho" w:hAnsi="Tahoma" w:cs="Tahoma"/>
          <w:b/>
          <w:bCs/>
          <w:sz w:val="24"/>
          <w:szCs w:val="22"/>
        </w:rPr>
        <w:t xml:space="preserve"> University, Pondicherry</w:t>
      </w:r>
      <w:r w:rsidR="00023CC3" w:rsidRPr="001433E1">
        <w:rPr>
          <w:rFonts w:ascii="Tahoma" w:eastAsia="MS Mincho" w:hAnsi="Tahoma" w:cs="Tahoma"/>
          <w:b/>
          <w:bCs/>
          <w:sz w:val="24"/>
          <w:szCs w:val="22"/>
        </w:rPr>
        <w:t xml:space="preserve"> – I</w:t>
      </w:r>
      <w:r w:rsidR="0075472C" w:rsidRPr="001433E1">
        <w:rPr>
          <w:rFonts w:ascii="Tahoma" w:eastAsia="MS Mincho" w:hAnsi="Tahoma" w:cs="Tahoma"/>
          <w:b/>
          <w:bCs/>
          <w:sz w:val="24"/>
          <w:szCs w:val="22"/>
        </w:rPr>
        <w:t>ndia</w:t>
      </w:r>
    </w:p>
    <w:p w:rsidR="0075472C" w:rsidRDefault="00E750F0" w:rsidP="003C095B">
      <w:pPr>
        <w:tabs>
          <w:tab w:val="right" w:pos="10080"/>
        </w:tabs>
        <w:spacing w:line="220" w:lineRule="exact"/>
        <w:rPr>
          <w:rFonts w:ascii="Tahoma" w:hAnsi="Tahoma" w:cs="Tahoma"/>
          <w:bCs/>
          <w:sz w:val="22"/>
          <w:u w:val="single"/>
        </w:rPr>
      </w:pPr>
      <w:r w:rsidRPr="00A133D2">
        <w:rPr>
          <w:rFonts w:ascii="Tahoma" w:hAnsi="Tahoma" w:cs="Tahoma"/>
          <w:bCs/>
          <w:sz w:val="22"/>
        </w:rPr>
        <w:t>M</w:t>
      </w:r>
      <w:r w:rsidR="003C095B" w:rsidRPr="00A133D2">
        <w:rPr>
          <w:rFonts w:ascii="Tahoma" w:hAnsi="Tahoma" w:cs="Tahoma"/>
          <w:bCs/>
          <w:sz w:val="22"/>
        </w:rPr>
        <w:t>. Com (</w:t>
      </w:r>
      <w:r w:rsidR="0075472C" w:rsidRPr="00A133D2">
        <w:rPr>
          <w:rFonts w:ascii="Tahoma" w:hAnsi="Tahoma" w:cs="Tahoma"/>
          <w:bCs/>
          <w:sz w:val="22"/>
        </w:rPr>
        <w:t>Finance</w:t>
      </w:r>
      <w:r w:rsidR="003C095B" w:rsidRPr="00A133D2">
        <w:rPr>
          <w:rFonts w:ascii="Tahoma" w:hAnsi="Tahoma" w:cs="Tahoma"/>
          <w:bCs/>
          <w:sz w:val="22"/>
        </w:rPr>
        <w:t>)</w:t>
      </w:r>
      <w:r w:rsidR="0049550D" w:rsidRPr="001433E1">
        <w:rPr>
          <w:rFonts w:ascii="Tahoma" w:hAnsi="Tahoma" w:cs="Tahoma"/>
          <w:bCs/>
          <w:sz w:val="20"/>
        </w:rPr>
        <w:t xml:space="preserve"> </w:t>
      </w:r>
      <w:r w:rsidR="003C095B" w:rsidRPr="001433E1">
        <w:rPr>
          <w:rFonts w:ascii="Tahoma" w:hAnsi="Tahoma" w:cs="Tahoma"/>
          <w:bCs/>
          <w:sz w:val="20"/>
        </w:rPr>
        <w:tab/>
        <w:t xml:space="preserve">  </w:t>
      </w:r>
      <w:r w:rsidR="0049550D" w:rsidRPr="001433E1">
        <w:rPr>
          <w:rFonts w:ascii="Tahoma" w:hAnsi="Tahoma" w:cs="Tahoma"/>
          <w:bCs/>
          <w:sz w:val="20"/>
        </w:rPr>
        <w:t xml:space="preserve">  </w:t>
      </w:r>
      <w:r w:rsidR="003C095B" w:rsidRPr="001433E1">
        <w:rPr>
          <w:rFonts w:ascii="Tahoma" w:hAnsi="Tahoma" w:cs="Tahoma"/>
          <w:bCs/>
          <w:sz w:val="20"/>
        </w:rPr>
        <w:t xml:space="preserve">                                                                                                                      </w:t>
      </w:r>
      <w:r w:rsidRPr="00A133D2">
        <w:rPr>
          <w:rFonts w:ascii="Tahoma" w:hAnsi="Tahoma" w:cs="Tahoma"/>
          <w:bCs/>
          <w:sz w:val="22"/>
        </w:rPr>
        <w:t>May- 2014</w:t>
      </w:r>
    </w:p>
    <w:p w:rsidR="00A133D2" w:rsidRDefault="00A133D2" w:rsidP="003C095B">
      <w:pPr>
        <w:tabs>
          <w:tab w:val="right" w:pos="10080"/>
        </w:tabs>
        <w:spacing w:line="220" w:lineRule="exact"/>
        <w:rPr>
          <w:rFonts w:ascii="Tahoma" w:hAnsi="Tahoma" w:cs="Tahoma"/>
          <w:bCs/>
          <w:sz w:val="22"/>
          <w:u w:val="single"/>
        </w:rPr>
      </w:pPr>
    </w:p>
    <w:tbl>
      <w:tblPr>
        <w:tblW w:w="10878" w:type="dxa"/>
        <w:tblLayout w:type="fixed"/>
        <w:tblLook w:val="00A0"/>
      </w:tblPr>
      <w:tblGrid>
        <w:gridCol w:w="10878"/>
      </w:tblGrid>
      <w:tr w:rsidR="00E750F0" w:rsidRPr="001433E1" w:rsidTr="00E750F0">
        <w:trPr>
          <w:trHeight w:val="294"/>
        </w:trPr>
        <w:tc>
          <w:tcPr>
            <w:tcW w:w="10878" w:type="dxa"/>
            <w:tcBorders>
              <w:top w:val="single" w:sz="4" w:space="0" w:color="auto"/>
              <w:bottom w:val="single" w:sz="4" w:space="0" w:color="auto"/>
            </w:tcBorders>
          </w:tcPr>
          <w:p w:rsidR="00E750F0" w:rsidRPr="001433E1" w:rsidRDefault="00E750F0" w:rsidP="00B0206C">
            <w:pPr>
              <w:pStyle w:val="PlainText"/>
              <w:jc w:val="center"/>
              <w:rPr>
                <w:rFonts w:ascii="Tahoma" w:eastAsia="MS Mincho" w:hAnsi="Tahoma" w:cs="Tahoma"/>
                <w:b/>
                <w:smallCaps/>
                <w:sz w:val="28"/>
                <w:szCs w:val="28"/>
              </w:rPr>
            </w:pPr>
            <w:r>
              <w:rPr>
                <w:rFonts w:ascii="Tahoma" w:eastAsia="MS Mincho" w:hAnsi="Tahoma" w:cs="Tahoma"/>
                <w:b/>
                <w:smallCaps/>
                <w:sz w:val="28"/>
                <w:szCs w:val="28"/>
              </w:rPr>
              <w:t xml:space="preserve">Certifications </w:t>
            </w:r>
          </w:p>
        </w:tc>
      </w:tr>
      <w:tr w:rsidR="00E750F0" w:rsidRPr="001433E1" w:rsidTr="00E750F0">
        <w:trPr>
          <w:trHeight w:val="71"/>
        </w:trPr>
        <w:tc>
          <w:tcPr>
            <w:tcW w:w="10878" w:type="dxa"/>
            <w:tcBorders>
              <w:top w:val="single" w:sz="4" w:space="0" w:color="auto"/>
            </w:tcBorders>
            <w:shd w:val="clear" w:color="auto" w:fill="C0C0C0"/>
          </w:tcPr>
          <w:p w:rsidR="00E750F0" w:rsidRPr="001433E1" w:rsidRDefault="00E750F0" w:rsidP="00B0206C">
            <w:pPr>
              <w:pStyle w:val="PlainText"/>
              <w:rPr>
                <w:rFonts w:ascii="Tahoma" w:eastAsia="MS Mincho" w:hAnsi="Tahoma" w:cs="Tahoma"/>
                <w:sz w:val="8"/>
              </w:rPr>
            </w:pPr>
          </w:p>
        </w:tc>
      </w:tr>
    </w:tbl>
    <w:p w:rsidR="00E750F0" w:rsidRDefault="00E750F0" w:rsidP="00E750F0">
      <w:pPr>
        <w:tabs>
          <w:tab w:val="right" w:pos="10080"/>
        </w:tabs>
        <w:spacing w:line="220" w:lineRule="exact"/>
        <w:rPr>
          <w:rFonts w:ascii="Tahoma" w:hAnsi="Tahoma" w:cs="Tahoma"/>
          <w:bCs/>
          <w:sz w:val="22"/>
        </w:rPr>
      </w:pPr>
    </w:p>
    <w:p w:rsidR="00E750F0" w:rsidRPr="00E765CD" w:rsidRDefault="00E750F0" w:rsidP="00E765CD">
      <w:pPr>
        <w:pStyle w:val="NoSpacing"/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 w:rsidRPr="00E750F0">
        <w:rPr>
          <w:rFonts w:ascii="Tahoma" w:hAnsi="Tahoma" w:cs="Tahoma"/>
          <w:sz w:val="22"/>
          <w:szCs w:val="22"/>
        </w:rPr>
        <w:t>NSE's CERTIFICATION IN FINANCIAL MARKETS (NCFM)- Capital Market (Dealers) Module</w:t>
      </w:r>
    </w:p>
    <w:p w:rsidR="00E750F0" w:rsidRPr="00E750F0" w:rsidRDefault="00E750F0" w:rsidP="00E750F0">
      <w:pPr>
        <w:pStyle w:val="NoSpacing"/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 w:rsidRPr="00E750F0">
        <w:rPr>
          <w:rFonts w:ascii="Tahoma" w:hAnsi="Tahoma" w:cs="Tahoma"/>
          <w:sz w:val="22"/>
          <w:szCs w:val="22"/>
        </w:rPr>
        <w:t>NSE's CERTIFICATION IN FINANCIAL MARKETS (NCFM)-Financial Markets: A Beginners' Module</w:t>
      </w:r>
    </w:p>
    <w:tbl>
      <w:tblPr>
        <w:tblW w:w="21872" w:type="dxa"/>
        <w:tblInd w:w="108" w:type="dxa"/>
        <w:tblLayout w:type="fixed"/>
        <w:tblLook w:val="00A0"/>
      </w:tblPr>
      <w:tblGrid>
        <w:gridCol w:w="10936"/>
        <w:gridCol w:w="10936"/>
      </w:tblGrid>
      <w:tr w:rsidR="00E750F0" w:rsidRPr="001433E1" w:rsidTr="00E750F0">
        <w:trPr>
          <w:trHeight w:val="89"/>
        </w:trPr>
        <w:tc>
          <w:tcPr>
            <w:tcW w:w="10936" w:type="dxa"/>
            <w:tcBorders>
              <w:bottom w:val="single" w:sz="4" w:space="0" w:color="auto"/>
            </w:tcBorders>
            <w:shd w:val="clear" w:color="auto" w:fill="C0C0C0"/>
          </w:tcPr>
          <w:p w:rsidR="00E750F0" w:rsidRPr="001433E1" w:rsidRDefault="00E750F0" w:rsidP="00D55DA4">
            <w:pPr>
              <w:pStyle w:val="PlainText"/>
              <w:rPr>
                <w:rFonts w:ascii="Tahoma" w:eastAsia="MS Mincho" w:hAnsi="Tahoma" w:cs="Tahoma"/>
                <w:sz w:val="8"/>
              </w:rPr>
            </w:pPr>
            <w:r w:rsidRPr="001433E1">
              <w:rPr>
                <w:rFonts w:ascii="Tahoma" w:hAnsi="Tahoma" w:cs="Tahoma"/>
                <w:sz w:val="22"/>
              </w:rPr>
              <w:tab/>
            </w:r>
          </w:p>
        </w:tc>
        <w:tc>
          <w:tcPr>
            <w:tcW w:w="10936" w:type="dxa"/>
            <w:tcBorders>
              <w:bottom w:val="single" w:sz="4" w:space="0" w:color="auto"/>
            </w:tcBorders>
            <w:shd w:val="clear" w:color="auto" w:fill="C0C0C0"/>
          </w:tcPr>
          <w:p w:rsidR="00E750F0" w:rsidRPr="001433E1" w:rsidRDefault="00E750F0" w:rsidP="00D55DA4">
            <w:pPr>
              <w:pStyle w:val="PlainText"/>
              <w:rPr>
                <w:rFonts w:ascii="Tahoma" w:hAnsi="Tahoma" w:cs="Tahoma"/>
                <w:sz w:val="22"/>
              </w:rPr>
            </w:pPr>
          </w:p>
        </w:tc>
      </w:tr>
      <w:tr w:rsidR="00E750F0" w:rsidRPr="001433E1" w:rsidTr="00E750F0">
        <w:trPr>
          <w:trHeight w:val="79"/>
        </w:trPr>
        <w:tc>
          <w:tcPr>
            <w:tcW w:w="10936" w:type="dxa"/>
            <w:tcBorders>
              <w:top w:val="single" w:sz="4" w:space="0" w:color="auto"/>
              <w:bottom w:val="single" w:sz="4" w:space="0" w:color="auto"/>
            </w:tcBorders>
          </w:tcPr>
          <w:p w:rsidR="00E750F0" w:rsidRPr="001433E1" w:rsidRDefault="00E750F0" w:rsidP="00D55DA4">
            <w:pPr>
              <w:pStyle w:val="PlainText"/>
              <w:jc w:val="center"/>
              <w:rPr>
                <w:rFonts w:ascii="Tahoma" w:eastAsia="MS Mincho" w:hAnsi="Tahoma" w:cs="Tahoma"/>
                <w:smallCaps/>
                <w:sz w:val="26"/>
                <w:szCs w:val="26"/>
              </w:rPr>
            </w:pPr>
            <w:r w:rsidRPr="001433E1">
              <w:rPr>
                <w:rFonts w:ascii="Tahoma" w:eastAsia="MS Mincho" w:hAnsi="Tahoma" w:cs="Tahoma"/>
                <w:b/>
                <w:smallCaps/>
                <w:sz w:val="28"/>
                <w:szCs w:val="28"/>
              </w:rPr>
              <w:t>Languages</w:t>
            </w:r>
          </w:p>
        </w:tc>
        <w:tc>
          <w:tcPr>
            <w:tcW w:w="10936" w:type="dxa"/>
            <w:tcBorders>
              <w:top w:val="single" w:sz="4" w:space="0" w:color="auto"/>
              <w:bottom w:val="single" w:sz="4" w:space="0" w:color="auto"/>
            </w:tcBorders>
          </w:tcPr>
          <w:p w:rsidR="00E750F0" w:rsidRPr="001433E1" w:rsidRDefault="00E750F0" w:rsidP="00D55DA4">
            <w:pPr>
              <w:pStyle w:val="PlainText"/>
              <w:jc w:val="center"/>
              <w:rPr>
                <w:rFonts w:ascii="Tahoma" w:eastAsia="MS Mincho" w:hAnsi="Tahoma" w:cs="Tahoma"/>
                <w:b/>
                <w:smallCaps/>
                <w:sz w:val="28"/>
                <w:szCs w:val="28"/>
              </w:rPr>
            </w:pPr>
          </w:p>
        </w:tc>
      </w:tr>
      <w:tr w:rsidR="00E750F0" w:rsidRPr="001433E1" w:rsidTr="00E750F0">
        <w:trPr>
          <w:trHeight w:val="79"/>
        </w:trPr>
        <w:tc>
          <w:tcPr>
            <w:tcW w:w="10936" w:type="dxa"/>
            <w:tcBorders>
              <w:top w:val="single" w:sz="4" w:space="0" w:color="auto"/>
            </w:tcBorders>
            <w:shd w:val="clear" w:color="auto" w:fill="C0C0C0"/>
          </w:tcPr>
          <w:p w:rsidR="00E750F0" w:rsidRPr="001433E1" w:rsidRDefault="00E750F0" w:rsidP="00D55DA4">
            <w:pPr>
              <w:pStyle w:val="PlainText"/>
              <w:rPr>
                <w:rFonts w:ascii="Tahoma" w:eastAsia="MS Mincho" w:hAnsi="Tahoma" w:cs="Tahoma"/>
                <w:sz w:val="8"/>
              </w:rPr>
            </w:pPr>
          </w:p>
        </w:tc>
        <w:tc>
          <w:tcPr>
            <w:tcW w:w="10936" w:type="dxa"/>
            <w:tcBorders>
              <w:top w:val="single" w:sz="4" w:space="0" w:color="auto"/>
            </w:tcBorders>
            <w:shd w:val="clear" w:color="auto" w:fill="C0C0C0"/>
          </w:tcPr>
          <w:p w:rsidR="00E750F0" w:rsidRPr="001433E1" w:rsidRDefault="00E750F0" w:rsidP="00D55DA4">
            <w:pPr>
              <w:pStyle w:val="PlainText"/>
              <w:rPr>
                <w:rFonts w:ascii="Tahoma" w:eastAsia="MS Mincho" w:hAnsi="Tahoma" w:cs="Tahoma"/>
                <w:sz w:val="8"/>
              </w:rPr>
            </w:pPr>
          </w:p>
        </w:tc>
      </w:tr>
    </w:tbl>
    <w:p w:rsidR="00A133D2" w:rsidRDefault="00A133D2" w:rsidP="0081611B">
      <w:pPr>
        <w:pStyle w:val="PlainText"/>
        <w:rPr>
          <w:rFonts w:ascii="Tahoma" w:eastAsia="SimSun" w:hAnsi="Tahoma" w:cs="Tahoma"/>
          <w:kern w:val="3"/>
          <w:sz w:val="22"/>
          <w:szCs w:val="22"/>
        </w:rPr>
      </w:pPr>
    </w:p>
    <w:p w:rsidR="00AA61F2" w:rsidRPr="001433E1" w:rsidRDefault="00A133D2" w:rsidP="0081611B">
      <w:pPr>
        <w:pStyle w:val="PlainText"/>
        <w:rPr>
          <w:rFonts w:ascii="Tahoma" w:eastAsia="SimSun" w:hAnsi="Tahoma" w:cs="Tahoma"/>
          <w:kern w:val="3"/>
          <w:sz w:val="22"/>
          <w:szCs w:val="22"/>
        </w:rPr>
      </w:pPr>
      <w:r>
        <w:rPr>
          <w:rFonts w:ascii="Tahoma" w:eastAsia="SimSun" w:hAnsi="Tahoma" w:cs="Tahoma"/>
          <w:kern w:val="3"/>
          <w:sz w:val="22"/>
          <w:szCs w:val="22"/>
        </w:rPr>
        <w:t xml:space="preserve">    </w:t>
      </w:r>
      <w:r w:rsidR="0075472C" w:rsidRPr="001433E1">
        <w:rPr>
          <w:rFonts w:ascii="Tahoma" w:eastAsia="SimSun" w:hAnsi="Tahoma" w:cs="Tahoma"/>
          <w:kern w:val="3"/>
          <w:sz w:val="22"/>
          <w:szCs w:val="22"/>
        </w:rPr>
        <w:t>English</w:t>
      </w:r>
      <w:r w:rsidR="008A1EE7" w:rsidRPr="001433E1">
        <w:rPr>
          <w:rFonts w:ascii="Tahoma" w:eastAsia="SimSun" w:hAnsi="Tahoma" w:cs="Tahoma"/>
          <w:kern w:val="3"/>
          <w:sz w:val="22"/>
          <w:szCs w:val="22"/>
        </w:rPr>
        <w:t xml:space="preserve">, </w:t>
      </w:r>
      <w:r w:rsidR="00FF2797" w:rsidRPr="001433E1">
        <w:rPr>
          <w:rFonts w:ascii="Tahoma" w:eastAsia="SimSun" w:hAnsi="Tahoma" w:cs="Tahoma"/>
          <w:kern w:val="3"/>
          <w:sz w:val="22"/>
          <w:szCs w:val="22"/>
        </w:rPr>
        <w:t>Hindi</w:t>
      </w:r>
      <w:r w:rsidR="008A1EE7" w:rsidRPr="001433E1">
        <w:rPr>
          <w:rFonts w:ascii="Tahoma" w:eastAsia="SimSun" w:hAnsi="Tahoma" w:cs="Tahoma"/>
          <w:kern w:val="3"/>
          <w:sz w:val="22"/>
          <w:szCs w:val="22"/>
        </w:rPr>
        <w:t xml:space="preserve">, </w:t>
      </w:r>
      <w:r w:rsidR="00E750F0">
        <w:rPr>
          <w:rFonts w:ascii="Tahoma" w:eastAsia="SimSun" w:hAnsi="Tahoma" w:cs="Tahoma"/>
          <w:kern w:val="3"/>
          <w:sz w:val="22"/>
          <w:szCs w:val="22"/>
        </w:rPr>
        <w:t>Telugu</w:t>
      </w:r>
      <w:r w:rsidR="008A1EE7" w:rsidRPr="001433E1">
        <w:rPr>
          <w:rFonts w:ascii="Tahoma" w:eastAsia="SimSun" w:hAnsi="Tahoma" w:cs="Tahoma"/>
          <w:kern w:val="3"/>
          <w:sz w:val="22"/>
          <w:szCs w:val="22"/>
        </w:rPr>
        <w:t xml:space="preserve">, </w:t>
      </w:r>
      <w:r w:rsidR="0075472C" w:rsidRPr="001433E1">
        <w:rPr>
          <w:rFonts w:ascii="Tahoma" w:eastAsia="SimSun" w:hAnsi="Tahoma" w:cs="Tahoma"/>
          <w:kern w:val="3"/>
          <w:sz w:val="22"/>
          <w:szCs w:val="22"/>
        </w:rPr>
        <w:t>Tamil</w:t>
      </w:r>
      <w:r w:rsidR="00E750F0">
        <w:rPr>
          <w:rFonts w:ascii="Tahoma" w:eastAsia="SimSun" w:hAnsi="Tahoma" w:cs="Tahoma"/>
          <w:kern w:val="3"/>
          <w:sz w:val="22"/>
          <w:szCs w:val="22"/>
        </w:rPr>
        <w:t>,</w:t>
      </w:r>
      <w:r w:rsidR="008A1EE7" w:rsidRPr="001433E1">
        <w:rPr>
          <w:rFonts w:ascii="Tahoma" w:eastAsia="SimSun" w:hAnsi="Tahoma" w:cs="Tahoma"/>
          <w:kern w:val="3"/>
          <w:sz w:val="22"/>
          <w:szCs w:val="22"/>
        </w:rPr>
        <w:t xml:space="preserve"> &amp; </w:t>
      </w:r>
      <w:r w:rsidR="00FF2797" w:rsidRPr="001433E1">
        <w:rPr>
          <w:rFonts w:ascii="Tahoma" w:eastAsia="SimSun" w:hAnsi="Tahoma" w:cs="Tahoma"/>
          <w:kern w:val="3"/>
          <w:sz w:val="22"/>
          <w:szCs w:val="22"/>
        </w:rPr>
        <w:t>Malayalam (Beginner)</w:t>
      </w:r>
    </w:p>
    <w:tbl>
      <w:tblPr>
        <w:tblW w:w="10980" w:type="dxa"/>
        <w:tblInd w:w="108" w:type="dxa"/>
        <w:tblLayout w:type="fixed"/>
        <w:tblLook w:val="00A0"/>
      </w:tblPr>
      <w:tblGrid>
        <w:gridCol w:w="10980"/>
      </w:tblGrid>
      <w:tr w:rsidR="00F30085" w:rsidRPr="001433E1" w:rsidTr="00766A64">
        <w:trPr>
          <w:trHeight w:val="89"/>
        </w:trPr>
        <w:tc>
          <w:tcPr>
            <w:tcW w:w="10980" w:type="dxa"/>
            <w:tcBorders>
              <w:bottom w:val="single" w:sz="4" w:space="0" w:color="auto"/>
            </w:tcBorders>
            <w:shd w:val="clear" w:color="auto" w:fill="C0C0C0"/>
          </w:tcPr>
          <w:p w:rsidR="00F30085" w:rsidRPr="001433E1" w:rsidRDefault="00F30085" w:rsidP="00D55DA4">
            <w:pPr>
              <w:pStyle w:val="PlainText"/>
              <w:rPr>
                <w:rFonts w:ascii="Tahoma" w:eastAsia="MS Mincho" w:hAnsi="Tahoma" w:cs="Tahoma"/>
                <w:sz w:val="8"/>
              </w:rPr>
            </w:pPr>
          </w:p>
        </w:tc>
      </w:tr>
      <w:tr w:rsidR="00F30085" w:rsidRPr="001433E1" w:rsidTr="00766A64">
        <w:trPr>
          <w:trHeight w:val="79"/>
        </w:trPr>
        <w:tc>
          <w:tcPr>
            <w:tcW w:w="10980" w:type="dxa"/>
            <w:tcBorders>
              <w:top w:val="single" w:sz="4" w:space="0" w:color="auto"/>
              <w:bottom w:val="single" w:sz="4" w:space="0" w:color="auto"/>
            </w:tcBorders>
          </w:tcPr>
          <w:p w:rsidR="00F30085" w:rsidRPr="001433E1" w:rsidRDefault="00F55BAB" w:rsidP="00D55DA4">
            <w:pPr>
              <w:pStyle w:val="PlainText"/>
              <w:jc w:val="center"/>
              <w:rPr>
                <w:rFonts w:ascii="Tahoma" w:eastAsia="MS Mincho" w:hAnsi="Tahoma" w:cs="Tahoma"/>
                <w:smallCaps/>
                <w:sz w:val="26"/>
                <w:szCs w:val="26"/>
              </w:rPr>
            </w:pPr>
            <w:r w:rsidRPr="001433E1">
              <w:rPr>
                <w:rFonts w:ascii="Tahoma" w:eastAsia="MS Mincho" w:hAnsi="Tahoma" w:cs="Tahoma"/>
                <w:b/>
                <w:smallCaps/>
                <w:sz w:val="26"/>
                <w:szCs w:val="26"/>
              </w:rPr>
              <w:t>personal information</w:t>
            </w:r>
          </w:p>
        </w:tc>
      </w:tr>
      <w:tr w:rsidR="00F30085" w:rsidRPr="001433E1" w:rsidTr="00766A64">
        <w:trPr>
          <w:trHeight w:val="79"/>
        </w:trPr>
        <w:tc>
          <w:tcPr>
            <w:tcW w:w="10980" w:type="dxa"/>
            <w:tcBorders>
              <w:top w:val="single" w:sz="4" w:space="0" w:color="auto"/>
            </w:tcBorders>
            <w:shd w:val="clear" w:color="auto" w:fill="C0C0C0"/>
          </w:tcPr>
          <w:p w:rsidR="00F30085" w:rsidRPr="001433E1" w:rsidRDefault="00F30085" w:rsidP="00D55DA4">
            <w:pPr>
              <w:pStyle w:val="PlainText"/>
              <w:rPr>
                <w:rFonts w:ascii="Tahoma" w:eastAsia="MS Mincho" w:hAnsi="Tahoma" w:cs="Tahoma"/>
                <w:sz w:val="8"/>
              </w:rPr>
            </w:pPr>
          </w:p>
        </w:tc>
      </w:tr>
    </w:tbl>
    <w:p w:rsidR="00783B5A" w:rsidRPr="001433E1" w:rsidRDefault="00783B5A" w:rsidP="00F07F33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kern w:val="24"/>
          <w:sz w:val="22"/>
          <w:szCs w:val="22"/>
          <w:lang w:val="en-US"/>
        </w:rPr>
      </w:pPr>
      <w:r w:rsidRPr="001433E1">
        <w:rPr>
          <w:rFonts w:ascii="Tahoma" w:hAnsi="Tahoma" w:cs="Tahoma"/>
          <w:b/>
          <w:bCs/>
          <w:color w:val="000000"/>
          <w:kern w:val="24"/>
          <w:sz w:val="22"/>
          <w:szCs w:val="22"/>
          <w:lang w:val="en-US"/>
        </w:rPr>
        <w:t>Date of Birth</w:t>
      </w:r>
      <w:r w:rsidRPr="001433E1">
        <w:rPr>
          <w:rFonts w:ascii="Tahoma" w:hAnsi="Tahoma" w:cs="Tahoma"/>
          <w:color w:val="000000"/>
          <w:kern w:val="24"/>
          <w:sz w:val="22"/>
          <w:szCs w:val="22"/>
          <w:lang w:val="en-US"/>
        </w:rPr>
        <w:tab/>
        <w:t xml:space="preserve"> </w:t>
      </w:r>
      <w:r w:rsidRPr="001433E1">
        <w:rPr>
          <w:rFonts w:ascii="Tahoma" w:hAnsi="Tahoma" w:cs="Tahoma"/>
          <w:color w:val="000000"/>
          <w:kern w:val="24"/>
          <w:sz w:val="22"/>
          <w:szCs w:val="22"/>
          <w:lang w:val="en-US"/>
        </w:rPr>
        <w:tab/>
      </w:r>
      <w:r w:rsidR="00766A64" w:rsidRPr="001433E1">
        <w:rPr>
          <w:rFonts w:ascii="Tahoma" w:hAnsi="Tahoma" w:cs="Tahoma"/>
          <w:color w:val="000000"/>
          <w:kern w:val="24"/>
          <w:sz w:val="22"/>
          <w:szCs w:val="22"/>
          <w:lang w:val="en-US"/>
        </w:rPr>
        <w:tab/>
      </w:r>
      <w:r w:rsidR="00E750F0">
        <w:rPr>
          <w:rFonts w:ascii="Tahoma" w:hAnsi="Tahoma" w:cs="Tahoma"/>
          <w:color w:val="000000"/>
          <w:kern w:val="24"/>
          <w:sz w:val="22"/>
          <w:szCs w:val="22"/>
          <w:lang w:val="en-US"/>
        </w:rPr>
        <w:t>: 20 Mar 1990 (Age: 28</w:t>
      </w:r>
      <w:r w:rsidRPr="001433E1">
        <w:rPr>
          <w:rFonts w:ascii="Tahoma" w:hAnsi="Tahoma" w:cs="Tahoma"/>
          <w:color w:val="000000"/>
          <w:kern w:val="24"/>
          <w:sz w:val="22"/>
          <w:szCs w:val="22"/>
          <w:lang w:val="en-US"/>
        </w:rPr>
        <w:t>)</w:t>
      </w:r>
    </w:p>
    <w:p w:rsidR="00783B5A" w:rsidRPr="001433E1" w:rsidRDefault="00783B5A" w:rsidP="00783B5A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kern w:val="24"/>
          <w:sz w:val="22"/>
          <w:szCs w:val="22"/>
          <w:lang w:val="en-US"/>
        </w:rPr>
      </w:pPr>
      <w:r w:rsidRPr="001433E1">
        <w:rPr>
          <w:rFonts w:ascii="Tahoma" w:hAnsi="Tahoma" w:cs="Tahoma"/>
          <w:b/>
          <w:bCs/>
          <w:color w:val="000000"/>
          <w:kern w:val="24"/>
          <w:sz w:val="22"/>
          <w:szCs w:val="22"/>
          <w:lang w:val="en-US"/>
        </w:rPr>
        <w:t xml:space="preserve">Nationality </w:t>
      </w:r>
      <w:r w:rsidR="009956EA" w:rsidRPr="001433E1">
        <w:rPr>
          <w:rFonts w:ascii="Tahoma" w:hAnsi="Tahoma" w:cs="Tahoma"/>
          <w:color w:val="000000"/>
          <w:kern w:val="24"/>
          <w:sz w:val="22"/>
          <w:szCs w:val="22"/>
          <w:lang w:val="en-US"/>
        </w:rPr>
        <w:tab/>
        <w:t xml:space="preserve"> </w:t>
      </w:r>
      <w:r w:rsidR="009956EA" w:rsidRPr="001433E1">
        <w:rPr>
          <w:rFonts w:ascii="Tahoma" w:hAnsi="Tahoma" w:cs="Tahoma"/>
          <w:color w:val="000000"/>
          <w:kern w:val="24"/>
          <w:sz w:val="22"/>
          <w:szCs w:val="22"/>
          <w:lang w:val="en-US"/>
        </w:rPr>
        <w:tab/>
      </w:r>
      <w:r w:rsidR="0081611B" w:rsidRPr="001433E1">
        <w:rPr>
          <w:rFonts w:ascii="Tahoma" w:hAnsi="Tahoma" w:cs="Tahoma"/>
          <w:color w:val="000000"/>
          <w:kern w:val="24"/>
          <w:sz w:val="22"/>
          <w:szCs w:val="22"/>
          <w:lang w:val="en-US"/>
        </w:rPr>
        <w:tab/>
      </w:r>
      <w:r w:rsidRPr="001433E1">
        <w:rPr>
          <w:rFonts w:ascii="Tahoma" w:hAnsi="Tahoma" w:cs="Tahoma"/>
          <w:color w:val="000000"/>
          <w:kern w:val="24"/>
          <w:sz w:val="22"/>
          <w:szCs w:val="22"/>
          <w:lang w:val="en-US"/>
        </w:rPr>
        <w:t>: India</w:t>
      </w:r>
    </w:p>
    <w:p w:rsidR="00783B5A" w:rsidRPr="001433E1" w:rsidRDefault="00783B5A" w:rsidP="0049550D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kern w:val="24"/>
          <w:sz w:val="22"/>
          <w:szCs w:val="22"/>
          <w:lang w:val="en-US"/>
        </w:rPr>
      </w:pPr>
      <w:r w:rsidRPr="001433E1">
        <w:rPr>
          <w:rFonts w:ascii="Tahoma" w:hAnsi="Tahoma" w:cs="Tahoma"/>
          <w:b/>
          <w:bCs/>
          <w:color w:val="000000"/>
          <w:kern w:val="24"/>
          <w:sz w:val="22"/>
          <w:szCs w:val="22"/>
          <w:lang w:val="en-US"/>
        </w:rPr>
        <w:t>Visa Status</w:t>
      </w:r>
      <w:r w:rsidR="009956EA" w:rsidRPr="001433E1">
        <w:rPr>
          <w:rFonts w:ascii="Tahoma" w:hAnsi="Tahoma" w:cs="Tahoma"/>
          <w:color w:val="000000"/>
          <w:kern w:val="24"/>
          <w:sz w:val="22"/>
          <w:szCs w:val="22"/>
          <w:lang w:val="en-US"/>
        </w:rPr>
        <w:tab/>
        <w:t xml:space="preserve"> </w:t>
      </w:r>
      <w:r w:rsidR="009956EA" w:rsidRPr="001433E1">
        <w:rPr>
          <w:rFonts w:ascii="Tahoma" w:hAnsi="Tahoma" w:cs="Tahoma"/>
          <w:color w:val="000000"/>
          <w:kern w:val="24"/>
          <w:sz w:val="22"/>
          <w:szCs w:val="22"/>
          <w:lang w:val="en-US"/>
        </w:rPr>
        <w:tab/>
      </w:r>
      <w:r w:rsidR="0081611B" w:rsidRPr="001433E1">
        <w:rPr>
          <w:rFonts w:ascii="Tahoma" w:hAnsi="Tahoma" w:cs="Tahoma"/>
          <w:color w:val="000000"/>
          <w:kern w:val="24"/>
          <w:sz w:val="22"/>
          <w:szCs w:val="22"/>
          <w:lang w:val="en-US"/>
        </w:rPr>
        <w:tab/>
      </w:r>
      <w:r w:rsidR="00E750F0">
        <w:rPr>
          <w:rFonts w:ascii="Tahoma" w:hAnsi="Tahoma" w:cs="Tahoma"/>
          <w:color w:val="000000"/>
          <w:kern w:val="24"/>
          <w:sz w:val="22"/>
          <w:szCs w:val="22"/>
          <w:lang w:val="en-US"/>
        </w:rPr>
        <w:t>: Visit</w:t>
      </w:r>
      <w:r w:rsidRPr="001433E1">
        <w:rPr>
          <w:rFonts w:ascii="Tahoma" w:hAnsi="Tahoma" w:cs="Tahoma"/>
          <w:color w:val="000000"/>
          <w:kern w:val="24"/>
          <w:sz w:val="22"/>
          <w:szCs w:val="22"/>
          <w:lang w:val="en-US"/>
        </w:rPr>
        <w:t xml:space="preserve"> </w:t>
      </w:r>
      <w:r w:rsidR="0049550D" w:rsidRPr="001433E1">
        <w:rPr>
          <w:rFonts w:ascii="Tahoma" w:hAnsi="Tahoma" w:cs="Tahoma"/>
          <w:color w:val="000000"/>
          <w:kern w:val="24"/>
          <w:sz w:val="22"/>
          <w:szCs w:val="22"/>
          <w:lang w:val="en-US"/>
        </w:rPr>
        <w:t>Visa</w:t>
      </w:r>
    </w:p>
    <w:p w:rsidR="00783B5A" w:rsidRPr="001433E1" w:rsidRDefault="00783B5A" w:rsidP="00783B5A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kern w:val="24"/>
          <w:sz w:val="22"/>
          <w:szCs w:val="22"/>
          <w:lang w:val="en-US"/>
        </w:rPr>
      </w:pPr>
      <w:r w:rsidRPr="001433E1">
        <w:rPr>
          <w:rFonts w:ascii="Tahoma" w:hAnsi="Tahoma" w:cs="Tahoma"/>
          <w:b/>
          <w:bCs/>
          <w:color w:val="000000"/>
          <w:kern w:val="24"/>
          <w:sz w:val="22"/>
          <w:szCs w:val="22"/>
          <w:lang w:val="en-US"/>
        </w:rPr>
        <w:t>Marital Status</w:t>
      </w:r>
      <w:r w:rsidRPr="001433E1">
        <w:rPr>
          <w:rFonts w:ascii="Tahoma" w:hAnsi="Tahoma" w:cs="Tahoma"/>
          <w:b/>
          <w:bCs/>
          <w:color w:val="000000"/>
          <w:kern w:val="24"/>
          <w:sz w:val="22"/>
          <w:szCs w:val="22"/>
          <w:lang w:val="en-US"/>
        </w:rPr>
        <w:tab/>
      </w:r>
      <w:r w:rsidR="0081611B" w:rsidRPr="001433E1">
        <w:rPr>
          <w:rFonts w:ascii="Tahoma" w:hAnsi="Tahoma" w:cs="Tahoma"/>
          <w:b/>
          <w:bCs/>
          <w:color w:val="000000"/>
          <w:kern w:val="24"/>
          <w:sz w:val="22"/>
          <w:szCs w:val="22"/>
          <w:lang w:val="en-US"/>
        </w:rPr>
        <w:tab/>
      </w:r>
      <w:r w:rsidRPr="001433E1">
        <w:rPr>
          <w:rFonts w:ascii="Tahoma" w:hAnsi="Tahoma" w:cs="Tahoma"/>
          <w:color w:val="000000"/>
          <w:kern w:val="24"/>
          <w:sz w:val="22"/>
          <w:szCs w:val="22"/>
          <w:lang w:val="en-US"/>
        </w:rPr>
        <w:t>: Single</w:t>
      </w:r>
    </w:p>
    <w:p w:rsidR="00610470" w:rsidRPr="001433E1" w:rsidRDefault="00783B5A" w:rsidP="003C095B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kern w:val="24"/>
          <w:sz w:val="22"/>
          <w:szCs w:val="22"/>
          <w:lang w:val="en-US"/>
        </w:rPr>
      </w:pPr>
      <w:r w:rsidRPr="001433E1">
        <w:rPr>
          <w:rFonts w:ascii="Tahoma" w:hAnsi="Tahoma" w:cs="Tahoma"/>
          <w:b/>
          <w:bCs/>
          <w:color w:val="000000"/>
          <w:kern w:val="24"/>
          <w:sz w:val="22"/>
          <w:szCs w:val="22"/>
          <w:lang w:val="en-US"/>
        </w:rPr>
        <w:t>Notice Period</w:t>
      </w:r>
      <w:r w:rsidRPr="001433E1">
        <w:rPr>
          <w:rFonts w:ascii="Tahoma" w:hAnsi="Tahoma" w:cs="Tahoma"/>
          <w:b/>
          <w:bCs/>
          <w:color w:val="000000"/>
          <w:kern w:val="24"/>
          <w:sz w:val="22"/>
          <w:szCs w:val="22"/>
          <w:lang w:val="en-US"/>
        </w:rPr>
        <w:tab/>
      </w:r>
      <w:r w:rsidR="0081611B" w:rsidRPr="001433E1">
        <w:rPr>
          <w:rFonts w:ascii="Tahoma" w:hAnsi="Tahoma" w:cs="Tahoma"/>
          <w:b/>
          <w:bCs/>
          <w:color w:val="000000"/>
          <w:kern w:val="24"/>
          <w:sz w:val="22"/>
          <w:szCs w:val="22"/>
          <w:lang w:val="en-US"/>
        </w:rPr>
        <w:tab/>
      </w:r>
      <w:r w:rsidRPr="001433E1">
        <w:rPr>
          <w:rFonts w:ascii="Tahoma" w:hAnsi="Tahoma" w:cs="Tahoma"/>
          <w:color w:val="000000"/>
          <w:kern w:val="24"/>
          <w:sz w:val="22"/>
          <w:szCs w:val="22"/>
          <w:lang w:val="en-US"/>
        </w:rPr>
        <w:t xml:space="preserve">: </w:t>
      </w:r>
      <w:r w:rsidR="0075472C" w:rsidRPr="001433E1">
        <w:rPr>
          <w:rFonts w:ascii="Tahoma" w:hAnsi="Tahoma" w:cs="Tahoma"/>
          <w:color w:val="000000"/>
          <w:kern w:val="24"/>
          <w:sz w:val="22"/>
          <w:szCs w:val="22"/>
          <w:lang w:val="en-US"/>
        </w:rPr>
        <w:t>Immediate</w:t>
      </w:r>
    </w:p>
    <w:sectPr w:rsidR="00610470" w:rsidRPr="001433E1" w:rsidSect="009464DE">
      <w:headerReference w:type="default" r:id="rId9"/>
      <w:pgSz w:w="11906" w:h="16838"/>
      <w:pgMar w:top="720" w:right="567" w:bottom="720" w:left="567" w:header="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BEF" w:rsidRDefault="00B53BEF">
      <w:r>
        <w:separator/>
      </w:r>
    </w:p>
  </w:endnote>
  <w:endnote w:type="continuationSeparator" w:id="0">
    <w:p w:rsidR="00B53BEF" w:rsidRDefault="00B53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BEF" w:rsidRDefault="00B53BEF">
      <w:r>
        <w:rPr>
          <w:color w:val="000000"/>
        </w:rPr>
        <w:separator/>
      </w:r>
    </w:p>
  </w:footnote>
  <w:footnote w:type="continuationSeparator" w:id="0">
    <w:p w:rsidR="00B53BEF" w:rsidRDefault="00B53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C0F" w:rsidRDefault="009F6AC7">
    <w:pPr>
      <w:pStyle w:val="Header"/>
    </w:pPr>
    <w:r>
      <w:rPr>
        <w:rFonts w:ascii="Tahoma" w:hAnsi="Tahoma" w:cs="Tahoma"/>
        <w:b/>
        <w:smallCaps/>
        <w:noProof/>
        <w:spacing w:val="20"/>
        <w:sz w:val="28"/>
        <w:szCs w:val="28"/>
      </w:rPr>
      <w:t xml:space="preserve">                                                                                   </w:t>
    </w:r>
  </w:p>
  <w:p w:rsidR="00E57C0F" w:rsidRPr="00614143" w:rsidRDefault="00E57C0F" w:rsidP="00614143">
    <w:pPr>
      <w:pStyle w:val="Header"/>
      <w:rPr>
        <w:color w:val="8496B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BFF"/>
    <w:multiLevelType w:val="multilevel"/>
    <w:tmpl w:val="63ECE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631B4"/>
    <w:multiLevelType w:val="hybridMultilevel"/>
    <w:tmpl w:val="8E56FBC6"/>
    <w:lvl w:ilvl="0" w:tplc="734E02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IN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3A50A1"/>
    <w:multiLevelType w:val="multilevel"/>
    <w:tmpl w:val="EFE27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E53067"/>
    <w:multiLevelType w:val="hybridMultilevel"/>
    <w:tmpl w:val="24204644"/>
    <w:lvl w:ilvl="0" w:tplc="42FACA6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736BE1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F6E83E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FBCA42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A5D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756348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672B20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EEA79A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63E195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0E7301B2"/>
    <w:multiLevelType w:val="hybridMultilevel"/>
    <w:tmpl w:val="83607658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364ED"/>
    <w:multiLevelType w:val="multilevel"/>
    <w:tmpl w:val="230A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312581"/>
    <w:multiLevelType w:val="multilevel"/>
    <w:tmpl w:val="135AC9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1B17CF"/>
    <w:multiLevelType w:val="multilevel"/>
    <w:tmpl w:val="3696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EE3230"/>
    <w:multiLevelType w:val="hybridMultilevel"/>
    <w:tmpl w:val="3EBC0F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EA5B59"/>
    <w:multiLevelType w:val="hybridMultilevel"/>
    <w:tmpl w:val="49D607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1">
    <w:nsid w:val="2A1D4379"/>
    <w:multiLevelType w:val="hybridMultilevel"/>
    <w:tmpl w:val="696498E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575634"/>
    <w:multiLevelType w:val="hybridMultilevel"/>
    <w:tmpl w:val="8370CF1E"/>
    <w:lvl w:ilvl="0" w:tplc="42FACA6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EF6F414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6908F8E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5E71A8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D363C76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A5A8CF6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AFEADF4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BE4740C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C52BCEC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BEF305C"/>
    <w:multiLevelType w:val="hybridMultilevel"/>
    <w:tmpl w:val="F662AADC"/>
    <w:lvl w:ilvl="0" w:tplc="D6340D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2305B6"/>
    <w:multiLevelType w:val="hybridMultilevel"/>
    <w:tmpl w:val="A0882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FA78AC"/>
    <w:multiLevelType w:val="hybridMultilevel"/>
    <w:tmpl w:val="401CC0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6875DD"/>
    <w:multiLevelType w:val="hybridMultilevel"/>
    <w:tmpl w:val="010A188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CD0AC0"/>
    <w:multiLevelType w:val="multilevel"/>
    <w:tmpl w:val="2812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832669"/>
    <w:multiLevelType w:val="hybridMultilevel"/>
    <w:tmpl w:val="083E89D8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0385B34"/>
    <w:multiLevelType w:val="multilevel"/>
    <w:tmpl w:val="3A5660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653930"/>
    <w:multiLevelType w:val="hybridMultilevel"/>
    <w:tmpl w:val="EABA692A"/>
    <w:lvl w:ilvl="0" w:tplc="40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4DB314A0"/>
    <w:multiLevelType w:val="hybridMultilevel"/>
    <w:tmpl w:val="CCE635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840BE3"/>
    <w:multiLevelType w:val="hybridMultilevel"/>
    <w:tmpl w:val="5F769478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7EE5C2B"/>
    <w:multiLevelType w:val="hybridMultilevel"/>
    <w:tmpl w:val="45A64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A35341"/>
    <w:multiLevelType w:val="hybridMultilevel"/>
    <w:tmpl w:val="99467D0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CB5427"/>
    <w:multiLevelType w:val="hybridMultilevel"/>
    <w:tmpl w:val="695A4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24"/>
  </w:num>
  <w:num w:numId="4">
    <w:abstractNumId w:val="18"/>
  </w:num>
  <w:num w:numId="5">
    <w:abstractNumId w:val="10"/>
  </w:num>
  <w:num w:numId="6">
    <w:abstractNumId w:val="9"/>
  </w:num>
  <w:num w:numId="7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3"/>
  </w:num>
  <w:num w:numId="10">
    <w:abstractNumId w:val="3"/>
  </w:num>
  <w:num w:numId="11">
    <w:abstractNumId w:val="22"/>
  </w:num>
  <w:num w:numId="12">
    <w:abstractNumId w:val="14"/>
  </w:num>
  <w:num w:numId="13">
    <w:abstractNumId w:val="11"/>
  </w:num>
  <w:num w:numId="14">
    <w:abstractNumId w:val="4"/>
  </w:num>
  <w:num w:numId="15">
    <w:abstractNumId w:val="19"/>
  </w:num>
  <w:num w:numId="16">
    <w:abstractNumId w:val="6"/>
  </w:num>
  <w:num w:numId="17">
    <w:abstractNumId w:val="1"/>
  </w:num>
  <w:num w:numId="18">
    <w:abstractNumId w:val="8"/>
  </w:num>
  <w:num w:numId="19">
    <w:abstractNumId w:val="12"/>
  </w:num>
  <w:num w:numId="20">
    <w:abstractNumId w:val="5"/>
  </w:num>
  <w:num w:numId="21">
    <w:abstractNumId w:val="7"/>
  </w:num>
  <w:num w:numId="22">
    <w:abstractNumId w:val="2"/>
  </w:num>
  <w:num w:numId="23">
    <w:abstractNumId w:val="0"/>
  </w:num>
  <w:num w:numId="24">
    <w:abstractNumId w:val="15"/>
  </w:num>
  <w:num w:numId="25">
    <w:abstractNumId w:val="15"/>
  </w:num>
  <w:num w:numId="26">
    <w:abstractNumId w:val="25"/>
  </w:num>
  <w:num w:numId="27">
    <w:abstractNumId w:val="23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16745"/>
    <w:rsid w:val="00012E16"/>
    <w:rsid w:val="00016B38"/>
    <w:rsid w:val="00022D00"/>
    <w:rsid w:val="00023CC3"/>
    <w:rsid w:val="00031A2B"/>
    <w:rsid w:val="000600AA"/>
    <w:rsid w:val="00062A5F"/>
    <w:rsid w:val="00065163"/>
    <w:rsid w:val="00071136"/>
    <w:rsid w:val="00077654"/>
    <w:rsid w:val="0007780E"/>
    <w:rsid w:val="00080EDA"/>
    <w:rsid w:val="000A1A28"/>
    <w:rsid w:val="000A6CF1"/>
    <w:rsid w:val="000A6F27"/>
    <w:rsid w:val="000B22DE"/>
    <w:rsid w:val="000C5289"/>
    <w:rsid w:val="0010154E"/>
    <w:rsid w:val="00102E03"/>
    <w:rsid w:val="00104664"/>
    <w:rsid w:val="00126F56"/>
    <w:rsid w:val="001433E1"/>
    <w:rsid w:val="001622F4"/>
    <w:rsid w:val="00165E84"/>
    <w:rsid w:val="001701DA"/>
    <w:rsid w:val="00181401"/>
    <w:rsid w:val="00191877"/>
    <w:rsid w:val="001E03EF"/>
    <w:rsid w:val="002021C7"/>
    <w:rsid w:val="00211AFC"/>
    <w:rsid w:val="00221806"/>
    <w:rsid w:val="00222094"/>
    <w:rsid w:val="00224D4E"/>
    <w:rsid w:val="0025023D"/>
    <w:rsid w:val="00277138"/>
    <w:rsid w:val="002A57CB"/>
    <w:rsid w:val="002A7DA9"/>
    <w:rsid w:val="002B2A5B"/>
    <w:rsid w:val="002B34FE"/>
    <w:rsid w:val="002D247B"/>
    <w:rsid w:val="002D2BD7"/>
    <w:rsid w:val="002F7DEF"/>
    <w:rsid w:val="003059FB"/>
    <w:rsid w:val="00313051"/>
    <w:rsid w:val="00331047"/>
    <w:rsid w:val="00352483"/>
    <w:rsid w:val="00352526"/>
    <w:rsid w:val="00360DC0"/>
    <w:rsid w:val="00372482"/>
    <w:rsid w:val="00376CC1"/>
    <w:rsid w:val="003836ED"/>
    <w:rsid w:val="00390500"/>
    <w:rsid w:val="00390935"/>
    <w:rsid w:val="003939FE"/>
    <w:rsid w:val="003A1106"/>
    <w:rsid w:val="003A1244"/>
    <w:rsid w:val="003A14BE"/>
    <w:rsid w:val="003B2A65"/>
    <w:rsid w:val="003C095B"/>
    <w:rsid w:val="003D07A2"/>
    <w:rsid w:val="0041256E"/>
    <w:rsid w:val="00440FA3"/>
    <w:rsid w:val="00445EA1"/>
    <w:rsid w:val="00446AFD"/>
    <w:rsid w:val="00456D06"/>
    <w:rsid w:val="00472E0F"/>
    <w:rsid w:val="00476CD0"/>
    <w:rsid w:val="004816B7"/>
    <w:rsid w:val="00483B2C"/>
    <w:rsid w:val="0049550D"/>
    <w:rsid w:val="00495D72"/>
    <w:rsid w:val="004B5BBB"/>
    <w:rsid w:val="004C4C67"/>
    <w:rsid w:val="004E335B"/>
    <w:rsid w:val="004E54A8"/>
    <w:rsid w:val="004E62AE"/>
    <w:rsid w:val="004E7932"/>
    <w:rsid w:val="004F685D"/>
    <w:rsid w:val="00502433"/>
    <w:rsid w:val="00515B8F"/>
    <w:rsid w:val="00554776"/>
    <w:rsid w:val="00562D51"/>
    <w:rsid w:val="005718DE"/>
    <w:rsid w:val="005832AD"/>
    <w:rsid w:val="00586740"/>
    <w:rsid w:val="005A2285"/>
    <w:rsid w:val="005B2AA8"/>
    <w:rsid w:val="005D312B"/>
    <w:rsid w:val="005D45F7"/>
    <w:rsid w:val="005D6221"/>
    <w:rsid w:val="005F39D0"/>
    <w:rsid w:val="005F6959"/>
    <w:rsid w:val="00605CBA"/>
    <w:rsid w:val="00610470"/>
    <w:rsid w:val="00611970"/>
    <w:rsid w:val="00614143"/>
    <w:rsid w:val="00615CFD"/>
    <w:rsid w:val="00616745"/>
    <w:rsid w:val="0064165F"/>
    <w:rsid w:val="00667170"/>
    <w:rsid w:val="006675F3"/>
    <w:rsid w:val="00682A39"/>
    <w:rsid w:val="006A2393"/>
    <w:rsid w:val="006A27D9"/>
    <w:rsid w:val="006A6FD4"/>
    <w:rsid w:val="006B26AC"/>
    <w:rsid w:val="006B50C9"/>
    <w:rsid w:val="006B5DB8"/>
    <w:rsid w:val="006B6F63"/>
    <w:rsid w:val="006D5023"/>
    <w:rsid w:val="006D66F0"/>
    <w:rsid w:val="006D7193"/>
    <w:rsid w:val="006D7C47"/>
    <w:rsid w:val="00703386"/>
    <w:rsid w:val="00726566"/>
    <w:rsid w:val="0075319A"/>
    <w:rsid w:val="0075472C"/>
    <w:rsid w:val="00765454"/>
    <w:rsid w:val="00766A64"/>
    <w:rsid w:val="00780A98"/>
    <w:rsid w:val="00783B5A"/>
    <w:rsid w:val="007A6421"/>
    <w:rsid w:val="007C3499"/>
    <w:rsid w:val="007C6BB1"/>
    <w:rsid w:val="0081611B"/>
    <w:rsid w:val="00847AFF"/>
    <w:rsid w:val="00850AC6"/>
    <w:rsid w:val="00875ACC"/>
    <w:rsid w:val="00880725"/>
    <w:rsid w:val="00884843"/>
    <w:rsid w:val="008851A1"/>
    <w:rsid w:val="00895768"/>
    <w:rsid w:val="00896059"/>
    <w:rsid w:val="008A085F"/>
    <w:rsid w:val="008A1EE7"/>
    <w:rsid w:val="008B7294"/>
    <w:rsid w:val="008D3876"/>
    <w:rsid w:val="008E0B68"/>
    <w:rsid w:val="008E1121"/>
    <w:rsid w:val="008F5A88"/>
    <w:rsid w:val="008F7D9C"/>
    <w:rsid w:val="009022C9"/>
    <w:rsid w:val="00921F61"/>
    <w:rsid w:val="00936B33"/>
    <w:rsid w:val="00945A26"/>
    <w:rsid w:val="00946339"/>
    <w:rsid w:val="009464DE"/>
    <w:rsid w:val="009466AA"/>
    <w:rsid w:val="00951142"/>
    <w:rsid w:val="00963F35"/>
    <w:rsid w:val="0097612C"/>
    <w:rsid w:val="00982FD2"/>
    <w:rsid w:val="009956EA"/>
    <w:rsid w:val="009970F8"/>
    <w:rsid w:val="009B3A8A"/>
    <w:rsid w:val="009C1FE6"/>
    <w:rsid w:val="009C3A44"/>
    <w:rsid w:val="009E1A18"/>
    <w:rsid w:val="009F6AC7"/>
    <w:rsid w:val="009F79C8"/>
    <w:rsid w:val="00A10958"/>
    <w:rsid w:val="00A133D2"/>
    <w:rsid w:val="00A13C9B"/>
    <w:rsid w:val="00A140E6"/>
    <w:rsid w:val="00A2766F"/>
    <w:rsid w:val="00A536DC"/>
    <w:rsid w:val="00A758F0"/>
    <w:rsid w:val="00AA6166"/>
    <w:rsid w:val="00AA61F2"/>
    <w:rsid w:val="00AA67B2"/>
    <w:rsid w:val="00AB2DF0"/>
    <w:rsid w:val="00AC4EC3"/>
    <w:rsid w:val="00AE4114"/>
    <w:rsid w:val="00AE4F41"/>
    <w:rsid w:val="00B04383"/>
    <w:rsid w:val="00B0785F"/>
    <w:rsid w:val="00B114F8"/>
    <w:rsid w:val="00B24BB4"/>
    <w:rsid w:val="00B411A4"/>
    <w:rsid w:val="00B4211D"/>
    <w:rsid w:val="00B53BEF"/>
    <w:rsid w:val="00B55D05"/>
    <w:rsid w:val="00B6469C"/>
    <w:rsid w:val="00B66DE3"/>
    <w:rsid w:val="00B7086F"/>
    <w:rsid w:val="00B7744D"/>
    <w:rsid w:val="00B8211C"/>
    <w:rsid w:val="00BA5B00"/>
    <w:rsid w:val="00BB6B91"/>
    <w:rsid w:val="00BC4E70"/>
    <w:rsid w:val="00BD5F90"/>
    <w:rsid w:val="00BD65DD"/>
    <w:rsid w:val="00BE35F2"/>
    <w:rsid w:val="00C3501A"/>
    <w:rsid w:val="00C36F11"/>
    <w:rsid w:val="00C3716C"/>
    <w:rsid w:val="00C409BA"/>
    <w:rsid w:val="00C57DC2"/>
    <w:rsid w:val="00C74BAC"/>
    <w:rsid w:val="00C77657"/>
    <w:rsid w:val="00C82D24"/>
    <w:rsid w:val="00CA29EC"/>
    <w:rsid w:val="00CA750D"/>
    <w:rsid w:val="00CD2444"/>
    <w:rsid w:val="00CF0656"/>
    <w:rsid w:val="00CF0F6F"/>
    <w:rsid w:val="00D142D9"/>
    <w:rsid w:val="00D16451"/>
    <w:rsid w:val="00D55DA4"/>
    <w:rsid w:val="00D562C5"/>
    <w:rsid w:val="00D652EF"/>
    <w:rsid w:val="00D74742"/>
    <w:rsid w:val="00D92FE2"/>
    <w:rsid w:val="00D941EB"/>
    <w:rsid w:val="00DB3B2F"/>
    <w:rsid w:val="00DB7BEA"/>
    <w:rsid w:val="00DE2E52"/>
    <w:rsid w:val="00DF28DC"/>
    <w:rsid w:val="00DF45C5"/>
    <w:rsid w:val="00E05A02"/>
    <w:rsid w:val="00E3486F"/>
    <w:rsid w:val="00E375F2"/>
    <w:rsid w:val="00E43227"/>
    <w:rsid w:val="00E57C0F"/>
    <w:rsid w:val="00E7235C"/>
    <w:rsid w:val="00E726CE"/>
    <w:rsid w:val="00E750F0"/>
    <w:rsid w:val="00E765CD"/>
    <w:rsid w:val="00E77011"/>
    <w:rsid w:val="00E869EF"/>
    <w:rsid w:val="00ED6C39"/>
    <w:rsid w:val="00EE7D90"/>
    <w:rsid w:val="00EF49BF"/>
    <w:rsid w:val="00F07F33"/>
    <w:rsid w:val="00F30085"/>
    <w:rsid w:val="00F33450"/>
    <w:rsid w:val="00F34225"/>
    <w:rsid w:val="00F55BAB"/>
    <w:rsid w:val="00F62696"/>
    <w:rsid w:val="00F708F2"/>
    <w:rsid w:val="00F84666"/>
    <w:rsid w:val="00FA23CE"/>
    <w:rsid w:val="00FB3963"/>
    <w:rsid w:val="00FB529A"/>
    <w:rsid w:val="00FB5398"/>
    <w:rsid w:val="00FD3F0C"/>
    <w:rsid w:val="00FE473D"/>
    <w:rsid w:val="00FE5F6F"/>
    <w:rsid w:val="00FE6702"/>
    <w:rsid w:val="00FF105B"/>
    <w:rsid w:val="00FF2797"/>
    <w:rsid w:val="00FF5EAC"/>
    <w:rsid w:val="00FF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C3716C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IN" w:eastAsia="en-IN"/>
    </w:rPr>
  </w:style>
  <w:style w:type="paragraph" w:styleId="Heading2">
    <w:name w:val="heading 2"/>
    <w:basedOn w:val="Normal"/>
    <w:next w:val="Normal"/>
    <w:link w:val="Heading2Char"/>
    <w:qFormat/>
    <w:rsid w:val="00B55D05"/>
    <w:pPr>
      <w:keepNext/>
      <w:widowControl/>
      <w:suppressAutoHyphens w:val="0"/>
      <w:autoSpaceDN/>
      <w:textAlignment w:val="auto"/>
      <w:outlineLvl w:val="1"/>
    </w:pPr>
    <w:rPr>
      <w:rFonts w:eastAsia="Times New Roman" w:cs="Times New Roman"/>
      <w:b/>
      <w:kern w:val="0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B2A6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3716C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IN" w:eastAsia="en-IN"/>
    </w:rPr>
  </w:style>
  <w:style w:type="paragraph" w:customStyle="1" w:styleId="Heading">
    <w:name w:val="Heading"/>
    <w:basedOn w:val="Standard"/>
    <w:next w:val="Textbody"/>
    <w:rsid w:val="00C3716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3716C"/>
    <w:pPr>
      <w:spacing w:after="120"/>
    </w:pPr>
  </w:style>
  <w:style w:type="paragraph" w:styleId="List">
    <w:name w:val="List"/>
    <w:basedOn w:val="Textbody"/>
    <w:rsid w:val="00C3716C"/>
  </w:style>
  <w:style w:type="paragraph" w:styleId="Caption">
    <w:name w:val="caption"/>
    <w:basedOn w:val="Standard"/>
    <w:qFormat/>
    <w:rsid w:val="00C3716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3716C"/>
    <w:pPr>
      <w:suppressLineNumbers/>
    </w:pPr>
  </w:style>
  <w:style w:type="paragraph" w:styleId="CommentText">
    <w:name w:val="annotation text"/>
    <w:basedOn w:val="Normal"/>
    <w:link w:val="CommentTextChar"/>
    <w:rsid w:val="00B55D05"/>
    <w:rPr>
      <w:sz w:val="20"/>
      <w:szCs w:val="20"/>
    </w:rPr>
  </w:style>
  <w:style w:type="character" w:customStyle="1" w:styleId="CommentTextChar">
    <w:name w:val="Comment Text Char"/>
    <w:link w:val="CommentText"/>
    <w:rsid w:val="00B55D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55D05"/>
    <w:pPr>
      <w:widowControl/>
      <w:suppressAutoHyphens w:val="0"/>
      <w:autoSpaceDN/>
      <w:textAlignment w:val="auto"/>
    </w:pPr>
    <w:rPr>
      <w:rFonts w:eastAsia="Times New Roman" w:cs="Times New Roman"/>
      <w:b/>
      <w:bCs/>
      <w:kern w:val="0"/>
      <w:lang w:val="en-US" w:eastAsia="en-US"/>
    </w:rPr>
  </w:style>
  <w:style w:type="character" w:customStyle="1" w:styleId="CommentSubjectChar">
    <w:name w:val="Comment Subject Char"/>
    <w:link w:val="CommentSubject"/>
    <w:rsid w:val="00B55D05"/>
    <w:rPr>
      <w:rFonts w:eastAsia="Times New Roman" w:cs="Times New Roman"/>
      <w:b/>
      <w:bCs/>
      <w:kern w:val="0"/>
      <w:sz w:val="20"/>
      <w:szCs w:val="20"/>
      <w:lang w:val="en-US" w:eastAsia="en-US"/>
    </w:rPr>
  </w:style>
  <w:style w:type="character" w:customStyle="1" w:styleId="Heading2Char">
    <w:name w:val="Heading 2 Char"/>
    <w:link w:val="Heading2"/>
    <w:rsid w:val="00B55D05"/>
    <w:rPr>
      <w:rFonts w:eastAsia="Times New Roman" w:cs="Times New Roman"/>
      <w:b/>
      <w:kern w:val="0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B55D05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val="en-US" w:eastAsia="en-US"/>
    </w:rPr>
  </w:style>
  <w:style w:type="paragraph" w:styleId="Header">
    <w:name w:val="header"/>
    <w:basedOn w:val="Normal"/>
    <w:link w:val="HeaderChar"/>
    <w:uiPriority w:val="99"/>
    <w:rsid w:val="006D7193"/>
    <w:pPr>
      <w:widowControl/>
      <w:tabs>
        <w:tab w:val="center" w:pos="4320"/>
        <w:tab w:val="right" w:pos="8640"/>
      </w:tabs>
      <w:suppressAutoHyphens w:val="0"/>
      <w:autoSpaceDN/>
      <w:textAlignment w:val="auto"/>
    </w:pPr>
    <w:rPr>
      <w:rFonts w:eastAsia="Times New Roman" w:cs="Times New Roman"/>
      <w:kern w:val="0"/>
      <w:lang w:val="en-US" w:eastAsia="en-US"/>
    </w:rPr>
  </w:style>
  <w:style w:type="character" w:customStyle="1" w:styleId="HeaderChar">
    <w:name w:val="Header Char"/>
    <w:link w:val="Header"/>
    <w:uiPriority w:val="99"/>
    <w:rsid w:val="006D7193"/>
    <w:rPr>
      <w:rFonts w:eastAsia="Times New Roman" w:cs="Times New Roman"/>
      <w:kern w:val="0"/>
      <w:lang w:val="en-US" w:eastAsia="en-US"/>
    </w:rPr>
  </w:style>
  <w:style w:type="paragraph" w:styleId="Footer">
    <w:name w:val="footer"/>
    <w:basedOn w:val="Normal"/>
    <w:link w:val="FooterChar"/>
    <w:rsid w:val="006D7193"/>
    <w:pPr>
      <w:widowControl/>
      <w:tabs>
        <w:tab w:val="center" w:pos="4320"/>
        <w:tab w:val="right" w:pos="8640"/>
      </w:tabs>
      <w:suppressAutoHyphens w:val="0"/>
      <w:autoSpaceDN/>
      <w:textAlignment w:val="auto"/>
    </w:pPr>
    <w:rPr>
      <w:rFonts w:eastAsia="Times New Roman" w:cs="Times New Roman"/>
      <w:kern w:val="0"/>
      <w:lang w:val="en-US" w:eastAsia="en-US"/>
    </w:rPr>
  </w:style>
  <w:style w:type="character" w:customStyle="1" w:styleId="FooterChar">
    <w:name w:val="Footer Char"/>
    <w:link w:val="Footer"/>
    <w:rsid w:val="006D7193"/>
    <w:rPr>
      <w:rFonts w:eastAsia="Times New Roman" w:cs="Times New Roman"/>
      <w:kern w:val="0"/>
      <w:lang w:val="en-US" w:eastAsia="en-US"/>
    </w:rPr>
  </w:style>
  <w:style w:type="paragraph" w:styleId="PlainText">
    <w:name w:val="Plain Text"/>
    <w:basedOn w:val="Normal"/>
    <w:link w:val="PlainTextChar"/>
    <w:rsid w:val="00F62696"/>
    <w:pPr>
      <w:widowControl/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/>
    </w:rPr>
  </w:style>
  <w:style w:type="character" w:customStyle="1" w:styleId="PlainTextChar">
    <w:name w:val="Plain Text Char"/>
    <w:link w:val="PlainText"/>
    <w:rsid w:val="00F62696"/>
    <w:rPr>
      <w:rFonts w:ascii="Courier New" w:eastAsia="Times New Roman" w:hAnsi="Courier New" w:cs="Courier New"/>
      <w:lang w:val="en-US" w:eastAsia="en-US"/>
    </w:rPr>
  </w:style>
  <w:style w:type="character" w:styleId="Hyperlink">
    <w:name w:val="Hyperlink"/>
    <w:rsid w:val="00080EDA"/>
    <w:rPr>
      <w:color w:val="0563C1"/>
      <w:u w:val="single"/>
    </w:rPr>
  </w:style>
  <w:style w:type="table" w:styleId="TableGrid">
    <w:name w:val="Table Grid"/>
    <w:basedOn w:val="TableNormal"/>
    <w:rsid w:val="00104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375F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en-GB" w:eastAsia="en-GB"/>
    </w:rPr>
  </w:style>
  <w:style w:type="paragraph" w:styleId="BalloonText">
    <w:name w:val="Balloon Text"/>
    <w:basedOn w:val="Normal"/>
    <w:link w:val="BalloonTextChar"/>
    <w:rsid w:val="00FF27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F2797"/>
    <w:rPr>
      <w:rFonts w:ascii="Segoe UI" w:hAnsi="Segoe UI" w:cs="Segoe UI"/>
      <w:kern w:val="3"/>
      <w:sz w:val="18"/>
      <w:szCs w:val="18"/>
      <w:lang w:val="en-IN" w:eastAsia="en-IN"/>
    </w:rPr>
  </w:style>
  <w:style w:type="paragraph" w:styleId="NoSpacing">
    <w:name w:val="No Spacing"/>
    <w:qFormat/>
    <w:rsid w:val="005D6221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IN" w:eastAsia="en-I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29EC"/>
    <w:rPr>
      <w:color w:val="808080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semiHidden/>
    <w:rsid w:val="003B2A65"/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nash.380291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76A42-2E88-40D8-84D5-E3510E08B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Mohammed Yakoob</vt:lpstr>
    </vt:vector>
  </TitlesOfParts>
  <Company/>
  <LinksUpToDate>false</LinksUpToDate>
  <CharactersWithSpaces>4348</CharactersWithSpaces>
  <SharedDoc>false</SharedDoc>
  <HLinks>
    <vt:vector size="12" baseType="variant">
      <vt:variant>
        <vt:i4>7602198</vt:i4>
      </vt:variant>
      <vt:variant>
        <vt:i4>0</vt:i4>
      </vt:variant>
      <vt:variant>
        <vt:i4>0</vt:i4>
      </vt:variant>
      <vt:variant>
        <vt:i4>5</vt:i4>
      </vt:variant>
      <vt:variant>
        <vt:lpwstr>mailto:mohammedyakoob123@gmail.com</vt:lpwstr>
      </vt:variant>
      <vt:variant>
        <vt:lpwstr/>
      </vt:variant>
      <vt:variant>
        <vt:i4>7602198</vt:i4>
      </vt:variant>
      <vt:variant>
        <vt:i4>6</vt:i4>
      </vt:variant>
      <vt:variant>
        <vt:i4>0</vt:i4>
      </vt:variant>
      <vt:variant>
        <vt:i4>5</vt:i4>
      </vt:variant>
      <vt:variant>
        <vt:lpwstr>mailto:mohammedyakoob123@gmail.com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Mohammed Yakoob</dc:title>
  <dc:creator>Mohammed Yakoob</dc:creator>
  <cp:lastModifiedBy>348370422</cp:lastModifiedBy>
  <cp:revision>8</cp:revision>
  <cp:lastPrinted>2017-09-07T07:11:00Z</cp:lastPrinted>
  <dcterms:created xsi:type="dcterms:W3CDTF">2018-05-01T17:33:00Z</dcterms:created>
  <dcterms:modified xsi:type="dcterms:W3CDTF">2018-05-10T15:12:00Z</dcterms:modified>
</cp:coreProperties>
</file>