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1" w:rsidRDefault="00B65597" w:rsidP="00E322F1">
      <w:pPr>
        <w:spacing w:line="200" w:lineRule="atLeast"/>
        <w:ind w:left="-252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width:156.15pt;height:28.65pt;visibility:visible;mso-position-horizontal-relative:char;mso-position-vertical-relative:line" fillcolor="#385e93" stroked="f">
            <v:textbox inset="0,0,0,0">
              <w:txbxContent>
                <w:p w:rsidR="00576E74" w:rsidRDefault="00576E74" w:rsidP="00E322F1">
                  <w:pPr>
                    <w:spacing w:before="29"/>
                    <w:ind w:left="33"/>
                    <w:jc w:val="center"/>
                    <w:rPr>
                      <w:rFonts w:ascii="Arial" w:eastAsia="Arial" w:hAnsi="Arial" w:cs="Arial"/>
                      <w:sz w:val="43"/>
                      <w:szCs w:val="43"/>
                    </w:rPr>
                  </w:pPr>
                  <w:r>
                    <w:rPr>
                      <w:rFonts w:ascii="Arial"/>
                      <w:color w:val="CADFF0"/>
                      <w:sz w:val="43"/>
                    </w:rPr>
                    <w:t>RESUME</w:t>
                  </w:r>
                </w:p>
              </w:txbxContent>
            </v:textbox>
            <w10:wrap type="none"/>
            <w10:anchorlock/>
          </v:shape>
        </w:pict>
      </w:r>
    </w:p>
    <w:p w:rsidR="00E322F1" w:rsidRPr="0070003A" w:rsidRDefault="00E322F1" w:rsidP="00531F69">
      <w:pPr>
        <w:spacing w:line="200" w:lineRule="atLeast"/>
        <w:rPr>
          <w:rFonts w:ascii="Times New Roman" w:eastAsia="Times New Roman" w:hAnsi="Times New Roman" w:cs="Times New Roman"/>
          <w:sz w:val="6"/>
          <w:szCs w:val="20"/>
        </w:rPr>
      </w:pPr>
    </w:p>
    <w:p w:rsidR="00452065" w:rsidRDefault="00B65597" w:rsidP="00EA705E">
      <w:pPr>
        <w:rPr>
          <w:rFonts w:ascii="Arial"/>
          <w:b/>
          <w:color w:val="3B6091"/>
          <w:w w:val="105"/>
          <w:sz w:val="40"/>
        </w:rPr>
      </w:pPr>
      <w:r w:rsidRPr="00B65597">
        <w:rPr>
          <w:b/>
          <w:noProof/>
          <w:color w:val="00B050"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7" o:spid="_x0000_s1028" type="#_x0000_t109" style="position:absolute;margin-left:421.7pt;margin-top:8.5pt;width:118.5pt;height:92.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" fillcolor="white [3201]" stroked="f" strokeweight="2pt">
            <v:textbox>
              <w:txbxContent>
                <w:p w:rsidR="00576E74" w:rsidRDefault="00576E74" w:rsidP="00746E7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0" cy="1219200"/>
                        <wp:effectExtent l="0" t="0" r="0" b="83820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1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0">
                                          <a14:imgEffect>
                                            <a14:sharpenSoften amount="100000"/>
                                          </a14:imgEffect>
                                          <a14:imgEffect>
                                            <a14:saturation sat="20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121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effectLst>
                                  <a:outerShdw algn="ctr" rotWithShape="0">
                                    <a:srgbClr val="000000"/>
                                  </a:outerShdw>
                                  <a:reflection stA="40000" endPos="6100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22F1" w:rsidRPr="00EA705E">
        <w:rPr>
          <w:rFonts w:ascii="Arial"/>
          <w:b/>
          <w:color w:val="3B6091"/>
          <w:w w:val="105"/>
          <w:sz w:val="40"/>
        </w:rPr>
        <w:t>ASAD</w:t>
      </w:r>
    </w:p>
    <w:p w:rsidR="00452065" w:rsidRDefault="00452065" w:rsidP="00EA705E">
      <w:pPr>
        <w:rPr>
          <w:rFonts w:ascii="Arial"/>
          <w:b/>
          <w:color w:val="3B6091"/>
          <w:w w:val="105"/>
          <w:sz w:val="40"/>
        </w:rPr>
      </w:pPr>
      <w:hyperlink r:id="rId11" w:history="1">
        <w:r w:rsidRPr="00452065">
          <w:rPr>
            <w:rStyle w:val="Hyperlink"/>
            <w:rFonts w:ascii="Arial"/>
            <w:b/>
            <w:w w:val="105"/>
            <w:sz w:val="24"/>
          </w:rPr>
          <w:t>Asad.380295@2freemail.com</w:t>
        </w:r>
      </w:hyperlink>
      <w:r w:rsidRPr="00452065">
        <w:rPr>
          <w:rFonts w:ascii="Arial"/>
          <w:b/>
          <w:color w:val="3B6091"/>
          <w:w w:val="105"/>
          <w:sz w:val="24"/>
        </w:rPr>
        <w:t xml:space="preserve"> </w:t>
      </w:r>
      <w:r w:rsidR="00E322F1" w:rsidRPr="00EA705E">
        <w:rPr>
          <w:rFonts w:ascii="Arial"/>
          <w:b/>
          <w:color w:val="3B6091"/>
          <w:w w:val="105"/>
          <w:sz w:val="40"/>
        </w:rPr>
        <w:t xml:space="preserve"> </w:t>
      </w:r>
    </w:p>
    <w:p w:rsidR="00A71392" w:rsidRPr="00A71392" w:rsidRDefault="00E322F1" w:rsidP="00EA705E">
      <w:pPr>
        <w:rPr>
          <w:b/>
          <w:color w:val="00B050"/>
          <w:sz w:val="32"/>
        </w:rPr>
      </w:pPr>
      <w:r w:rsidRPr="00EA705E">
        <w:rPr>
          <w:b/>
          <w:color w:val="00B050"/>
          <w:sz w:val="32"/>
        </w:rPr>
        <w:t>Geologist &amp; HSE Certified</w:t>
      </w:r>
    </w:p>
    <w:p w:rsidR="00E322F1" w:rsidRDefault="00A71392" w:rsidP="00EA705E">
      <w:pPr>
        <w:jc w:val="both"/>
        <w:rPr>
          <w:b/>
          <w:color w:val="C0504D" w:themeColor="accent2"/>
          <w:sz w:val="28"/>
          <w:szCs w:val="24"/>
        </w:rPr>
      </w:pPr>
      <w:r>
        <w:rPr>
          <w:b/>
          <w:color w:val="C0504D" w:themeColor="accent2"/>
          <w:sz w:val="28"/>
          <w:szCs w:val="24"/>
        </w:rPr>
        <w:t>SUMMARY</w:t>
      </w:r>
    </w:p>
    <w:p w:rsidR="00A71392" w:rsidRPr="00A71392" w:rsidRDefault="00A71392" w:rsidP="00EA705E">
      <w:pPr>
        <w:jc w:val="both"/>
      </w:pPr>
      <w:r w:rsidRPr="00A71392">
        <w:t xml:space="preserve">Geology graduate from UAJK Pakistan with professional certifications </w:t>
      </w:r>
      <w:r w:rsidR="00FD2217">
        <w:t>i</w:t>
      </w:r>
      <w:r w:rsidRPr="00A71392">
        <w:t xml:space="preserve">n health and safety </w:t>
      </w:r>
    </w:p>
    <w:p w:rsidR="00E322F1" w:rsidRDefault="00A71392" w:rsidP="00A71392">
      <w:pPr>
        <w:jc w:val="both"/>
      </w:pPr>
      <w:r w:rsidRPr="00A71392">
        <w:t xml:space="preserve"> I.e. NEBOSH IGC, IOSH Managing Safely, HABC Level 2 fire safety and construction material testing certificate having 3 years’ experience in the construction Industry. Currently </w:t>
      </w:r>
      <w:r w:rsidR="00B65597">
        <w:rPr>
          <w:noProof/>
        </w:rPr>
        <w:pict>
          <v:shape id="Text Box 395" o:spid="_x0000_s1029" type="#_x0000_t202" alt="Description: Narrow horizontal" style="position:absolute;left:0;text-align:left;margin-left:439.5pt;margin-top:126.15pt;width:143.25pt;height:528.75pt;z-index:251661312;visibility:visible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" o:allowincell="f" fillcolor="white [3212]" stroked="f">
            <v:shadow on="t" color="white [3212]" opacity="24903f" obscured="t" origin=",.5" offset="0,.55556mm"/>
            <v:textbox inset="18pt,18pt,18pt,18pt">
              <w:txbxContent>
                <w:p w:rsidR="00576E74" w:rsidRPr="00882209" w:rsidRDefault="00576E74" w:rsidP="00281901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hd w:val="clear" w:color="auto" w:fill="1D1B11" w:themeFill="background2" w:themeFillShade="1A"/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0"/>
                      <w:lang w:val="en-GB"/>
                    </w:rPr>
                  </w:pPr>
                </w:p>
              </w:txbxContent>
            </v:textbox>
            <w10:wrap type="square" anchorx="page" anchory="margin"/>
          </v:shape>
        </w:pict>
      </w:r>
      <w:r w:rsidRPr="00A71392">
        <w:t>s</w:t>
      </w:r>
      <w:r w:rsidR="00E322F1" w:rsidRPr="00A71392">
        <w:t>eeking a challenging position in</w:t>
      </w:r>
      <w:r w:rsidRPr="00A71392">
        <w:t xml:space="preserve"> the HSE</w:t>
      </w:r>
      <w:r w:rsidR="00E322F1" w:rsidRPr="00A71392">
        <w:t xml:space="preserve"> a dynamic organiz</w:t>
      </w:r>
      <w:r w:rsidRPr="00A71392">
        <w:t xml:space="preserve">ation with an aim to contribute </w:t>
      </w:r>
      <w:r w:rsidR="00B65597">
        <w:rPr>
          <w:noProof/>
        </w:rPr>
        <w:pict>
          <v:shape id="Text Box 11" o:spid="_x0000_s1031" type="#_x0000_t202" style="position:absolute;left:0;text-align:left;margin-left:409.15pt;margin-top:21.4pt;width:144.4pt;height:649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" fillcolor="white [3201]" stroked="f" strokeweight=".5pt">
            <v:textbox>
              <w:txbxContent>
                <w:p w:rsidR="00576E74" w:rsidRDefault="00576E74" w:rsidP="0034310F">
                  <w:pP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lang w:val="en-GB"/>
                    </w:rPr>
                  </w:pP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sz w:val="20"/>
                      <w:u w:val="single"/>
                      <w:lang w:val="en-GB"/>
                    </w:rPr>
                  </w:pP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sz w:val="20"/>
                      <w:u w:val="single"/>
                      <w:lang w:val="en-GB"/>
                    </w:rPr>
                  </w:pPr>
                </w:p>
                <w:p w:rsidR="00576E74" w:rsidRDefault="00576E74" w:rsidP="0034310F">
                  <w:pPr>
                    <w:pBdr>
                      <w:bottom w:val="single" w:sz="4" w:space="1" w:color="auto"/>
                    </w:pBdr>
                    <w:shd w:val="clear" w:color="auto" w:fill="F2F2F2" w:themeFill="background1" w:themeFillShade="F2"/>
                    <w:jc w:val="center"/>
                    <w:rPr>
                      <w:color w:val="4F81BD" w:themeColor="accent1"/>
                      <w:lang w:val="en-GB"/>
                    </w:rPr>
                  </w:pPr>
                  <w:r w:rsidRPr="00E7374A">
                    <w:rPr>
                      <w:color w:val="4F81BD" w:themeColor="accent1"/>
                      <w:lang w:val="en-GB"/>
                    </w:rPr>
                    <w:t>PERSONAL</w:t>
                  </w:r>
                </w:p>
                <w:p w:rsidR="00576E74" w:rsidRPr="00E7374A" w:rsidRDefault="00576E74" w:rsidP="0034310F">
                  <w:pPr>
                    <w:pBdr>
                      <w:bottom w:val="single" w:sz="4" w:space="1" w:color="auto"/>
                    </w:pBdr>
                    <w:shd w:val="clear" w:color="auto" w:fill="F2F2F2" w:themeFill="background1" w:themeFillShade="F2"/>
                    <w:jc w:val="center"/>
                    <w:rPr>
                      <w:color w:val="4F81BD" w:themeColor="accent1"/>
                      <w:lang w:val="en-GB"/>
                    </w:rPr>
                  </w:pPr>
                  <w:r w:rsidRPr="00E7374A">
                    <w:rPr>
                      <w:color w:val="4F81BD" w:themeColor="accent1"/>
                      <w:lang w:val="en-GB"/>
                    </w:rPr>
                    <w:t xml:space="preserve"> INFORMATION</w:t>
                  </w: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rPr>
                      <w:lang w:val="en-GB"/>
                    </w:rPr>
                  </w:pP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 of Birth: 28-04-1994</w:t>
                  </w:r>
                </w:p>
                <w:p w:rsidR="00576E74" w:rsidRPr="00B641E7" w:rsidRDefault="00576E74" w:rsidP="0034310F">
                  <w:pPr>
                    <w:shd w:val="clear" w:color="auto" w:fill="F2F2F2" w:themeFill="background1" w:themeFillShade="F2"/>
                    <w:rPr>
                      <w:sz w:val="12"/>
                      <w:lang w:val="en-GB"/>
                    </w:rPr>
                  </w:pP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rPr>
                      <w:lang w:val="en-GB"/>
                    </w:rPr>
                  </w:pP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rPr>
                      <w:b/>
                      <w:u w:val="single"/>
                      <w:lang w:val="en-GB"/>
                    </w:rPr>
                  </w:pPr>
                  <w:r>
                    <w:rPr>
                      <w:lang w:val="en-GB"/>
                    </w:rPr>
                    <w:t xml:space="preserve">Nationality: </w:t>
                  </w:r>
                  <w:r w:rsidRPr="00B641E7">
                    <w:rPr>
                      <w:b/>
                      <w:u w:val="single"/>
                      <w:lang w:val="en-GB"/>
                    </w:rPr>
                    <w:t>Pakistani</w:t>
                  </w:r>
                </w:p>
                <w:p w:rsidR="009F5B39" w:rsidRDefault="009F5B39" w:rsidP="0034310F">
                  <w:pPr>
                    <w:shd w:val="clear" w:color="auto" w:fill="F2F2F2" w:themeFill="background1" w:themeFillShade="F2"/>
                    <w:rPr>
                      <w:lang w:val="en-GB"/>
                    </w:rPr>
                  </w:pPr>
                </w:p>
                <w:p w:rsidR="00576E74" w:rsidRPr="006C5A65" w:rsidRDefault="00576E74" w:rsidP="0034310F">
                  <w:pPr>
                    <w:shd w:val="clear" w:color="auto" w:fill="F2F2F2" w:themeFill="background1" w:themeFillShade="F2"/>
                    <w:rPr>
                      <w:lang w:val="en-GB"/>
                    </w:rPr>
                  </w:pPr>
                  <w:r w:rsidRPr="006C5A65">
                    <w:rPr>
                      <w:lang w:val="en-GB"/>
                    </w:rPr>
                    <w:t xml:space="preserve">Visa: </w:t>
                  </w:r>
                  <w:r w:rsidRPr="006C5A65"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 xml:space="preserve">       </w:t>
                  </w:r>
                  <w:r w:rsidRPr="006C5A65">
                    <w:rPr>
                      <w:lang w:val="en-GB"/>
                    </w:rPr>
                    <w:t>Tourist</w:t>
                  </w: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sz w:val="20"/>
                      <w:u w:val="single"/>
                      <w:lang w:val="en-GB"/>
                    </w:rPr>
                  </w:pPr>
                </w:p>
                <w:p w:rsidR="00576E74" w:rsidRDefault="00576E74" w:rsidP="0034310F">
                  <w:pPr>
                    <w:shd w:val="clear" w:color="auto" w:fill="F2F2F2" w:themeFill="background1" w:themeFillShade="F2"/>
                    <w:jc w:val="center"/>
                    <w:rPr>
                      <w:color w:val="4F81BD" w:themeColor="accent1"/>
                      <w:lang w:val="en-GB"/>
                    </w:rPr>
                  </w:pPr>
                </w:p>
                <w:p w:rsidR="00576E74" w:rsidRPr="0034310F" w:rsidRDefault="00576E74" w:rsidP="0034310F">
                  <w:pPr>
                    <w:pBdr>
                      <w:bottom w:val="single" w:sz="4" w:space="1" w:color="auto"/>
                    </w:pBdr>
                    <w:shd w:val="clear" w:color="auto" w:fill="F2F2F2" w:themeFill="background1" w:themeFillShade="F2"/>
                    <w:jc w:val="center"/>
                    <w:rPr>
                      <w:color w:val="4F81BD" w:themeColor="accent1"/>
                      <w:lang w:val="en-GB"/>
                    </w:rPr>
                  </w:pPr>
                  <w:r>
                    <w:rPr>
                      <w:color w:val="4F81BD" w:themeColor="accent1"/>
                      <w:lang w:val="en-GB"/>
                    </w:rPr>
                    <w:t xml:space="preserve">       </w:t>
                  </w:r>
                  <w:r w:rsidRPr="00E857B6">
                    <w:rPr>
                      <w:color w:val="4F81BD" w:themeColor="accent1"/>
                      <w:sz w:val="24"/>
                      <w:lang w:val="en-GB"/>
                    </w:rPr>
                    <w:t>PROFESSIONAL SKILLS</w:t>
                  </w:r>
                </w:p>
                <w:p w:rsidR="00576E74" w:rsidRPr="0034310F" w:rsidRDefault="00576E74" w:rsidP="0034310F">
                  <w:pPr>
                    <w:shd w:val="clear" w:color="auto" w:fill="F2F2F2" w:themeFill="background1" w:themeFillShade="F2"/>
                    <w:rPr>
                      <w:sz w:val="10"/>
                      <w:lang w:val="en-GB"/>
                    </w:rPr>
                  </w:pPr>
                </w:p>
                <w:p w:rsidR="00576E74" w:rsidRPr="00FD2217" w:rsidRDefault="00FD2217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270" w:hanging="270"/>
                    <w:rPr>
                      <w:lang w:val="en-GB"/>
                    </w:rPr>
                  </w:pPr>
                  <w:r>
                    <w:rPr>
                      <w:sz w:val="20"/>
                      <w:lang w:val="en-GB"/>
                    </w:rPr>
                    <w:t xml:space="preserve"> </w:t>
                  </w:r>
                  <w:bookmarkStart w:id="0" w:name="_GoBack"/>
                  <w:bookmarkEnd w:id="0"/>
                  <w:r w:rsidR="00CE5949">
                    <w:rPr>
                      <w:sz w:val="20"/>
                      <w:lang w:val="en-GB"/>
                    </w:rPr>
                    <w:t xml:space="preserve"> </w:t>
                  </w:r>
                  <w:r w:rsidR="009F5B39" w:rsidRPr="00FD2217">
                    <w:rPr>
                      <w:lang w:val="en-GB"/>
                    </w:rPr>
                    <w:t>Identifying hazards</w:t>
                  </w:r>
                </w:p>
                <w:p w:rsidR="00576E74" w:rsidRPr="00FD2217" w:rsidRDefault="009F5B39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 xml:space="preserve">Verbal </w:t>
                  </w:r>
                  <w:r w:rsidR="00576E74" w:rsidRPr="00FD2217">
                    <w:rPr>
                      <w:lang w:val="en-GB"/>
                    </w:rPr>
                    <w:t>communication</w:t>
                  </w:r>
                </w:p>
                <w:p w:rsidR="00576E74" w:rsidRPr="00FD2217" w:rsidRDefault="009F5B39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>Convincing presentation</w:t>
                  </w:r>
                </w:p>
                <w:p w:rsidR="00576E74" w:rsidRPr="00FD2217" w:rsidRDefault="009F5B39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>Providing Training</w:t>
                  </w:r>
                </w:p>
                <w:p w:rsidR="00576E74" w:rsidRPr="00FD2217" w:rsidRDefault="009F5B39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>Loss prevention</w:t>
                  </w:r>
                </w:p>
                <w:p w:rsidR="009F5B39" w:rsidRPr="00FD2217" w:rsidRDefault="009F5B39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>Risk Assessment</w:t>
                  </w:r>
                </w:p>
                <w:p w:rsidR="00576E74" w:rsidRPr="00FD2217" w:rsidRDefault="00576E74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>Quick Learning</w:t>
                  </w:r>
                </w:p>
                <w:p w:rsidR="00CE5949" w:rsidRPr="00FD2217" w:rsidRDefault="00CE5949" w:rsidP="00CE5949">
                  <w:pPr>
                    <w:pStyle w:val="ListParagraph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spacing w:line="276" w:lineRule="auto"/>
                    <w:ind w:left="360"/>
                    <w:rPr>
                      <w:lang w:val="en-GB"/>
                    </w:rPr>
                  </w:pPr>
                  <w:r w:rsidRPr="00FD2217">
                    <w:rPr>
                      <w:lang w:val="en-GB"/>
                    </w:rPr>
                    <w:t>Work under pressure</w:t>
                  </w:r>
                </w:p>
                <w:p w:rsidR="00576E74" w:rsidRDefault="00576E74" w:rsidP="0034310F">
                  <w:pPr>
                    <w:pBdr>
                      <w:bottom w:val="single" w:sz="4" w:space="1" w:color="auto"/>
                    </w:pBd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sz w:val="20"/>
                      <w:u w:val="single"/>
                      <w:lang w:val="en-GB"/>
                    </w:rPr>
                  </w:pPr>
                </w:p>
                <w:p w:rsidR="00576E74" w:rsidRPr="0034310F" w:rsidRDefault="00576E74" w:rsidP="0034310F">
                  <w:pPr>
                    <w:pBdr>
                      <w:bottom w:val="single" w:sz="4" w:space="1" w:color="auto"/>
                    </w:pBdr>
                    <w:shd w:val="clear" w:color="auto" w:fill="F2F2F2" w:themeFill="background1" w:themeFillShade="F2"/>
                    <w:jc w:val="center"/>
                    <w:rPr>
                      <w:color w:val="4F81BD" w:themeColor="accent1"/>
                      <w:lang w:val="en-GB"/>
                    </w:rPr>
                  </w:pPr>
                  <w:r w:rsidRPr="0034310F">
                    <w:rPr>
                      <w:color w:val="4F81BD" w:themeColor="accent1"/>
                      <w:lang w:val="en-GB"/>
                    </w:rPr>
                    <w:t>LANGUAGES</w:t>
                  </w:r>
                </w:p>
                <w:p w:rsidR="00576E74" w:rsidRPr="006C5A65" w:rsidRDefault="00576E74" w:rsidP="0034310F">
                  <w:pPr>
                    <w:shd w:val="clear" w:color="auto" w:fill="F2F2F2" w:themeFill="background1" w:themeFillShade="F2"/>
                    <w:rPr>
                      <w:sz w:val="8"/>
                      <w:lang w:val="en-GB"/>
                    </w:rPr>
                  </w:pPr>
                </w:p>
                <w:p w:rsidR="00D547CE" w:rsidRPr="00D547CE" w:rsidRDefault="00D547CE" w:rsidP="00B409C8">
                  <w:pPr>
                    <w:shd w:val="clear" w:color="auto" w:fill="F2F2F2" w:themeFill="background1" w:themeFillShade="F2"/>
                    <w:spacing w:line="360" w:lineRule="auto"/>
                    <w:ind w:firstLine="720"/>
                    <w:contextualSpacing/>
                    <w:rPr>
                      <w:sz w:val="8"/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</w:p>
                <w:p w:rsidR="00576E74" w:rsidRPr="0034310F" w:rsidRDefault="00576E74" w:rsidP="00B409C8">
                  <w:pPr>
                    <w:shd w:val="clear" w:color="auto" w:fill="F2F2F2" w:themeFill="background1" w:themeFillShade="F2"/>
                    <w:spacing w:line="360" w:lineRule="auto"/>
                    <w:ind w:firstLine="720"/>
                    <w:contextualSpacing/>
                    <w:rPr>
                      <w:lang w:val="en-GB"/>
                    </w:rPr>
                  </w:pPr>
                  <w:r w:rsidRPr="0034310F">
                    <w:rPr>
                      <w:lang w:val="en-GB"/>
                    </w:rPr>
                    <w:t>English</w:t>
                  </w:r>
                </w:p>
                <w:p w:rsidR="00576E74" w:rsidRDefault="00576E74" w:rsidP="00B409C8">
                  <w:pPr>
                    <w:shd w:val="clear" w:color="auto" w:fill="F2F2F2" w:themeFill="background1" w:themeFillShade="F2"/>
                    <w:spacing w:line="360" w:lineRule="auto"/>
                    <w:ind w:firstLine="720"/>
                    <w:contextualSpacing/>
                    <w:rPr>
                      <w:lang w:val="en-GB"/>
                    </w:rPr>
                  </w:pPr>
                  <w:r w:rsidRPr="0034310F">
                    <w:rPr>
                      <w:lang w:val="en-GB"/>
                    </w:rPr>
                    <w:t>Urdu</w:t>
                  </w:r>
                </w:p>
                <w:p w:rsidR="00CE5949" w:rsidRPr="0034310F" w:rsidRDefault="00CE5949" w:rsidP="00B409C8">
                  <w:pPr>
                    <w:shd w:val="clear" w:color="auto" w:fill="F2F2F2" w:themeFill="background1" w:themeFillShade="F2"/>
                    <w:spacing w:line="360" w:lineRule="auto"/>
                    <w:ind w:firstLine="720"/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Arabic</w:t>
                  </w:r>
                </w:p>
                <w:p w:rsidR="00576E74" w:rsidRPr="00E32B75" w:rsidRDefault="00576E74" w:rsidP="0034310F">
                  <w:pP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sz w:val="20"/>
                      <w:u w:val="single"/>
                      <w:lang w:val="en-GB"/>
                    </w:rPr>
                  </w:pPr>
                </w:p>
              </w:txbxContent>
            </v:textbox>
          </v:shape>
        </w:pict>
      </w:r>
      <w:r w:rsidRPr="00A71392">
        <w:t>towards</w:t>
      </w:r>
      <w:r w:rsidR="00CE5949" w:rsidRPr="00A71392">
        <w:t xml:space="preserve"> o</w:t>
      </w:r>
      <w:r w:rsidR="009F5B39" w:rsidRPr="00A71392">
        <w:t>rganizational</w:t>
      </w:r>
      <w:r w:rsidR="00E322F1" w:rsidRPr="00A71392">
        <w:t xml:space="preserve"> </w:t>
      </w:r>
      <w:r w:rsidRPr="00A71392">
        <w:t>HSE policies</w:t>
      </w:r>
      <w:r w:rsidR="00EA705E" w:rsidRPr="00A71392">
        <w:t xml:space="preserve"> by enhancing </w:t>
      </w:r>
      <w:r w:rsidR="00CE5949" w:rsidRPr="00A71392">
        <w:t>c</w:t>
      </w:r>
      <w:r w:rsidR="00E322F1" w:rsidRPr="00A71392">
        <w:t>ompetency and ethical standards, to excel consistently and meet</w:t>
      </w:r>
      <w:r w:rsidRPr="00A71392">
        <w:t xml:space="preserve"> the organizational goals</w:t>
      </w:r>
      <w:r w:rsidR="00E322F1" w:rsidRPr="00A71392">
        <w:t xml:space="preserve">. </w:t>
      </w:r>
    </w:p>
    <w:p w:rsidR="00A71392" w:rsidRPr="00A71392" w:rsidRDefault="00A71392" w:rsidP="00A71392">
      <w:pPr>
        <w:jc w:val="both"/>
      </w:pPr>
    </w:p>
    <w:p w:rsidR="00EA705E" w:rsidRPr="00A71392" w:rsidRDefault="00EA705E" w:rsidP="00EA705E">
      <w:pPr>
        <w:pBdr>
          <w:bottom w:val="single" w:sz="4" w:space="1" w:color="auto"/>
        </w:pBdr>
        <w:rPr>
          <w:b/>
        </w:rPr>
      </w:pPr>
      <w:r w:rsidRPr="00A71392">
        <w:t xml:space="preserve"> </w:t>
      </w:r>
      <w:r w:rsidRPr="00FD2217">
        <w:rPr>
          <w:b/>
          <w:color w:val="984806" w:themeColor="accent6" w:themeShade="80"/>
          <w:sz w:val="24"/>
        </w:rPr>
        <w:t>PROFESSIONAL EXPERIENCE</w:t>
      </w:r>
    </w:p>
    <w:p w:rsidR="00052A04" w:rsidRDefault="00B65597" w:rsidP="00052A04">
      <w:pPr>
        <w:pBdr>
          <w:right w:val="single" w:sz="4" w:space="1" w:color="auto"/>
          <w:bar w:val="single" w:sz="4" w:color="auto"/>
        </w:pBdr>
      </w:pPr>
      <w:r>
        <w:rPr>
          <w:noProof/>
        </w:rPr>
        <w:pict>
          <v:line id="Straight Connector 1" o:spid="_x0000_s1026" style="position:absolute;z-index:251669504;visibility:visible;mso-height-relative:margin" from="93.15pt,3.55pt" to="96.1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" strokecolor="#4579b8 [3044]"/>
        </w:pict>
      </w:r>
    </w:p>
    <w:p w:rsidR="00EA705E" w:rsidRPr="00052A04" w:rsidRDefault="00E322F1" w:rsidP="00052A04">
      <w:pPr>
        <w:pBdr>
          <w:right w:val="single" w:sz="4" w:space="1" w:color="auto"/>
          <w:bar w:val="single" w:sz="4" w:color="auto"/>
        </w:pBdr>
        <w:rPr>
          <w:color w:val="4F81BD" w:themeColor="accent1"/>
          <w:szCs w:val="24"/>
        </w:rPr>
      </w:pPr>
      <w:r>
        <w:t xml:space="preserve"> </w:t>
      </w:r>
      <w:r w:rsidR="009F5B39">
        <w:rPr>
          <w:color w:val="4F81BD" w:themeColor="accent1"/>
          <w:szCs w:val="24"/>
        </w:rPr>
        <w:t>December 2014</w:t>
      </w:r>
      <w:r w:rsidR="00EA705E" w:rsidRPr="00052A04">
        <w:rPr>
          <w:color w:val="4F81BD" w:themeColor="accent1"/>
          <w:szCs w:val="24"/>
        </w:rPr>
        <w:tab/>
      </w:r>
      <w:r w:rsidR="00AF203C" w:rsidRPr="00052A04">
        <w:rPr>
          <w:color w:val="4F81BD" w:themeColor="accent1"/>
          <w:szCs w:val="24"/>
        </w:rPr>
        <w:t>HSE OFFICER</w:t>
      </w:r>
      <w:r w:rsidR="00EA705E" w:rsidRPr="00052A04">
        <w:rPr>
          <w:color w:val="4F81BD" w:themeColor="accent1"/>
          <w:szCs w:val="24"/>
        </w:rPr>
        <w:tab/>
      </w:r>
    </w:p>
    <w:p w:rsidR="00531F69" w:rsidRPr="00FD2217" w:rsidRDefault="00EA705E" w:rsidP="00052A04">
      <w:pPr>
        <w:pBdr>
          <w:right w:val="single" w:sz="4" w:space="1" w:color="auto"/>
          <w:bar w:val="single" w:sz="4" w:color="auto"/>
        </w:pBdr>
        <w:rPr>
          <w:color w:val="4F81BD" w:themeColor="accent1"/>
          <w:sz w:val="16"/>
          <w:szCs w:val="24"/>
        </w:rPr>
      </w:pPr>
      <w:r w:rsidRPr="00052A04">
        <w:rPr>
          <w:color w:val="4F81BD" w:themeColor="accent1"/>
          <w:szCs w:val="24"/>
        </w:rPr>
        <w:t xml:space="preserve"> To December 2017</w:t>
      </w:r>
    </w:p>
    <w:p w:rsidR="00C700A2" w:rsidRPr="00052A04" w:rsidRDefault="00576E74" w:rsidP="00F622B2">
      <w:pPr>
        <w:pBdr>
          <w:right w:val="single" w:sz="4" w:space="1" w:color="auto"/>
          <w:bar w:val="single" w:sz="4" w:color="auto"/>
        </w:pBdr>
        <w:rPr>
          <w:color w:val="4F81BD" w:themeColor="accent1"/>
          <w:szCs w:val="24"/>
        </w:rPr>
      </w:pPr>
      <w:r>
        <w:rPr>
          <w:color w:val="4F81BD" w:themeColor="accent1"/>
          <w:szCs w:val="24"/>
        </w:rPr>
        <w:t xml:space="preserve">   (</w:t>
      </w:r>
      <w:r w:rsidR="009F5B39">
        <w:rPr>
          <w:color w:val="4F81BD" w:themeColor="accent1"/>
          <w:szCs w:val="24"/>
        </w:rPr>
        <w:t>3</w:t>
      </w:r>
      <w:r w:rsidR="006C5597">
        <w:rPr>
          <w:color w:val="4F81BD" w:themeColor="accent1"/>
          <w:szCs w:val="24"/>
        </w:rPr>
        <w:t xml:space="preserve"> </w:t>
      </w:r>
      <w:r w:rsidR="00531F69">
        <w:rPr>
          <w:color w:val="4F81BD" w:themeColor="accent1"/>
          <w:szCs w:val="24"/>
        </w:rPr>
        <w:t>years)</w:t>
      </w:r>
      <w:r w:rsidR="00AF203C" w:rsidRPr="00052A04">
        <w:rPr>
          <w:color w:val="4F81BD" w:themeColor="accent1"/>
          <w:szCs w:val="24"/>
        </w:rPr>
        <w:tab/>
      </w:r>
      <w:r w:rsidR="00531F69">
        <w:rPr>
          <w:color w:val="4F81BD" w:themeColor="accent1"/>
          <w:szCs w:val="24"/>
        </w:rPr>
        <w:tab/>
      </w:r>
      <w:r w:rsidR="00AF203C" w:rsidRPr="00052A04">
        <w:rPr>
          <w:color w:val="4F81BD" w:themeColor="accent1"/>
          <w:szCs w:val="24"/>
        </w:rPr>
        <w:t xml:space="preserve">CGGC CHINA </w:t>
      </w:r>
      <w:r w:rsidR="00052A04">
        <w:rPr>
          <w:color w:val="4F81BD" w:themeColor="accent1"/>
          <w:szCs w:val="24"/>
        </w:rPr>
        <w:t>(</w:t>
      </w:r>
      <w:r w:rsidR="00AF203C" w:rsidRPr="00052A04">
        <w:rPr>
          <w:color w:val="4F81BD" w:themeColor="accent1"/>
          <w:szCs w:val="24"/>
        </w:rPr>
        <w:t>CONTRACTOR</w:t>
      </w:r>
      <w:r w:rsidR="00052A04">
        <w:rPr>
          <w:color w:val="4F81BD" w:themeColor="accent1"/>
          <w:szCs w:val="24"/>
        </w:rPr>
        <w:t>)</w:t>
      </w:r>
    </w:p>
    <w:p w:rsidR="00AF203C" w:rsidRPr="00A71392" w:rsidRDefault="00AF203C" w:rsidP="007F4D51">
      <w:pPr>
        <w:pBdr>
          <w:right w:val="single" w:sz="4" w:space="4" w:color="auto"/>
          <w:bar w:val="single" w:sz="4" w:color="auto"/>
        </w:pBdr>
        <w:spacing w:line="276" w:lineRule="auto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71392">
        <w:t>Neelum Jehlum Hydro power Project Muzaffarabad, A.K Pakistan.</w:t>
      </w:r>
    </w:p>
    <w:p w:rsidR="00052A04" w:rsidRPr="00A71392" w:rsidRDefault="00AF203C" w:rsidP="007F4D51">
      <w:pPr>
        <w:pBdr>
          <w:right w:val="single" w:sz="4" w:space="4" w:color="auto"/>
          <w:bar w:val="single" w:sz="4" w:color="auto"/>
        </w:pBdr>
        <w:spacing w:line="276" w:lineRule="auto"/>
        <w:rPr>
          <w:sz w:val="2"/>
        </w:rPr>
      </w:pPr>
      <w:r w:rsidRPr="00A71392">
        <w:tab/>
      </w:r>
      <w:r w:rsidRPr="00A71392">
        <w:tab/>
      </w:r>
      <w:r w:rsidRPr="00A71392">
        <w:tab/>
      </w:r>
    </w:p>
    <w:p w:rsidR="00AF203C" w:rsidRPr="00A71392" w:rsidRDefault="00052A04" w:rsidP="007F4D51">
      <w:pPr>
        <w:pBdr>
          <w:right w:val="single" w:sz="4" w:space="4" w:color="auto"/>
          <w:bar w:val="single" w:sz="4" w:color="auto"/>
        </w:pBdr>
        <w:spacing w:line="276" w:lineRule="auto"/>
      </w:pPr>
      <w:r w:rsidRPr="00A71392">
        <w:tab/>
      </w:r>
      <w:r w:rsidRPr="00A71392">
        <w:tab/>
      </w:r>
      <w:r w:rsidRPr="00A71392">
        <w:tab/>
      </w:r>
      <w:r w:rsidR="00AF203C" w:rsidRPr="00A71392">
        <w:t>Most substantial duties</w:t>
      </w:r>
    </w:p>
    <w:p w:rsidR="00AF203C" w:rsidRPr="00FD2217" w:rsidRDefault="00AF203C" w:rsidP="007F4D51">
      <w:pPr>
        <w:pBdr>
          <w:bar w:val="single" w:sz="4" w:color="auto"/>
        </w:pBdr>
        <w:spacing w:line="276" w:lineRule="auto"/>
        <w:jc w:val="both"/>
        <w:rPr>
          <w:sz w:val="2"/>
        </w:rPr>
      </w:pPr>
    </w:p>
    <w:p w:rsidR="00AF203C" w:rsidRPr="00A71392" w:rsidRDefault="00AF203C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b/>
        </w:rPr>
      </w:pPr>
      <w:r w:rsidRPr="00A71392">
        <w:t>To conduct Tool box talks meetings</w:t>
      </w:r>
    </w:p>
    <w:p w:rsidR="00AF203C" w:rsidRPr="00A71392" w:rsidRDefault="00AF203C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b/>
        </w:rPr>
      </w:pPr>
      <w:r w:rsidRPr="00A71392">
        <w:t>To inspect the site to ensure that it is a hazard free environment</w:t>
      </w:r>
    </w:p>
    <w:p w:rsidR="00AF203C" w:rsidRPr="00A71392" w:rsidRDefault="00AF203C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b/>
        </w:rPr>
      </w:pPr>
      <w:r w:rsidRPr="00A71392">
        <w:t>To verify that tools and equipments are safe to use</w:t>
      </w:r>
    </w:p>
    <w:p w:rsidR="00AF203C" w:rsidRPr="00A71392" w:rsidRDefault="00AF203C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b/>
        </w:rPr>
      </w:pPr>
      <w:r w:rsidRPr="00A71392">
        <w:t>To promote s</w:t>
      </w:r>
      <w:r w:rsidR="00CC1588" w:rsidRPr="00A71392">
        <w:t>afety practices at the work site</w:t>
      </w:r>
    </w:p>
    <w:p w:rsidR="00AF203C" w:rsidRPr="00A71392" w:rsidRDefault="00AF203C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b/>
        </w:rPr>
      </w:pPr>
      <w:r w:rsidRPr="00A71392">
        <w:t>Doing risk assessments</w:t>
      </w:r>
    </w:p>
    <w:p w:rsidR="00A71392" w:rsidRPr="00FD2217" w:rsidRDefault="00FD2217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szCs w:val="24"/>
        </w:rPr>
      </w:pPr>
      <w:r w:rsidRPr="00FD2217">
        <w:rPr>
          <w:szCs w:val="24"/>
        </w:rPr>
        <w:t>To handle safety signage</w:t>
      </w:r>
    </w:p>
    <w:p w:rsidR="00FD2217" w:rsidRPr="00FD2217" w:rsidRDefault="00FD2217" w:rsidP="007F4D51">
      <w:pPr>
        <w:pStyle w:val="TableParagraph"/>
        <w:numPr>
          <w:ilvl w:val="3"/>
          <w:numId w:val="3"/>
        </w:numPr>
        <w:pBdr>
          <w:bar w:val="single" w:sz="4" w:color="auto"/>
        </w:pBdr>
        <w:tabs>
          <w:tab w:val="left" w:pos="2160"/>
        </w:tabs>
        <w:autoSpaceDE w:val="0"/>
        <w:autoSpaceDN w:val="0"/>
        <w:spacing w:before="8" w:line="276" w:lineRule="auto"/>
        <w:rPr>
          <w:szCs w:val="24"/>
        </w:rPr>
      </w:pPr>
      <w:r w:rsidRPr="00FD2217">
        <w:rPr>
          <w:szCs w:val="24"/>
        </w:rPr>
        <w:t>Personal protective equipments</w:t>
      </w:r>
    </w:p>
    <w:p w:rsidR="00AF203C" w:rsidRPr="00052A04" w:rsidRDefault="00AF203C" w:rsidP="00CC1588">
      <w:pPr>
        <w:pStyle w:val="TableParagraph"/>
        <w:pBdr>
          <w:bar w:val="single" w:sz="4" w:color="auto"/>
        </w:pBdr>
        <w:tabs>
          <w:tab w:val="left" w:pos="2160"/>
        </w:tabs>
        <w:autoSpaceDE w:val="0"/>
        <w:autoSpaceDN w:val="0"/>
        <w:spacing w:before="8"/>
        <w:ind w:left="2880"/>
        <w:rPr>
          <w:b/>
          <w:szCs w:val="24"/>
        </w:rPr>
      </w:pPr>
    </w:p>
    <w:p w:rsidR="00052A04" w:rsidRPr="00052A04" w:rsidRDefault="00052A04" w:rsidP="00A71392">
      <w:pPr>
        <w:pBdr>
          <w:bottom w:val="single" w:sz="4" w:space="1" w:color="auto"/>
        </w:pBdr>
        <w:tabs>
          <w:tab w:val="left" w:pos="720"/>
        </w:tabs>
        <w:ind w:left="360"/>
        <w:jc w:val="both"/>
        <w:rPr>
          <w:b/>
          <w:color w:val="C00000"/>
          <w:sz w:val="32"/>
          <w:szCs w:val="24"/>
        </w:rPr>
      </w:pPr>
      <w:r w:rsidRPr="007F4D51">
        <w:rPr>
          <w:b/>
          <w:color w:val="C00000"/>
          <w:sz w:val="28"/>
          <w:szCs w:val="24"/>
        </w:rPr>
        <w:t>EDUCATION</w:t>
      </w:r>
    </w:p>
    <w:p w:rsidR="00052A04" w:rsidRPr="00052A04" w:rsidRDefault="00B65597" w:rsidP="00052A04">
      <w:pPr>
        <w:ind w:left="360"/>
        <w:jc w:val="both"/>
        <w:rPr>
          <w:b/>
          <w:color w:val="C00000"/>
          <w:sz w:val="32"/>
          <w:szCs w:val="24"/>
          <w:u w:val="single"/>
        </w:rPr>
      </w:pPr>
      <w:r w:rsidRPr="00B65597">
        <w:rPr>
          <w:noProof/>
        </w:rPr>
        <w:pict>
          <v:line id="Straight Connector 3" o:spid="_x0000_s1032" style="position:absolute;left:0;text-align:left;z-index:251671552;visibility:visible;mso-height-relative:margin" from="127.65pt,10.5pt" to="130.6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" strokecolor="#4579b8 [3044]"/>
        </w:pict>
      </w:r>
    </w:p>
    <w:p w:rsidR="00052A04" w:rsidRPr="00A71392" w:rsidRDefault="00A71392" w:rsidP="007F4D51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052A04" w:rsidRPr="00A71392">
        <w:rPr>
          <w:b/>
        </w:rPr>
        <w:t>Sep. 2011 to Dec. 2015</w:t>
      </w:r>
      <w:r>
        <w:rPr>
          <w:b/>
        </w:rPr>
        <w:tab/>
      </w:r>
      <w:r w:rsidR="00052A04" w:rsidRPr="00A71392">
        <w:rPr>
          <w:b/>
        </w:rPr>
        <w:t>B.S Applied Geology (4 Years) CGPA – 3.67</w:t>
      </w:r>
    </w:p>
    <w:p w:rsidR="00052A04" w:rsidRPr="00A71392" w:rsidRDefault="00052A04" w:rsidP="007F4D51">
      <w:pPr>
        <w:spacing w:line="276" w:lineRule="auto"/>
        <w:jc w:val="both"/>
        <w:rPr>
          <w:b/>
        </w:rPr>
      </w:pPr>
      <w:r w:rsidRPr="00A71392">
        <w:rPr>
          <w:b/>
        </w:rPr>
        <w:tab/>
      </w:r>
      <w:r w:rsidRPr="00A71392">
        <w:rPr>
          <w:b/>
        </w:rPr>
        <w:tab/>
      </w:r>
      <w:r w:rsidRPr="00A71392">
        <w:rPr>
          <w:b/>
        </w:rPr>
        <w:tab/>
      </w:r>
      <w:r w:rsidRPr="00A71392">
        <w:rPr>
          <w:b/>
        </w:rPr>
        <w:tab/>
      </w:r>
      <w:r w:rsidRPr="00A71392">
        <w:t xml:space="preserve">University of Azad Jammu &amp; Kashmir </w:t>
      </w:r>
      <w:r w:rsidRPr="00A71392">
        <w:tab/>
      </w:r>
      <w:r w:rsidRPr="00A71392">
        <w:tab/>
      </w:r>
      <w:r w:rsidRPr="00A71392">
        <w:tab/>
      </w:r>
      <w:r w:rsidRPr="00A71392">
        <w:tab/>
      </w:r>
      <w:r w:rsidRPr="00A71392">
        <w:tab/>
      </w:r>
      <w:r w:rsidR="00F54F29" w:rsidRPr="00A71392">
        <w:tab/>
      </w:r>
      <w:r w:rsidR="00A71392" w:rsidRPr="00A71392">
        <w:tab/>
      </w:r>
      <w:r w:rsidRPr="00A71392">
        <w:t>Muzaffarabad AJK Pakistan</w:t>
      </w:r>
    </w:p>
    <w:p w:rsidR="00052A04" w:rsidRPr="00A71392" w:rsidRDefault="00052A04" w:rsidP="007F4D51">
      <w:pPr>
        <w:spacing w:line="276" w:lineRule="auto"/>
        <w:jc w:val="both"/>
        <w:rPr>
          <w:b/>
          <w:sz w:val="14"/>
        </w:rPr>
      </w:pPr>
      <w:r w:rsidRPr="00A71392">
        <w:rPr>
          <w:b/>
        </w:rPr>
        <w:tab/>
      </w:r>
      <w:r w:rsidRPr="00A71392">
        <w:rPr>
          <w:b/>
        </w:rPr>
        <w:tab/>
      </w:r>
      <w:r w:rsidRPr="00A71392">
        <w:rPr>
          <w:b/>
        </w:rPr>
        <w:tab/>
      </w:r>
      <w:r w:rsidRPr="00A71392">
        <w:rPr>
          <w:b/>
        </w:rPr>
        <w:tab/>
      </w:r>
    </w:p>
    <w:p w:rsidR="00052A04" w:rsidRPr="00A71392" w:rsidRDefault="00A71392" w:rsidP="007F4D51">
      <w:pPr>
        <w:spacing w:line="276" w:lineRule="auto"/>
        <w:jc w:val="both"/>
      </w:pPr>
      <w:r>
        <w:rPr>
          <w:b/>
        </w:rPr>
        <w:t xml:space="preserve">       2009 to 2011</w:t>
      </w:r>
      <w:r>
        <w:rPr>
          <w:b/>
        </w:rPr>
        <w:tab/>
      </w:r>
      <w:r>
        <w:rPr>
          <w:b/>
        </w:rPr>
        <w:tab/>
      </w:r>
      <w:r w:rsidR="00052A04" w:rsidRPr="00A71392">
        <w:rPr>
          <w:b/>
        </w:rPr>
        <w:t xml:space="preserve">HSSC Pre Engineering (2 years) with 73% Marks </w:t>
      </w:r>
    </w:p>
    <w:p w:rsidR="00052A04" w:rsidRPr="00A71392" w:rsidRDefault="00052A04" w:rsidP="007F4D51">
      <w:pPr>
        <w:spacing w:line="276" w:lineRule="auto"/>
        <w:ind w:left="2160" w:firstLine="720"/>
        <w:jc w:val="both"/>
        <w:rPr>
          <w:b/>
        </w:rPr>
      </w:pPr>
      <w:r w:rsidRPr="00A71392">
        <w:t>Punjab College of Commerce, Rawalpindi Pakistan</w:t>
      </w:r>
    </w:p>
    <w:p w:rsidR="00052A04" w:rsidRPr="00A71392" w:rsidRDefault="00052A04" w:rsidP="007F4D51">
      <w:pPr>
        <w:pStyle w:val="TableParagraph"/>
        <w:autoSpaceDE w:val="0"/>
        <w:autoSpaceDN w:val="0"/>
        <w:spacing w:before="8" w:line="276" w:lineRule="auto"/>
        <w:rPr>
          <w:b/>
          <w:sz w:val="14"/>
        </w:rPr>
      </w:pPr>
    </w:p>
    <w:p w:rsidR="00052A04" w:rsidRPr="00A71392" w:rsidRDefault="00A71392" w:rsidP="007F4D51">
      <w:pPr>
        <w:spacing w:line="276" w:lineRule="auto"/>
        <w:jc w:val="both"/>
      </w:pPr>
      <w:r>
        <w:rPr>
          <w:b/>
        </w:rPr>
        <w:t xml:space="preserve">       2007 to 2009</w:t>
      </w:r>
      <w:r>
        <w:rPr>
          <w:b/>
        </w:rPr>
        <w:tab/>
      </w:r>
      <w:r>
        <w:rPr>
          <w:b/>
        </w:rPr>
        <w:tab/>
      </w:r>
      <w:r w:rsidR="00052A04" w:rsidRPr="00A71392">
        <w:rPr>
          <w:b/>
        </w:rPr>
        <w:t>SSC (Science) (2 years) with 87% Marks</w:t>
      </w:r>
    </w:p>
    <w:p w:rsidR="00052A04" w:rsidRPr="00A71392" w:rsidRDefault="00052A04" w:rsidP="007F4D51">
      <w:pPr>
        <w:spacing w:line="276" w:lineRule="auto"/>
        <w:ind w:left="2160" w:firstLine="720"/>
        <w:jc w:val="both"/>
      </w:pPr>
      <w:r w:rsidRPr="00A71392">
        <w:t>Read Foundation College Dhirkot, AJK Pakistan</w:t>
      </w:r>
    </w:p>
    <w:p w:rsidR="0070003A" w:rsidRPr="0070003A" w:rsidRDefault="0070003A" w:rsidP="00052A04">
      <w:pPr>
        <w:ind w:left="2160" w:firstLine="720"/>
        <w:jc w:val="both"/>
        <w:rPr>
          <w:b/>
          <w:sz w:val="18"/>
          <w:szCs w:val="24"/>
        </w:rPr>
      </w:pPr>
    </w:p>
    <w:p w:rsidR="00052A04" w:rsidRDefault="00A71392" w:rsidP="0070003A">
      <w:pPr>
        <w:pBdr>
          <w:bottom w:val="single" w:sz="4" w:space="1" w:color="auto"/>
        </w:pBdr>
        <w:tabs>
          <w:tab w:val="left" w:pos="2430"/>
          <w:tab w:val="left" w:pos="2880"/>
        </w:tabs>
        <w:jc w:val="both"/>
        <w:rPr>
          <w:b/>
          <w:color w:val="C00000"/>
          <w:sz w:val="32"/>
          <w:szCs w:val="24"/>
        </w:rPr>
      </w:pPr>
      <w:r>
        <w:rPr>
          <w:b/>
          <w:color w:val="C00000"/>
          <w:sz w:val="32"/>
          <w:szCs w:val="24"/>
        </w:rPr>
        <w:t xml:space="preserve">  </w:t>
      </w:r>
      <w:r w:rsidR="00052A04" w:rsidRPr="007F4D51">
        <w:rPr>
          <w:b/>
          <w:color w:val="C00000"/>
          <w:sz w:val="28"/>
          <w:szCs w:val="24"/>
        </w:rPr>
        <w:t>AWARDS &amp; CERTIFICATES</w:t>
      </w:r>
    </w:p>
    <w:p w:rsidR="0070003A" w:rsidRPr="0070003A" w:rsidRDefault="0070003A" w:rsidP="00052A04">
      <w:pPr>
        <w:jc w:val="both"/>
        <w:rPr>
          <w:color w:val="C00000"/>
          <w:sz w:val="14"/>
          <w:szCs w:val="24"/>
        </w:rPr>
      </w:pPr>
    </w:p>
    <w:p w:rsidR="00052A04" w:rsidRPr="00FD2217" w:rsidRDefault="00052A04" w:rsidP="007F4D51">
      <w:pPr>
        <w:pStyle w:val="TableParagraph"/>
        <w:numPr>
          <w:ilvl w:val="0"/>
          <w:numId w:val="4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Three months construction material testing course from KRL, Pakistan.</w:t>
      </w:r>
    </w:p>
    <w:p w:rsidR="00052A04" w:rsidRPr="00FD2217" w:rsidRDefault="0070003A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OSHA 30-Hours General industry U.S.A</w:t>
      </w:r>
    </w:p>
    <w:p w:rsidR="00052A04" w:rsidRPr="00FD2217" w:rsidRDefault="00052A04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IOSH Managing Safely</w:t>
      </w:r>
      <w:r w:rsidR="0070003A" w:rsidRPr="00FD2217">
        <w:rPr>
          <w:szCs w:val="24"/>
        </w:rPr>
        <w:t xml:space="preserve"> U.K</w:t>
      </w:r>
    </w:p>
    <w:p w:rsidR="00052A04" w:rsidRPr="00FD2217" w:rsidRDefault="00052A04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HABC level 2 Award in fire Safety</w:t>
      </w:r>
    </w:p>
    <w:p w:rsidR="00052A04" w:rsidRPr="00FD2217" w:rsidRDefault="00052A04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NEBOSH international General Certificate</w:t>
      </w:r>
      <w:r w:rsidR="0070003A" w:rsidRPr="00FD2217">
        <w:rPr>
          <w:szCs w:val="24"/>
        </w:rPr>
        <w:t xml:space="preserve"> U</w:t>
      </w:r>
      <w:r w:rsidRPr="00FD2217">
        <w:rPr>
          <w:szCs w:val="24"/>
        </w:rPr>
        <w:t>.</w:t>
      </w:r>
      <w:r w:rsidR="0070003A" w:rsidRPr="00FD2217">
        <w:rPr>
          <w:szCs w:val="24"/>
        </w:rPr>
        <w:t>K</w:t>
      </w:r>
    </w:p>
    <w:p w:rsidR="0070003A" w:rsidRPr="00FD2217" w:rsidRDefault="0070003A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Award from university on Best Essay Writing</w:t>
      </w:r>
    </w:p>
    <w:p w:rsidR="0070003A" w:rsidRPr="00FD2217" w:rsidRDefault="0070003A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Six Months computer basic and professional course.</w:t>
      </w:r>
    </w:p>
    <w:p w:rsidR="00AF203C" w:rsidRPr="00FD2217" w:rsidRDefault="0070003A" w:rsidP="007F4D51">
      <w:pPr>
        <w:pStyle w:val="TableParagraph"/>
        <w:numPr>
          <w:ilvl w:val="0"/>
          <w:numId w:val="5"/>
        </w:numPr>
        <w:autoSpaceDE w:val="0"/>
        <w:autoSpaceDN w:val="0"/>
        <w:spacing w:before="8" w:line="276" w:lineRule="auto"/>
        <w:ind w:left="1620"/>
        <w:rPr>
          <w:szCs w:val="24"/>
        </w:rPr>
      </w:pPr>
      <w:r w:rsidRPr="00FD2217">
        <w:rPr>
          <w:szCs w:val="24"/>
        </w:rPr>
        <w:t>Received Gold medal in the SSC.</w:t>
      </w:r>
    </w:p>
    <w:sectPr w:rsidR="00AF203C" w:rsidRPr="00FD2217" w:rsidSect="00452065">
      <w:pgSz w:w="11907" w:h="16839" w:code="9"/>
      <w:pgMar w:top="864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FB"/>
    <w:multiLevelType w:val="hybridMultilevel"/>
    <w:tmpl w:val="DB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A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8A6491"/>
    <w:multiLevelType w:val="hybridMultilevel"/>
    <w:tmpl w:val="DBDAC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2E84"/>
    <w:multiLevelType w:val="hybridMultilevel"/>
    <w:tmpl w:val="57DE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7525"/>
    <w:multiLevelType w:val="hybridMultilevel"/>
    <w:tmpl w:val="9A646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B5B3E"/>
    <w:multiLevelType w:val="hybridMultilevel"/>
    <w:tmpl w:val="42786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3052"/>
    <w:multiLevelType w:val="hybridMultilevel"/>
    <w:tmpl w:val="E64EF3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C57E29"/>
    <w:multiLevelType w:val="hybridMultilevel"/>
    <w:tmpl w:val="800CAE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C596750"/>
    <w:multiLevelType w:val="hybridMultilevel"/>
    <w:tmpl w:val="614C0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0639"/>
    <w:multiLevelType w:val="hybridMultilevel"/>
    <w:tmpl w:val="E2DC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2F1"/>
    <w:rsid w:val="00052A04"/>
    <w:rsid w:val="000F2382"/>
    <w:rsid w:val="00142300"/>
    <w:rsid w:val="001771A1"/>
    <w:rsid w:val="00281901"/>
    <w:rsid w:val="0034310F"/>
    <w:rsid w:val="00356B0F"/>
    <w:rsid w:val="00452065"/>
    <w:rsid w:val="00474BB8"/>
    <w:rsid w:val="00496BA9"/>
    <w:rsid w:val="00510903"/>
    <w:rsid w:val="00531F69"/>
    <w:rsid w:val="005539CB"/>
    <w:rsid w:val="0055747B"/>
    <w:rsid w:val="00576E74"/>
    <w:rsid w:val="005E24CD"/>
    <w:rsid w:val="006C5597"/>
    <w:rsid w:val="006C5A65"/>
    <w:rsid w:val="006F39B3"/>
    <w:rsid w:val="0070003A"/>
    <w:rsid w:val="00746E77"/>
    <w:rsid w:val="007F4D51"/>
    <w:rsid w:val="00882209"/>
    <w:rsid w:val="00885B8F"/>
    <w:rsid w:val="00995AAA"/>
    <w:rsid w:val="009B7C1A"/>
    <w:rsid w:val="009F5B39"/>
    <w:rsid w:val="00A71392"/>
    <w:rsid w:val="00AD3262"/>
    <w:rsid w:val="00AF203C"/>
    <w:rsid w:val="00B05628"/>
    <w:rsid w:val="00B409C8"/>
    <w:rsid w:val="00B641E7"/>
    <w:rsid w:val="00B65597"/>
    <w:rsid w:val="00C1588B"/>
    <w:rsid w:val="00C5656C"/>
    <w:rsid w:val="00C700A2"/>
    <w:rsid w:val="00CC1588"/>
    <w:rsid w:val="00CE5949"/>
    <w:rsid w:val="00D547CE"/>
    <w:rsid w:val="00DB36A9"/>
    <w:rsid w:val="00E1022A"/>
    <w:rsid w:val="00E322F1"/>
    <w:rsid w:val="00E32B75"/>
    <w:rsid w:val="00E728BF"/>
    <w:rsid w:val="00E7374A"/>
    <w:rsid w:val="00E857B6"/>
    <w:rsid w:val="00EA705E"/>
    <w:rsid w:val="00F54F29"/>
    <w:rsid w:val="00F622B2"/>
    <w:rsid w:val="00F9503A"/>
    <w:rsid w:val="00FB2844"/>
    <w:rsid w:val="00F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2F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F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203C"/>
  </w:style>
  <w:style w:type="paragraph" w:styleId="ListParagraph">
    <w:name w:val="List Paragraph"/>
    <w:basedOn w:val="Normal"/>
    <w:uiPriority w:val="34"/>
    <w:qFormat/>
    <w:rsid w:val="00AF2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2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47C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47C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2F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F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F203C"/>
  </w:style>
  <w:style w:type="paragraph" w:styleId="ListParagraph">
    <w:name w:val="List Paragraph"/>
    <w:basedOn w:val="Normal"/>
    <w:uiPriority w:val="34"/>
    <w:qFormat/>
    <w:rsid w:val="00AF2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20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47C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47CE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sad.380295@2free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0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D2AD-6D37-470A-BED5-039FF92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 IQBAL</dc:creator>
  <cp:lastModifiedBy>348370422</cp:lastModifiedBy>
  <cp:revision>6</cp:revision>
  <cp:lastPrinted>2018-04-15T12:47:00Z</cp:lastPrinted>
  <dcterms:created xsi:type="dcterms:W3CDTF">2018-04-29T06:20:00Z</dcterms:created>
  <dcterms:modified xsi:type="dcterms:W3CDTF">2018-05-10T15:11:00Z</dcterms:modified>
</cp:coreProperties>
</file>