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A" w:rsidRDefault="00296578">
      <w:pPr>
        <w:ind w:right="-8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color w:val="181858"/>
          <w:sz w:val="56"/>
          <w:szCs w:val="56"/>
        </w:rPr>
        <w:t xml:space="preserve">Mitesh 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-383540</wp:posOffset>
            </wp:positionV>
            <wp:extent cx="1196975" cy="1196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301" w:lineRule="exact"/>
        <w:rPr>
          <w:sz w:val="24"/>
          <w:szCs w:val="24"/>
        </w:rPr>
      </w:pPr>
    </w:p>
    <w:p w:rsidR="00F6661A" w:rsidRDefault="00296578">
      <w:pPr>
        <w:ind w:right="-9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81858"/>
          <w:sz w:val="24"/>
          <w:szCs w:val="24"/>
        </w:rPr>
        <w:t>Mechanical Engineer</w:t>
      </w:r>
    </w:p>
    <w:p w:rsidR="00F6661A" w:rsidRDefault="00F6661A">
      <w:pPr>
        <w:spacing w:line="386" w:lineRule="exact"/>
        <w:rPr>
          <w:sz w:val="24"/>
          <w:szCs w:val="24"/>
        </w:rPr>
      </w:pPr>
    </w:p>
    <w:p w:rsidR="00F6661A" w:rsidRDefault="00296578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  <w:color w:val="181858"/>
          <w:sz w:val="24"/>
          <w:szCs w:val="24"/>
        </w:rPr>
        <w:t>Enthusiastic Problem Solvers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-48895</wp:posOffset>
            </wp:positionV>
            <wp:extent cx="397510" cy="269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ectPr w:rsidR="00F6661A">
          <w:pgSz w:w="11900" w:h="16838"/>
          <w:pgMar w:top="831" w:right="1046" w:bottom="366" w:left="320" w:header="0" w:footer="0" w:gutter="0"/>
          <w:cols w:space="720" w:equalWidth="0">
            <w:col w:w="10540"/>
          </w:cols>
        </w:sectPr>
      </w:pPr>
    </w:p>
    <w:p w:rsidR="00F6661A" w:rsidRDefault="00F6661A">
      <w:pPr>
        <w:spacing w:line="14" w:lineRule="exact"/>
        <w:rPr>
          <w:sz w:val="24"/>
          <w:szCs w:val="24"/>
        </w:rPr>
      </w:pPr>
    </w:p>
    <w:p w:rsidR="00F6661A" w:rsidRDefault="00296578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color w:val="181858"/>
          <w:sz w:val="32"/>
          <w:szCs w:val="32"/>
        </w:rPr>
        <w:t>EDUCATION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478155</wp:posOffset>
            </wp:positionH>
            <wp:positionV relativeFrom="paragraph">
              <wp:posOffset>-10795</wp:posOffset>
            </wp:positionV>
            <wp:extent cx="3667760" cy="8279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827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111" w:lineRule="exact"/>
        <w:rPr>
          <w:sz w:val="24"/>
          <w:szCs w:val="24"/>
        </w:rPr>
      </w:pPr>
    </w:p>
    <w:p w:rsidR="00F6661A" w:rsidRDefault="00296578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858"/>
        </w:rPr>
        <w:t xml:space="preserve">BITS Pilani </w:t>
      </w:r>
      <w:r>
        <w:rPr>
          <w:rFonts w:ascii="Arial" w:eastAsia="Arial" w:hAnsi="Arial" w:cs="Arial"/>
          <w:color w:val="3F3F3F"/>
        </w:rPr>
        <w:t>/ 2013-2017</w:t>
      </w:r>
    </w:p>
    <w:p w:rsidR="00F6661A" w:rsidRDefault="00F6661A">
      <w:pPr>
        <w:spacing w:line="70" w:lineRule="exact"/>
        <w:rPr>
          <w:sz w:val="24"/>
          <w:szCs w:val="24"/>
        </w:rPr>
      </w:pPr>
    </w:p>
    <w:p w:rsidR="00F6661A" w:rsidRDefault="00296578">
      <w:pPr>
        <w:spacing w:line="303" w:lineRule="auto"/>
        <w:ind w:left="860" w:right="1700"/>
        <w:rPr>
          <w:sz w:val="20"/>
          <w:szCs w:val="20"/>
        </w:rPr>
      </w:pPr>
      <w:r>
        <w:rPr>
          <w:rFonts w:ascii="Arial" w:eastAsia="Arial" w:hAnsi="Arial" w:cs="Arial"/>
        </w:rPr>
        <w:t xml:space="preserve">B. Tech(Hons.) Mechanical Engineering </w:t>
      </w:r>
      <w:r>
        <w:rPr>
          <w:rFonts w:ascii="Arial" w:eastAsia="Arial" w:hAnsi="Arial" w:cs="Arial"/>
          <w:color w:val="3F3F3F"/>
        </w:rPr>
        <w:t>Grade: First Division</w:t>
      </w:r>
    </w:p>
    <w:p w:rsidR="00F6661A" w:rsidRDefault="00F6661A">
      <w:pPr>
        <w:spacing w:line="2" w:lineRule="exact"/>
        <w:rPr>
          <w:sz w:val="24"/>
          <w:szCs w:val="24"/>
        </w:rPr>
      </w:pPr>
    </w:p>
    <w:p w:rsidR="00F6661A" w:rsidRDefault="00296578">
      <w:pPr>
        <w:spacing w:line="303" w:lineRule="auto"/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3F3F3F"/>
        </w:rPr>
        <w:t xml:space="preserve">Young Intersolar Decathlon, 2016(University Runner Ups), </w:t>
      </w:r>
      <w:r>
        <w:rPr>
          <w:rFonts w:ascii="Arial" w:eastAsia="Arial" w:hAnsi="Arial" w:cs="Arial"/>
          <w:color w:val="3F3F3F"/>
        </w:rPr>
        <w:t>Organizing Volunteer at Gaming Event Majors: Mechanical Engineering</w:t>
      </w:r>
    </w:p>
    <w:p w:rsidR="00F6661A" w:rsidRDefault="00F6661A">
      <w:pPr>
        <w:spacing w:line="2" w:lineRule="exact"/>
        <w:rPr>
          <w:sz w:val="24"/>
          <w:szCs w:val="24"/>
        </w:rPr>
      </w:pPr>
    </w:p>
    <w:p w:rsidR="00F6661A" w:rsidRDefault="00296578">
      <w:pPr>
        <w:spacing w:line="302" w:lineRule="auto"/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3F3F3F"/>
        </w:rPr>
        <w:t>Additional courses : Finance &amp; Accounts, Management, Renewable Energy</w:t>
      </w:r>
    </w:p>
    <w:p w:rsidR="00F6661A" w:rsidRDefault="00F6661A">
      <w:pPr>
        <w:spacing w:line="1" w:lineRule="exact"/>
        <w:rPr>
          <w:sz w:val="24"/>
          <w:szCs w:val="24"/>
        </w:rPr>
      </w:pPr>
    </w:p>
    <w:p w:rsidR="00F6661A" w:rsidRDefault="00296578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</w:rPr>
        <w:t xml:space="preserve">The Indian High School, Dubai </w:t>
      </w:r>
      <w:r>
        <w:rPr>
          <w:rFonts w:ascii="Arial" w:eastAsia="Arial" w:hAnsi="Arial" w:cs="Arial"/>
          <w:color w:val="3F3F3F"/>
        </w:rPr>
        <w:t>/ 1998-2013</w:t>
      </w:r>
    </w:p>
    <w:p w:rsidR="00F6661A" w:rsidRDefault="00F6661A">
      <w:pPr>
        <w:spacing w:line="70" w:lineRule="exact"/>
        <w:rPr>
          <w:sz w:val="24"/>
          <w:szCs w:val="24"/>
        </w:rPr>
      </w:pPr>
    </w:p>
    <w:p w:rsidR="00F6661A" w:rsidRDefault="00296578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3F3F3F"/>
        </w:rPr>
        <w:t>General Sciences</w:t>
      </w:r>
    </w:p>
    <w:p w:rsidR="00F6661A" w:rsidRDefault="00F6661A">
      <w:pPr>
        <w:spacing w:line="66" w:lineRule="exact"/>
        <w:rPr>
          <w:sz w:val="24"/>
          <w:szCs w:val="24"/>
        </w:rPr>
      </w:pPr>
    </w:p>
    <w:p w:rsidR="00F6661A" w:rsidRDefault="00296578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3F3F3F"/>
        </w:rPr>
        <w:t>Grade : 93.8 %</w:t>
      </w:r>
    </w:p>
    <w:p w:rsidR="00F6661A" w:rsidRDefault="00F6661A">
      <w:pPr>
        <w:spacing w:line="150" w:lineRule="exact"/>
        <w:rPr>
          <w:sz w:val="24"/>
          <w:szCs w:val="24"/>
        </w:rPr>
      </w:pPr>
    </w:p>
    <w:p w:rsidR="00F6661A" w:rsidRDefault="002965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97510" cy="397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181858"/>
          <w:sz w:val="32"/>
          <w:szCs w:val="32"/>
        </w:rPr>
        <w:t xml:space="preserve"> WORK EXPERIENCE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-142875</wp:posOffset>
            </wp:positionV>
            <wp:extent cx="3913505" cy="3471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347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5" w:lineRule="exact"/>
        <w:rPr>
          <w:sz w:val="24"/>
          <w:szCs w:val="24"/>
        </w:rPr>
      </w:pPr>
    </w:p>
    <w:p w:rsidR="00F6661A" w:rsidRDefault="00296578">
      <w:pPr>
        <w:spacing w:line="300" w:lineRule="auto"/>
        <w:ind w:left="76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Product development Intern </w:t>
      </w:r>
      <w:r>
        <w:rPr>
          <w:rFonts w:ascii="Calibri" w:eastAsia="Calibri" w:hAnsi="Calibri" w:cs="Calibri"/>
          <w:color w:val="3F3F3F"/>
        </w:rPr>
        <w:t>/ 2017-01 to 2017-07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1"/>
          <w:szCs w:val="21"/>
          <w:u w:val="single"/>
        </w:rPr>
        <w:t>Daikin Africa and Middle East</w:t>
      </w:r>
    </w:p>
    <w:p w:rsidR="00F6661A" w:rsidRDefault="00296578">
      <w:pPr>
        <w:spacing w:line="347" w:lineRule="auto"/>
        <w:ind w:left="760" w:right="120"/>
        <w:rPr>
          <w:sz w:val="20"/>
          <w:szCs w:val="20"/>
        </w:rPr>
      </w:pPr>
      <w:r>
        <w:rPr>
          <w:rFonts w:ascii="Arial" w:eastAsia="Arial" w:hAnsi="Arial" w:cs="Arial"/>
        </w:rPr>
        <w:t>Designing and developing a new and compact AHU/FCU product line for GCC market.</w:t>
      </w:r>
    </w:p>
    <w:p w:rsidR="00F6661A" w:rsidRDefault="00F6661A">
      <w:pPr>
        <w:spacing w:line="231" w:lineRule="exact"/>
        <w:rPr>
          <w:sz w:val="24"/>
          <w:szCs w:val="24"/>
        </w:rPr>
      </w:pPr>
    </w:p>
    <w:p w:rsidR="00F6661A" w:rsidRDefault="00296578">
      <w:pPr>
        <w:spacing w:line="292" w:lineRule="auto"/>
        <w:ind w:left="76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Production Engineering Intern </w:t>
      </w:r>
      <w:r>
        <w:rPr>
          <w:rFonts w:ascii="Calibri" w:eastAsia="Calibri" w:hAnsi="Calibri" w:cs="Calibri"/>
          <w:color w:val="3F3F3F"/>
        </w:rPr>
        <w:t>/ 2016-06 to 2016.08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b/>
          <w:bCs/>
          <w:i/>
          <w:iCs/>
          <w:u w:val="single"/>
        </w:rPr>
        <w:t>Carraro India Private Limited</w:t>
      </w:r>
    </w:p>
    <w:p w:rsidR="00F6661A" w:rsidRDefault="00F6661A">
      <w:pPr>
        <w:spacing w:line="1" w:lineRule="exact"/>
        <w:rPr>
          <w:sz w:val="24"/>
          <w:szCs w:val="24"/>
        </w:rPr>
      </w:pPr>
    </w:p>
    <w:p w:rsidR="00F6661A" w:rsidRDefault="00296578">
      <w:pPr>
        <w:spacing w:line="326" w:lineRule="auto"/>
        <w:ind w:left="760" w:right="260"/>
        <w:rPr>
          <w:sz w:val="20"/>
          <w:szCs w:val="20"/>
        </w:rPr>
      </w:pPr>
      <w:r>
        <w:rPr>
          <w:rFonts w:ascii="Arial" w:eastAsia="Arial" w:hAnsi="Arial" w:cs="Arial"/>
        </w:rPr>
        <w:t>Helped managing</w:t>
      </w:r>
      <w:r>
        <w:rPr>
          <w:rFonts w:ascii="Arial" w:eastAsia="Arial" w:hAnsi="Arial" w:cs="Arial"/>
        </w:rPr>
        <w:t xml:space="preserve"> the production line for a shaft manufactured for one of the most renowned automobile manufacturers.</w:t>
      </w:r>
    </w:p>
    <w:p w:rsidR="00F6661A" w:rsidRDefault="00F6661A">
      <w:pPr>
        <w:spacing w:line="254" w:lineRule="exact"/>
        <w:rPr>
          <w:sz w:val="24"/>
          <w:szCs w:val="24"/>
        </w:rPr>
      </w:pPr>
    </w:p>
    <w:p w:rsidR="00F6661A" w:rsidRDefault="00296578">
      <w:pPr>
        <w:spacing w:line="304" w:lineRule="auto"/>
        <w:ind w:left="76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Mechanical Engineering Intern </w:t>
      </w:r>
      <w:r>
        <w:rPr>
          <w:rFonts w:ascii="Calibri" w:eastAsia="Calibri" w:hAnsi="Calibri" w:cs="Calibri"/>
          <w:color w:val="3F3F3F"/>
        </w:rPr>
        <w:t>/ 2015-06 to 2015-08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b/>
          <w:bCs/>
          <w:i/>
          <w:iCs/>
          <w:u w:val="single"/>
        </w:rPr>
        <w:t>Steinweg-Sharaf FZ LLC</w:t>
      </w:r>
    </w:p>
    <w:p w:rsidR="00F6661A" w:rsidRDefault="00296578">
      <w:pPr>
        <w:spacing w:line="354" w:lineRule="auto"/>
        <w:ind w:left="760" w:righ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Completion of research on variables and cues necessary for achieving OHSAS 18001</w:t>
      </w:r>
      <w:r>
        <w:rPr>
          <w:rFonts w:ascii="Arial" w:eastAsia="Arial" w:hAnsi="Arial" w:cs="Arial"/>
          <w:sz w:val="20"/>
          <w:szCs w:val="20"/>
        </w:rPr>
        <w:t xml:space="preserve"> certification, and providing feedback and solutions to help achieve the certification.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73025</wp:posOffset>
            </wp:positionV>
            <wp:extent cx="397510" cy="1917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134" w:lineRule="exact"/>
        <w:rPr>
          <w:sz w:val="24"/>
          <w:szCs w:val="24"/>
        </w:rPr>
      </w:pPr>
    </w:p>
    <w:p w:rsidR="00F6661A" w:rsidRDefault="00296578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color w:val="181858"/>
          <w:sz w:val="32"/>
          <w:szCs w:val="32"/>
        </w:rPr>
        <w:t>AWARDS/ACHIEVEMENTS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487680</wp:posOffset>
            </wp:positionH>
            <wp:positionV relativeFrom="paragraph">
              <wp:posOffset>27940</wp:posOffset>
            </wp:positionV>
            <wp:extent cx="349186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181" w:lineRule="exact"/>
        <w:rPr>
          <w:sz w:val="24"/>
          <w:szCs w:val="24"/>
        </w:rPr>
      </w:pPr>
    </w:p>
    <w:p w:rsidR="00F6661A" w:rsidRDefault="00296578">
      <w:pPr>
        <w:spacing w:line="299" w:lineRule="auto"/>
        <w:ind w:left="82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81858"/>
        </w:rPr>
        <w:t xml:space="preserve">Young Intersolar Decathlon: </w:t>
      </w:r>
      <w:r>
        <w:rPr>
          <w:rFonts w:ascii="Calibri" w:eastAsia="Calibri" w:hAnsi="Calibri" w:cs="Calibri"/>
          <w:color w:val="000000"/>
        </w:rPr>
        <w:t>University Runners Up, 2016.</w:t>
      </w:r>
      <w:r>
        <w:rPr>
          <w:rFonts w:ascii="Calibri" w:eastAsia="Calibri" w:hAnsi="Calibri" w:cs="Calibri"/>
          <w:b/>
          <w:bCs/>
          <w:color w:val="181858"/>
        </w:rPr>
        <w:t xml:space="preserve"> </w:t>
      </w:r>
      <w:r>
        <w:rPr>
          <w:rFonts w:ascii="Calibri" w:eastAsia="Calibri" w:hAnsi="Calibri" w:cs="Calibri"/>
          <w:color w:val="000000"/>
        </w:rPr>
        <w:t>Extensive research and development on ways to retrofit an iconic building to decrease</w:t>
      </w:r>
      <w:r>
        <w:rPr>
          <w:rFonts w:ascii="Calibri" w:eastAsia="Calibri" w:hAnsi="Calibri" w:cs="Calibri"/>
          <w:color w:val="000000"/>
        </w:rPr>
        <w:t xml:space="preserve"> energy consumption.</w:t>
      </w:r>
    </w:p>
    <w:p w:rsidR="00F6661A" w:rsidRDefault="00F6661A">
      <w:pPr>
        <w:spacing w:line="278" w:lineRule="exact"/>
        <w:rPr>
          <w:sz w:val="24"/>
          <w:szCs w:val="24"/>
        </w:rPr>
      </w:pPr>
    </w:p>
    <w:p w:rsidR="00F6661A" w:rsidRDefault="00296578">
      <w:pPr>
        <w:spacing w:line="278" w:lineRule="auto"/>
        <w:ind w:left="820" w:righ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81858"/>
          <w:sz w:val="21"/>
          <w:szCs w:val="21"/>
        </w:rPr>
        <w:t xml:space="preserve">Solar Decathlon Middle East: </w:t>
      </w:r>
      <w:r>
        <w:rPr>
          <w:rFonts w:ascii="Calibri" w:eastAsia="Calibri" w:hAnsi="Calibri" w:cs="Calibri"/>
          <w:color w:val="000000"/>
          <w:sz w:val="21"/>
          <w:szCs w:val="21"/>
        </w:rPr>
        <w:t>Currently 7</w:t>
      </w:r>
      <w:r>
        <w:rPr>
          <w:rFonts w:ascii="Calibri" w:eastAsia="Calibri" w:hAnsi="Calibri" w:cs="Calibri"/>
          <w:color w:val="000000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18185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position in the</w:t>
      </w:r>
      <w:r>
        <w:rPr>
          <w:rFonts w:ascii="Calibri" w:eastAsia="Calibri" w:hAnsi="Calibri" w:cs="Calibri"/>
          <w:b/>
          <w:bCs/>
          <w:color w:val="18185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world(2016-2018). Designing and developing houses with carbon negative ratings, which produce their own power.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6661A" w:rsidRDefault="0029657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181858"/>
          <w:sz w:val="32"/>
          <w:szCs w:val="32"/>
        </w:rPr>
        <w:t>PROFILE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41173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85" w:lineRule="exact"/>
        <w:rPr>
          <w:sz w:val="24"/>
          <w:szCs w:val="24"/>
        </w:rPr>
      </w:pPr>
    </w:p>
    <w:p w:rsidR="00F6661A" w:rsidRDefault="00296578">
      <w:pPr>
        <w:spacing w:line="31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F3F3F"/>
          <w:sz w:val="21"/>
          <w:szCs w:val="21"/>
        </w:rPr>
        <w:t xml:space="preserve">With humble experience of a little under a year, I </w:t>
      </w:r>
      <w:r>
        <w:rPr>
          <w:rFonts w:ascii="Arial" w:eastAsia="Arial" w:hAnsi="Arial" w:cs="Arial"/>
          <w:color w:val="3F3F3F"/>
          <w:sz w:val="21"/>
          <w:szCs w:val="21"/>
        </w:rPr>
        <w:t>have learnt of product development, R&amp;D, Manufacturing, Quality Control, OHSA, and many other skills, which have made me a great team contributor/leader.</w:t>
      </w:r>
    </w:p>
    <w:p w:rsidR="00F6661A" w:rsidRDefault="00296578">
      <w:pPr>
        <w:spacing w:line="32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F3F3F"/>
          <w:sz w:val="21"/>
          <w:szCs w:val="21"/>
        </w:rPr>
        <w:t xml:space="preserve">Being a dynamic and an enthusiastic individual, who with his never ending positive energy, who can </w:t>
      </w:r>
      <w:r>
        <w:rPr>
          <w:rFonts w:ascii="Arial" w:eastAsia="Arial" w:hAnsi="Arial" w:cs="Arial"/>
          <w:color w:val="3F3F3F"/>
          <w:sz w:val="21"/>
          <w:szCs w:val="21"/>
        </w:rPr>
        <w:t>work under immense pressure. An active contributor to Team Efden Signature, under Solar Decathlon Middle East, and a volunteer at gaming events conducted at BITS Pilani Dubai campus.</w:t>
      </w:r>
    </w:p>
    <w:p w:rsidR="00F6661A" w:rsidRDefault="00F6661A">
      <w:pPr>
        <w:spacing w:line="57" w:lineRule="exact"/>
        <w:rPr>
          <w:sz w:val="24"/>
          <w:szCs w:val="24"/>
        </w:rPr>
      </w:pPr>
    </w:p>
    <w:p w:rsidR="00F6661A" w:rsidRDefault="00296578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181858"/>
          <w:sz w:val="32"/>
          <w:szCs w:val="32"/>
        </w:rPr>
        <w:t>CONTACT ME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65405</wp:posOffset>
            </wp:positionH>
            <wp:positionV relativeFrom="paragraph">
              <wp:posOffset>-9525</wp:posOffset>
            </wp:positionV>
            <wp:extent cx="241173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146050</wp:posOffset>
            </wp:positionV>
            <wp:extent cx="325755" cy="3257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66" w:lineRule="exact"/>
        <w:rPr>
          <w:sz w:val="24"/>
          <w:szCs w:val="24"/>
        </w:rPr>
      </w:pPr>
    </w:p>
    <w:p w:rsidR="00F6661A" w:rsidRDefault="00296578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color w:val="181858"/>
        </w:rPr>
        <w:t>Age &amp; Date of Birth</w:t>
      </w:r>
    </w:p>
    <w:p w:rsidR="00F6661A" w:rsidRDefault="00F6661A">
      <w:pPr>
        <w:spacing w:line="12" w:lineRule="exact"/>
        <w:rPr>
          <w:sz w:val="24"/>
          <w:szCs w:val="24"/>
        </w:rPr>
      </w:pPr>
    </w:p>
    <w:p w:rsidR="00F6661A" w:rsidRDefault="00296578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color w:val="3F3F3F"/>
        </w:rPr>
        <w:t>22, 20</w:t>
      </w:r>
      <w:r>
        <w:rPr>
          <w:rFonts w:ascii="Calibri" w:eastAsia="Calibri" w:hAnsi="Calibri" w:cs="Calibri"/>
          <w:color w:val="3F3F3F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3F3F3F"/>
        </w:rPr>
        <w:t xml:space="preserve"> October 1995</w:t>
      </w:r>
    </w:p>
    <w:p w:rsidR="00F6661A" w:rsidRDefault="00F6661A">
      <w:pPr>
        <w:spacing w:line="217" w:lineRule="exact"/>
        <w:rPr>
          <w:sz w:val="24"/>
          <w:szCs w:val="24"/>
        </w:rPr>
      </w:pPr>
      <w:bookmarkStart w:id="1" w:name="_GoBack"/>
      <w:bookmarkEnd w:id="1"/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151130</wp:posOffset>
            </wp:positionV>
            <wp:extent cx="325755" cy="3257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70" w:lineRule="exact"/>
        <w:rPr>
          <w:sz w:val="24"/>
          <w:szCs w:val="24"/>
        </w:rPr>
      </w:pPr>
    </w:p>
    <w:p w:rsidR="00F6661A" w:rsidRDefault="00296578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color w:val="181858"/>
        </w:rPr>
        <w:t>Email</w:t>
      </w:r>
    </w:p>
    <w:p w:rsidR="00F6661A" w:rsidRDefault="00F6661A">
      <w:pPr>
        <w:spacing w:line="12" w:lineRule="exact"/>
        <w:rPr>
          <w:sz w:val="24"/>
          <w:szCs w:val="24"/>
        </w:rPr>
      </w:pPr>
    </w:p>
    <w:p w:rsidR="00296578" w:rsidRPr="00296578" w:rsidRDefault="00296578" w:rsidP="00296578">
      <w:pPr>
        <w:ind w:left="1020"/>
        <w:rPr>
          <w:rFonts w:ascii="Calibri" w:eastAsia="Calibri" w:hAnsi="Calibri" w:cs="Calibri"/>
          <w:color w:val="3F3F3F"/>
          <w:sz w:val="18"/>
          <w:szCs w:val="18"/>
        </w:rPr>
      </w:pPr>
      <w:hyperlink r:id="rId15" w:history="1">
        <w:r w:rsidRPr="00296578">
          <w:rPr>
            <w:rStyle w:val="Hyperlink"/>
            <w:rFonts w:ascii="Calibri" w:eastAsia="Calibri" w:hAnsi="Calibri" w:cs="Calibri"/>
            <w:sz w:val="18"/>
            <w:szCs w:val="18"/>
          </w:rPr>
          <w:t>Mitesh.380515@2freemail.com</w:t>
        </w:r>
      </w:hyperlink>
    </w:p>
    <w:p w:rsidR="00F6661A" w:rsidRPr="00296578" w:rsidRDefault="00296578" w:rsidP="00296578">
      <w:pPr>
        <w:ind w:left="1020"/>
        <w:rPr>
          <w:sz w:val="18"/>
          <w:szCs w:val="18"/>
        </w:rPr>
      </w:pPr>
      <w:r w:rsidRPr="00296578">
        <w:rPr>
          <w:rFonts w:ascii="Calibri" w:eastAsia="Calibri" w:hAnsi="Calibri" w:cs="Calibri"/>
          <w:color w:val="3F3F3F"/>
          <w:sz w:val="18"/>
          <w:szCs w:val="18"/>
        </w:rPr>
        <w:t xml:space="preserve">Mobile: </w:t>
      </w:r>
      <w:proofErr w:type="spellStart"/>
      <w:r w:rsidRPr="00296578">
        <w:rPr>
          <w:rFonts w:ascii="Calibri" w:eastAsia="Calibri" w:hAnsi="Calibri" w:cs="Calibri"/>
          <w:color w:val="3F3F3F"/>
          <w:sz w:val="18"/>
          <w:szCs w:val="18"/>
        </w:rPr>
        <w:t>Whatsapp</w:t>
      </w:r>
      <w:proofErr w:type="spellEnd"/>
      <w:r w:rsidRPr="00296578">
        <w:rPr>
          <w:rFonts w:ascii="Calibri" w:eastAsia="Calibri" w:hAnsi="Calibri" w:cs="Calibri"/>
          <w:color w:val="3F3F3F"/>
          <w:sz w:val="18"/>
          <w:szCs w:val="18"/>
        </w:rPr>
        <w:t xml:space="preserve"> +971504753686 / +919979971283</w:t>
      </w:r>
    </w:p>
    <w:p w:rsidR="00F6661A" w:rsidRDefault="00F6661A">
      <w:pPr>
        <w:spacing w:line="200" w:lineRule="exact"/>
        <w:rPr>
          <w:sz w:val="24"/>
          <w:szCs w:val="24"/>
        </w:rPr>
      </w:pPr>
    </w:p>
    <w:p w:rsidR="00F6661A" w:rsidRDefault="00F6661A">
      <w:pPr>
        <w:spacing w:line="200" w:lineRule="exact"/>
        <w:rPr>
          <w:sz w:val="24"/>
          <w:szCs w:val="24"/>
        </w:rPr>
      </w:pPr>
    </w:p>
    <w:p w:rsidR="00F6661A" w:rsidRDefault="00F6661A">
      <w:pPr>
        <w:spacing w:line="267" w:lineRule="exact"/>
        <w:rPr>
          <w:sz w:val="24"/>
          <w:szCs w:val="24"/>
        </w:rPr>
      </w:pPr>
    </w:p>
    <w:p w:rsidR="00F6661A" w:rsidRDefault="00296578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81858"/>
          <w:sz w:val="32"/>
          <w:szCs w:val="32"/>
        </w:rPr>
        <w:t>PROFICIENCY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-9525</wp:posOffset>
            </wp:positionV>
            <wp:extent cx="241173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59" w:lineRule="exact"/>
        <w:rPr>
          <w:sz w:val="24"/>
          <w:szCs w:val="24"/>
        </w:rPr>
      </w:pPr>
    </w:p>
    <w:p w:rsidR="00F6661A" w:rsidRDefault="0029657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3F3F3F"/>
        </w:rPr>
        <w:t>ME Design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1021080</wp:posOffset>
            </wp:positionH>
            <wp:positionV relativeFrom="paragraph">
              <wp:posOffset>-132080</wp:posOffset>
            </wp:positionV>
            <wp:extent cx="1435735" cy="1092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70" w:lineRule="exact"/>
        <w:rPr>
          <w:sz w:val="24"/>
          <w:szCs w:val="24"/>
        </w:rPr>
      </w:pPr>
    </w:p>
    <w:p w:rsidR="00F6661A" w:rsidRDefault="0029657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3F3F3F"/>
        </w:rPr>
        <w:t>AutoCAD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1030605</wp:posOffset>
            </wp:positionH>
            <wp:positionV relativeFrom="paragraph">
              <wp:posOffset>-142240</wp:posOffset>
            </wp:positionV>
            <wp:extent cx="1444625" cy="1092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70" w:lineRule="exact"/>
        <w:rPr>
          <w:sz w:val="24"/>
          <w:szCs w:val="24"/>
        </w:rPr>
      </w:pPr>
    </w:p>
    <w:p w:rsidR="00F6661A" w:rsidRDefault="0029657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3F3F3F"/>
        </w:rPr>
        <w:t>Office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1021080</wp:posOffset>
            </wp:positionH>
            <wp:positionV relativeFrom="paragraph">
              <wp:posOffset>-152400</wp:posOffset>
            </wp:positionV>
            <wp:extent cx="1473200" cy="1047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73" w:lineRule="exact"/>
        <w:rPr>
          <w:sz w:val="24"/>
          <w:szCs w:val="24"/>
        </w:rPr>
      </w:pPr>
    </w:p>
    <w:p w:rsidR="00F6661A" w:rsidRDefault="0029657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3F3F3F"/>
        </w:rPr>
        <w:t>CATIA V5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1030605</wp:posOffset>
            </wp:positionH>
            <wp:positionV relativeFrom="paragraph">
              <wp:posOffset>-154940</wp:posOffset>
            </wp:positionV>
            <wp:extent cx="1472565" cy="1047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70" w:lineRule="exact"/>
        <w:rPr>
          <w:sz w:val="24"/>
          <w:szCs w:val="24"/>
        </w:rPr>
      </w:pPr>
    </w:p>
    <w:p w:rsidR="00F6661A" w:rsidRDefault="0029657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3F3F3F"/>
        </w:rPr>
        <w:t>CAD/CAM</w:t>
      </w:r>
    </w:p>
    <w:p w:rsidR="00F6661A" w:rsidRDefault="00296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1021080</wp:posOffset>
            </wp:positionH>
            <wp:positionV relativeFrom="paragraph">
              <wp:posOffset>-136525</wp:posOffset>
            </wp:positionV>
            <wp:extent cx="1472565" cy="1047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ectPr w:rsidR="00F6661A">
          <w:type w:val="continuous"/>
          <w:pgSz w:w="11900" w:h="16838"/>
          <w:pgMar w:top="831" w:right="1046" w:bottom="366" w:left="320" w:header="0" w:footer="0" w:gutter="0"/>
          <w:cols w:num="2" w:space="720" w:equalWidth="0">
            <w:col w:w="6420" w:space="380"/>
            <w:col w:w="3740"/>
          </w:cols>
        </w:sectPr>
      </w:pPr>
    </w:p>
    <w:p w:rsidR="00F6661A" w:rsidRDefault="00296578">
      <w:pPr>
        <w:spacing w:line="13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297815</wp:posOffset>
            </wp:positionH>
            <wp:positionV relativeFrom="page">
              <wp:posOffset>530225</wp:posOffset>
            </wp:positionV>
            <wp:extent cx="171450" cy="6648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4317365</wp:posOffset>
            </wp:positionH>
            <wp:positionV relativeFrom="page">
              <wp:posOffset>387985</wp:posOffset>
            </wp:positionV>
            <wp:extent cx="52070" cy="26898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296578">
      <w:pPr>
        <w:spacing w:line="298" w:lineRule="auto"/>
        <w:ind w:left="600" w:righ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</w:rPr>
        <w:t xml:space="preserve">R/C Airplane Challenge </w:t>
      </w:r>
      <w:r>
        <w:rPr>
          <w:rFonts w:ascii="Calibri" w:eastAsia="Calibri" w:hAnsi="Calibri" w:cs="Calibri"/>
          <w:color w:val="000000"/>
        </w:rPr>
        <w:t>by Skyfi</w:t>
      </w:r>
      <w:r>
        <w:rPr>
          <w:rFonts w:ascii="Calibri" w:eastAsia="Calibri" w:hAnsi="Calibri" w:cs="Calibri"/>
          <w:color w:val="000000"/>
        </w:rPr>
        <w:t xml:space="preserve"> labs, created one of the best</w:t>
      </w:r>
      <w:r>
        <w:rPr>
          <w:rFonts w:ascii="Calibri" w:eastAsia="Calibri" w:hAnsi="Calibri" w:cs="Calibri"/>
          <w:b/>
          <w:bCs/>
          <w:color w:val="222A35"/>
        </w:rPr>
        <w:t xml:space="preserve"> </w:t>
      </w:r>
      <w:r>
        <w:rPr>
          <w:rFonts w:ascii="Calibri" w:eastAsia="Calibri" w:hAnsi="Calibri" w:cs="Calibri"/>
          <w:color w:val="000000"/>
        </w:rPr>
        <w:t>performing aircrafts in terms of build quality and maneuverability.</w:t>
      </w:r>
    </w:p>
    <w:p w:rsidR="00F6661A" w:rsidRDefault="00F6661A">
      <w:pPr>
        <w:spacing w:line="29" w:lineRule="exact"/>
        <w:rPr>
          <w:sz w:val="20"/>
          <w:szCs w:val="20"/>
        </w:rPr>
      </w:pPr>
    </w:p>
    <w:p w:rsidR="00F6661A" w:rsidRDefault="002965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68300" cy="368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181858"/>
          <w:sz w:val="32"/>
          <w:szCs w:val="32"/>
        </w:rPr>
        <w:t xml:space="preserve"> ADDITIONAL CERTIFICATION</w:t>
      </w:r>
    </w:p>
    <w:p w:rsidR="00F6661A" w:rsidRDefault="00296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-59690</wp:posOffset>
            </wp:positionV>
            <wp:extent cx="3896995" cy="9328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156" w:lineRule="exact"/>
        <w:rPr>
          <w:sz w:val="20"/>
          <w:szCs w:val="20"/>
        </w:rPr>
      </w:pPr>
    </w:p>
    <w:p w:rsidR="00F6661A" w:rsidRDefault="0029657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</w:rPr>
        <w:t xml:space="preserve">C++ </w:t>
      </w:r>
      <w:r>
        <w:rPr>
          <w:rFonts w:ascii="Calibri" w:eastAsia="Calibri" w:hAnsi="Calibri" w:cs="Calibri"/>
          <w:color w:val="000000"/>
        </w:rPr>
        <w:t>certification by DishA computers, India</w:t>
      </w:r>
    </w:p>
    <w:p w:rsidR="00F6661A" w:rsidRDefault="00F6661A">
      <w:pPr>
        <w:spacing w:line="54" w:lineRule="exact"/>
        <w:rPr>
          <w:sz w:val="20"/>
          <w:szCs w:val="20"/>
        </w:rPr>
      </w:pPr>
    </w:p>
    <w:p w:rsidR="00F6661A" w:rsidRDefault="00296578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</w:rPr>
        <w:t xml:space="preserve">ContractX </w:t>
      </w:r>
      <w:r>
        <w:rPr>
          <w:rFonts w:ascii="Calibri" w:eastAsia="Calibri" w:hAnsi="Calibri" w:cs="Calibri"/>
          <w:color w:val="000000"/>
        </w:rPr>
        <w:t>by Harvard University/EDX.org</w:t>
      </w:r>
    </w:p>
    <w:p w:rsidR="00F6661A" w:rsidRDefault="00F6661A">
      <w:pPr>
        <w:spacing w:line="47" w:lineRule="exact"/>
        <w:rPr>
          <w:sz w:val="20"/>
          <w:szCs w:val="20"/>
        </w:rPr>
      </w:pPr>
    </w:p>
    <w:p w:rsidR="00F6661A" w:rsidRDefault="0029657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</w:rPr>
        <w:t xml:space="preserve">Driving License </w:t>
      </w:r>
      <w:r>
        <w:rPr>
          <w:rFonts w:ascii="Calibri" w:eastAsia="Calibri" w:hAnsi="Calibri" w:cs="Calibri"/>
          <w:color w:val="000000"/>
        </w:rPr>
        <w:t>Valid driving license in</w:t>
      </w:r>
      <w:r>
        <w:rPr>
          <w:rFonts w:ascii="Calibri" w:eastAsia="Calibri" w:hAnsi="Calibri" w:cs="Calibri"/>
          <w:color w:val="000000"/>
        </w:rPr>
        <w:t xml:space="preserve"> the U.A.E</w:t>
      </w:r>
    </w:p>
    <w:p w:rsidR="00F6661A" w:rsidRDefault="002965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661A" w:rsidRDefault="0029657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181858"/>
          <w:sz w:val="32"/>
          <w:szCs w:val="32"/>
        </w:rPr>
        <w:t>LANGUAGES KNOWN</w:t>
      </w:r>
    </w:p>
    <w:p w:rsidR="00F6661A" w:rsidRDefault="00296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-476250</wp:posOffset>
            </wp:positionH>
            <wp:positionV relativeFrom="paragraph">
              <wp:posOffset>-304800</wp:posOffset>
            </wp:positionV>
            <wp:extent cx="2811145" cy="9696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62" w:lineRule="exact"/>
        <w:rPr>
          <w:sz w:val="20"/>
          <w:szCs w:val="20"/>
        </w:rPr>
      </w:pPr>
    </w:p>
    <w:p w:rsidR="00F6661A" w:rsidRDefault="00296578">
      <w:pPr>
        <w:rPr>
          <w:sz w:val="20"/>
          <w:szCs w:val="20"/>
        </w:rPr>
      </w:pPr>
      <w:r>
        <w:rPr>
          <w:rFonts w:ascii="Calibri" w:eastAsia="Calibri" w:hAnsi="Calibri" w:cs="Calibri"/>
          <w:color w:val="222A35"/>
        </w:rPr>
        <w:t>Hindi - Expert</w:t>
      </w:r>
    </w:p>
    <w:p w:rsidR="00F6661A" w:rsidRDefault="00F6661A">
      <w:pPr>
        <w:spacing w:line="51" w:lineRule="exact"/>
        <w:rPr>
          <w:sz w:val="20"/>
          <w:szCs w:val="20"/>
        </w:rPr>
      </w:pPr>
    </w:p>
    <w:p w:rsidR="00F6661A" w:rsidRDefault="00296578">
      <w:pPr>
        <w:rPr>
          <w:sz w:val="20"/>
          <w:szCs w:val="20"/>
        </w:rPr>
      </w:pPr>
      <w:r>
        <w:rPr>
          <w:rFonts w:ascii="Calibri" w:eastAsia="Calibri" w:hAnsi="Calibri" w:cs="Calibri"/>
          <w:color w:val="222A35"/>
        </w:rPr>
        <w:t>English - Expert</w:t>
      </w:r>
    </w:p>
    <w:p w:rsidR="00F6661A" w:rsidRDefault="00296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-476250</wp:posOffset>
            </wp:positionH>
            <wp:positionV relativeFrom="paragraph">
              <wp:posOffset>114300</wp:posOffset>
            </wp:positionV>
            <wp:extent cx="368300" cy="9791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05" w:lineRule="exact"/>
        <w:rPr>
          <w:sz w:val="20"/>
          <w:szCs w:val="20"/>
        </w:rPr>
      </w:pPr>
    </w:p>
    <w:p w:rsidR="00F6661A" w:rsidRDefault="0029657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181858"/>
          <w:sz w:val="32"/>
          <w:szCs w:val="32"/>
        </w:rPr>
        <w:t>HOBBIES</w:t>
      </w:r>
    </w:p>
    <w:p w:rsidR="00F6661A" w:rsidRDefault="00296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63500</wp:posOffset>
            </wp:positionV>
            <wp:extent cx="2314575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61A" w:rsidRDefault="00F6661A">
      <w:pPr>
        <w:spacing w:line="217" w:lineRule="exact"/>
        <w:rPr>
          <w:sz w:val="20"/>
          <w:szCs w:val="20"/>
        </w:rPr>
      </w:pPr>
    </w:p>
    <w:p w:rsidR="00F6661A" w:rsidRDefault="00296578">
      <w:pPr>
        <w:spacing w:line="334" w:lineRule="auto"/>
        <w:rPr>
          <w:sz w:val="20"/>
          <w:szCs w:val="20"/>
        </w:rPr>
      </w:pPr>
      <w:r>
        <w:rPr>
          <w:rFonts w:ascii="Calibri" w:eastAsia="Calibri" w:hAnsi="Calibri" w:cs="Calibri"/>
          <w:color w:val="222A35"/>
          <w:sz w:val="21"/>
          <w:szCs w:val="21"/>
        </w:rPr>
        <w:t>Badminton, Debating, Swimming, Gaming, Reading, Cricket</w:t>
      </w:r>
    </w:p>
    <w:p w:rsidR="00F6661A" w:rsidRDefault="00296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8165465</wp:posOffset>
            </wp:positionV>
            <wp:extent cx="2445385" cy="368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661A">
      <w:pgSz w:w="11900" w:h="16838"/>
      <w:pgMar w:top="820" w:right="1286" w:bottom="1440" w:left="340" w:header="0" w:footer="0" w:gutter="0"/>
      <w:cols w:num="2" w:space="720" w:equalWidth="0">
        <w:col w:w="6580" w:space="720"/>
        <w:col w:w="2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A"/>
    <w:rsid w:val="00296578"/>
    <w:rsid w:val="00F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hyperlink" Target="Mitesh.380515@2freemail.com" TargetMode="External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2018-05-21T03:08:00Z</dcterms:created>
  <dcterms:modified xsi:type="dcterms:W3CDTF">2018-05-22T08:21:00Z</dcterms:modified>
</cp:coreProperties>
</file>