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6382"/>
        <w:gridCol w:w="2196"/>
      </w:tblGrid>
      <w:tr w:rsidR="00CC0977" w14:paraId="723BB7D5" w14:textId="77777777" w:rsidTr="00CC0977">
        <w:tc>
          <w:tcPr>
            <w:tcW w:w="1000" w:type="pct"/>
          </w:tcPr>
          <w:p w14:paraId="020F229B" w14:textId="77777777" w:rsidR="00CC0977" w:rsidRDefault="00CC0977">
            <w:pPr>
              <w:jc w:val="center"/>
              <w:rPr>
                <w:rFonts w:ascii="Book Antiqua" w:hAnsi="Book Antiqua" w:cs="Arial"/>
                <w:sz w:val="20"/>
                <w:lang w:val="en-GB"/>
              </w:rPr>
            </w:pPr>
          </w:p>
        </w:tc>
        <w:tc>
          <w:tcPr>
            <w:tcW w:w="3000" w:type="pct"/>
            <w:hideMark/>
          </w:tcPr>
          <w:p w14:paraId="19AF39DA" w14:textId="1511C3EB" w:rsidR="00CC0977" w:rsidRDefault="0074405C" w:rsidP="00CC0977">
            <w:pPr>
              <w:ind w:left="-15"/>
              <w:jc w:val="center"/>
              <w:rPr>
                <w:rFonts w:ascii="Book Antiqua" w:hAnsi="Book Antiqua" w:cs="Arial"/>
                <w:b/>
                <w:smallCaps/>
                <w:sz w:val="40"/>
                <w:lang w:val="en-GB"/>
              </w:rPr>
            </w:pPr>
            <w:r w:rsidRPr="0074405C">
              <w:rPr>
                <w:rFonts w:asciiTheme="majorHAnsi" w:hAnsiTheme="majorHAnsi"/>
                <w:b/>
                <w:sz w:val="36"/>
                <w:szCs w:val="21"/>
                <w:lang w:val="en-GB"/>
              </w:rPr>
              <w:t xml:space="preserve">Prajwal </w:t>
            </w:r>
          </w:p>
          <w:p w14:paraId="724B13BF" w14:textId="42C696BC" w:rsidR="00CC0977" w:rsidRPr="00CC0977" w:rsidRDefault="0074405C">
            <w:pPr>
              <w:jc w:val="center"/>
              <w:rPr>
                <w:rFonts w:asciiTheme="minorHAnsi" w:hAnsiTheme="minorHAnsi" w:cstheme="minorHAnsi"/>
                <w:sz w:val="21"/>
                <w:szCs w:val="21"/>
                <w:lang w:val="en-GB"/>
              </w:rPr>
            </w:pPr>
            <w:r>
              <w:rPr>
                <w:rFonts w:asciiTheme="minorHAnsi" w:hAnsiTheme="minorHAnsi" w:cstheme="minorHAnsi"/>
                <w:sz w:val="21"/>
                <w:szCs w:val="21"/>
                <w:lang w:val="en-GB"/>
              </w:rPr>
              <w:t xml:space="preserve">Dubai, </w:t>
            </w:r>
            <w:r w:rsidRPr="0074405C">
              <w:rPr>
                <w:rFonts w:asciiTheme="minorHAnsi" w:hAnsiTheme="minorHAnsi" w:cstheme="minorHAnsi"/>
                <w:sz w:val="21"/>
                <w:szCs w:val="21"/>
                <w:lang w:val="en-GB"/>
              </w:rPr>
              <w:t>United Arab Emirates</w:t>
            </w:r>
          </w:p>
          <w:p w14:paraId="6326D984" w14:textId="2ED9067A" w:rsidR="005C20FF" w:rsidRPr="005C20FF" w:rsidRDefault="005C20FF" w:rsidP="005C20FF">
            <w:pPr>
              <w:jc w:val="center"/>
              <w:rPr>
                <w:rFonts w:asciiTheme="minorHAnsi" w:hAnsiTheme="minorHAnsi" w:cstheme="minorHAnsi"/>
                <w:sz w:val="21"/>
                <w:szCs w:val="21"/>
                <w:lang w:val="en-GB"/>
              </w:rPr>
            </w:pPr>
            <w:hyperlink r:id="rId9" w:history="1">
              <w:r w:rsidRPr="005C20FF">
                <w:rPr>
                  <w:rStyle w:val="Hyperlink"/>
                  <w:rFonts w:asciiTheme="minorHAnsi" w:hAnsiTheme="minorHAnsi" w:cstheme="minorHAnsi"/>
                  <w:sz w:val="21"/>
                  <w:szCs w:val="21"/>
                  <w:lang w:val="en-GB"/>
                </w:rPr>
                <w:t>Prajwal.380516@2freemail.com</w:t>
              </w:r>
            </w:hyperlink>
            <w:bookmarkStart w:id="0" w:name="_GoBack"/>
            <w:bookmarkEnd w:id="0"/>
          </w:p>
          <w:p w14:paraId="45417608" w14:textId="64738F97" w:rsidR="00CC0977" w:rsidRPr="00CC0977" w:rsidRDefault="005C20FF" w:rsidP="005C20FF">
            <w:pPr>
              <w:jc w:val="center"/>
              <w:rPr>
                <w:rFonts w:asciiTheme="minorHAnsi" w:hAnsiTheme="minorHAnsi" w:cstheme="minorHAnsi"/>
                <w:sz w:val="21"/>
                <w:szCs w:val="21"/>
                <w:lang w:val="en-GB"/>
              </w:rPr>
            </w:pPr>
            <w:r w:rsidRPr="005C20FF">
              <w:rPr>
                <w:rFonts w:asciiTheme="minorHAnsi" w:hAnsiTheme="minorHAnsi" w:cstheme="minorHAnsi"/>
                <w:sz w:val="21"/>
                <w:szCs w:val="21"/>
                <w:lang w:val="en-GB"/>
              </w:rPr>
              <w:t xml:space="preserve">Mobile: </w:t>
            </w:r>
            <w:proofErr w:type="spellStart"/>
            <w:r w:rsidRPr="005C20FF">
              <w:rPr>
                <w:rFonts w:asciiTheme="minorHAnsi" w:hAnsiTheme="minorHAnsi" w:cstheme="minorHAnsi"/>
                <w:sz w:val="21"/>
                <w:szCs w:val="21"/>
                <w:lang w:val="en-GB"/>
              </w:rPr>
              <w:t>Whatsapp</w:t>
            </w:r>
            <w:proofErr w:type="spellEnd"/>
            <w:r w:rsidRPr="005C20FF">
              <w:rPr>
                <w:rFonts w:asciiTheme="minorHAnsi" w:hAnsiTheme="minorHAnsi" w:cstheme="minorHAnsi"/>
                <w:sz w:val="21"/>
                <w:szCs w:val="21"/>
                <w:lang w:val="en-GB"/>
              </w:rPr>
              <w:t xml:space="preserve"> +971504753686 / +919979971283</w:t>
            </w:r>
          </w:p>
          <w:p w14:paraId="7B59DD41" w14:textId="77777777" w:rsidR="00CC0977" w:rsidRPr="0074405C" w:rsidRDefault="00CC0977">
            <w:pPr>
              <w:spacing w:before="240" w:after="120"/>
              <w:jc w:val="center"/>
              <w:rPr>
                <w:rFonts w:asciiTheme="minorHAnsi" w:hAnsiTheme="minorHAnsi" w:cstheme="minorHAnsi"/>
                <w:sz w:val="21"/>
                <w:szCs w:val="21"/>
                <w:lang w:val="en-GB"/>
              </w:rPr>
            </w:pPr>
            <w:r w:rsidRPr="0074405C">
              <w:rPr>
                <w:rFonts w:asciiTheme="minorHAnsi" w:hAnsiTheme="minorHAnsi" w:cstheme="minorHAnsi"/>
                <w:sz w:val="21"/>
                <w:szCs w:val="21"/>
                <w:u w:val="single"/>
                <w:lang w:val="en-GB"/>
              </w:rPr>
              <w:t>Personal Details</w:t>
            </w:r>
            <w:r w:rsidRPr="0074405C">
              <w:rPr>
                <w:rFonts w:asciiTheme="minorHAnsi" w:hAnsiTheme="minorHAnsi" w:cstheme="minorHAnsi"/>
                <w:sz w:val="21"/>
                <w:szCs w:val="21"/>
                <w:lang w:val="en-GB"/>
              </w:rPr>
              <w:t>:</w:t>
            </w:r>
          </w:p>
          <w:p w14:paraId="418A0A56" w14:textId="06F12D55" w:rsidR="00CC0977" w:rsidRPr="0074405C" w:rsidRDefault="0074405C">
            <w:pPr>
              <w:jc w:val="center"/>
              <w:rPr>
                <w:rFonts w:asciiTheme="minorHAnsi" w:hAnsiTheme="minorHAnsi" w:cstheme="minorHAnsi"/>
                <w:sz w:val="21"/>
                <w:szCs w:val="21"/>
                <w:lang w:val="en-GB"/>
              </w:rPr>
            </w:pPr>
            <w:r w:rsidRPr="0074405C">
              <w:rPr>
                <w:rFonts w:asciiTheme="minorHAnsi" w:hAnsiTheme="minorHAnsi" w:cstheme="minorHAnsi"/>
                <w:sz w:val="21"/>
                <w:szCs w:val="21"/>
                <w:lang w:val="en-GB"/>
              </w:rPr>
              <w:t xml:space="preserve">  7 October 1985</w:t>
            </w:r>
            <w:r w:rsidR="00CC0977" w:rsidRPr="0074405C">
              <w:rPr>
                <w:rFonts w:asciiTheme="minorHAnsi" w:hAnsiTheme="minorHAnsi" w:cstheme="minorHAnsi"/>
                <w:sz w:val="21"/>
                <w:szCs w:val="21"/>
                <w:lang w:val="en-GB"/>
              </w:rPr>
              <w:t xml:space="preserve">  </w:t>
            </w:r>
            <w:r w:rsidR="00CC0977" w:rsidRPr="0074405C">
              <w:rPr>
                <w:rFonts w:asciiTheme="minorHAnsi" w:hAnsiTheme="minorHAnsi" w:cstheme="minorHAnsi"/>
                <w:sz w:val="21"/>
                <w:szCs w:val="21"/>
                <w:lang w:val="en-GB"/>
              </w:rPr>
              <w:sym w:font="Symbol" w:char="F0B7"/>
            </w:r>
            <w:r w:rsidRPr="0074405C">
              <w:rPr>
                <w:rFonts w:asciiTheme="minorHAnsi" w:hAnsiTheme="minorHAnsi" w:cstheme="minorHAnsi"/>
                <w:sz w:val="21"/>
                <w:szCs w:val="21"/>
                <w:lang w:val="en-GB"/>
              </w:rPr>
              <w:t xml:space="preserve"> India</w:t>
            </w:r>
            <w:r w:rsidR="00CC0977" w:rsidRPr="0074405C">
              <w:rPr>
                <w:rFonts w:asciiTheme="minorHAnsi" w:hAnsiTheme="minorHAnsi" w:cstheme="minorHAnsi"/>
                <w:sz w:val="21"/>
                <w:szCs w:val="21"/>
                <w:lang w:val="en-GB"/>
              </w:rPr>
              <w:t xml:space="preserve"> </w:t>
            </w:r>
            <w:r w:rsidR="00CC0977" w:rsidRPr="0074405C">
              <w:rPr>
                <w:rFonts w:asciiTheme="minorHAnsi" w:hAnsiTheme="minorHAnsi" w:cstheme="minorHAnsi"/>
                <w:sz w:val="21"/>
                <w:szCs w:val="21"/>
                <w:lang w:val="en-GB"/>
              </w:rPr>
              <w:sym w:font="Symbol" w:char="F0B7"/>
            </w:r>
            <w:r w:rsidRPr="0074405C">
              <w:rPr>
                <w:rFonts w:asciiTheme="minorHAnsi" w:hAnsiTheme="minorHAnsi" w:cstheme="minorHAnsi"/>
                <w:sz w:val="21"/>
                <w:szCs w:val="21"/>
                <w:lang w:val="en-GB"/>
              </w:rPr>
              <w:t xml:space="preserve"> Indian</w:t>
            </w:r>
          </w:p>
          <w:p w14:paraId="67BB6BAB" w14:textId="328590DD" w:rsidR="00CC0977" w:rsidRDefault="0074405C">
            <w:pPr>
              <w:jc w:val="center"/>
              <w:rPr>
                <w:rFonts w:ascii="Book Antiqua" w:hAnsi="Book Antiqua" w:cs="Arial"/>
                <w:sz w:val="20"/>
                <w:lang w:val="en-GB"/>
              </w:rPr>
            </w:pPr>
            <w:r w:rsidRPr="0074405C">
              <w:rPr>
                <w:rFonts w:asciiTheme="minorHAnsi" w:hAnsiTheme="minorHAnsi" w:cstheme="minorHAnsi"/>
                <w:sz w:val="21"/>
                <w:szCs w:val="21"/>
                <w:lang w:val="en-GB"/>
              </w:rPr>
              <w:t>Male</w:t>
            </w:r>
            <w:r w:rsidR="00CC0977" w:rsidRPr="0074405C">
              <w:rPr>
                <w:rFonts w:asciiTheme="minorHAnsi" w:hAnsiTheme="minorHAnsi" w:cstheme="minorHAnsi"/>
                <w:sz w:val="21"/>
                <w:szCs w:val="21"/>
                <w:lang w:val="en-GB"/>
              </w:rPr>
              <w:t xml:space="preserve"> </w:t>
            </w:r>
            <w:r w:rsidR="00CC0977" w:rsidRPr="0074405C">
              <w:rPr>
                <w:rFonts w:asciiTheme="minorHAnsi" w:hAnsiTheme="minorHAnsi" w:cstheme="minorHAnsi"/>
                <w:sz w:val="21"/>
                <w:szCs w:val="21"/>
                <w:lang w:val="en-GB"/>
              </w:rPr>
              <w:sym w:font="Symbol" w:char="F0B7"/>
            </w:r>
            <w:r w:rsidR="00CC0977" w:rsidRPr="0074405C">
              <w:rPr>
                <w:rFonts w:asciiTheme="minorHAnsi" w:hAnsiTheme="minorHAnsi" w:cstheme="minorHAnsi"/>
                <w:sz w:val="21"/>
                <w:szCs w:val="21"/>
                <w:lang w:val="en-GB"/>
              </w:rPr>
              <w:t xml:space="preserve"> </w:t>
            </w:r>
            <w:r w:rsidRPr="0074405C">
              <w:rPr>
                <w:rFonts w:asciiTheme="minorHAnsi" w:hAnsiTheme="minorHAnsi" w:cstheme="minorHAnsi"/>
                <w:sz w:val="21"/>
                <w:szCs w:val="21"/>
                <w:lang w:val="en-GB"/>
              </w:rPr>
              <w:t>Married</w:t>
            </w:r>
          </w:p>
        </w:tc>
        <w:tc>
          <w:tcPr>
            <w:tcW w:w="1000" w:type="pct"/>
            <w:vAlign w:val="center"/>
            <w:hideMark/>
          </w:tcPr>
          <w:p w14:paraId="43822113" w14:textId="10BAEA1C" w:rsidR="00CC0977" w:rsidRPr="0074405C" w:rsidRDefault="0074405C" w:rsidP="0074405C">
            <w:pPr>
              <w:jc w:val="center"/>
              <w:rPr>
                <w:rFonts w:asciiTheme="minorHAnsi" w:hAnsiTheme="minorHAnsi" w:cstheme="minorHAnsi"/>
                <w:i/>
                <w:sz w:val="20"/>
                <w:lang w:val="en-GB"/>
              </w:rPr>
            </w:pPr>
            <w:r>
              <w:rPr>
                <w:rFonts w:asciiTheme="minorHAnsi" w:hAnsiTheme="minorHAnsi" w:cstheme="minorHAnsi"/>
                <w:i/>
                <w:noProof/>
                <w:sz w:val="20"/>
              </w:rPr>
              <w:drawing>
                <wp:inline distT="0" distB="0" distL="0" distR="0" wp14:anchorId="0BFAE0FE" wp14:editId="1B49D2BB">
                  <wp:extent cx="12573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1745" cy="1624975"/>
                          </a:xfrm>
                          <a:prstGeom prst="rect">
                            <a:avLst/>
                          </a:prstGeom>
                          <a:noFill/>
                        </pic:spPr>
                      </pic:pic>
                    </a:graphicData>
                  </a:graphic>
                </wp:inline>
              </w:drawing>
            </w:r>
          </w:p>
        </w:tc>
      </w:tr>
    </w:tbl>
    <w:p w14:paraId="0E5B6687" w14:textId="3A6D04BC" w:rsidR="002131FD" w:rsidRPr="00F42CB7" w:rsidRDefault="006C74A7" w:rsidP="00DE6281">
      <w:pPr>
        <w:pBdr>
          <w:top w:val="single" w:sz="24" w:space="5" w:color="auto"/>
        </w:pBdr>
        <w:spacing w:before="360"/>
        <w:jc w:val="center"/>
        <w:rPr>
          <w:rFonts w:asciiTheme="majorHAnsi" w:eastAsia="MS Mincho" w:hAnsiTheme="majorHAnsi"/>
          <w:b/>
          <w:sz w:val="30"/>
          <w:lang w:val="en-GB"/>
        </w:rPr>
      </w:pPr>
      <w:r>
        <w:rPr>
          <w:rFonts w:asciiTheme="majorHAnsi" w:eastAsia="MS Mincho" w:hAnsiTheme="majorHAnsi"/>
          <w:b/>
          <w:sz w:val="30"/>
          <w:lang w:val="en-GB"/>
        </w:rPr>
        <w:t>H</w:t>
      </w:r>
      <w:r w:rsidR="00C54728">
        <w:rPr>
          <w:rFonts w:asciiTheme="majorHAnsi" w:eastAsia="MS Mincho" w:hAnsiTheme="majorHAnsi"/>
          <w:b/>
          <w:sz w:val="30"/>
          <w:lang w:val="en-GB"/>
        </w:rPr>
        <w:t xml:space="preserve">uman </w:t>
      </w:r>
      <w:r>
        <w:rPr>
          <w:rFonts w:asciiTheme="majorHAnsi" w:eastAsia="MS Mincho" w:hAnsiTheme="majorHAnsi"/>
          <w:b/>
          <w:sz w:val="30"/>
          <w:lang w:val="en-GB"/>
        </w:rPr>
        <w:t>R</w:t>
      </w:r>
      <w:r w:rsidR="00C54728">
        <w:rPr>
          <w:rFonts w:asciiTheme="majorHAnsi" w:eastAsia="MS Mincho" w:hAnsiTheme="majorHAnsi"/>
          <w:b/>
          <w:sz w:val="30"/>
          <w:lang w:val="en-GB"/>
        </w:rPr>
        <w:t>esources</w:t>
      </w:r>
      <w:r>
        <w:rPr>
          <w:rFonts w:asciiTheme="majorHAnsi" w:eastAsia="MS Mincho" w:hAnsiTheme="majorHAnsi"/>
          <w:b/>
          <w:sz w:val="30"/>
          <w:lang w:val="en-GB"/>
        </w:rPr>
        <w:t xml:space="preserve"> </w:t>
      </w:r>
    </w:p>
    <w:p w14:paraId="63790762" w14:textId="213589C6" w:rsidR="00657D69" w:rsidRPr="00F42CB7" w:rsidRDefault="00A52FE5" w:rsidP="00DE6281">
      <w:pPr>
        <w:pBdr>
          <w:bottom w:val="single" w:sz="24" w:space="5" w:color="auto"/>
        </w:pBdr>
        <w:jc w:val="center"/>
        <w:rPr>
          <w:rFonts w:asciiTheme="minorHAnsi" w:eastAsia="MS Mincho" w:hAnsiTheme="minorHAnsi"/>
          <w:b/>
          <w:i/>
          <w:sz w:val="21"/>
          <w:szCs w:val="21"/>
          <w:lang w:val="en-GB"/>
        </w:rPr>
      </w:pPr>
      <w:r>
        <w:rPr>
          <w:rFonts w:asciiTheme="minorHAnsi" w:eastAsia="MS Mincho" w:hAnsiTheme="minorHAnsi"/>
          <w:i/>
          <w:sz w:val="21"/>
          <w:szCs w:val="21"/>
          <w:lang w:val="en-GB"/>
        </w:rPr>
        <w:t>9</w:t>
      </w:r>
      <w:r w:rsidRPr="00A52FE5">
        <w:rPr>
          <w:rFonts w:asciiTheme="minorHAnsi" w:eastAsia="MS Mincho" w:hAnsiTheme="minorHAnsi"/>
          <w:i/>
          <w:sz w:val="21"/>
          <w:szCs w:val="21"/>
          <w:lang w:val="en-GB"/>
        </w:rPr>
        <w:t xml:space="preserve"> years’ successf</w:t>
      </w:r>
      <w:r>
        <w:rPr>
          <w:rFonts w:asciiTheme="minorHAnsi" w:eastAsia="MS Mincho" w:hAnsiTheme="minorHAnsi"/>
          <w:i/>
          <w:sz w:val="21"/>
          <w:szCs w:val="21"/>
          <w:lang w:val="en-GB"/>
        </w:rPr>
        <w:t>ul leadership experience directing</w:t>
      </w:r>
      <w:r w:rsidRPr="00A52FE5">
        <w:rPr>
          <w:rFonts w:asciiTheme="minorHAnsi" w:eastAsia="MS Mincho" w:hAnsiTheme="minorHAnsi"/>
          <w:i/>
          <w:sz w:val="21"/>
          <w:szCs w:val="21"/>
          <w:lang w:val="en-GB"/>
        </w:rPr>
        <w:t xml:space="preserve"> all aspects of HR Management for high growth organisations</w:t>
      </w:r>
    </w:p>
    <w:p w14:paraId="351D193D" w14:textId="54281929" w:rsidR="00870C91" w:rsidRPr="0076415B" w:rsidRDefault="00A52FE5" w:rsidP="00772848">
      <w:pPr>
        <w:spacing w:before="160"/>
        <w:jc w:val="both"/>
        <w:rPr>
          <w:rFonts w:asciiTheme="minorHAnsi" w:hAnsiTheme="minorHAnsi"/>
          <w:sz w:val="21"/>
          <w:szCs w:val="21"/>
          <w:lang w:val="en-GB"/>
        </w:rPr>
      </w:pPr>
      <w:r w:rsidRPr="0076415B">
        <w:rPr>
          <w:rFonts w:asciiTheme="minorHAnsi" w:eastAsia="MS Mincho" w:hAnsiTheme="minorHAnsi"/>
          <w:sz w:val="21"/>
          <w:szCs w:val="21"/>
          <w:lang w:val="en-GB"/>
        </w:rPr>
        <w:t>Highly accomplished HR professional with extensive experience creating value through human capital strategies that drive optimal performance and growth. Exceptional organisational skills and consultative leadership style to scale and align HR activity with broader corporate initiatives. Rich experience in developing HR strategy, HR process and policies, employee training programs, compensation and benefit plans, and collaboration with business stakeholders at all levels in their implementation that boost productivity, cost-savings, and efficiency. Trusted advisor with an ability to gain sponsorship from all levels: from executives to front-line employees. Goal-driven professional with a demonstrated strength in multitasking and prioritising assignments</w:t>
      </w:r>
      <w:r w:rsidR="00657D69" w:rsidRPr="0076415B">
        <w:rPr>
          <w:rFonts w:asciiTheme="minorHAnsi" w:hAnsiTheme="minorHAnsi"/>
          <w:sz w:val="21"/>
          <w:szCs w:val="21"/>
          <w:lang w:val="en-GB"/>
        </w:rPr>
        <w:t>.</w:t>
      </w:r>
    </w:p>
    <w:p w14:paraId="385DFC72" w14:textId="77777777" w:rsidR="00657D69" w:rsidRPr="0076415B" w:rsidRDefault="00DE7792" w:rsidP="00DB5011">
      <w:pPr>
        <w:tabs>
          <w:tab w:val="right" w:pos="9648"/>
        </w:tabs>
        <w:spacing w:before="160" w:after="120"/>
        <w:jc w:val="center"/>
        <w:rPr>
          <w:rFonts w:asciiTheme="minorHAnsi" w:hAnsiTheme="minorHAnsi"/>
          <w:b/>
          <w:sz w:val="21"/>
          <w:szCs w:val="21"/>
          <w:lang w:val="en-GB"/>
        </w:rPr>
      </w:pPr>
      <w:r w:rsidRPr="0076415B">
        <w:rPr>
          <w:rFonts w:asciiTheme="minorHAnsi" w:hAnsiTheme="minorHAnsi"/>
          <w:b/>
          <w:sz w:val="21"/>
          <w:szCs w:val="21"/>
          <w:lang w:val="en-GB"/>
        </w:rPr>
        <w:t>Highlights of Expertise</w:t>
      </w:r>
    </w:p>
    <w:tbl>
      <w:tblPr>
        <w:tblW w:w="4651" w:type="pct"/>
        <w:jc w:val="center"/>
        <w:tblLook w:val="01E0" w:firstRow="1" w:lastRow="1" w:firstColumn="1" w:lastColumn="1" w:noHBand="0" w:noVBand="0"/>
      </w:tblPr>
      <w:tblGrid>
        <w:gridCol w:w="4969"/>
        <w:gridCol w:w="4970"/>
      </w:tblGrid>
      <w:tr w:rsidR="007A2CF3" w:rsidRPr="0076415B" w14:paraId="44C8B5DA" w14:textId="77777777" w:rsidTr="00DB5011">
        <w:trPr>
          <w:trHeight w:val="70"/>
          <w:jc w:val="center"/>
        </w:trPr>
        <w:tc>
          <w:tcPr>
            <w:tcW w:w="4721" w:type="dxa"/>
          </w:tcPr>
          <w:p w14:paraId="08AA7F9A" w14:textId="7618477C" w:rsidR="007A2CF3" w:rsidRPr="0076415B" w:rsidRDefault="00A52FE5" w:rsidP="00D431C3">
            <w:pPr>
              <w:numPr>
                <w:ilvl w:val="0"/>
                <w:numId w:val="1"/>
              </w:numPr>
              <w:rPr>
                <w:rFonts w:asciiTheme="minorHAnsi" w:hAnsiTheme="minorHAnsi"/>
                <w:sz w:val="21"/>
                <w:szCs w:val="21"/>
                <w:lang w:val="en-GB"/>
              </w:rPr>
            </w:pPr>
            <w:r w:rsidRPr="0076415B">
              <w:rPr>
                <w:rFonts w:asciiTheme="minorHAnsi" w:hAnsiTheme="minorHAnsi"/>
                <w:sz w:val="21"/>
                <w:szCs w:val="21"/>
                <w:lang w:val="en-GB"/>
              </w:rPr>
              <w:t>Human Resource Management</w:t>
            </w:r>
          </w:p>
          <w:p w14:paraId="0FEDF6CA" w14:textId="25718E56" w:rsidR="007A2CF3" w:rsidRPr="0076415B" w:rsidRDefault="00A52FE5" w:rsidP="00D431C3">
            <w:pPr>
              <w:numPr>
                <w:ilvl w:val="0"/>
                <w:numId w:val="1"/>
              </w:numPr>
              <w:rPr>
                <w:rFonts w:asciiTheme="minorHAnsi" w:hAnsiTheme="minorHAnsi"/>
                <w:sz w:val="21"/>
                <w:szCs w:val="21"/>
                <w:lang w:val="en-GB"/>
              </w:rPr>
            </w:pPr>
            <w:r w:rsidRPr="0076415B">
              <w:rPr>
                <w:rFonts w:asciiTheme="minorHAnsi" w:hAnsiTheme="minorHAnsi"/>
                <w:sz w:val="21"/>
                <w:szCs w:val="21"/>
                <w:lang w:val="en-GB"/>
              </w:rPr>
              <w:t xml:space="preserve">HR Processes &amp; Policies </w:t>
            </w:r>
          </w:p>
          <w:p w14:paraId="37214D91" w14:textId="0174B923" w:rsidR="007A2CF3" w:rsidRPr="0076415B" w:rsidRDefault="00E656F5" w:rsidP="00D431C3">
            <w:pPr>
              <w:numPr>
                <w:ilvl w:val="0"/>
                <w:numId w:val="1"/>
              </w:numPr>
              <w:rPr>
                <w:rFonts w:asciiTheme="minorHAnsi" w:hAnsiTheme="minorHAnsi"/>
                <w:sz w:val="21"/>
                <w:szCs w:val="21"/>
                <w:lang w:val="en-GB"/>
              </w:rPr>
            </w:pPr>
            <w:r w:rsidRPr="0076415B">
              <w:rPr>
                <w:rFonts w:asciiTheme="minorHAnsi" w:hAnsiTheme="minorHAnsi"/>
                <w:sz w:val="21"/>
                <w:szCs w:val="21"/>
                <w:lang w:val="en-GB"/>
              </w:rPr>
              <w:t>Compensation &amp; Benefits</w:t>
            </w:r>
          </w:p>
          <w:p w14:paraId="13A997A2" w14:textId="7F260BD1" w:rsidR="007A2CF3" w:rsidRPr="0076415B" w:rsidRDefault="00E656F5" w:rsidP="00D431C3">
            <w:pPr>
              <w:numPr>
                <w:ilvl w:val="0"/>
                <w:numId w:val="1"/>
              </w:numPr>
              <w:rPr>
                <w:rFonts w:asciiTheme="minorHAnsi" w:hAnsiTheme="minorHAnsi"/>
                <w:sz w:val="21"/>
                <w:szCs w:val="21"/>
                <w:lang w:val="en-GB"/>
              </w:rPr>
            </w:pPr>
            <w:r w:rsidRPr="0076415B">
              <w:rPr>
                <w:rFonts w:asciiTheme="minorHAnsi" w:hAnsiTheme="minorHAnsi"/>
                <w:sz w:val="21"/>
                <w:szCs w:val="21"/>
                <w:lang w:val="en-GB"/>
              </w:rPr>
              <w:t>Employee Relationship Management</w:t>
            </w:r>
          </w:p>
          <w:p w14:paraId="3E044C14" w14:textId="77777777" w:rsidR="007A2CF3" w:rsidRPr="0076415B" w:rsidRDefault="00E656F5" w:rsidP="00E656F5">
            <w:pPr>
              <w:numPr>
                <w:ilvl w:val="0"/>
                <w:numId w:val="1"/>
              </w:numPr>
              <w:rPr>
                <w:rFonts w:asciiTheme="minorHAnsi" w:hAnsiTheme="minorHAnsi"/>
                <w:sz w:val="21"/>
                <w:szCs w:val="21"/>
                <w:lang w:val="en-GB"/>
              </w:rPr>
            </w:pPr>
            <w:r w:rsidRPr="0076415B">
              <w:rPr>
                <w:rFonts w:asciiTheme="minorHAnsi" w:hAnsiTheme="minorHAnsi"/>
                <w:sz w:val="21"/>
                <w:szCs w:val="21"/>
                <w:lang w:val="en-GB"/>
              </w:rPr>
              <w:t>Team Building and Leadership</w:t>
            </w:r>
          </w:p>
          <w:p w14:paraId="6C2AE12A" w14:textId="192ABA41" w:rsidR="00E656F5" w:rsidRPr="0076415B" w:rsidRDefault="00E656F5" w:rsidP="00E656F5">
            <w:pPr>
              <w:numPr>
                <w:ilvl w:val="0"/>
                <w:numId w:val="1"/>
              </w:numPr>
              <w:rPr>
                <w:rFonts w:asciiTheme="minorHAnsi" w:hAnsiTheme="minorHAnsi"/>
                <w:sz w:val="21"/>
                <w:szCs w:val="21"/>
                <w:lang w:val="en-GB"/>
              </w:rPr>
            </w:pPr>
            <w:r w:rsidRPr="0076415B">
              <w:rPr>
                <w:rFonts w:asciiTheme="minorHAnsi" w:hAnsiTheme="minorHAnsi"/>
                <w:sz w:val="21"/>
                <w:szCs w:val="21"/>
                <w:lang w:val="en-GB"/>
              </w:rPr>
              <w:t>System &amp; Process Improvement</w:t>
            </w:r>
          </w:p>
        </w:tc>
        <w:tc>
          <w:tcPr>
            <w:tcW w:w="4722" w:type="dxa"/>
          </w:tcPr>
          <w:p w14:paraId="440CF4C1" w14:textId="23139F05" w:rsidR="007A2CF3" w:rsidRPr="0076415B" w:rsidRDefault="006C74A7" w:rsidP="006C74A7">
            <w:pPr>
              <w:numPr>
                <w:ilvl w:val="0"/>
                <w:numId w:val="1"/>
              </w:numPr>
              <w:rPr>
                <w:rFonts w:asciiTheme="minorHAnsi" w:hAnsiTheme="minorHAnsi"/>
                <w:sz w:val="21"/>
                <w:szCs w:val="21"/>
                <w:lang w:val="en-GB"/>
              </w:rPr>
            </w:pPr>
            <w:r w:rsidRPr="0076415B">
              <w:rPr>
                <w:rFonts w:asciiTheme="minorHAnsi" w:hAnsiTheme="minorHAnsi"/>
                <w:sz w:val="21"/>
                <w:szCs w:val="21"/>
                <w:lang w:val="en-GB"/>
              </w:rPr>
              <w:t>SAP S4 HANA Implementation</w:t>
            </w:r>
          </w:p>
          <w:p w14:paraId="40166A8D" w14:textId="109E8D34" w:rsidR="00B33C1C" w:rsidRPr="0076415B" w:rsidRDefault="00E656F5" w:rsidP="00D431C3">
            <w:pPr>
              <w:numPr>
                <w:ilvl w:val="0"/>
                <w:numId w:val="1"/>
              </w:numPr>
              <w:rPr>
                <w:rFonts w:asciiTheme="minorHAnsi" w:hAnsiTheme="minorHAnsi"/>
                <w:sz w:val="21"/>
                <w:szCs w:val="21"/>
                <w:lang w:val="en-GB"/>
              </w:rPr>
            </w:pPr>
            <w:r w:rsidRPr="0076415B">
              <w:rPr>
                <w:rFonts w:asciiTheme="minorHAnsi" w:hAnsiTheme="minorHAnsi"/>
                <w:sz w:val="21"/>
                <w:szCs w:val="21"/>
                <w:lang w:val="en-GB"/>
              </w:rPr>
              <w:t>Full Cycle Recruitment Management</w:t>
            </w:r>
          </w:p>
          <w:p w14:paraId="37028647" w14:textId="7866B059" w:rsidR="007A2CF3" w:rsidRPr="0076415B" w:rsidRDefault="00A52FE5" w:rsidP="00D431C3">
            <w:pPr>
              <w:numPr>
                <w:ilvl w:val="0"/>
                <w:numId w:val="1"/>
              </w:numPr>
              <w:rPr>
                <w:rFonts w:asciiTheme="minorHAnsi" w:hAnsiTheme="minorHAnsi"/>
                <w:sz w:val="21"/>
                <w:szCs w:val="21"/>
                <w:lang w:val="en-GB"/>
              </w:rPr>
            </w:pPr>
            <w:r w:rsidRPr="0076415B">
              <w:rPr>
                <w:rFonts w:asciiTheme="minorHAnsi" w:hAnsiTheme="minorHAnsi"/>
                <w:sz w:val="21"/>
                <w:szCs w:val="21"/>
                <w:lang w:val="en-GB"/>
              </w:rPr>
              <w:t>Talent Management/ Succession Planning</w:t>
            </w:r>
            <w:r w:rsidR="007A2CF3" w:rsidRPr="0076415B">
              <w:rPr>
                <w:rFonts w:asciiTheme="minorHAnsi" w:hAnsiTheme="minorHAnsi"/>
                <w:sz w:val="21"/>
                <w:szCs w:val="21"/>
                <w:lang w:val="en-GB"/>
              </w:rPr>
              <w:t xml:space="preserve"> </w:t>
            </w:r>
          </w:p>
          <w:p w14:paraId="76E63093" w14:textId="401EE590" w:rsidR="007A2CF3" w:rsidRPr="0076415B" w:rsidRDefault="006C395B" w:rsidP="00D431C3">
            <w:pPr>
              <w:numPr>
                <w:ilvl w:val="0"/>
                <w:numId w:val="1"/>
              </w:numPr>
              <w:rPr>
                <w:rFonts w:asciiTheme="minorHAnsi" w:hAnsiTheme="minorHAnsi"/>
                <w:sz w:val="21"/>
                <w:szCs w:val="21"/>
                <w:lang w:val="en-GB"/>
              </w:rPr>
            </w:pPr>
            <w:r w:rsidRPr="0076415B">
              <w:rPr>
                <w:rFonts w:asciiTheme="minorHAnsi" w:hAnsiTheme="minorHAnsi"/>
                <w:sz w:val="21"/>
                <w:szCs w:val="21"/>
                <w:lang w:val="en-GB"/>
              </w:rPr>
              <w:t>Staff</w:t>
            </w:r>
            <w:r w:rsidR="007A2CF3" w:rsidRPr="0076415B">
              <w:rPr>
                <w:rFonts w:asciiTheme="minorHAnsi" w:hAnsiTheme="minorHAnsi"/>
                <w:sz w:val="21"/>
                <w:szCs w:val="21"/>
                <w:lang w:val="en-GB"/>
              </w:rPr>
              <w:t xml:space="preserve"> </w:t>
            </w:r>
            <w:r w:rsidR="00A52FE5" w:rsidRPr="0076415B">
              <w:rPr>
                <w:rFonts w:asciiTheme="minorHAnsi" w:hAnsiTheme="minorHAnsi"/>
                <w:sz w:val="21"/>
                <w:szCs w:val="21"/>
                <w:lang w:val="en-GB"/>
              </w:rPr>
              <w:t xml:space="preserve">Training &amp; </w:t>
            </w:r>
            <w:r w:rsidR="007A2CF3" w:rsidRPr="0076415B">
              <w:rPr>
                <w:rFonts w:asciiTheme="minorHAnsi" w:hAnsiTheme="minorHAnsi"/>
                <w:sz w:val="21"/>
                <w:szCs w:val="21"/>
                <w:lang w:val="en-GB"/>
              </w:rPr>
              <w:t xml:space="preserve">Development </w:t>
            </w:r>
            <w:r w:rsidRPr="0076415B">
              <w:rPr>
                <w:rFonts w:asciiTheme="minorHAnsi" w:hAnsiTheme="minorHAnsi"/>
                <w:sz w:val="21"/>
                <w:szCs w:val="21"/>
                <w:lang w:val="en-GB"/>
              </w:rPr>
              <w:t>Program</w:t>
            </w:r>
            <w:r w:rsidR="00A52FE5" w:rsidRPr="0076415B">
              <w:rPr>
                <w:rFonts w:asciiTheme="minorHAnsi" w:hAnsiTheme="minorHAnsi"/>
                <w:sz w:val="21"/>
                <w:szCs w:val="21"/>
                <w:lang w:val="en-GB"/>
              </w:rPr>
              <w:t>me</w:t>
            </w:r>
            <w:r w:rsidRPr="0076415B">
              <w:rPr>
                <w:rFonts w:asciiTheme="minorHAnsi" w:hAnsiTheme="minorHAnsi"/>
                <w:sz w:val="21"/>
                <w:szCs w:val="21"/>
                <w:lang w:val="en-GB"/>
              </w:rPr>
              <w:t>s</w:t>
            </w:r>
          </w:p>
          <w:p w14:paraId="45E76838" w14:textId="77777777" w:rsidR="007A2CF3" w:rsidRPr="0076415B" w:rsidRDefault="00E656F5" w:rsidP="00D431C3">
            <w:pPr>
              <w:numPr>
                <w:ilvl w:val="0"/>
                <w:numId w:val="1"/>
              </w:numPr>
              <w:rPr>
                <w:rFonts w:asciiTheme="minorHAnsi" w:hAnsiTheme="minorHAnsi"/>
                <w:sz w:val="21"/>
                <w:szCs w:val="21"/>
                <w:lang w:val="en-GB"/>
              </w:rPr>
            </w:pPr>
            <w:r w:rsidRPr="0076415B">
              <w:rPr>
                <w:rFonts w:asciiTheme="minorHAnsi" w:hAnsiTheme="minorHAnsi"/>
                <w:sz w:val="21"/>
                <w:szCs w:val="21"/>
                <w:lang w:val="en-GB"/>
              </w:rPr>
              <w:t>Labour Laws and Regulation Compliance</w:t>
            </w:r>
          </w:p>
          <w:p w14:paraId="77E26EFC" w14:textId="17381347" w:rsidR="00E656F5" w:rsidRPr="0076415B" w:rsidRDefault="00E656F5" w:rsidP="00D431C3">
            <w:pPr>
              <w:numPr>
                <w:ilvl w:val="0"/>
                <w:numId w:val="1"/>
              </w:numPr>
              <w:rPr>
                <w:rFonts w:asciiTheme="minorHAnsi" w:hAnsiTheme="minorHAnsi"/>
                <w:sz w:val="21"/>
                <w:szCs w:val="21"/>
                <w:lang w:val="en-GB"/>
              </w:rPr>
            </w:pPr>
            <w:r w:rsidRPr="0076415B">
              <w:rPr>
                <w:rFonts w:asciiTheme="minorHAnsi" w:hAnsiTheme="minorHAnsi"/>
                <w:sz w:val="21"/>
                <w:szCs w:val="21"/>
                <w:lang w:val="en-GB"/>
              </w:rPr>
              <w:t>Cross-functional Collaboration</w:t>
            </w:r>
          </w:p>
        </w:tc>
      </w:tr>
    </w:tbl>
    <w:p w14:paraId="62F55338" w14:textId="77777777" w:rsidR="00A53944" w:rsidRPr="0076415B" w:rsidRDefault="00A53944" w:rsidP="00DD4F02">
      <w:pPr>
        <w:jc w:val="both"/>
        <w:rPr>
          <w:rFonts w:ascii="Book Antiqua" w:hAnsi="Book Antiqua"/>
          <w:b/>
          <w:sz w:val="22"/>
          <w:szCs w:val="30"/>
          <w:lang w:val="en-GB"/>
        </w:rPr>
      </w:pPr>
    </w:p>
    <w:p w14:paraId="7886822D" w14:textId="77777777" w:rsidR="00D352DA" w:rsidRPr="00F42CB7" w:rsidRDefault="00D352DA" w:rsidP="00B8270A">
      <w:pPr>
        <w:pBdr>
          <w:bottom w:val="single" w:sz="8" w:space="3" w:color="auto"/>
        </w:pBdr>
        <w:tabs>
          <w:tab w:val="right" w:pos="9648"/>
        </w:tabs>
        <w:rPr>
          <w:rFonts w:asciiTheme="majorHAnsi" w:hAnsiTheme="majorHAnsi"/>
          <w:b/>
          <w:sz w:val="30"/>
          <w:szCs w:val="30"/>
          <w:lang w:val="en-GB"/>
        </w:rPr>
      </w:pPr>
      <w:r w:rsidRPr="00F42CB7">
        <w:rPr>
          <w:rFonts w:asciiTheme="majorHAnsi" w:hAnsiTheme="majorHAnsi"/>
          <w:b/>
          <w:sz w:val="30"/>
          <w:szCs w:val="30"/>
          <w:lang w:val="en-GB"/>
        </w:rPr>
        <w:t xml:space="preserve">Career </w:t>
      </w:r>
      <w:r w:rsidR="00232C23" w:rsidRPr="00F42CB7">
        <w:rPr>
          <w:rFonts w:asciiTheme="majorHAnsi" w:hAnsiTheme="majorHAnsi"/>
          <w:b/>
          <w:sz w:val="30"/>
          <w:szCs w:val="30"/>
          <w:lang w:val="en-GB"/>
        </w:rPr>
        <w:t>Experience</w:t>
      </w:r>
    </w:p>
    <w:p w14:paraId="5B3CFBB2" w14:textId="335576BF" w:rsidR="00A1645B" w:rsidRPr="002D3191" w:rsidRDefault="0074405C" w:rsidP="00672D9F">
      <w:pPr>
        <w:tabs>
          <w:tab w:val="right" w:pos="9648"/>
        </w:tabs>
        <w:spacing w:before="200"/>
        <w:rPr>
          <w:rFonts w:asciiTheme="minorHAnsi" w:hAnsiTheme="minorHAnsi"/>
          <w:b/>
          <w:sz w:val="21"/>
          <w:szCs w:val="21"/>
          <w:lang w:val="en-GB"/>
        </w:rPr>
      </w:pPr>
      <w:r w:rsidRPr="002D3191">
        <w:rPr>
          <w:rFonts w:asciiTheme="minorHAnsi" w:hAnsiTheme="minorHAnsi"/>
          <w:b/>
          <w:sz w:val="21"/>
          <w:szCs w:val="21"/>
          <w:lang w:val="en-GB"/>
        </w:rPr>
        <w:t>Mars International LLC</w:t>
      </w:r>
      <w:r w:rsidR="00B33C1C" w:rsidRPr="002D3191">
        <w:rPr>
          <w:rFonts w:asciiTheme="minorHAnsi" w:hAnsiTheme="minorHAnsi"/>
          <w:b/>
          <w:sz w:val="21"/>
          <w:szCs w:val="21"/>
          <w:lang w:val="en-GB"/>
        </w:rPr>
        <w:t xml:space="preserve">, </w:t>
      </w:r>
      <w:r w:rsidR="001E0283" w:rsidRPr="002D3191">
        <w:rPr>
          <w:rFonts w:asciiTheme="minorHAnsi" w:hAnsiTheme="minorHAnsi"/>
          <w:b/>
          <w:sz w:val="21"/>
          <w:szCs w:val="21"/>
          <w:lang w:val="en-GB"/>
        </w:rPr>
        <w:t>Muscat, Oman</w:t>
      </w:r>
    </w:p>
    <w:p w14:paraId="4D90C58A" w14:textId="3956452B" w:rsidR="00380AE4" w:rsidRPr="0076415B" w:rsidRDefault="00C40433" w:rsidP="00015428">
      <w:pPr>
        <w:spacing w:before="40"/>
        <w:jc w:val="both"/>
        <w:rPr>
          <w:rFonts w:asciiTheme="minorHAnsi" w:hAnsiTheme="minorHAnsi"/>
          <w:i/>
          <w:iCs/>
          <w:sz w:val="21"/>
          <w:szCs w:val="21"/>
          <w:lang w:val="en-GB"/>
        </w:rPr>
      </w:pPr>
      <w:r w:rsidRPr="0076415B">
        <w:rPr>
          <w:rFonts w:asciiTheme="minorHAnsi" w:hAnsiTheme="minorHAnsi"/>
          <w:i/>
          <w:iCs/>
          <w:sz w:val="21"/>
          <w:szCs w:val="21"/>
          <w:lang w:val="en-GB"/>
        </w:rPr>
        <w:t xml:space="preserve">Established HR department from scratch and directed HR activities in alignment with overall corporate strategy to achieve short and long term goals. </w:t>
      </w:r>
    </w:p>
    <w:p w14:paraId="45F70BDC" w14:textId="77FCF8A7" w:rsidR="00D352DA" w:rsidRPr="0076415B" w:rsidRDefault="0074405C" w:rsidP="000E0007">
      <w:pPr>
        <w:spacing w:before="120"/>
        <w:ind w:left="360"/>
        <w:jc w:val="both"/>
        <w:rPr>
          <w:rFonts w:asciiTheme="minorHAnsi" w:hAnsiTheme="minorHAnsi"/>
          <w:b/>
          <w:sz w:val="21"/>
          <w:szCs w:val="21"/>
          <w:lang w:val="en-GB"/>
        </w:rPr>
      </w:pPr>
      <w:r w:rsidRPr="0076415B">
        <w:rPr>
          <w:rFonts w:asciiTheme="minorHAnsi" w:hAnsiTheme="minorHAnsi"/>
          <w:b/>
          <w:sz w:val="21"/>
          <w:szCs w:val="21"/>
          <w:lang w:val="en-GB"/>
        </w:rPr>
        <w:t>HR MANAGER</w:t>
      </w:r>
      <w:r w:rsidR="00A163CF" w:rsidRPr="0076415B">
        <w:rPr>
          <w:rFonts w:asciiTheme="minorHAnsi" w:hAnsiTheme="minorHAnsi"/>
          <w:sz w:val="21"/>
          <w:szCs w:val="21"/>
          <w:lang w:val="en-GB"/>
        </w:rPr>
        <w:t xml:space="preserve"> (</w:t>
      </w:r>
      <w:r w:rsidRPr="0076415B">
        <w:rPr>
          <w:rFonts w:asciiTheme="minorHAnsi" w:hAnsiTheme="minorHAnsi"/>
          <w:sz w:val="21"/>
          <w:szCs w:val="21"/>
          <w:lang w:val="en-GB"/>
        </w:rPr>
        <w:t>March 2015 to March 2018</w:t>
      </w:r>
      <w:r w:rsidR="00A163CF" w:rsidRPr="0076415B">
        <w:rPr>
          <w:rFonts w:asciiTheme="minorHAnsi" w:hAnsiTheme="minorHAnsi"/>
          <w:sz w:val="21"/>
          <w:szCs w:val="21"/>
          <w:lang w:val="en-GB"/>
        </w:rPr>
        <w:t>)</w:t>
      </w:r>
    </w:p>
    <w:p w14:paraId="318ED0C3" w14:textId="1E0F2DD4" w:rsidR="00A1645B" w:rsidRPr="0076415B" w:rsidRDefault="00C40433" w:rsidP="00015428">
      <w:pPr>
        <w:spacing w:before="40"/>
        <w:ind w:left="360"/>
        <w:jc w:val="both"/>
        <w:rPr>
          <w:rFonts w:asciiTheme="minorHAnsi" w:hAnsiTheme="minorHAnsi"/>
          <w:sz w:val="21"/>
          <w:szCs w:val="21"/>
          <w:lang w:val="en-GB"/>
        </w:rPr>
      </w:pPr>
      <w:r w:rsidRPr="0076415B">
        <w:rPr>
          <w:rFonts w:asciiTheme="minorHAnsi" w:hAnsiTheme="minorHAnsi"/>
          <w:sz w:val="21"/>
          <w:szCs w:val="21"/>
          <w:lang w:val="en-GB"/>
        </w:rPr>
        <w:t>Developed and implemented human resources strategy, HR policies, compensation and benefits plans, and performance appraisal programme and procedures for staff across the organisation. Managed day-to-day operations of department, HR team, recruitment processes, HR Information Systems, staff rotation, and employees training and development programmes to forecast and meet organisation’s human resources demand.</w:t>
      </w:r>
      <w:r w:rsidR="006C74A7" w:rsidRPr="0076415B">
        <w:rPr>
          <w:sz w:val="21"/>
          <w:szCs w:val="21"/>
        </w:rPr>
        <w:t xml:space="preserve"> </w:t>
      </w:r>
      <w:r w:rsidR="009F4AF1">
        <w:rPr>
          <w:rFonts w:asciiTheme="minorHAnsi" w:hAnsiTheme="minorHAnsi"/>
          <w:sz w:val="21"/>
          <w:szCs w:val="21"/>
          <w:lang w:val="en-GB"/>
        </w:rPr>
        <w:t>Oversaw</w:t>
      </w:r>
      <w:r w:rsidR="006C74A7" w:rsidRPr="0076415B">
        <w:rPr>
          <w:rFonts w:asciiTheme="minorHAnsi" w:hAnsiTheme="minorHAnsi"/>
          <w:sz w:val="21"/>
          <w:szCs w:val="21"/>
          <w:lang w:val="en-GB"/>
        </w:rPr>
        <w:t xml:space="preserve"> all aspects of employee relations and communications and provide guidance and training to senior management and staff on HR best practice and procedures</w:t>
      </w:r>
      <w:r w:rsidR="00A1645B" w:rsidRPr="0076415B">
        <w:rPr>
          <w:rFonts w:asciiTheme="minorHAnsi" w:hAnsiTheme="minorHAnsi"/>
          <w:sz w:val="21"/>
          <w:szCs w:val="21"/>
          <w:lang w:val="en-GB"/>
        </w:rPr>
        <w:t>.</w:t>
      </w:r>
    </w:p>
    <w:p w14:paraId="4EEB9A83" w14:textId="4D2CF678" w:rsidR="00A1645B" w:rsidRPr="0076415B" w:rsidRDefault="00C40433" w:rsidP="00C40433">
      <w:pPr>
        <w:numPr>
          <w:ilvl w:val="0"/>
          <w:numId w:val="5"/>
        </w:numPr>
        <w:tabs>
          <w:tab w:val="clear" w:pos="533"/>
          <w:tab w:val="num" w:pos="900"/>
        </w:tabs>
        <w:spacing w:before="80"/>
        <w:ind w:left="900"/>
        <w:jc w:val="both"/>
        <w:rPr>
          <w:rFonts w:asciiTheme="minorHAnsi" w:hAnsiTheme="minorHAnsi"/>
          <w:sz w:val="21"/>
          <w:szCs w:val="21"/>
          <w:lang w:val="en-GB"/>
        </w:rPr>
      </w:pPr>
      <w:r w:rsidRPr="0076415B">
        <w:rPr>
          <w:rFonts w:asciiTheme="minorHAnsi" w:hAnsiTheme="minorHAnsi"/>
          <w:sz w:val="21"/>
          <w:szCs w:val="21"/>
          <w:lang w:val="en-GB"/>
        </w:rPr>
        <w:t>Reduced fuel and telephone expenses by 20 % by introducing an employee expense control programme.</w:t>
      </w:r>
    </w:p>
    <w:p w14:paraId="3F936CFB" w14:textId="7889B8BE" w:rsidR="00A1645B" w:rsidRPr="0076415B" w:rsidRDefault="00C40433" w:rsidP="00C40433">
      <w:pPr>
        <w:numPr>
          <w:ilvl w:val="0"/>
          <w:numId w:val="5"/>
        </w:numPr>
        <w:tabs>
          <w:tab w:val="clear" w:pos="533"/>
          <w:tab w:val="num" w:pos="900"/>
        </w:tabs>
        <w:spacing w:before="80"/>
        <w:ind w:left="900"/>
        <w:jc w:val="both"/>
        <w:rPr>
          <w:rFonts w:asciiTheme="minorHAnsi" w:hAnsiTheme="minorHAnsi"/>
          <w:sz w:val="21"/>
          <w:szCs w:val="21"/>
          <w:lang w:val="en-GB"/>
        </w:rPr>
      </w:pPr>
      <w:r w:rsidRPr="0076415B">
        <w:rPr>
          <w:rFonts w:asciiTheme="minorHAnsi" w:hAnsiTheme="minorHAnsi"/>
          <w:sz w:val="21"/>
          <w:szCs w:val="21"/>
          <w:lang w:val="en-GB"/>
        </w:rPr>
        <w:t>Orchestrated mass recruitment campaigns in collaboration with recruitment agencies to hire new staff for successful opening of seven hypermarkets and achieved 100% results</w:t>
      </w:r>
      <w:r w:rsidR="00A1645B" w:rsidRPr="0076415B">
        <w:rPr>
          <w:rFonts w:asciiTheme="minorHAnsi" w:hAnsiTheme="minorHAnsi"/>
          <w:sz w:val="21"/>
          <w:szCs w:val="21"/>
          <w:lang w:val="en-GB"/>
        </w:rPr>
        <w:t>.</w:t>
      </w:r>
    </w:p>
    <w:p w14:paraId="72DFC88C" w14:textId="59699955" w:rsidR="001E0283" w:rsidRPr="0076415B" w:rsidRDefault="006F4E4E" w:rsidP="006F4E4E">
      <w:pPr>
        <w:numPr>
          <w:ilvl w:val="0"/>
          <w:numId w:val="5"/>
        </w:numPr>
        <w:tabs>
          <w:tab w:val="clear" w:pos="533"/>
          <w:tab w:val="num" w:pos="900"/>
        </w:tabs>
        <w:spacing w:before="80"/>
        <w:ind w:left="900"/>
        <w:jc w:val="both"/>
        <w:rPr>
          <w:rFonts w:asciiTheme="minorHAnsi" w:hAnsiTheme="minorHAnsi"/>
          <w:sz w:val="21"/>
          <w:szCs w:val="21"/>
          <w:lang w:val="en-GB"/>
        </w:rPr>
      </w:pPr>
      <w:r w:rsidRPr="0076415B">
        <w:rPr>
          <w:rFonts w:asciiTheme="minorHAnsi" w:hAnsiTheme="minorHAnsi"/>
          <w:sz w:val="21"/>
          <w:szCs w:val="21"/>
          <w:lang w:val="en-GB"/>
        </w:rPr>
        <w:t>Played an integral role in successful implementation of SAP</w:t>
      </w:r>
      <w:r w:rsidR="0076415B">
        <w:rPr>
          <w:rFonts w:asciiTheme="minorHAnsi" w:hAnsiTheme="minorHAnsi"/>
          <w:sz w:val="21"/>
          <w:szCs w:val="21"/>
          <w:lang w:val="en-GB"/>
        </w:rPr>
        <w:t xml:space="preserve"> S4/HANA </w:t>
      </w:r>
      <w:r w:rsidRPr="0076415B">
        <w:rPr>
          <w:rFonts w:asciiTheme="minorHAnsi" w:hAnsiTheme="minorHAnsi"/>
          <w:sz w:val="21"/>
          <w:szCs w:val="21"/>
          <w:lang w:val="en-GB"/>
        </w:rPr>
        <w:t>by acting as a Functional Lead.</w:t>
      </w:r>
    </w:p>
    <w:p w14:paraId="15C8A769" w14:textId="3C3E57BE" w:rsidR="00A1645B" w:rsidRPr="0076415B" w:rsidRDefault="00C40433" w:rsidP="00C40433">
      <w:pPr>
        <w:numPr>
          <w:ilvl w:val="0"/>
          <w:numId w:val="5"/>
        </w:numPr>
        <w:tabs>
          <w:tab w:val="clear" w:pos="533"/>
          <w:tab w:val="num" w:pos="900"/>
        </w:tabs>
        <w:spacing w:before="80"/>
        <w:ind w:left="900"/>
        <w:jc w:val="both"/>
        <w:rPr>
          <w:rFonts w:asciiTheme="minorHAnsi" w:hAnsiTheme="minorHAnsi"/>
          <w:sz w:val="21"/>
          <w:szCs w:val="21"/>
          <w:lang w:val="en-GB"/>
        </w:rPr>
      </w:pPr>
      <w:r w:rsidRPr="0076415B">
        <w:rPr>
          <w:rFonts w:asciiTheme="minorHAnsi" w:hAnsiTheme="minorHAnsi"/>
          <w:sz w:val="21"/>
          <w:szCs w:val="21"/>
          <w:lang w:val="en-GB"/>
        </w:rPr>
        <w:t>Reduced manpower attrition from 10% to 4% and set up KRA for all departments.</w:t>
      </w:r>
    </w:p>
    <w:p w14:paraId="7E652454" w14:textId="4061D025" w:rsidR="0076415B" w:rsidRPr="0076415B" w:rsidRDefault="00C40433" w:rsidP="0076415B">
      <w:pPr>
        <w:numPr>
          <w:ilvl w:val="0"/>
          <w:numId w:val="5"/>
        </w:numPr>
        <w:tabs>
          <w:tab w:val="clear" w:pos="533"/>
        </w:tabs>
        <w:spacing w:before="80"/>
        <w:ind w:left="900"/>
        <w:jc w:val="both"/>
        <w:rPr>
          <w:rFonts w:asciiTheme="minorHAnsi" w:hAnsiTheme="minorHAnsi"/>
          <w:sz w:val="21"/>
          <w:szCs w:val="21"/>
          <w:lang w:val="en-GB"/>
        </w:rPr>
      </w:pPr>
      <w:r w:rsidRPr="0076415B">
        <w:rPr>
          <w:rFonts w:asciiTheme="minorHAnsi" w:hAnsiTheme="minorHAnsi"/>
          <w:sz w:val="21"/>
          <w:szCs w:val="21"/>
          <w:lang w:val="en-GB"/>
        </w:rPr>
        <w:t>Achieved a significant reduction in absenteeism rate by implementing a bio metric attendance system</w:t>
      </w:r>
      <w:r w:rsidR="00A1645B" w:rsidRPr="0076415B">
        <w:rPr>
          <w:rFonts w:asciiTheme="minorHAnsi" w:hAnsiTheme="minorHAnsi"/>
          <w:sz w:val="21"/>
          <w:szCs w:val="21"/>
          <w:lang w:val="en-GB"/>
        </w:rPr>
        <w:t>.</w:t>
      </w:r>
    </w:p>
    <w:p w14:paraId="076C6D89" w14:textId="7A8D0020" w:rsidR="00CA3637" w:rsidRPr="002D3191" w:rsidRDefault="00414A7E" w:rsidP="004A3E69">
      <w:pPr>
        <w:tabs>
          <w:tab w:val="right" w:pos="9648"/>
        </w:tabs>
        <w:spacing w:before="240"/>
        <w:jc w:val="both"/>
        <w:rPr>
          <w:rFonts w:asciiTheme="minorHAnsi" w:hAnsiTheme="minorHAnsi"/>
          <w:b/>
          <w:sz w:val="21"/>
          <w:szCs w:val="21"/>
          <w:lang w:val="en-GB"/>
        </w:rPr>
      </w:pPr>
      <w:r w:rsidRPr="002D3191">
        <w:rPr>
          <w:rFonts w:asciiTheme="minorHAnsi" w:hAnsiTheme="minorHAnsi"/>
          <w:b/>
          <w:sz w:val="21"/>
          <w:szCs w:val="21"/>
          <w:lang w:val="en-GB"/>
        </w:rPr>
        <w:t>Vision Express Private Ltd.</w:t>
      </w:r>
      <w:r w:rsidR="002D3191" w:rsidRPr="002D3191">
        <w:rPr>
          <w:rFonts w:asciiTheme="minorHAnsi" w:hAnsiTheme="minorHAnsi"/>
          <w:b/>
          <w:sz w:val="21"/>
          <w:szCs w:val="21"/>
          <w:lang w:val="en-GB"/>
        </w:rPr>
        <w:t>- Reliance Retail</w:t>
      </w:r>
      <w:r w:rsidRPr="002D3191">
        <w:rPr>
          <w:rFonts w:asciiTheme="minorHAnsi" w:hAnsiTheme="minorHAnsi"/>
          <w:b/>
          <w:sz w:val="21"/>
          <w:szCs w:val="21"/>
          <w:lang w:val="en-GB"/>
        </w:rPr>
        <w:t>,</w:t>
      </w:r>
      <w:r w:rsidRPr="002D3191">
        <w:rPr>
          <w:b/>
          <w:sz w:val="21"/>
          <w:szCs w:val="21"/>
        </w:rPr>
        <w:t xml:space="preserve"> </w:t>
      </w:r>
      <w:r w:rsidRPr="002D3191">
        <w:rPr>
          <w:rFonts w:asciiTheme="minorHAnsi" w:hAnsiTheme="minorHAnsi"/>
          <w:b/>
          <w:sz w:val="21"/>
          <w:szCs w:val="21"/>
          <w:lang w:val="en-GB"/>
        </w:rPr>
        <w:t>Bengaluru</w:t>
      </w:r>
      <w:r w:rsidR="00B33C1C" w:rsidRPr="002D3191">
        <w:rPr>
          <w:rFonts w:asciiTheme="minorHAnsi" w:hAnsiTheme="minorHAnsi"/>
          <w:b/>
          <w:sz w:val="21"/>
          <w:szCs w:val="21"/>
          <w:lang w:val="en-GB"/>
        </w:rPr>
        <w:t xml:space="preserve">, </w:t>
      </w:r>
      <w:r w:rsidRPr="002D3191">
        <w:rPr>
          <w:rFonts w:asciiTheme="minorHAnsi" w:hAnsiTheme="minorHAnsi"/>
          <w:b/>
          <w:sz w:val="21"/>
          <w:szCs w:val="21"/>
          <w:lang w:val="en-GB"/>
        </w:rPr>
        <w:t>India</w:t>
      </w:r>
    </w:p>
    <w:p w14:paraId="65B2DB49" w14:textId="594D4A19" w:rsidR="00380AE4" w:rsidRPr="0076415B" w:rsidRDefault="00C40433" w:rsidP="00447137">
      <w:pPr>
        <w:spacing w:before="40"/>
        <w:jc w:val="both"/>
        <w:rPr>
          <w:rFonts w:asciiTheme="minorHAnsi" w:hAnsiTheme="minorHAnsi"/>
          <w:i/>
          <w:iCs/>
          <w:sz w:val="21"/>
          <w:szCs w:val="21"/>
          <w:lang w:val="en-GB"/>
        </w:rPr>
      </w:pPr>
      <w:r w:rsidRPr="0076415B">
        <w:rPr>
          <w:rFonts w:asciiTheme="minorHAnsi" w:hAnsiTheme="minorHAnsi"/>
          <w:i/>
          <w:iCs/>
          <w:sz w:val="21"/>
          <w:szCs w:val="21"/>
          <w:lang w:val="en-GB"/>
        </w:rPr>
        <w:t>Oversaw a wide variety of human resources and administration responsibilities, including payroll, employee relations, performance management, staff rotation, learning and development, budgeting, and talent acquisition.</w:t>
      </w:r>
    </w:p>
    <w:p w14:paraId="54709AAB" w14:textId="77777777" w:rsidR="0076415B" w:rsidRDefault="0076415B" w:rsidP="000E0007">
      <w:pPr>
        <w:spacing w:before="120"/>
        <w:ind w:left="360"/>
        <w:jc w:val="both"/>
        <w:rPr>
          <w:rFonts w:asciiTheme="minorHAnsi" w:hAnsiTheme="minorHAnsi"/>
          <w:b/>
          <w:sz w:val="21"/>
          <w:szCs w:val="21"/>
          <w:lang w:val="en-GB"/>
        </w:rPr>
      </w:pPr>
    </w:p>
    <w:p w14:paraId="19937A68" w14:textId="163BBD1D" w:rsidR="00A1645B" w:rsidRPr="0076415B" w:rsidRDefault="00414A7E" w:rsidP="000E0007">
      <w:pPr>
        <w:spacing w:before="120"/>
        <w:ind w:left="360"/>
        <w:jc w:val="both"/>
        <w:rPr>
          <w:rFonts w:asciiTheme="minorHAnsi" w:hAnsiTheme="minorHAnsi"/>
          <w:sz w:val="21"/>
          <w:szCs w:val="21"/>
          <w:lang w:val="en-GB"/>
        </w:rPr>
      </w:pPr>
      <w:r w:rsidRPr="0076415B">
        <w:rPr>
          <w:rFonts w:asciiTheme="minorHAnsi" w:hAnsiTheme="minorHAnsi"/>
          <w:b/>
          <w:sz w:val="21"/>
          <w:szCs w:val="21"/>
          <w:lang w:val="en-GB"/>
        </w:rPr>
        <w:lastRenderedPageBreak/>
        <w:t xml:space="preserve">DEPUTY MANAGER </w:t>
      </w:r>
      <w:r w:rsidR="006C74A7" w:rsidRPr="0076415B">
        <w:rPr>
          <w:rFonts w:asciiTheme="minorHAnsi" w:hAnsiTheme="minorHAnsi"/>
          <w:b/>
          <w:sz w:val="21"/>
          <w:szCs w:val="21"/>
          <w:lang w:val="en-GB"/>
        </w:rPr>
        <w:t xml:space="preserve">- </w:t>
      </w:r>
      <w:r w:rsidRPr="0076415B">
        <w:rPr>
          <w:rFonts w:asciiTheme="minorHAnsi" w:hAnsiTheme="minorHAnsi"/>
          <w:b/>
          <w:sz w:val="21"/>
          <w:szCs w:val="21"/>
          <w:lang w:val="en-GB"/>
        </w:rPr>
        <w:t>HR</w:t>
      </w:r>
      <w:r w:rsidR="007E77F5" w:rsidRPr="0076415B">
        <w:rPr>
          <w:rFonts w:asciiTheme="minorHAnsi" w:hAnsiTheme="minorHAnsi"/>
          <w:sz w:val="21"/>
          <w:szCs w:val="21"/>
          <w:lang w:val="en-GB"/>
        </w:rPr>
        <w:t xml:space="preserve"> </w:t>
      </w:r>
      <w:r w:rsidR="00836242" w:rsidRPr="0076415B">
        <w:rPr>
          <w:rFonts w:asciiTheme="minorHAnsi" w:hAnsiTheme="minorHAnsi"/>
          <w:sz w:val="21"/>
          <w:szCs w:val="21"/>
          <w:lang w:val="en-GB"/>
        </w:rPr>
        <w:t>(</w:t>
      </w:r>
      <w:r w:rsidRPr="0076415B">
        <w:rPr>
          <w:rFonts w:asciiTheme="minorHAnsi" w:hAnsiTheme="minorHAnsi"/>
          <w:sz w:val="21"/>
          <w:szCs w:val="21"/>
          <w:lang w:val="en-GB"/>
        </w:rPr>
        <w:t xml:space="preserve">February 2011 to </w:t>
      </w:r>
      <w:r w:rsidR="002D3191">
        <w:rPr>
          <w:rFonts w:asciiTheme="minorHAnsi" w:hAnsiTheme="minorHAnsi"/>
          <w:sz w:val="21"/>
          <w:szCs w:val="21"/>
          <w:lang w:val="en-GB"/>
        </w:rPr>
        <w:t>November</w:t>
      </w:r>
      <w:r w:rsidRPr="0076415B">
        <w:rPr>
          <w:rFonts w:asciiTheme="minorHAnsi" w:hAnsiTheme="minorHAnsi"/>
          <w:sz w:val="21"/>
          <w:szCs w:val="21"/>
          <w:lang w:val="en-GB"/>
        </w:rPr>
        <w:t xml:space="preserve"> 201</w:t>
      </w:r>
      <w:r w:rsidR="002D3191">
        <w:rPr>
          <w:rFonts w:asciiTheme="minorHAnsi" w:hAnsiTheme="minorHAnsi"/>
          <w:sz w:val="21"/>
          <w:szCs w:val="21"/>
          <w:lang w:val="en-GB"/>
        </w:rPr>
        <w:t>4</w:t>
      </w:r>
      <w:r w:rsidR="00836242" w:rsidRPr="0076415B">
        <w:rPr>
          <w:rFonts w:asciiTheme="minorHAnsi" w:hAnsiTheme="minorHAnsi"/>
          <w:sz w:val="21"/>
          <w:szCs w:val="21"/>
          <w:lang w:val="en-GB"/>
        </w:rPr>
        <w:t>)</w:t>
      </w:r>
    </w:p>
    <w:p w14:paraId="49CB9710" w14:textId="737AC6F6" w:rsidR="00486110" w:rsidRPr="0076415B" w:rsidRDefault="00C40433" w:rsidP="00836242">
      <w:pPr>
        <w:spacing w:before="40"/>
        <w:ind w:left="360"/>
        <w:jc w:val="both"/>
        <w:rPr>
          <w:rFonts w:asciiTheme="minorHAnsi" w:hAnsiTheme="minorHAnsi"/>
          <w:sz w:val="21"/>
          <w:szCs w:val="21"/>
          <w:lang w:val="en-GB"/>
        </w:rPr>
      </w:pPr>
      <w:r w:rsidRPr="0076415B">
        <w:rPr>
          <w:rFonts w:asciiTheme="minorHAnsi" w:hAnsiTheme="minorHAnsi"/>
          <w:sz w:val="21"/>
          <w:szCs w:val="21"/>
          <w:lang w:val="en-GB"/>
        </w:rPr>
        <w:t>Planned, directed, and coordinated HR management activities of 1</w:t>
      </w:r>
      <w:r w:rsidR="00E142B5">
        <w:rPr>
          <w:rFonts w:asciiTheme="minorHAnsi" w:hAnsiTheme="minorHAnsi"/>
          <w:sz w:val="21"/>
          <w:szCs w:val="21"/>
          <w:lang w:val="en-GB"/>
        </w:rPr>
        <w:t>71</w:t>
      </w:r>
      <w:r w:rsidRPr="0076415B">
        <w:rPr>
          <w:rFonts w:asciiTheme="minorHAnsi" w:hAnsiTheme="minorHAnsi"/>
          <w:sz w:val="21"/>
          <w:szCs w:val="21"/>
          <w:lang w:val="en-GB"/>
        </w:rPr>
        <w:t xml:space="preserve"> stores across the country to design and implement recruitment and retention programmes, and learning and development systems to maximise the strategic use of human resources</w:t>
      </w:r>
      <w:r w:rsidR="0076415B">
        <w:rPr>
          <w:rFonts w:asciiTheme="minorHAnsi" w:hAnsiTheme="minorHAnsi"/>
          <w:sz w:val="21"/>
          <w:szCs w:val="21"/>
          <w:lang w:val="en-GB"/>
        </w:rPr>
        <w:t xml:space="preserve"> by using SAP HR system</w:t>
      </w:r>
      <w:r w:rsidRPr="0076415B">
        <w:rPr>
          <w:rFonts w:asciiTheme="minorHAnsi" w:hAnsiTheme="minorHAnsi"/>
          <w:sz w:val="21"/>
          <w:szCs w:val="21"/>
          <w:lang w:val="en-GB"/>
        </w:rPr>
        <w:t>. Formulated and implemented HR policies and procedures, and provided guidance and training to over 150 store managers on HR best practice and procedures</w:t>
      </w:r>
      <w:r w:rsidR="00A71DA9" w:rsidRPr="0076415B">
        <w:rPr>
          <w:rFonts w:asciiTheme="minorHAnsi" w:hAnsiTheme="minorHAnsi"/>
          <w:sz w:val="21"/>
          <w:szCs w:val="21"/>
          <w:lang w:val="en-GB"/>
        </w:rPr>
        <w:t xml:space="preserve"> to ensure compliance with HR laws and regulations</w:t>
      </w:r>
      <w:r w:rsidRPr="0076415B">
        <w:rPr>
          <w:rFonts w:asciiTheme="minorHAnsi" w:hAnsiTheme="minorHAnsi"/>
          <w:sz w:val="21"/>
          <w:szCs w:val="21"/>
          <w:lang w:val="en-GB"/>
        </w:rPr>
        <w:t xml:space="preserve">. Analysed HR cost, productivity, recruitment, and attrition to support management in strategic planning, budget making, and manpower planning.  </w:t>
      </w:r>
    </w:p>
    <w:p w14:paraId="226F0BE5" w14:textId="4B4789CF" w:rsidR="00DE7792" w:rsidRPr="0076415B" w:rsidRDefault="00A71DA9" w:rsidP="00A71DA9">
      <w:pPr>
        <w:numPr>
          <w:ilvl w:val="0"/>
          <w:numId w:val="5"/>
        </w:numPr>
        <w:tabs>
          <w:tab w:val="clear" w:pos="533"/>
          <w:tab w:val="num" w:pos="900"/>
        </w:tabs>
        <w:spacing w:before="80"/>
        <w:ind w:left="900"/>
        <w:jc w:val="both"/>
        <w:rPr>
          <w:rFonts w:asciiTheme="minorHAnsi" w:hAnsiTheme="minorHAnsi"/>
          <w:sz w:val="21"/>
          <w:szCs w:val="21"/>
          <w:lang w:val="en-GB"/>
        </w:rPr>
      </w:pPr>
      <w:r w:rsidRPr="0076415B">
        <w:rPr>
          <w:rFonts w:asciiTheme="minorHAnsi" w:hAnsiTheme="minorHAnsi"/>
          <w:sz w:val="21"/>
          <w:szCs w:val="21"/>
          <w:lang w:val="en-GB"/>
        </w:rPr>
        <w:t>Increased the organisational talent pipeline by completing training of 70% staff to meet the next level.</w:t>
      </w:r>
    </w:p>
    <w:p w14:paraId="192803D2" w14:textId="0A90B519" w:rsidR="00836242" w:rsidRPr="0076415B" w:rsidRDefault="00A71DA9" w:rsidP="00A71DA9">
      <w:pPr>
        <w:numPr>
          <w:ilvl w:val="0"/>
          <w:numId w:val="5"/>
        </w:numPr>
        <w:tabs>
          <w:tab w:val="clear" w:pos="533"/>
          <w:tab w:val="num" w:pos="900"/>
        </w:tabs>
        <w:spacing w:before="80"/>
        <w:ind w:left="900"/>
        <w:jc w:val="both"/>
        <w:rPr>
          <w:rFonts w:asciiTheme="minorHAnsi" w:hAnsiTheme="minorHAnsi"/>
          <w:sz w:val="21"/>
          <w:szCs w:val="21"/>
          <w:lang w:val="en-GB"/>
        </w:rPr>
      </w:pPr>
      <w:r w:rsidRPr="0076415B">
        <w:rPr>
          <w:rFonts w:asciiTheme="minorHAnsi" w:hAnsiTheme="minorHAnsi"/>
          <w:sz w:val="21"/>
          <w:szCs w:val="21"/>
          <w:lang w:val="en-GB"/>
        </w:rPr>
        <w:t>Formulated compliance manual for store managers and coordinated with external auditors in conducting statutory audit while maintaining 95% statutory compliance in all branches across the country.</w:t>
      </w:r>
    </w:p>
    <w:p w14:paraId="2F274889" w14:textId="482FD1CA" w:rsidR="00836242" w:rsidRPr="0076415B" w:rsidRDefault="00A71DA9" w:rsidP="00A71DA9">
      <w:pPr>
        <w:numPr>
          <w:ilvl w:val="0"/>
          <w:numId w:val="5"/>
        </w:numPr>
        <w:tabs>
          <w:tab w:val="clear" w:pos="533"/>
          <w:tab w:val="num" w:pos="900"/>
        </w:tabs>
        <w:spacing w:before="80"/>
        <w:ind w:left="900"/>
        <w:jc w:val="both"/>
        <w:rPr>
          <w:rFonts w:asciiTheme="minorHAnsi" w:hAnsiTheme="minorHAnsi"/>
          <w:sz w:val="21"/>
          <w:szCs w:val="21"/>
          <w:lang w:val="en-GB"/>
        </w:rPr>
      </w:pPr>
      <w:r w:rsidRPr="0076415B">
        <w:rPr>
          <w:rFonts w:asciiTheme="minorHAnsi" w:hAnsiTheme="minorHAnsi"/>
          <w:sz w:val="21"/>
          <w:szCs w:val="21"/>
          <w:lang w:val="en-GB"/>
        </w:rPr>
        <w:t>Ena</w:t>
      </w:r>
      <w:r w:rsidR="0076415B">
        <w:rPr>
          <w:rFonts w:asciiTheme="minorHAnsi" w:hAnsiTheme="minorHAnsi"/>
          <w:sz w:val="21"/>
          <w:szCs w:val="21"/>
          <w:lang w:val="en-GB"/>
        </w:rPr>
        <w:t xml:space="preserve">bled the </w:t>
      </w:r>
      <w:r w:rsidRPr="0076415B">
        <w:rPr>
          <w:rFonts w:asciiTheme="minorHAnsi" w:hAnsiTheme="minorHAnsi"/>
          <w:sz w:val="21"/>
          <w:szCs w:val="21"/>
          <w:lang w:val="en-GB"/>
        </w:rPr>
        <w:t xml:space="preserve">opening of 71 </w:t>
      </w:r>
      <w:r w:rsidR="0076415B">
        <w:rPr>
          <w:rFonts w:asciiTheme="minorHAnsi" w:hAnsiTheme="minorHAnsi"/>
          <w:sz w:val="21"/>
          <w:szCs w:val="21"/>
          <w:lang w:val="en-GB"/>
        </w:rPr>
        <w:t xml:space="preserve">new </w:t>
      </w:r>
      <w:r w:rsidRPr="0076415B">
        <w:rPr>
          <w:rFonts w:asciiTheme="minorHAnsi" w:hAnsiTheme="minorHAnsi"/>
          <w:sz w:val="21"/>
          <w:szCs w:val="21"/>
          <w:lang w:val="en-GB"/>
        </w:rPr>
        <w:t>branches across the country by recruiting the 100% staff for new facilities.</w:t>
      </w:r>
    </w:p>
    <w:p w14:paraId="111680EC" w14:textId="544B22FB" w:rsidR="00836242" w:rsidRPr="0076415B" w:rsidRDefault="00974DF9" w:rsidP="00A71DA9">
      <w:pPr>
        <w:numPr>
          <w:ilvl w:val="0"/>
          <w:numId w:val="5"/>
        </w:numPr>
        <w:tabs>
          <w:tab w:val="clear" w:pos="533"/>
          <w:tab w:val="num" w:pos="900"/>
        </w:tabs>
        <w:spacing w:before="80"/>
        <w:ind w:left="900"/>
        <w:jc w:val="both"/>
        <w:rPr>
          <w:rFonts w:asciiTheme="minorHAnsi" w:hAnsiTheme="minorHAnsi"/>
          <w:sz w:val="21"/>
          <w:szCs w:val="21"/>
          <w:lang w:val="en-GB"/>
        </w:rPr>
      </w:pPr>
      <w:r w:rsidRPr="0076415B">
        <w:rPr>
          <w:rFonts w:asciiTheme="minorHAnsi" w:hAnsiTheme="minorHAnsi"/>
          <w:sz w:val="21"/>
          <w:szCs w:val="21"/>
          <w:lang w:val="en-GB"/>
        </w:rPr>
        <w:t>Let the smooth transfer</w:t>
      </w:r>
      <w:r w:rsidR="00A71DA9" w:rsidRPr="0076415B">
        <w:rPr>
          <w:rFonts w:asciiTheme="minorHAnsi" w:hAnsiTheme="minorHAnsi"/>
          <w:sz w:val="21"/>
          <w:szCs w:val="21"/>
          <w:lang w:val="en-GB"/>
        </w:rPr>
        <w:t xml:space="preserve"> of 500 employees from third party contract to company roles and developed and amended employment contracts and job descriptions. </w:t>
      </w:r>
    </w:p>
    <w:p w14:paraId="5D483F17" w14:textId="2AADDD6F" w:rsidR="00E656F5" w:rsidRPr="0076415B" w:rsidRDefault="00E656F5" w:rsidP="00E656F5">
      <w:pPr>
        <w:numPr>
          <w:ilvl w:val="0"/>
          <w:numId w:val="5"/>
        </w:numPr>
        <w:tabs>
          <w:tab w:val="clear" w:pos="533"/>
          <w:tab w:val="num" w:pos="900"/>
        </w:tabs>
        <w:spacing w:before="80"/>
        <w:ind w:left="900"/>
        <w:jc w:val="both"/>
        <w:rPr>
          <w:rFonts w:asciiTheme="minorHAnsi" w:hAnsiTheme="minorHAnsi"/>
          <w:sz w:val="21"/>
          <w:szCs w:val="21"/>
          <w:lang w:val="en-GB"/>
        </w:rPr>
      </w:pPr>
      <w:r w:rsidRPr="0076415B">
        <w:rPr>
          <w:rFonts w:asciiTheme="minorHAnsi" w:hAnsiTheme="minorHAnsi"/>
          <w:sz w:val="21"/>
          <w:szCs w:val="21"/>
          <w:lang w:val="en-GB"/>
        </w:rPr>
        <w:t xml:space="preserve">Handled smooth DC closure with retrenchment </w:t>
      </w:r>
      <w:r w:rsidR="0076415B">
        <w:rPr>
          <w:rFonts w:asciiTheme="minorHAnsi" w:hAnsiTheme="minorHAnsi"/>
          <w:sz w:val="21"/>
          <w:szCs w:val="21"/>
          <w:lang w:val="en-GB"/>
        </w:rPr>
        <w:t xml:space="preserve">benefits to employee and </w:t>
      </w:r>
      <w:r w:rsidRPr="0076415B">
        <w:rPr>
          <w:rFonts w:asciiTheme="minorHAnsi" w:hAnsiTheme="minorHAnsi"/>
          <w:sz w:val="21"/>
          <w:szCs w:val="21"/>
          <w:lang w:val="en-GB"/>
        </w:rPr>
        <w:t>managed F&amp;F settlements on time.</w:t>
      </w:r>
    </w:p>
    <w:p w14:paraId="275C8659" w14:textId="250354C0" w:rsidR="004A3E69" w:rsidRPr="002D3191" w:rsidRDefault="004B1C5C" w:rsidP="004A3E69">
      <w:pPr>
        <w:tabs>
          <w:tab w:val="right" w:pos="9648"/>
        </w:tabs>
        <w:spacing w:before="240"/>
        <w:jc w:val="both"/>
        <w:rPr>
          <w:rFonts w:asciiTheme="minorHAnsi" w:hAnsiTheme="minorHAnsi"/>
          <w:b/>
          <w:sz w:val="21"/>
          <w:szCs w:val="21"/>
          <w:lang w:val="en-GB"/>
        </w:rPr>
      </w:pPr>
      <w:r w:rsidRPr="002D3191">
        <w:rPr>
          <w:rFonts w:asciiTheme="minorHAnsi" w:hAnsiTheme="minorHAnsi"/>
          <w:b/>
          <w:sz w:val="21"/>
          <w:szCs w:val="21"/>
          <w:lang w:val="en-GB"/>
        </w:rPr>
        <w:t xml:space="preserve">Delight Proteins Private Ltd. - Reliance Retail, </w:t>
      </w:r>
      <w:r w:rsidR="001E0283" w:rsidRPr="002D3191">
        <w:rPr>
          <w:rFonts w:asciiTheme="minorHAnsi" w:hAnsiTheme="minorHAnsi"/>
          <w:b/>
          <w:sz w:val="21"/>
          <w:szCs w:val="21"/>
          <w:lang w:val="en-GB"/>
        </w:rPr>
        <w:t>Bengaluru, India</w:t>
      </w:r>
    </w:p>
    <w:p w14:paraId="239AC90B" w14:textId="5A2AAE60" w:rsidR="004A3E69" w:rsidRPr="0076415B" w:rsidRDefault="00A71DA9" w:rsidP="004A3E69">
      <w:pPr>
        <w:spacing w:before="40"/>
        <w:jc w:val="both"/>
        <w:rPr>
          <w:rFonts w:asciiTheme="minorHAnsi" w:hAnsiTheme="minorHAnsi"/>
          <w:i/>
          <w:iCs/>
          <w:sz w:val="21"/>
          <w:szCs w:val="21"/>
          <w:lang w:val="en-GB"/>
        </w:rPr>
      </w:pPr>
      <w:r w:rsidRPr="0076415B">
        <w:rPr>
          <w:rFonts w:asciiTheme="minorHAnsi" w:hAnsiTheme="minorHAnsi"/>
          <w:i/>
          <w:iCs/>
          <w:sz w:val="21"/>
          <w:szCs w:val="21"/>
          <w:lang w:val="en-GB"/>
        </w:rPr>
        <w:t>Assessed manpower current and future requirements in coll</w:t>
      </w:r>
      <w:r w:rsidR="009F4AF1">
        <w:rPr>
          <w:rFonts w:asciiTheme="minorHAnsi" w:hAnsiTheme="minorHAnsi"/>
          <w:i/>
          <w:iCs/>
          <w:sz w:val="21"/>
          <w:szCs w:val="21"/>
          <w:lang w:val="en-GB"/>
        </w:rPr>
        <w:t xml:space="preserve">aboration with store manager </w:t>
      </w:r>
      <w:r w:rsidRPr="0076415B">
        <w:rPr>
          <w:rFonts w:asciiTheme="minorHAnsi" w:hAnsiTheme="minorHAnsi"/>
          <w:i/>
          <w:iCs/>
          <w:sz w:val="21"/>
          <w:szCs w:val="21"/>
          <w:lang w:val="en-GB"/>
        </w:rPr>
        <w:t>and initiated recruitment and training programmes</w:t>
      </w:r>
      <w:r w:rsidR="00C65440" w:rsidRPr="0076415B">
        <w:rPr>
          <w:rFonts w:asciiTheme="minorHAnsi" w:hAnsiTheme="minorHAnsi"/>
          <w:i/>
          <w:iCs/>
          <w:sz w:val="21"/>
          <w:szCs w:val="21"/>
          <w:lang w:val="en-GB"/>
        </w:rPr>
        <w:t xml:space="preserve"> to cater HR demand,</w:t>
      </w:r>
      <w:r w:rsidRPr="0076415B">
        <w:rPr>
          <w:rFonts w:asciiTheme="minorHAnsi" w:hAnsiTheme="minorHAnsi"/>
          <w:i/>
          <w:iCs/>
          <w:sz w:val="21"/>
          <w:szCs w:val="21"/>
          <w:lang w:val="en-GB"/>
        </w:rPr>
        <w:t xml:space="preserve"> while maintaining</w:t>
      </w:r>
      <w:r w:rsidR="00282F75" w:rsidRPr="0076415B">
        <w:rPr>
          <w:rFonts w:asciiTheme="minorHAnsi" w:hAnsiTheme="minorHAnsi"/>
          <w:i/>
          <w:iCs/>
          <w:sz w:val="21"/>
          <w:szCs w:val="21"/>
          <w:lang w:val="en-GB"/>
        </w:rPr>
        <w:t xml:space="preserve"> </w:t>
      </w:r>
      <w:r w:rsidRPr="0076415B">
        <w:rPr>
          <w:rFonts w:asciiTheme="minorHAnsi" w:hAnsiTheme="minorHAnsi"/>
          <w:i/>
          <w:iCs/>
          <w:sz w:val="21"/>
          <w:szCs w:val="21"/>
          <w:lang w:val="en-GB"/>
        </w:rPr>
        <w:t>100% staff availability at all times.</w:t>
      </w:r>
    </w:p>
    <w:p w14:paraId="041F7421" w14:textId="1D5A5932" w:rsidR="00A1645B" w:rsidRPr="0076415B" w:rsidRDefault="00A71DA9" w:rsidP="004B1C5C">
      <w:pPr>
        <w:spacing w:before="120"/>
        <w:ind w:left="360"/>
        <w:jc w:val="both"/>
        <w:rPr>
          <w:rFonts w:asciiTheme="minorHAnsi" w:hAnsiTheme="minorHAnsi"/>
          <w:sz w:val="21"/>
          <w:szCs w:val="21"/>
          <w:lang w:val="en-GB"/>
        </w:rPr>
      </w:pPr>
      <w:r w:rsidRPr="0076415B">
        <w:rPr>
          <w:rFonts w:asciiTheme="minorHAnsi" w:hAnsiTheme="minorHAnsi"/>
          <w:b/>
          <w:sz w:val="21"/>
          <w:szCs w:val="21"/>
          <w:lang w:val="en-GB"/>
        </w:rPr>
        <w:t xml:space="preserve">ASSISTANT MANAGER </w:t>
      </w:r>
      <w:r w:rsidR="006C74A7" w:rsidRPr="0076415B">
        <w:rPr>
          <w:rFonts w:asciiTheme="minorHAnsi" w:hAnsiTheme="minorHAnsi"/>
          <w:b/>
          <w:sz w:val="21"/>
          <w:szCs w:val="21"/>
          <w:lang w:val="en-GB"/>
        </w:rPr>
        <w:t xml:space="preserve">- </w:t>
      </w:r>
      <w:r w:rsidRPr="0076415B">
        <w:rPr>
          <w:rFonts w:asciiTheme="minorHAnsi" w:hAnsiTheme="minorHAnsi"/>
          <w:b/>
          <w:sz w:val="21"/>
          <w:szCs w:val="21"/>
          <w:lang w:val="en-GB"/>
        </w:rPr>
        <w:t>HR</w:t>
      </w:r>
      <w:r w:rsidR="007E77F5" w:rsidRPr="0076415B">
        <w:rPr>
          <w:rFonts w:asciiTheme="minorHAnsi" w:hAnsiTheme="minorHAnsi"/>
          <w:sz w:val="21"/>
          <w:szCs w:val="21"/>
          <w:lang w:val="en-GB"/>
        </w:rPr>
        <w:t xml:space="preserve"> </w:t>
      </w:r>
      <w:r w:rsidR="0079079E" w:rsidRPr="0076415B">
        <w:rPr>
          <w:rFonts w:asciiTheme="minorHAnsi" w:hAnsiTheme="minorHAnsi"/>
          <w:sz w:val="21"/>
          <w:szCs w:val="21"/>
          <w:lang w:val="en-GB"/>
        </w:rPr>
        <w:t>(</w:t>
      </w:r>
      <w:r w:rsidR="004B1C5C" w:rsidRPr="0076415B">
        <w:rPr>
          <w:rFonts w:asciiTheme="minorHAnsi" w:hAnsiTheme="minorHAnsi"/>
          <w:sz w:val="21"/>
          <w:szCs w:val="21"/>
          <w:lang w:val="en-GB"/>
        </w:rPr>
        <w:t>January 2010 to January 2011</w:t>
      </w:r>
      <w:r w:rsidR="0079079E" w:rsidRPr="0076415B">
        <w:rPr>
          <w:rFonts w:asciiTheme="minorHAnsi" w:hAnsiTheme="minorHAnsi"/>
          <w:sz w:val="21"/>
          <w:szCs w:val="21"/>
          <w:lang w:val="en-GB"/>
        </w:rPr>
        <w:t>)</w:t>
      </w:r>
    </w:p>
    <w:p w14:paraId="45B6D441" w14:textId="0F5B3075" w:rsidR="00447137" w:rsidRPr="0076415B" w:rsidRDefault="00A71DA9" w:rsidP="00447137">
      <w:pPr>
        <w:spacing w:before="40"/>
        <w:ind w:left="360"/>
        <w:jc w:val="both"/>
        <w:rPr>
          <w:rFonts w:asciiTheme="minorHAnsi" w:hAnsiTheme="minorHAnsi"/>
          <w:sz w:val="21"/>
          <w:szCs w:val="21"/>
          <w:lang w:val="en-GB"/>
        </w:rPr>
      </w:pPr>
      <w:r w:rsidRPr="0076415B">
        <w:rPr>
          <w:rFonts w:asciiTheme="minorHAnsi" w:hAnsiTheme="minorHAnsi"/>
          <w:sz w:val="21"/>
          <w:szCs w:val="21"/>
          <w:lang w:val="en-GB"/>
        </w:rPr>
        <w:t>Held responsibility for managing HR functions, including recruitment, induction of new associates, training and development, employee relations, joining and exit interviews, and employees’ records and personal files. Served as a point person for all new employee queries and mentored store manag</w:t>
      </w:r>
      <w:r w:rsidR="006C74A7" w:rsidRPr="0076415B">
        <w:rPr>
          <w:rFonts w:asciiTheme="minorHAnsi" w:hAnsiTheme="minorHAnsi"/>
          <w:sz w:val="21"/>
          <w:szCs w:val="21"/>
          <w:lang w:val="en-GB"/>
        </w:rPr>
        <w:t>ers</w:t>
      </w:r>
      <w:r w:rsidRPr="0076415B">
        <w:rPr>
          <w:rFonts w:asciiTheme="minorHAnsi" w:hAnsiTheme="minorHAnsi"/>
          <w:sz w:val="21"/>
          <w:szCs w:val="21"/>
          <w:lang w:val="en-GB"/>
        </w:rPr>
        <w:t xml:space="preserve"> on operational issues.</w:t>
      </w:r>
      <w:r w:rsidR="00836242" w:rsidRPr="0076415B">
        <w:rPr>
          <w:rFonts w:asciiTheme="minorHAnsi" w:hAnsiTheme="minorHAnsi"/>
          <w:sz w:val="21"/>
          <w:szCs w:val="21"/>
          <w:lang w:val="en-GB"/>
        </w:rPr>
        <w:t xml:space="preserve"> </w:t>
      </w:r>
    </w:p>
    <w:p w14:paraId="2F7A2690" w14:textId="78E78D2A" w:rsidR="00836242" w:rsidRDefault="00C65440" w:rsidP="00C65440">
      <w:pPr>
        <w:numPr>
          <w:ilvl w:val="0"/>
          <w:numId w:val="5"/>
        </w:numPr>
        <w:tabs>
          <w:tab w:val="clear" w:pos="533"/>
          <w:tab w:val="num" w:pos="900"/>
        </w:tabs>
        <w:spacing w:before="80"/>
        <w:ind w:left="900"/>
        <w:jc w:val="both"/>
        <w:rPr>
          <w:rFonts w:asciiTheme="minorHAnsi" w:hAnsiTheme="minorHAnsi"/>
          <w:sz w:val="21"/>
          <w:szCs w:val="21"/>
          <w:lang w:val="en-GB"/>
        </w:rPr>
      </w:pPr>
      <w:r w:rsidRPr="0076415B">
        <w:rPr>
          <w:rFonts w:asciiTheme="minorHAnsi" w:hAnsiTheme="minorHAnsi"/>
          <w:sz w:val="21"/>
          <w:szCs w:val="21"/>
          <w:lang w:val="en-GB"/>
        </w:rPr>
        <w:t>Reduced attrition by 4% through putting stress on hiring the right fit, conducting orientation session for new employees, taking feedback and appreciating high performer personnel</w:t>
      </w:r>
      <w:r w:rsidR="00836242" w:rsidRPr="0076415B">
        <w:rPr>
          <w:rFonts w:asciiTheme="minorHAnsi" w:hAnsiTheme="minorHAnsi"/>
          <w:sz w:val="21"/>
          <w:szCs w:val="21"/>
          <w:lang w:val="en-GB"/>
        </w:rPr>
        <w:t>.</w:t>
      </w:r>
    </w:p>
    <w:p w14:paraId="6B14C636" w14:textId="5F43CA9F" w:rsidR="0076415B" w:rsidRPr="0076415B" w:rsidRDefault="0076415B" w:rsidP="0076415B">
      <w:pPr>
        <w:numPr>
          <w:ilvl w:val="0"/>
          <w:numId w:val="5"/>
        </w:numPr>
        <w:tabs>
          <w:tab w:val="clear" w:pos="533"/>
          <w:tab w:val="num" w:pos="900"/>
        </w:tabs>
        <w:spacing w:before="80"/>
        <w:ind w:firstLine="7"/>
        <w:jc w:val="both"/>
        <w:rPr>
          <w:rFonts w:asciiTheme="minorHAnsi" w:hAnsiTheme="minorHAnsi"/>
          <w:sz w:val="21"/>
          <w:szCs w:val="21"/>
          <w:lang w:val="en-GB"/>
        </w:rPr>
      </w:pPr>
      <w:r w:rsidRPr="0076415B">
        <w:rPr>
          <w:rFonts w:asciiTheme="minorHAnsi" w:hAnsiTheme="minorHAnsi"/>
          <w:sz w:val="21"/>
          <w:szCs w:val="21"/>
          <w:lang w:val="en-GB"/>
        </w:rPr>
        <w:t>Improved the productivity and performance of employees by completing training of 85% staff.</w:t>
      </w:r>
    </w:p>
    <w:p w14:paraId="72AD6E91" w14:textId="037AEE2B" w:rsidR="00886334" w:rsidRPr="002D3191" w:rsidRDefault="001E0283" w:rsidP="0076415B">
      <w:pPr>
        <w:tabs>
          <w:tab w:val="center" w:pos="5234"/>
        </w:tabs>
        <w:spacing w:before="240"/>
        <w:jc w:val="both"/>
        <w:rPr>
          <w:rFonts w:asciiTheme="minorHAnsi" w:hAnsiTheme="minorHAnsi"/>
          <w:b/>
          <w:sz w:val="21"/>
          <w:szCs w:val="21"/>
          <w:lang w:val="en-GB"/>
        </w:rPr>
      </w:pPr>
      <w:r w:rsidRPr="002D3191">
        <w:rPr>
          <w:rFonts w:asciiTheme="minorHAnsi" w:hAnsiTheme="minorHAnsi"/>
          <w:b/>
          <w:sz w:val="21"/>
          <w:szCs w:val="21"/>
          <w:lang w:val="en-GB"/>
        </w:rPr>
        <w:t>Natural Textiles Private Ltd.</w:t>
      </w:r>
      <w:r w:rsidR="00886334" w:rsidRPr="002D3191">
        <w:rPr>
          <w:rFonts w:asciiTheme="minorHAnsi" w:hAnsiTheme="minorHAnsi"/>
          <w:b/>
          <w:sz w:val="21"/>
          <w:szCs w:val="21"/>
          <w:lang w:val="en-GB"/>
        </w:rPr>
        <w:t xml:space="preserve">, </w:t>
      </w:r>
      <w:r w:rsidRPr="002D3191">
        <w:rPr>
          <w:rFonts w:asciiTheme="minorHAnsi" w:hAnsiTheme="minorHAnsi"/>
          <w:b/>
          <w:sz w:val="21"/>
          <w:szCs w:val="21"/>
          <w:lang w:val="en-GB"/>
        </w:rPr>
        <w:t>Bengaluru, India</w:t>
      </w:r>
      <w:r w:rsidR="0076415B" w:rsidRPr="002D3191">
        <w:rPr>
          <w:rFonts w:asciiTheme="minorHAnsi" w:hAnsiTheme="minorHAnsi"/>
          <w:b/>
          <w:sz w:val="21"/>
          <w:szCs w:val="21"/>
          <w:lang w:val="en-GB"/>
        </w:rPr>
        <w:tab/>
      </w:r>
    </w:p>
    <w:p w14:paraId="0277995B" w14:textId="4FFD93E1" w:rsidR="00886334" w:rsidRPr="0076415B" w:rsidRDefault="005E3943" w:rsidP="00886334">
      <w:pPr>
        <w:spacing w:before="40"/>
        <w:jc w:val="both"/>
        <w:rPr>
          <w:rFonts w:asciiTheme="minorHAnsi" w:hAnsiTheme="minorHAnsi"/>
          <w:i/>
          <w:iCs/>
          <w:sz w:val="21"/>
          <w:szCs w:val="21"/>
          <w:lang w:val="en-GB"/>
        </w:rPr>
      </w:pPr>
      <w:r w:rsidRPr="0076415B">
        <w:rPr>
          <w:rFonts w:asciiTheme="minorHAnsi" w:hAnsiTheme="minorHAnsi"/>
          <w:i/>
          <w:iCs/>
          <w:sz w:val="21"/>
          <w:szCs w:val="21"/>
          <w:lang w:val="en-GB"/>
        </w:rPr>
        <w:t>Ensured compliance with health and safety laws and regulations by delivering training to 650 floor staff &amp; supervisors on health, safety, and firefighting measures at work place</w:t>
      </w:r>
      <w:r w:rsidR="00886334" w:rsidRPr="0076415B">
        <w:rPr>
          <w:rFonts w:asciiTheme="minorHAnsi" w:hAnsiTheme="minorHAnsi"/>
          <w:i/>
          <w:iCs/>
          <w:sz w:val="21"/>
          <w:szCs w:val="21"/>
          <w:lang w:val="en-GB"/>
        </w:rPr>
        <w:t>.</w:t>
      </w:r>
    </w:p>
    <w:p w14:paraId="4142E218" w14:textId="2D54999F" w:rsidR="00886334" w:rsidRPr="0076415B" w:rsidRDefault="00886334" w:rsidP="00886334">
      <w:pPr>
        <w:spacing w:before="120"/>
        <w:ind w:left="360"/>
        <w:jc w:val="both"/>
        <w:rPr>
          <w:rFonts w:asciiTheme="minorHAnsi" w:hAnsiTheme="minorHAnsi"/>
          <w:sz w:val="21"/>
          <w:szCs w:val="21"/>
          <w:lang w:val="en-GB"/>
        </w:rPr>
      </w:pPr>
      <w:r w:rsidRPr="0076415B">
        <w:rPr>
          <w:rFonts w:asciiTheme="minorHAnsi" w:hAnsiTheme="minorHAnsi"/>
          <w:b/>
          <w:sz w:val="21"/>
          <w:szCs w:val="21"/>
          <w:lang w:val="en-GB"/>
        </w:rPr>
        <w:t>EXECUTIVE-HR &amp; ADMIN</w:t>
      </w:r>
      <w:r w:rsidRPr="0076415B">
        <w:rPr>
          <w:rFonts w:asciiTheme="minorHAnsi" w:hAnsiTheme="minorHAnsi"/>
          <w:sz w:val="21"/>
          <w:szCs w:val="21"/>
          <w:lang w:val="en-GB"/>
        </w:rPr>
        <w:t xml:space="preserve"> (</w:t>
      </w:r>
      <w:r w:rsidR="001E0283" w:rsidRPr="0076415B">
        <w:rPr>
          <w:rFonts w:asciiTheme="minorHAnsi" w:hAnsiTheme="minorHAnsi"/>
          <w:sz w:val="21"/>
          <w:szCs w:val="21"/>
          <w:lang w:val="en-GB"/>
        </w:rPr>
        <w:t>September 2008 to December 2009</w:t>
      </w:r>
      <w:r w:rsidRPr="0076415B">
        <w:rPr>
          <w:rFonts w:asciiTheme="minorHAnsi" w:hAnsiTheme="minorHAnsi"/>
          <w:sz w:val="21"/>
          <w:szCs w:val="21"/>
          <w:lang w:val="en-GB"/>
        </w:rPr>
        <w:t>)</w:t>
      </w:r>
    </w:p>
    <w:p w14:paraId="3DE888BD" w14:textId="5A117A73" w:rsidR="00886334" w:rsidRPr="0076415B" w:rsidRDefault="009B44C9" w:rsidP="00886334">
      <w:pPr>
        <w:spacing w:before="40"/>
        <w:ind w:left="360"/>
        <w:jc w:val="both"/>
        <w:rPr>
          <w:rFonts w:asciiTheme="minorHAnsi" w:hAnsiTheme="minorHAnsi"/>
          <w:sz w:val="21"/>
          <w:szCs w:val="21"/>
          <w:lang w:val="en-GB"/>
        </w:rPr>
      </w:pPr>
      <w:r w:rsidRPr="0076415B">
        <w:rPr>
          <w:rFonts w:asciiTheme="minorHAnsi" w:hAnsiTheme="minorHAnsi"/>
          <w:sz w:val="21"/>
          <w:szCs w:val="21"/>
          <w:lang w:val="en-GB"/>
        </w:rPr>
        <w:t>Managed overall corporate HR activities, including recruitment, induction to new joiners, employee relations and welfare, and employee records and data management. Delivered valuable administrative sup</w:t>
      </w:r>
      <w:r w:rsidR="00A03DFE" w:rsidRPr="0076415B">
        <w:rPr>
          <w:rFonts w:asciiTheme="minorHAnsi" w:hAnsiTheme="minorHAnsi"/>
          <w:sz w:val="21"/>
          <w:szCs w:val="21"/>
          <w:lang w:val="en-GB"/>
        </w:rPr>
        <w:t xml:space="preserve">port to business by </w:t>
      </w:r>
      <w:r w:rsidRPr="0076415B">
        <w:rPr>
          <w:rFonts w:asciiTheme="minorHAnsi" w:hAnsiTheme="minorHAnsi"/>
          <w:sz w:val="21"/>
          <w:szCs w:val="21"/>
          <w:lang w:val="en-GB"/>
        </w:rPr>
        <w:t xml:space="preserve">supervising canteen, security, housekeeping, and vendor management activities. </w:t>
      </w:r>
      <w:r w:rsidR="00886334" w:rsidRPr="0076415B">
        <w:rPr>
          <w:rFonts w:asciiTheme="minorHAnsi" w:hAnsiTheme="minorHAnsi"/>
          <w:sz w:val="21"/>
          <w:szCs w:val="21"/>
          <w:lang w:val="en-GB"/>
        </w:rPr>
        <w:t xml:space="preserve"> </w:t>
      </w:r>
    </w:p>
    <w:p w14:paraId="1CD29939" w14:textId="73F18AE3" w:rsidR="00886334" w:rsidRPr="0076415B" w:rsidRDefault="00A03DFE" w:rsidP="00A03DFE">
      <w:pPr>
        <w:numPr>
          <w:ilvl w:val="0"/>
          <w:numId w:val="5"/>
        </w:numPr>
        <w:spacing w:before="80"/>
        <w:jc w:val="both"/>
        <w:rPr>
          <w:rFonts w:asciiTheme="minorHAnsi" w:hAnsiTheme="minorHAnsi"/>
          <w:sz w:val="21"/>
          <w:szCs w:val="21"/>
          <w:lang w:val="en-GB"/>
        </w:rPr>
      </w:pPr>
      <w:r w:rsidRPr="0076415B">
        <w:rPr>
          <w:rFonts w:asciiTheme="minorHAnsi" w:hAnsiTheme="minorHAnsi"/>
          <w:sz w:val="21"/>
          <w:szCs w:val="21"/>
          <w:lang w:val="en-GB"/>
        </w:rPr>
        <w:t>Implemented 5S system at shop floor and formulated health, canteen, 5S, safety, and harassment committees to monitor the implementation of improvement initiatives.</w:t>
      </w:r>
    </w:p>
    <w:p w14:paraId="2AE88A5C" w14:textId="77777777" w:rsidR="00A53944" w:rsidRPr="00FC127E" w:rsidRDefault="00A53944" w:rsidP="00DD4F02">
      <w:pPr>
        <w:jc w:val="both"/>
        <w:rPr>
          <w:rFonts w:ascii="Book Antiqua" w:hAnsi="Book Antiqua"/>
          <w:b/>
          <w:sz w:val="12"/>
          <w:szCs w:val="30"/>
          <w:lang w:val="en-GB"/>
        </w:rPr>
      </w:pPr>
    </w:p>
    <w:p w14:paraId="3610AFFB" w14:textId="71F8EA4E" w:rsidR="008E45E9" w:rsidRPr="00F42CB7" w:rsidRDefault="008E45E9" w:rsidP="00B8270A">
      <w:pPr>
        <w:pBdr>
          <w:bottom w:val="single" w:sz="8" w:space="3" w:color="auto"/>
        </w:pBdr>
        <w:tabs>
          <w:tab w:val="right" w:pos="9648"/>
        </w:tabs>
        <w:rPr>
          <w:rFonts w:asciiTheme="majorHAnsi" w:hAnsiTheme="majorHAnsi"/>
          <w:b/>
          <w:sz w:val="30"/>
          <w:szCs w:val="30"/>
          <w:lang w:val="en-GB"/>
        </w:rPr>
      </w:pPr>
      <w:r w:rsidRPr="00F42CB7">
        <w:rPr>
          <w:rFonts w:asciiTheme="majorHAnsi" w:hAnsiTheme="majorHAnsi"/>
          <w:b/>
          <w:sz w:val="30"/>
          <w:szCs w:val="30"/>
          <w:lang w:val="en-GB"/>
        </w:rPr>
        <w:t>Education</w:t>
      </w:r>
      <w:r w:rsidR="00FC127E">
        <w:rPr>
          <w:rFonts w:asciiTheme="majorHAnsi" w:hAnsiTheme="majorHAnsi"/>
          <w:b/>
          <w:sz w:val="30"/>
          <w:szCs w:val="30"/>
          <w:lang w:val="en-GB"/>
        </w:rPr>
        <w:t xml:space="preserve"> </w:t>
      </w:r>
    </w:p>
    <w:p w14:paraId="393C11BE" w14:textId="5E00906E" w:rsidR="00486110" w:rsidRPr="0076415B" w:rsidRDefault="00C65440" w:rsidP="00486110">
      <w:pPr>
        <w:spacing w:before="200"/>
        <w:rPr>
          <w:rFonts w:asciiTheme="minorHAnsi" w:hAnsiTheme="minorHAnsi"/>
          <w:sz w:val="21"/>
          <w:szCs w:val="21"/>
          <w:lang w:val="en-GB"/>
        </w:rPr>
      </w:pPr>
      <w:r w:rsidRPr="0076415B">
        <w:rPr>
          <w:rFonts w:asciiTheme="minorHAnsi" w:hAnsiTheme="minorHAnsi"/>
          <w:sz w:val="21"/>
          <w:szCs w:val="21"/>
          <w:u w:val="single"/>
          <w:lang w:val="en-GB"/>
        </w:rPr>
        <w:t>Master of Social Work in Personnel Management &amp; Industrial Relations</w:t>
      </w:r>
      <w:r w:rsidR="00261188" w:rsidRPr="0076415B">
        <w:rPr>
          <w:rFonts w:asciiTheme="minorHAnsi" w:hAnsiTheme="minorHAnsi"/>
          <w:sz w:val="21"/>
          <w:szCs w:val="21"/>
          <w:u w:val="single"/>
          <w:lang w:val="en-GB"/>
        </w:rPr>
        <w:t xml:space="preserve"> - 2008</w:t>
      </w:r>
    </w:p>
    <w:p w14:paraId="50816C88" w14:textId="3E598615" w:rsidR="00C91289" w:rsidRPr="0076415B" w:rsidRDefault="00C65440" w:rsidP="00486110">
      <w:pPr>
        <w:spacing w:before="40"/>
        <w:ind w:left="360"/>
        <w:rPr>
          <w:rFonts w:asciiTheme="minorHAnsi" w:hAnsiTheme="minorHAnsi"/>
          <w:i/>
          <w:sz w:val="21"/>
          <w:szCs w:val="21"/>
          <w:lang w:val="en-GB"/>
        </w:rPr>
      </w:pPr>
      <w:r w:rsidRPr="0076415B">
        <w:rPr>
          <w:rFonts w:asciiTheme="minorHAnsi" w:hAnsiTheme="minorHAnsi"/>
          <w:i/>
          <w:sz w:val="21"/>
          <w:szCs w:val="21"/>
          <w:lang w:val="en-GB"/>
        </w:rPr>
        <w:t xml:space="preserve">Mangalore University, </w:t>
      </w:r>
      <w:proofErr w:type="spellStart"/>
      <w:r w:rsidR="001E0283" w:rsidRPr="0076415B">
        <w:rPr>
          <w:rFonts w:asciiTheme="minorHAnsi" w:hAnsiTheme="minorHAnsi"/>
          <w:i/>
          <w:sz w:val="21"/>
          <w:szCs w:val="21"/>
          <w:lang w:val="en-GB"/>
        </w:rPr>
        <w:t>Mangaluru</w:t>
      </w:r>
      <w:proofErr w:type="spellEnd"/>
      <w:r w:rsidR="001E0283" w:rsidRPr="0076415B">
        <w:rPr>
          <w:rFonts w:asciiTheme="minorHAnsi" w:hAnsiTheme="minorHAnsi"/>
          <w:i/>
          <w:sz w:val="21"/>
          <w:szCs w:val="21"/>
          <w:lang w:val="en-GB"/>
        </w:rPr>
        <w:t>, India</w:t>
      </w:r>
    </w:p>
    <w:p w14:paraId="0CBB477F" w14:textId="77777777" w:rsidR="0076415B" w:rsidRPr="0076415B" w:rsidRDefault="0076415B" w:rsidP="0076415B">
      <w:pPr>
        <w:rPr>
          <w:rFonts w:asciiTheme="minorHAnsi" w:hAnsiTheme="minorHAnsi"/>
          <w:sz w:val="7"/>
          <w:szCs w:val="21"/>
          <w:u w:val="single"/>
          <w:lang w:val="en-GB"/>
        </w:rPr>
      </w:pPr>
    </w:p>
    <w:p w14:paraId="40EB2F7C" w14:textId="597DF8E5" w:rsidR="00C65440" w:rsidRPr="0076415B" w:rsidRDefault="00C65440" w:rsidP="0076415B">
      <w:pPr>
        <w:rPr>
          <w:rFonts w:asciiTheme="minorHAnsi" w:hAnsiTheme="minorHAnsi"/>
          <w:sz w:val="21"/>
          <w:szCs w:val="21"/>
          <w:lang w:val="en-GB"/>
        </w:rPr>
      </w:pPr>
      <w:r w:rsidRPr="0076415B">
        <w:rPr>
          <w:rFonts w:asciiTheme="minorHAnsi" w:hAnsiTheme="minorHAnsi"/>
          <w:sz w:val="21"/>
          <w:szCs w:val="21"/>
          <w:u w:val="single"/>
          <w:lang w:val="en-GB"/>
        </w:rPr>
        <w:t xml:space="preserve">Bachelor of Social Work </w:t>
      </w:r>
      <w:r w:rsidRPr="0076415B">
        <w:rPr>
          <w:rFonts w:asciiTheme="minorHAnsi" w:hAnsiTheme="minorHAnsi"/>
          <w:sz w:val="21"/>
          <w:szCs w:val="21"/>
          <w:lang w:val="en-GB"/>
        </w:rPr>
        <w:t xml:space="preserve"> </w:t>
      </w:r>
    </w:p>
    <w:p w14:paraId="19896F3B" w14:textId="63133EC1" w:rsidR="00C65440" w:rsidRPr="0076415B" w:rsidRDefault="00261188" w:rsidP="00261188">
      <w:pPr>
        <w:spacing w:before="40"/>
        <w:ind w:left="360"/>
        <w:rPr>
          <w:rFonts w:asciiTheme="minorHAnsi" w:hAnsiTheme="minorHAnsi"/>
          <w:i/>
          <w:sz w:val="21"/>
          <w:szCs w:val="21"/>
          <w:lang w:val="en-GB"/>
        </w:rPr>
      </w:pPr>
      <w:r w:rsidRPr="0076415B">
        <w:rPr>
          <w:rFonts w:asciiTheme="minorHAnsi" w:hAnsiTheme="minorHAnsi"/>
          <w:i/>
          <w:sz w:val="21"/>
          <w:szCs w:val="21"/>
          <w:lang w:val="en-GB"/>
        </w:rPr>
        <w:t xml:space="preserve">Mangalore University, </w:t>
      </w:r>
      <w:proofErr w:type="spellStart"/>
      <w:r w:rsidR="001E0283" w:rsidRPr="0076415B">
        <w:rPr>
          <w:rFonts w:asciiTheme="minorHAnsi" w:hAnsiTheme="minorHAnsi"/>
          <w:i/>
          <w:sz w:val="21"/>
          <w:szCs w:val="21"/>
          <w:lang w:val="en-GB"/>
        </w:rPr>
        <w:t>Mangaluru</w:t>
      </w:r>
      <w:proofErr w:type="spellEnd"/>
      <w:r w:rsidR="001E0283" w:rsidRPr="0076415B">
        <w:rPr>
          <w:rFonts w:asciiTheme="minorHAnsi" w:hAnsiTheme="minorHAnsi"/>
          <w:i/>
          <w:sz w:val="21"/>
          <w:szCs w:val="21"/>
          <w:lang w:val="en-GB"/>
        </w:rPr>
        <w:t>, India</w:t>
      </w:r>
    </w:p>
    <w:p w14:paraId="07B27A7A" w14:textId="77777777" w:rsidR="0076415B" w:rsidRPr="0076415B" w:rsidRDefault="0076415B" w:rsidP="0076415B">
      <w:pPr>
        <w:tabs>
          <w:tab w:val="right" w:pos="9648"/>
        </w:tabs>
        <w:spacing w:after="80"/>
        <w:jc w:val="both"/>
        <w:rPr>
          <w:rFonts w:asciiTheme="minorHAnsi" w:hAnsiTheme="minorHAnsi"/>
          <w:sz w:val="5"/>
          <w:szCs w:val="21"/>
          <w:u w:val="single"/>
          <w:lang w:val="en-GB"/>
        </w:rPr>
      </w:pPr>
    </w:p>
    <w:p w14:paraId="102D7454" w14:textId="792E00CE" w:rsidR="00A1645B" w:rsidRPr="0076415B" w:rsidRDefault="00261188" w:rsidP="0076415B">
      <w:pPr>
        <w:tabs>
          <w:tab w:val="right" w:pos="9648"/>
        </w:tabs>
        <w:spacing w:after="80"/>
        <w:jc w:val="both"/>
        <w:rPr>
          <w:rFonts w:asciiTheme="minorHAnsi" w:hAnsiTheme="minorHAnsi"/>
          <w:sz w:val="21"/>
          <w:szCs w:val="21"/>
          <w:u w:val="single"/>
          <w:lang w:val="en-GB"/>
        </w:rPr>
      </w:pPr>
      <w:r w:rsidRPr="0076415B">
        <w:rPr>
          <w:rFonts w:asciiTheme="minorHAnsi" w:hAnsiTheme="minorHAnsi"/>
          <w:sz w:val="21"/>
          <w:szCs w:val="21"/>
          <w:u w:val="single"/>
          <w:lang w:val="en-GB"/>
        </w:rPr>
        <w:t>Technical Proficiencies</w:t>
      </w:r>
    </w:p>
    <w:p w14:paraId="05092E12" w14:textId="6B21D3C3" w:rsidR="00581110" w:rsidRPr="00FC127E" w:rsidRDefault="00261188" w:rsidP="00FC127E">
      <w:pPr>
        <w:ind w:left="360"/>
        <w:jc w:val="both"/>
        <w:rPr>
          <w:rFonts w:asciiTheme="minorHAnsi" w:hAnsiTheme="minorHAnsi"/>
          <w:sz w:val="21"/>
          <w:szCs w:val="21"/>
          <w:lang w:val="en-GB"/>
        </w:rPr>
      </w:pPr>
      <w:r w:rsidRPr="0076415B">
        <w:rPr>
          <w:rFonts w:asciiTheme="minorHAnsi" w:hAnsiTheme="minorHAnsi"/>
          <w:sz w:val="21"/>
          <w:szCs w:val="21"/>
          <w:lang w:val="en-GB"/>
        </w:rPr>
        <w:t>SAP HR module (end user), MS Of</w:t>
      </w:r>
      <w:r w:rsidR="006C74A7" w:rsidRPr="0076415B">
        <w:rPr>
          <w:rFonts w:asciiTheme="minorHAnsi" w:hAnsiTheme="minorHAnsi"/>
          <w:sz w:val="21"/>
          <w:szCs w:val="21"/>
          <w:lang w:val="en-GB"/>
        </w:rPr>
        <w:t xml:space="preserve">fice, SAP S4 HANA </w:t>
      </w:r>
    </w:p>
    <w:p w14:paraId="0090BDA7" w14:textId="77777777" w:rsidR="00FC127E" w:rsidRPr="00FC127E" w:rsidRDefault="00FC127E" w:rsidP="00FC127E">
      <w:pPr>
        <w:pBdr>
          <w:bottom w:val="single" w:sz="8" w:space="3" w:color="auto"/>
        </w:pBdr>
        <w:tabs>
          <w:tab w:val="right" w:pos="9648"/>
        </w:tabs>
        <w:rPr>
          <w:rFonts w:asciiTheme="majorHAnsi" w:hAnsiTheme="majorHAnsi"/>
          <w:b/>
          <w:sz w:val="10"/>
          <w:szCs w:val="30"/>
          <w:lang w:val="en-GB"/>
        </w:rPr>
      </w:pPr>
    </w:p>
    <w:p w14:paraId="59F1A80E" w14:textId="1434C787" w:rsidR="00FC127E" w:rsidRPr="00F42CB7" w:rsidRDefault="00FC127E" w:rsidP="00FC127E">
      <w:pPr>
        <w:pBdr>
          <w:bottom w:val="single" w:sz="8" w:space="3" w:color="auto"/>
        </w:pBdr>
        <w:tabs>
          <w:tab w:val="right" w:pos="9648"/>
        </w:tabs>
        <w:rPr>
          <w:rFonts w:asciiTheme="majorHAnsi" w:hAnsiTheme="majorHAnsi"/>
          <w:b/>
          <w:sz w:val="30"/>
          <w:szCs w:val="30"/>
          <w:lang w:val="en-GB"/>
        </w:rPr>
      </w:pPr>
      <w:r>
        <w:rPr>
          <w:rFonts w:asciiTheme="majorHAnsi" w:hAnsiTheme="majorHAnsi"/>
          <w:b/>
          <w:sz w:val="30"/>
          <w:szCs w:val="30"/>
          <w:lang w:val="en-GB"/>
        </w:rPr>
        <w:t>Additional Information</w:t>
      </w:r>
    </w:p>
    <w:p w14:paraId="0BC5C7FE" w14:textId="77777777" w:rsidR="00FC127E" w:rsidRPr="00FC127E" w:rsidRDefault="00FC127E" w:rsidP="00FC127E">
      <w:pPr>
        <w:jc w:val="both"/>
        <w:rPr>
          <w:rFonts w:asciiTheme="minorHAnsi" w:hAnsiTheme="minorHAnsi"/>
          <w:sz w:val="7"/>
          <w:szCs w:val="21"/>
          <w:lang w:val="en-GB"/>
        </w:rPr>
      </w:pPr>
    </w:p>
    <w:p w14:paraId="3D962155" w14:textId="1898F65A" w:rsidR="00FC127E" w:rsidRDefault="00FC127E" w:rsidP="00FC127E">
      <w:pPr>
        <w:jc w:val="both"/>
        <w:rPr>
          <w:rFonts w:asciiTheme="minorHAnsi" w:hAnsiTheme="minorHAnsi"/>
          <w:sz w:val="21"/>
          <w:szCs w:val="21"/>
          <w:lang w:val="en-GB"/>
        </w:rPr>
      </w:pPr>
      <w:r>
        <w:rPr>
          <w:rFonts w:asciiTheme="minorHAnsi" w:hAnsiTheme="minorHAnsi"/>
          <w:sz w:val="21"/>
          <w:szCs w:val="21"/>
          <w:lang w:val="en-GB"/>
        </w:rPr>
        <w:t xml:space="preserve">Languages: </w:t>
      </w:r>
      <w:r w:rsidRPr="00FC127E">
        <w:rPr>
          <w:rFonts w:asciiTheme="minorHAnsi" w:hAnsiTheme="minorHAnsi"/>
          <w:sz w:val="21"/>
          <w:szCs w:val="21"/>
          <w:lang w:val="en-GB"/>
        </w:rPr>
        <w:t xml:space="preserve">English, Hindi, Kannada, Tulu, Malayalam </w:t>
      </w:r>
      <w:r w:rsidR="009F4AF1" w:rsidRPr="00FC127E">
        <w:rPr>
          <w:rFonts w:asciiTheme="minorHAnsi" w:hAnsiTheme="minorHAnsi"/>
          <w:sz w:val="21"/>
          <w:szCs w:val="21"/>
          <w:lang w:val="en-GB"/>
        </w:rPr>
        <w:t>basic</w:t>
      </w:r>
      <w:r w:rsidR="009F4AF1">
        <w:rPr>
          <w:rFonts w:asciiTheme="minorHAnsi" w:hAnsiTheme="minorHAnsi"/>
          <w:sz w:val="21"/>
          <w:szCs w:val="21"/>
          <w:lang w:val="en-GB"/>
        </w:rPr>
        <w:t>,</w:t>
      </w:r>
      <w:r w:rsidRPr="00FC127E">
        <w:rPr>
          <w:rFonts w:asciiTheme="minorHAnsi" w:hAnsiTheme="minorHAnsi"/>
          <w:sz w:val="21"/>
          <w:szCs w:val="21"/>
          <w:lang w:val="en-GB"/>
        </w:rPr>
        <w:t xml:space="preserve"> </w:t>
      </w:r>
      <w:r w:rsidR="009F4AF1">
        <w:rPr>
          <w:rFonts w:asciiTheme="minorHAnsi" w:hAnsiTheme="minorHAnsi"/>
          <w:sz w:val="21"/>
          <w:szCs w:val="21"/>
          <w:lang w:val="en-GB"/>
        </w:rPr>
        <w:t xml:space="preserve">and </w:t>
      </w:r>
      <w:r w:rsidRPr="00FC127E">
        <w:rPr>
          <w:rFonts w:asciiTheme="minorHAnsi" w:hAnsiTheme="minorHAnsi"/>
          <w:sz w:val="21"/>
          <w:szCs w:val="21"/>
          <w:lang w:val="en-GB"/>
        </w:rPr>
        <w:t>Arabic learner</w:t>
      </w:r>
    </w:p>
    <w:p w14:paraId="79E17926" w14:textId="49217D03" w:rsidR="00FC127E" w:rsidRPr="0076415B" w:rsidRDefault="00FC127E" w:rsidP="00FC127E">
      <w:pPr>
        <w:jc w:val="both"/>
        <w:rPr>
          <w:rFonts w:asciiTheme="minorHAnsi" w:hAnsiTheme="minorHAnsi"/>
          <w:sz w:val="21"/>
          <w:szCs w:val="21"/>
          <w:lang w:val="en-GB"/>
        </w:rPr>
      </w:pPr>
      <w:r w:rsidRPr="00FC127E">
        <w:rPr>
          <w:rFonts w:asciiTheme="minorHAnsi" w:hAnsiTheme="minorHAnsi"/>
          <w:sz w:val="21"/>
          <w:szCs w:val="21"/>
          <w:lang w:val="en-GB"/>
        </w:rPr>
        <w:t>Valid GCC/International license</w:t>
      </w:r>
      <w:r>
        <w:rPr>
          <w:rFonts w:asciiTheme="minorHAnsi" w:hAnsiTheme="minorHAnsi"/>
          <w:sz w:val="21"/>
          <w:szCs w:val="21"/>
          <w:lang w:val="en-GB"/>
        </w:rPr>
        <w:t xml:space="preserve"> - Oman</w:t>
      </w:r>
    </w:p>
    <w:sectPr w:rsidR="00FC127E" w:rsidRPr="0076415B" w:rsidSect="00622D0A">
      <w:headerReference w:type="even" r:id="rId11"/>
      <w:footerReference w:type="first" r:id="rId12"/>
      <w:type w:val="continuous"/>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8CFD4" w14:textId="77777777" w:rsidR="0088181F" w:rsidRDefault="0088181F">
      <w:r>
        <w:separator/>
      </w:r>
    </w:p>
  </w:endnote>
  <w:endnote w:type="continuationSeparator" w:id="0">
    <w:p w14:paraId="092DDDE3" w14:textId="77777777" w:rsidR="0088181F" w:rsidRDefault="0088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65F87" w14:textId="77777777" w:rsidR="00DD4F02" w:rsidRPr="001C017D" w:rsidRDefault="00DD4F02" w:rsidP="00DD4F02">
    <w:pPr>
      <w:pStyle w:val="Footer"/>
      <w:jc w:val="right"/>
      <w:rPr>
        <w:rFonts w:asciiTheme="minorHAnsi" w:hAnsiTheme="minorHAnsi"/>
        <w:i/>
        <w:sz w:val="20"/>
      </w:rPr>
    </w:pPr>
    <w:r w:rsidRPr="001C017D">
      <w:rPr>
        <w:rFonts w:asciiTheme="minorHAnsi" w:hAnsiTheme="minorHAnsi"/>
        <w:i/>
        <w:sz w:val="20"/>
      </w:rPr>
      <w:t>continued…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70709" w14:textId="77777777" w:rsidR="0088181F" w:rsidRDefault="0088181F">
      <w:r>
        <w:separator/>
      </w:r>
    </w:p>
  </w:footnote>
  <w:footnote w:type="continuationSeparator" w:id="0">
    <w:p w14:paraId="02628717" w14:textId="77777777" w:rsidR="0088181F" w:rsidRDefault="00881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8C9E8" w14:textId="77777777" w:rsidR="000167FF" w:rsidRDefault="0074405C" w:rsidP="0074405C">
    <w:pPr>
      <w:pBdr>
        <w:bottom w:val="single" w:sz="24" w:space="8" w:color="auto"/>
      </w:pBdr>
      <w:tabs>
        <w:tab w:val="right" w:pos="9900"/>
      </w:tabs>
      <w:spacing w:after="360"/>
      <w:rPr>
        <w:rFonts w:asciiTheme="majorHAnsi" w:hAnsiTheme="majorHAnsi"/>
        <w:b/>
        <w:sz w:val="28"/>
        <w:szCs w:val="28"/>
      </w:rPr>
    </w:pPr>
    <w:r w:rsidRPr="0074405C">
      <w:rPr>
        <w:rFonts w:asciiTheme="majorHAnsi" w:hAnsiTheme="majorHAnsi"/>
        <w:b/>
        <w:sz w:val="28"/>
        <w:szCs w:val="28"/>
      </w:rPr>
      <w:t xml:space="preserve">Prajwal </w:t>
    </w:r>
  </w:p>
  <w:p w14:paraId="083F0B1B" w14:textId="6796B21B" w:rsidR="008119D2" w:rsidRPr="0074405C" w:rsidRDefault="00DD4F02" w:rsidP="0074405C">
    <w:pPr>
      <w:pBdr>
        <w:bottom w:val="single" w:sz="24" w:space="8" w:color="auto"/>
      </w:pBdr>
      <w:tabs>
        <w:tab w:val="right" w:pos="9900"/>
      </w:tabs>
      <w:spacing w:after="360"/>
      <w:rPr>
        <w:rFonts w:asciiTheme="minorHAnsi" w:hAnsiTheme="minorHAnsi"/>
        <w:sz w:val="21"/>
        <w:szCs w:val="21"/>
      </w:rPr>
    </w:pPr>
    <w:r w:rsidRPr="00DB5011">
      <w:rPr>
        <w:rFonts w:ascii="Book Antiqua" w:hAnsi="Book Antiqua"/>
        <w:b/>
        <w:smallCaps/>
        <w:sz w:val="28"/>
        <w:szCs w:val="28"/>
      </w:rPr>
      <w:tab/>
    </w:r>
    <w:r w:rsidRPr="001C017D">
      <w:rPr>
        <w:rFonts w:asciiTheme="minorHAnsi" w:hAnsiTheme="minorHAnsi"/>
        <w:sz w:val="21"/>
        <w:szCs w:val="21"/>
      </w:rPr>
      <w:t xml:space="preserve">Page </w:t>
    </w:r>
    <w:r w:rsidRPr="001C017D">
      <w:rPr>
        <w:rFonts w:asciiTheme="minorHAnsi" w:hAnsiTheme="minorHAnsi"/>
        <w:sz w:val="21"/>
        <w:szCs w:val="21"/>
      </w:rPr>
      <w:fldChar w:fldCharType="begin"/>
    </w:r>
    <w:r w:rsidRPr="001C017D">
      <w:rPr>
        <w:rFonts w:asciiTheme="minorHAnsi" w:hAnsiTheme="minorHAnsi"/>
        <w:sz w:val="21"/>
        <w:szCs w:val="21"/>
      </w:rPr>
      <w:instrText xml:space="preserve"> PAGE </w:instrText>
    </w:r>
    <w:r w:rsidRPr="001C017D">
      <w:rPr>
        <w:rFonts w:asciiTheme="minorHAnsi" w:hAnsiTheme="minorHAnsi"/>
        <w:sz w:val="21"/>
        <w:szCs w:val="21"/>
      </w:rPr>
      <w:fldChar w:fldCharType="separate"/>
    </w:r>
    <w:r w:rsidR="000167FF">
      <w:rPr>
        <w:rFonts w:asciiTheme="minorHAnsi" w:hAnsiTheme="minorHAnsi"/>
        <w:noProof/>
        <w:sz w:val="21"/>
        <w:szCs w:val="21"/>
      </w:rPr>
      <w:t>2</w:t>
    </w:r>
    <w:r w:rsidRPr="001C017D">
      <w:rPr>
        <w:rFonts w:asciiTheme="minorHAnsi" w:hAnsiTheme="minorHAnsi"/>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D4D"/>
    <w:multiLevelType w:val="multilevel"/>
    <w:tmpl w:val="BE5C83D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tabs>
          <w:tab w:val="num" w:pos="2448"/>
        </w:tabs>
        <w:ind w:left="2448" w:hanging="288"/>
      </w:pPr>
      <w:rPr>
        <w:rFonts w:ascii="Symbol" w:hAnsi="Symbol" w:hint="default"/>
        <w:sz w:val="18"/>
        <w:szCs w:val="18"/>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6C568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E910643"/>
    <w:multiLevelType w:val="hybridMultilevel"/>
    <w:tmpl w:val="BE5C83D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8760EE4">
      <w:start w:val="1"/>
      <w:numFmt w:val="bullet"/>
      <w:lvlText w:val=""/>
      <w:lvlJc w:val="left"/>
      <w:pPr>
        <w:tabs>
          <w:tab w:val="num" w:pos="2448"/>
        </w:tabs>
        <w:ind w:left="2448" w:hanging="288"/>
      </w:pPr>
      <w:rPr>
        <w:rFonts w:ascii="Symbol" w:hAnsi="Symbol" w:hint="default"/>
        <w:sz w:val="18"/>
        <w:szCs w:val="18"/>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AC24D4"/>
    <w:multiLevelType w:val="hybridMultilevel"/>
    <w:tmpl w:val="04D4A7DE"/>
    <w:lvl w:ilvl="0" w:tplc="1FA09F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5C416A"/>
    <w:multiLevelType w:val="multilevel"/>
    <w:tmpl w:val="82962E2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360" w:firstLine="0"/>
      </w:pPr>
      <w:rPr>
        <w:rFonts w:ascii="Symbol" w:hAnsi="Symbol" w:hint="default"/>
        <w:sz w:val="18"/>
        <w:szCs w:val="18"/>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283355F4"/>
    <w:multiLevelType w:val="hybridMultilevel"/>
    <w:tmpl w:val="6D1C550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191B36"/>
    <w:multiLevelType w:val="multilevel"/>
    <w:tmpl w:val="6D1C550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nsid w:val="31385FD4"/>
    <w:multiLevelType w:val="hybridMultilevel"/>
    <w:tmpl w:val="FA264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10A14"/>
    <w:multiLevelType w:val="hybridMultilevel"/>
    <w:tmpl w:val="9FD0730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BB40F8C2">
      <w:start w:val="1"/>
      <w:numFmt w:val="bullet"/>
      <w:lvlText w:val=""/>
      <w:lvlJc w:val="left"/>
      <w:pPr>
        <w:tabs>
          <w:tab w:val="num" w:pos="576"/>
        </w:tabs>
        <w:ind w:left="576" w:hanging="216"/>
      </w:pPr>
      <w:rPr>
        <w:rFonts w:ascii="Symbol" w:hAnsi="Symbol" w:hint="default"/>
        <w:sz w:val="20"/>
        <w:szCs w:val="2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B800EE"/>
    <w:multiLevelType w:val="multilevel"/>
    <w:tmpl w:val="04D4A7D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41E2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71A7661"/>
    <w:multiLevelType w:val="hybridMultilevel"/>
    <w:tmpl w:val="50A8BA1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EB5A5A96">
      <w:start w:val="1"/>
      <w:numFmt w:val="bullet"/>
      <w:lvlText w:val=""/>
      <w:lvlJc w:val="left"/>
      <w:pPr>
        <w:ind w:left="2376" w:hanging="216"/>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00B7442"/>
    <w:multiLevelType w:val="multilevel"/>
    <w:tmpl w:val="6D1C550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nsid w:val="574670A3"/>
    <w:multiLevelType w:val="multilevel"/>
    <w:tmpl w:val="50A8BA1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376" w:hanging="216"/>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nsid w:val="5F0A5C57"/>
    <w:multiLevelType w:val="hybridMultilevel"/>
    <w:tmpl w:val="5DE0D02C"/>
    <w:lvl w:ilvl="0" w:tplc="2982D8BC">
      <w:start w:val="1"/>
      <w:numFmt w:val="bullet"/>
      <w:lvlText w:val=""/>
      <w:lvlJc w:val="left"/>
      <w:pPr>
        <w:tabs>
          <w:tab w:val="num" w:pos="533"/>
        </w:tabs>
        <w:ind w:left="533" w:hanging="360"/>
      </w:pPr>
      <w:rPr>
        <w:rFonts w:ascii="Symbol" w:hAnsi="Symbol" w:hint="default"/>
        <w:color w:val="auto"/>
        <w:sz w:val="16"/>
        <w:szCs w:val="16"/>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5">
    <w:nsid w:val="61E31F7D"/>
    <w:multiLevelType w:val="hybridMultilevel"/>
    <w:tmpl w:val="82962E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E804845E">
      <w:start w:val="1"/>
      <w:numFmt w:val="bullet"/>
      <w:lvlText w:val=""/>
      <w:lvlJc w:val="left"/>
      <w:pPr>
        <w:ind w:left="360" w:firstLine="0"/>
      </w:pPr>
      <w:rPr>
        <w:rFonts w:ascii="Symbol" w:hAnsi="Symbol" w:hint="default"/>
        <w:sz w:val="18"/>
        <w:szCs w:val="18"/>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8930C46"/>
    <w:multiLevelType w:val="hybridMultilevel"/>
    <w:tmpl w:val="0C0ECA5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E804845E">
      <w:start w:val="1"/>
      <w:numFmt w:val="bullet"/>
      <w:lvlText w:val=""/>
      <w:lvlJc w:val="left"/>
      <w:pPr>
        <w:ind w:left="360" w:firstLine="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3"/>
  </w:num>
  <w:num w:numId="4">
    <w:abstractNumId w:val="9"/>
  </w:num>
  <w:num w:numId="5">
    <w:abstractNumId w:val="14"/>
  </w:num>
  <w:num w:numId="6">
    <w:abstractNumId w:val="5"/>
  </w:num>
  <w:num w:numId="7">
    <w:abstractNumId w:val="7"/>
  </w:num>
  <w:num w:numId="8">
    <w:abstractNumId w:val="12"/>
  </w:num>
  <w:num w:numId="9">
    <w:abstractNumId w:val="11"/>
  </w:num>
  <w:num w:numId="10">
    <w:abstractNumId w:val="13"/>
  </w:num>
  <w:num w:numId="11">
    <w:abstractNumId w:val="16"/>
  </w:num>
  <w:num w:numId="12">
    <w:abstractNumId w:val="6"/>
  </w:num>
  <w:num w:numId="13">
    <w:abstractNumId w:val="2"/>
  </w:num>
  <w:num w:numId="14">
    <w:abstractNumId w:val="0"/>
  </w:num>
  <w:num w:numId="15">
    <w:abstractNumId w:val="1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FC"/>
    <w:rsid w:val="000074C7"/>
    <w:rsid w:val="00015428"/>
    <w:rsid w:val="000167FF"/>
    <w:rsid w:val="00025C4B"/>
    <w:rsid w:val="00035CE1"/>
    <w:rsid w:val="00086AA5"/>
    <w:rsid w:val="00097D6D"/>
    <w:rsid w:val="000D1C21"/>
    <w:rsid w:val="000E0007"/>
    <w:rsid w:val="000E7824"/>
    <w:rsid w:val="00123CF6"/>
    <w:rsid w:val="001321D8"/>
    <w:rsid w:val="00136EF6"/>
    <w:rsid w:val="00144479"/>
    <w:rsid w:val="001444D0"/>
    <w:rsid w:val="00151050"/>
    <w:rsid w:val="00151ADB"/>
    <w:rsid w:val="00157A2A"/>
    <w:rsid w:val="00190BAD"/>
    <w:rsid w:val="001A045A"/>
    <w:rsid w:val="001B73BD"/>
    <w:rsid w:val="001C017D"/>
    <w:rsid w:val="001E0283"/>
    <w:rsid w:val="002131FD"/>
    <w:rsid w:val="00226787"/>
    <w:rsid w:val="00232C23"/>
    <w:rsid w:val="00237090"/>
    <w:rsid w:val="00251431"/>
    <w:rsid w:val="0025168E"/>
    <w:rsid w:val="00261188"/>
    <w:rsid w:val="002616AE"/>
    <w:rsid w:val="00282F75"/>
    <w:rsid w:val="00290306"/>
    <w:rsid w:val="002918B1"/>
    <w:rsid w:val="002A3562"/>
    <w:rsid w:val="002A43FC"/>
    <w:rsid w:val="002A686D"/>
    <w:rsid w:val="002C03E4"/>
    <w:rsid w:val="002C09CD"/>
    <w:rsid w:val="002D3191"/>
    <w:rsid w:val="002D3A9B"/>
    <w:rsid w:val="002E7804"/>
    <w:rsid w:val="002F1D70"/>
    <w:rsid w:val="00301BE5"/>
    <w:rsid w:val="00317128"/>
    <w:rsid w:val="003450A5"/>
    <w:rsid w:val="00347410"/>
    <w:rsid w:val="00364498"/>
    <w:rsid w:val="0037015D"/>
    <w:rsid w:val="00380AE4"/>
    <w:rsid w:val="003B1927"/>
    <w:rsid w:val="003B1A0E"/>
    <w:rsid w:val="003C3461"/>
    <w:rsid w:val="003C3790"/>
    <w:rsid w:val="00400015"/>
    <w:rsid w:val="00414A7E"/>
    <w:rsid w:val="00426E28"/>
    <w:rsid w:val="0044645E"/>
    <w:rsid w:val="00447137"/>
    <w:rsid w:val="00462BFB"/>
    <w:rsid w:val="00486110"/>
    <w:rsid w:val="00491122"/>
    <w:rsid w:val="004919DF"/>
    <w:rsid w:val="004A3DE4"/>
    <w:rsid w:val="004A3E69"/>
    <w:rsid w:val="004A4F82"/>
    <w:rsid w:val="004B1C5C"/>
    <w:rsid w:val="004B69E0"/>
    <w:rsid w:val="004C1FFE"/>
    <w:rsid w:val="004C3D11"/>
    <w:rsid w:val="004D331A"/>
    <w:rsid w:val="004D58BB"/>
    <w:rsid w:val="004E3A84"/>
    <w:rsid w:val="0050629C"/>
    <w:rsid w:val="00511E6B"/>
    <w:rsid w:val="00540FCA"/>
    <w:rsid w:val="00557107"/>
    <w:rsid w:val="00557598"/>
    <w:rsid w:val="00581110"/>
    <w:rsid w:val="005A1934"/>
    <w:rsid w:val="005C20FF"/>
    <w:rsid w:val="005E34C1"/>
    <w:rsid w:val="005E3943"/>
    <w:rsid w:val="005E41E1"/>
    <w:rsid w:val="005E5254"/>
    <w:rsid w:val="005F57FC"/>
    <w:rsid w:val="00622D0A"/>
    <w:rsid w:val="00633DE9"/>
    <w:rsid w:val="00636F90"/>
    <w:rsid w:val="00655243"/>
    <w:rsid w:val="00657D69"/>
    <w:rsid w:val="00672D9F"/>
    <w:rsid w:val="00683AAC"/>
    <w:rsid w:val="006B0E32"/>
    <w:rsid w:val="006C395B"/>
    <w:rsid w:val="006C74A7"/>
    <w:rsid w:val="006E41EF"/>
    <w:rsid w:val="006F4E4E"/>
    <w:rsid w:val="0074405C"/>
    <w:rsid w:val="0076415B"/>
    <w:rsid w:val="007667C5"/>
    <w:rsid w:val="00772848"/>
    <w:rsid w:val="0079079E"/>
    <w:rsid w:val="007A2CF3"/>
    <w:rsid w:val="007A6A59"/>
    <w:rsid w:val="007C55EA"/>
    <w:rsid w:val="007E77F5"/>
    <w:rsid w:val="007F4DEF"/>
    <w:rsid w:val="008036AF"/>
    <w:rsid w:val="008119D2"/>
    <w:rsid w:val="00836242"/>
    <w:rsid w:val="00837E15"/>
    <w:rsid w:val="00870C91"/>
    <w:rsid w:val="0088181F"/>
    <w:rsid w:val="00886334"/>
    <w:rsid w:val="00890FFF"/>
    <w:rsid w:val="008A7AB5"/>
    <w:rsid w:val="008B4D8C"/>
    <w:rsid w:val="008E45E9"/>
    <w:rsid w:val="008F0864"/>
    <w:rsid w:val="00900A6A"/>
    <w:rsid w:val="00914CD7"/>
    <w:rsid w:val="00926A95"/>
    <w:rsid w:val="009271E3"/>
    <w:rsid w:val="00940FD2"/>
    <w:rsid w:val="00946A35"/>
    <w:rsid w:val="00974DF9"/>
    <w:rsid w:val="0097671C"/>
    <w:rsid w:val="00982B53"/>
    <w:rsid w:val="009A0202"/>
    <w:rsid w:val="009B44C9"/>
    <w:rsid w:val="009C09A4"/>
    <w:rsid w:val="009E0055"/>
    <w:rsid w:val="009F4AF1"/>
    <w:rsid w:val="00A03DFE"/>
    <w:rsid w:val="00A061EE"/>
    <w:rsid w:val="00A124E2"/>
    <w:rsid w:val="00A163CF"/>
    <w:rsid w:val="00A1645B"/>
    <w:rsid w:val="00A16F98"/>
    <w:rsid w:val="00A213AE"/>
    <w:rsid w:val="00A52FE5"/>
    <w:rsid w:val="00A53944"/>
    <w:rsid w:val="00A5503F"/>
    <w:rsid w:val="00A716F8"/>
    <w:rsid w:val="00A71DA9"/>
    <w:rsid w:val="00A8095C"/>
    <w:rsid w:val="00AA2F52"/>
    <w:rsid w:val="00AA4EBF"/>
    <w:rsid w:val="00AC2203"/>
    <w:rsid w:val="00B0432E"/>
    <w:rsid w:val="00B165F7"/>
    <w:rsid w:val="00B200DC"/>
    <w:rsid w:val="00B30F88"/>
    <w:rsid w:val="00B33C1C"/>
    <w:rsid w:val="00B61387"/>
    <w:rsid w:val="00B8270A"/>
    <w:rsid w:val="00B84CE5"/>
    <w:rsid w:val="00B858B8"/>
    <w:rsid w:val="00BA1774"/>
    <w:rsid w:val="00BA6551"/>
    <w:rsid w:val="00BC0188"/>
    <w:rsid w:val="00BD245B"/>
    <w:rsid w:val="00BE031A"/>
    <w:rsid w:val="00C15A58"/>
    <w:rsid w:val="00C40433"/>
    <w:rsid w:val="00C40574"/>
    <w:rsid w:val="00C512E1"/>
    <w:rsid w:val="00C54728"/>
    <w:rsid w:val="00C65440"/>
    <w:rsid w:val="00C65FE9"/>
    <w:rsid w:val="00C91289"/>
    <w:rsid w:val="00C970D2"/>
    <w:rsid w:val="00CA3637"/>
    <w:rsid w:val="00CA4625"/>
    <w:rsid w:val="00CB617F"/>
    <w:rsid w:val="00CC0977"/>
    <w:rsid w:val="00CC2CE0"/>
    <w:rsid w:val="00CC7B64"/>
    <w:rsid w:val="00CD13E3"/>
    <w:rsid w:val="00CF754E"/>
    <w:rsid w:val="00D33AD4"/>
    <w:rsid w:val="00D352DA"/>
    <w:rsid w:val="00D431C3"/>
    <w:rsid w:val="00D61ECB"/>
    <w:rsid w:val="00D731B0"/>
    <w:rsid w:val="00D94574"/>
    <w:rsid w:val="00DA159F"/>
    <w:rsid w:val="00DB5011"/>
    <w:rsid w:val="00DD4F02"/>
    <w:rsid w:val="00DD6DAF"/>
    <w:rsid w:val="00DE6281"/>
    <w:rsid w:val="00DE7792"/>
    <w:rsid w:val="00DF74EC"/>
    <w:rsid w:val="00E142B5"/>
    <w:rsid w:val="00E37B1B"/>
    <w:rsid w:val="00E63C2F"/>
    <w:rsid w:val="00E64336"/>
    <w:rsid w:val="00E6495B"/>
    <w:rsid w:val="00E656F5"/>
    <w:rsid w:val="00E96CB4"/>
    <w:rsid w:val="00ED25CC"/>
    <w:rsid w:val="00ED5445"/>
    <w:rsid w:val="00EF25FE"/>
    <w:rsid w:val="00F0240C"/>
    <w:rsid w:val="00F125D8"/>
    <w:rsid w:val="00F14C0F"/>
    <w:rsid w:val="00F20DE9"/>
    <w:rsid w:val="00F42CB7"/>
    <w:rsid w:val="00F64DD0"/>
    <w:rsid w:val="00F82E02"/>
    <w:rsid w:val="00FC0E46"/>
    <w:rsid w:val="00FC127E"/>
    <w:rsid w:val="00FF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C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944"/>
    <w:rPr>
      <w:sz w:val="24"/>
    </w:rPr>
  </w:style>
  <w:style w:type="paragraph" w:styleId="Heading2">
    <w:name w:val="heading 2"/>
    <w:basedOn w:val="Normal"/>
    <w:next w:val="Normal"/>
    <w:qFormat/>
    <w:rsid w:val="00657D69"/>
    <w:pPr>
      <w:keepNext/>
      <w:jc w:val="center"/>
      <w:outlineLvl w:val="1"/>
    </w:pPr>
    <w:rPr>
      <w:b/>
    </w:rPr>
  </w:style>
  <w:style w:type="paragraph" w:styleId="Heading7">
    <w:name w:val="heading 7"/>
    <w:basedOn w:val="Normal"/>
    <w:next w:val="Normal"/>
    <w:qFormat/>
    <w:rsid w:val="00A1645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50A5"/>
    <w:pPr>
      <w:jc w:val="center"/>
    </w:pPr>
    <w:rPr>
      <w:rFonts w:ascii="Arial" w:hAnsi="Arial"/>
      <w:b/>
      <w:smallCaps/>
      <w:sz w:val="28"/>
    </w:rPr>
  </w:style>
  <w:style w:type="table" w:styleId="TableGrid">
    <w:name w:val="Table Grid"/>
    <w:basedOn w:val="TableNormal"/>
    <w:rsid w:val="00345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450A5"/>
    <w:rPr>
      <w:color w:val="0000FF"/>
      <w:u w:val="single"/>
    </w:rPr>
  </w:style>
  <w:style w:type="paragraph" w:styleId="Header">
    <w:name w:val="header"/>
    <w:basedOn w:val="Normal"/>
    <w:rsid w:val="005A1934"/>
    <w:pPr>
      <w:tabs>
        <w:tab w:val="center" w:pos="4320"/>
        <w:tab w:val="right" w:pos="8640"/>
      </w:tabs>
    </w:pPr>
  </w:style>
  <w:style w:type="paragraph" w:styleId="Footer">
    <w:name w:val="footer"/>
    <w:basedOn w:val="Normal"/>
    <w:rsid w:val="005A1934"/>
    <w:pPr>
      <w:tabs>
        <w:tab w:val="center" w:pos="4320"/>
        <w:tab w:val="right" w:pos="8640"/>
      </w:tabs>
    </w:pPr>
  </w:style>
  <w:style w:type="paragraph" w:styleId="BalloonText">
    <w:name w:val="Balloon Text"/>
    <w:basedOn w:val="Normal"/>
    <w:semiHidden/>
    <w:rsid w:val="002C03E4"/>
    <w:rPr>
      <w:rFonts w:ascii="Tahoma" w:hAnsi="Tahoma" w:cs="Tahoma"/>
      <w:sz w:val="16"/>
      <w:szCs w:val="16"/>
    </w:rPr>
  </w:style>
  <w:style w:type="character" w:styleId="CommentReference">
    <w:name w:val="annotation reference"/>
    <w:basedOn w:val="DefaultParagraphFont"/>
    <w:semiHidden/>
    <w:rsid w:val="00F125D8"/>
    <w:rPr>
      <w:sz w:val="16"/>
      <w:szCs w:val="16"/>
    </w:rPr>
  </w:style>
  <w:style w:type="paragraph" w:styleId="CommentText">
    <w:name w:val="annotation text"/>
    <w:basedOn w:val="Normal"/>
    <w:semiHidden/>
    <w:rsid w:val="00F125D8"/>
    <w:rPr>
      <w:sz w:val="20"/>
    </w:rPr>
  </w:style>
  <w:style w:type="paragraph" w:styleId="CommentSubject">
    <w:name w:val="annotation subject"/>
    <w:basedOn w:val="CommentText"/>
    <w:next w:val="CommentText"/>
    <w:semiHidden/>
    <w:rsid w:val="00F125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944"/>
    <w:rPr>
      <w:sz w:val="24"/>
    </w:rPr>
  </w:style>
  <w:style w:type="paragraph" w:styleId="Heading2">
    <w:name w:val="heading 2"/>
    <w:basedOn w:val="Normal"/>
    <w:next w:val="Normal"/>
    <w:qFormat/>
    <w:rsid w:val="00657D69"/>
    <w:pPr>
      <w:keepNext/>
      <w:jc w:val="center"/>
      <w:outlineLvl w:val="1"/>
    </w:pPr>
    <w:rPr>
      <w:b/>
    </w:rPr>
  </w:style>
  <w:style w:type="paragraph" w:styleId="Heading7">
    <w:name w:val="heading 7"/>
    <w:basedOn w:val="Normal"/>
    <w:next w:val="Normal"/>
    <w:qFormat/>
    <w:rsid w:val="00A1645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50A5"/>
    <w:pPr>
      <w:jc w:val="center"/>
    </w:pPr>
    <w:rPr>
      <w:rFonts w:ascii="Arial" w:hAnsi="Arial"/>
      <w:b/>
      <w:smallCaps/>
      <w:sz w:val="28"/>
    </w:rPr>
  </w:style>
  <w:style w:type="table" w:styleId="TableGrid">
    <w:name w:val="Table Grid"/>
    <w:basedOn w:val="TableNormal"/>
    <w:rsid w:val="00345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450A5"/>
    <w:rPr>
      <w:color w:val="0000FF"/>
      <w:u w:val="single"/>
    </w:rPr>
  </w:style>
  <w:style w:type="paragraph" w:styleId="Header">
    <w:name w:val="header"/>
    <w:basedOn w:val="Normal"/>
    <w:rsid w:val="005A1934"/>
    <w:pPr>
      <w:tabs>
        <w:tab w:val="center" w:pos="4320"/>
        <w:tab w:val="right" w:pos="8640"/>
      </w:tabs>
    </w:pPr>
  </w:style>
  <w:style w:type="paragraph" w:styleId="Footer">
    <w:name w:val="footer"/>
    <w:basedOn w:val="Normal"/>
    <w:rsid w:val="005A1934"/>
    <w:pPr>
      <w:tabs>
        <w:tab w:val="center" w:pos="4320"/>
        <w:tab w:val="right" w:pos="8640"/>
      </w:tabs>
    </w:pPr>
  </w:style>
  <w:style w:type="paragraph" w:styleId="BalloonText">
    <w:name w:val="Balloon Text"/>
    <w:basedOn w:val="Normal"/>
    <w:semiHidden/>
    <w:rsid w:val="002C03E4"/>
    <w:rPr>
      <w:rFonts w:ascii="Tahoma" w:hAnsi="Tahoma" w:cs="Tahoma"/>
      <w:sz w:val="16"/>
      <w:szCs w:val="16"/>
    </w:rPr>
  </w:style>
  <w:style w:type="character" w:styleId="CommentReference">
    <w:name w:val="annotation reference"/>
    <w:basedOn w:val="DefaultParagraphFont"/>
    <w:semiHidden/>
    <w:rsid w:val="00F125D8"/>
    <w:rPr>
      <w:sz w:val="16"/>
      <w:szCs w:val="16"/>
    </w:rPr>
  </w:style>
  <w:style w:type="paragraph" w:styleId="CommentText">
    <w:name w:val="annotation text"/>
    <w:basedOn w:val="Normal"/>
    <w:semiHidden/>
    <w:rsid w:val="00F125D8"/>
    <w:rPr>
      <w:sz w:val="20"/>
    </w:rPr>
  </w:style>
  <w:style w:type="paragraph" w:styleId="CommentSubject">
    <w:name w:val="annotation subject"/>
    <w:basedOn w:val="CommentText"/>
    <w:next w:val="CommentText"/>
    <w:semiHidden/>
    <w:rsid w:val="00F125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3460">
      <w:bodyDiv w:val="1"/>
      <w:marLeft w:val="0"/>
      <w:marRight w:val="0"/>
      <w:marTop w:val="0"/>
      <w:marBottom w:val="0"/>
      <w:divBdr>
        <w:top w:val="none" w:sz="0" w:space="0" w:color="auto"/>
        <w:left w:val="none" w:sz="0" w:space="0" w:color="auto"/>
        <w:bottom w:val="none" w:sz="0" w:space="0" w:color="auto"/>
        <w:right w:val="none" w:sz="0" w:space="0" w:color="auto"/>
      </w:divBdr>
    </w:div>
    <w:div w:id="19132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Prajwal.380516@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5ECF5-1F57-40A6-875F-DA29D287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Prajwal K B's Standard Resume</vt:lpstr>
    </vt:vector>
  </TitlesOfParts>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Prajwal K B's Standard Resume</dc:title>
  <dc:creator/>
  <cp:lastModifiedBy/>
  <cp:revision>1</cp:revision>
  <dcterms:created xsi:type="dcterms:W3CDTF">2017-01-23T21:11:00Z</dcterms:created>
  <dcterms:modified xsi:type="dcterms:W3CDTF">2018-05-22T08:46:00Z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prcv8exph-v1</vt:lpwstr>
  </property>
  <property fmtid="{D5CDD505-2E9C-101B-9397-08002B2CF9AE}" pid="3" name="tal_id">
    <vt:lpwstr>d12df384a5fa83ee3420b1bce8f261e6</vt:lpwstr>
  </property>
</Properties>
</file>