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FC" w:rsidRDefault="00955A23">
      <w:pPr>
        <w:ind w:right="240"/>
        <w:jc w:val="right"/>
        <w:rPr>
          <w:sz w:val="20"/>
          <w:szCs w:val="20"/>
        </w:rPr>
      </w:pPr>
      <w:r>
        <w:rPr>
          <w:rFonts w:ascii="Cambria" w:eastAsia="Cambria" w:hAnsi="Cambria" w:cs="Cambria"/>
          <w:b/>
          <w:bCs/>
          <w:color w:val="3B3838"/>
          <w:sz w:val="64"/>
          <w:szCs w:val="64"/>
        </w:rPr>
        <w:t xml:space="preserve">Adnan </w:t>
      </w:r>
    </w:p>
    <w:p w:rsidR="007705FC" w:rsidRDefault="00955A23">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584835</wp:posOffset>
            </wp:positionH>
            <wp:positionV relativeFrom="paragraph">
              <wp:posOffset>-264160</wp:posOffset>
            </wp:positionV>
            <wp:extent cx="1379220" cy="1427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379220" cy="1427480"/>
                    </a:xfrm>
                    <a:prstGeom prst="rect">
                      <a:avLst/>
                    </a:prstGeom>
                    <a:noFill/>
                  </pic:spPr>
                </pic:pic>
              </a:graphicData>
            </a:graphic>
          </wp:anchor>
        </w:drawing>
      </w:r>
    </w:p>
    <w:p w:rsidR="007705FC" w:rsidRDefault="00955A23">
      <w:pPr>
        <w:ind w:right="240"/>
        <w:jc w:val="right"/>
        <w:rPr>
          <w:sz w:val="20"/>
          <w:szCs w:val="20"/>
        </w:rPr>
      </w:pPr>
      <w:r>
        <w:rPr>
          <w:rFonts w:ascii="Cambria" w:eastAsia="Cambria" w:hAnsi="Cambria" w:cs="Cambria"/>
          <w:b/>
          <w:bCs/>
          <w:i/>
          <w:iCs/>
          <w:color w:val="69C7AE"/>
          <w:sz w:val="28"/>
          <w:szCs w:val="28"/>
        </w:rPr>
        <w:t>Mechanical Engineer</w:t>
      </w:r>
    </w:p>
    <w:p w:rsidR="007705FC" w:rsidRDefault="00955A23">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4881880</wp:posOffset>
            </wp:positionH>
            <wp:positionV relativeFrom="paragraph">
              <wp:posOffset>279400</wp:posOffset>
            </wp:positionV>
            <wp:extent cx="298450" cy="298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298450" cy="298450"/>
                    </a:xfrm>
                    <a:prstGeom prst="rect">
                      <a:avLst/>
                    </a:prstGeom>
                    <a:noFill/>
                  </pic:spPr>
                </pic:pic>
              </a:graphicData>
            </a:graphic>
          </wp:anchor>
        </w:drawing>
      </w:r>
      <w:r>
        <w:rPr>
          <w:noProof/>
          <w:sz w:val="24"/>
          <w:szCs w:val="24"/>
        </w:rPr>
        <w:drawing>
          <wp:anchor distT="0" distB="0" distL="114300" distR="114300" simplePos="0" relativeHeight="251653120" behindDoc="1" locked="0" layoutInCell="0" allowOverlap="1">
            <wp:simplePos x="0" y="0"/>
            <wp:positionH relativeFrom="column">
              <wp:posOffset>2397125</wp:posOffset>
            </wp:positionH>
            <wp:positionV relativeFrom="paragraph">
              <wp:posOffset>290830</wp:posOffset>
            </wp:positionV>
            <wp:extent cx="304800" cy="323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304800" cy="323850"/>
                    </a:xfrm>
                    <a:prstGeom prst="rect">
                      <a:avLst/>
                    </a:prstGeom>
                    <a:noFill/>
                  </pic:spPr>
                </pic:pic>
              </a:graphicData>
            </a:graphic>
          </wp:anchor>
        </w:drawing>
      </w:r>
    </w:p>
    <w:p w:rsidR="007705FC" w:rsidRDefault="007705FC">
      <w:pPr>
        <w:spacing w:line="200" w:lineRule="exact"/>
        <w:rPr>
          <w:sz w:val="24"/>
          <w:szCs w:val="24"/>
        </w:rPr>
      </w:pPr>
    </w:p>
    <w:p w:rsidR="007705FC" w:rsidRDefault="007705FC">
      <w:pPr>
        <w:spacing w:line="349" w:lineRule="exact"/>
        <w:rPr>
          <w:sz w:val="24"/>
          <w:szCs w:val="24"/>
        </w:rPr>
      </w:pPr>
    </w:p>
    <w:p w:rsidR="007705FC" w:rsidRDefault="00955A23">
      <w:pPr>
        <w:tabs>
          <w:tab w:val="left" w:pos="8340"/>
        </w:tabs>
        <w:ind w:left="4500"/>
        <w:rPr>
          <w:sz w:val="20"/>
          <w:szCs w:val="20"/>
        </w:rPr>
      </w:pPr>
      <w:hyperlink r:id="rId8" w:history="1">
        <w:r w:rsidRPr="00736815">
          <w:rPr>
            <w:rStyle w:val="Hyperlink"/>
            <w:rFonts w:ascii="Cambria" w:eastAsia="Cambria" w:hAnsi="Cambria" w:cs="Cambria"/>
          </w:rPr>
          <w:t>Adnan.381084@2freemail.com</w:t>
        </w:r>
      </w:hyperlink>
      <w:r>
        <w:rPr>
          <w:rFonts w:ascii="Cambria" w:eastAsia="Cambria" w:hAnsi="Cambria" w:cs="Cambria"/>
          <w:color w:val="3B3838"/>
        </w:rPr>
        <w:t xml:space="preserve"> </w:t>
      </w:r>
      <w:r>
        <w:rPr>
          <w:sz w:val="20"/>
          <w:szCs w:val="20"/>
        </w:rPr>
        <w:tab/>
      </w:r>
    </w:p>
    <w:p w:rsidR="007705FC" w:rsidRDefault="007705FC">
      <w:pPr>
        <w:spacing w:line="44" w:lineRule="exact"/>
        <w:rPr>
          <w:sz w:val="24"/>
          <w:szCs w:val="24"/>
        </w:rPr>
      </w:pPr>
    </w:p>
    <w:p w:rsidR="007705FC" w:rsidRDefault="00955A23" w:rsidP="00955A23">
      <w:pPr>
        <w:spacing w:line="451" w:lineRule="auto"/>
        <w:ind w:left="4540" w:right="740" w:firstLine="500"/>
        <w:rPr>
          <w:sz w:val="20"/>
          <w:szCs w:val="20"/>
        </w:rPr>
      </w:pPr>
      <w:r>
        <w:rPr>
          <w:noProof/>
          <w:sz w:val="1"/>
          <w:szCs w:val="1"/>
        </w:rPr>
        <w:drawing>
          <wp:inline distT="0" distB="0" distL="0" distR="0">
            <wp:extent cx="28575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extLst>
                    </a:blip>
                    <a:srcRect/>
                    <a:stretch>
                      <a:fillRect/>
                    </a:stretch>
                  </pic:blipFill>
                  <pic:spPr bwMode="auto">
                    <a:xfrm>
                      <a:off x="0" y="0"/>
                      <a:ext cx="285750" cy="285750"/>
                    </a:xfrm>
                    <a:prstGeom prst="rect">
                      <a:avLst/>
                    </a:prstGeom>
                    <a:noFill/>
                    <a:ln>
                      <a:noFill/>
                    </a:ln>
                  </pic:spPr>
                </pic:pic>
              </a:graphicData>
            </a:graphic>
          </wp:inline>
        </w:drawing>
      </w:r>
      <w:r>
        <w:rPr>
          <w:rFonts w:ascii="Cambria" w:eastAsia="Cambria" w:hAnsi="Cambria" w:cs="Cambria"/>
          <w:color w:val="3B3838"/>
        </w:rPr>
        <w:t xml:space="preserve"> </w:t>
      </w:r>
      <w:r>
        <w:rPr>
          <w:rFonts w:ascii="Cambria" w:eastAsia="Cambria" w:hAnsi="Cambria" w:cs="Cambria"/>
          <w:color w:val="3B3838"/>
        </w:rPr>
        <w:t>Experience: 2 Years Visit Visa Valid till 30 July 2018</w:t>
      </w:r>
    </w:p>
    <w:p w:rsidR="007705FC" w:rsidRDefault="00955A23">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-12065</wp:posOffset>
            </wp:positionH>
            <wp:positionV relativeFrom="paragraph">
              <wp:posOffset>-833120</wp:posOffset>
            </wp:positionV>
            <wp:extent cx="6907530" cy="7505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907530" cy="750570"/>
                    </a:xfrm>
                    <a:prstGeom prst="rect">
                      <a:avLst/>
                    </a:prstGeom>
                    <a:noFill/>
                  </pic:spPr>
                </pic:pic>
              </a:graphicData>
            </a:graphic>
          </wp:anchor>
        </w:drawing>
      </w:r>
      <w:r>
        <w:rPr>
          <w:noProof/>
          <w:sz w:val="24"/>
          <w:szCs w:val="24"/>
        </w:rPr>
        <w:drawing>
          <wp:anchor distT="0" distB="0" distL="114300" distR="114300" simplePos="0" relativeHeight="251655168" behindDoc="1" locked="0" layoutInCell="0" allowOverlap="1">
            <wp:simplePos x="0" y="0"/>
            <wp:positionH relativeFrom="column">
              <wp:posOffset>-12065</wp:posOffset>
            </wp:positionH>
            <wp:positionV relativeFrom="paragraph">
              <wp:posOffset>-833120</wp:posOffset>
            </wp:positionV>
            <wp:extent cx="6907530" cy="7505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907530" cy="750570"/>
                    </a:xfrm>
                    <a:prstGeom prst="rect">
                      <a:avLst/>
                    </a:prstGeom>
                    <a:noFill/>
                  </pic:spPr>
                </pic:pic>
              </a:graphicData>
            </a:graphic>
          </wp:anchor>
        </w:drawing>
      </w:r>
    </w:p>
    <w:p w:rsidR="007705FC" w:rsidRDefault="007705FC">
      <w:pPr>
        <w:spacing w:line="33" w:lineRule="exact"/>
        <w:rPr>
          <w:sz w:val="24"/>
          <w:szCs w:val="24"/>
        </w:rPr>
      </w:pPr>
    </w:p>
    <w:p w:rsidR="007705FC" w:rsidRDefault="00955A23">
      <w:pPr>
        <w:rPr>
          <w:sz w:val="20"/>
          <w:szCs w:val="20"/>
        </w:rPr>
      </w:pPr>
      <w:r>
        <w:rPr>
          <w:rFonts w:ascii="Cambria" w:eastAsia="Cambria" w:hAnsi="Cambria" w:cs="Cambria"/>
          <w:color w:val="3B3838"/>
          <w:sz w:val="28"/>
          <w:szCs w:val="28"/>
        </w:rPr>
        <w:t xml:space="preserve">Why </w:t>
      </w:r>
      <w:r>
        <w:rPr>
          <w:rFonts w:ascii="Cambria" w:eastAsia="Cambria" w:hAnsi="Cambria" w:cs="Cambria"/>
          <w:b/>
          <w:bCs/>
          <w:i/>
          <w:iCs/>
          <w:color w:val="3B3838"/>
          <w:sz w:val="28"/>
          <w:szCs w:val="28"/>
        </w:rPr>
        <w:t>Adnan?</w:t>
      </w:r>
    </w:p>
    <w:p w:rsidR="007705FC" w:rsidRDefault="007705FC">
      <w:pPr>
        <w:spacing w:line="2" w:lineRule="exact"/>
        <w:rPr>
          <w:sz w:val="24"/>
          <w:szCs w:val="24"/>
        </w:rPr>
      </w:pPr>
    </w:p>
    <w:p w:rsidR="007705FC" w:rsidRDefault="00955A23">
      <w:pPr>
        <w:numPr>
          <w:ilvl w:val="0"/>
          <w:numId w:val="1"/>
        </w:numPr>
        <w:tabs>
          <w:tab w:val="left" w:pos="280"/>
        </w:tabs>
        <w:spacing w:line="275" w:lineRule="auto"/>
        <w:ind w:left="280" w:right="100" w:hanging="276"/>
        <w:jc w:val="both"/>
        <w:rPr>
          <w:rFonts w:ascii="Arial" w:eastAsia="Arial" w:hAnsi="Arial" w:cs="Arial"/>
          <w:color w:val="3B3838"/>
          <w:sz w:val="20"/>
          <w:szCs w:val="20"/>
        </w:rPr>
      </w:pPr>
      <w:r>
        <w:rPr>
          <w:rFonts w:ascii="Cambria" w:eastAsia="Cambria" w:hAnsi="Cambria" w:cs="Cambria"/>
          <w:color w:val="3B3838"/>
        </w:rPr>
        <w:t xml:space="preserve">Assertive and enthusiastic mechanical maintenance engineer with extensive </w:t>
      </w:r>
      <w:r>
        <w:rPr>
          <w:rFonts w:ascii="Cambria" w:eastAsia="Cambria" w:hAnsi="Cambria" w:cs="Cambria"/>
          <w:color w:val="3B3838"/>
        </w:rPr>
        <w:t>knowledge of contemporary engineering approaches, industrial engineering, mechanical designs and maintenance. Owns proficient expertise on operational analysis, supervision and maintenance of various production systems, machinery and equipment</w:t>
      </w:r>
    </w:p>
    <w:p w:rsidR="007705FC" w:rsidRDefault="007705FC">
      <w:pPr>
        <w:spacing w:line="2" w:lineRule="exact"/>
        <w:rPr>
          <w:rFonts w:ascii="Arial" w:eastAsia="Arial" w:hAnsi="Arial" w:cs="Arial"/>
          <w:color w:val="3B3838"/>
          <w:sz w:val="20"/>
          <w:szCs w:val="20"/>
        </w:rPr>
      </w:pPr>
    </w:p>
    <w:p w:rsidR="007705FC" w:rsidRDefault="00955A23">
      <w:pPr>
        <w:numPr>
          <w:ilvl w:val="0"/>
          <w:numId w:val="1"/>
        </w:numPr>
        <w:tabs>
          <w:tab w:val="left" w:pos="280"/>
        </w:tabs>
        <w:spacing w:line="276" w:lineRule="auto"/>
        <w:ind w:left="280" w:right="100" w:hanging="276"/>
        <w:jc w:val="both"/>
        <w:rPr>
          <w:rFonts w:ascii="Arial" w:eastAsia="Arial" w:hAnsi="Arial" w:cs="Arial"/>
          <w:color w:val="3B3838"/>
          <w:sz w:val="20"/>
          <w:szCs w:val="20"/>
        </w:rPr>
      </w:pPr>
      <w:r>
        <w:rPr>
          <w:rFonts w:ascii="Cambria" w:eastAsia="Cambria" w:hAnsi="Cambria" w:cs="Cambria"/>
          <w:color w:val="3B3838"/>
        </w:rPr>
        <w:t>Resourceful</w:t>
      </w:r>
      <w:r>
        <w:rPr>
          <w:rFonts w:ascii="Cambria" w:eastAsia="Cambria" w:hAnsi="Cambria" w:cs="Cambria"/>
          <w:color w:val="3B3838"/>
        </w:rPr>
        <w:t xml:space="preserve"> and solution-focused engineer skilled in full cycle of production design from concept to production and assembling. Proficiently conducts scientific investigation to evaluate practicability, operation and performance of apparatus, machineries and systems.</w:t>
      </w:r>
      <w:r>
        <w:rPr>
          <w:rFonts w:ascii="Cambria" w:eastAsia="Cambria" w:hAnsi="Cambria" w:cs="Cambria"/>
          <w:color w:val="3B3838"/>
        </w:rPr>
        <w:t xml:space="preserve"> Adept at reducing costs and error rates by improvising and applying ingenious technologies</w:t>
      </w:r>
    </w:p>
    <w:p w:rsidR="007705FC" w:rsidRDefault="007705FC">
      <w:pPr>
        <w:spacing w:line="1" w:lineRule="exact"/>
        <w:rPr>
          <w:rFonts w:ascii="Arial" w:eastAsia="Arial" w:hAnsi="Arial" w:cs="Arial"/>
          <w:color w:val="3B3838"/>
          <w:sz w:val="20"/>
          <w:szCs w:val="20"/>
        </w:rPr>
      </w:pPr>
    </w:p>
    <w:p w:rsidR="007705FC" w:rsidRDefault="00955A23">
      <w:pPr>
        <w:numPr>
          <w:ilvl w:val="0"/>
          <w:numId w:val="1"/>
        </w:numPr>
        <w:tabs>
          <w:tab w:val="left" w:pos="280"/>
        </w:tabs>
        <w:spacing w:line="293" w:lineRule="auto"/>
        <w:ind w:left="280" w:right="100" w:hanging="276"/>
        <w:jc w:val="both"/>
        <w:rPr>
          <w:rFonts w:ascii="Arial" w:eastAsia="Arial" w:hAnsi="Arial" w:cs="Arial"/>
          <w:color w:val="3B3838"/>
          <w:sz w:val="19"/>
          <w:szCs w:val="19"/>
        </w:rPr>
      </w:pPr>
      <w:r>
        <w:rPr>
          <w:rFonts w:ascii="Cambria" w:eastAsia="Cambria" w:hAnsi="Cambria" w:cs="Cambria"/>
          <w:color w:val="3B3838"/>
          <w:sz w:val="21"/>
          <w:szCs w:val="21"/>
        </w:rPr>
        <w:t>Progressive individual capable of repairing and installing appropriate components ensuring operations related activities are performed in compliance with company s</w:t>
      </w:r>
      <w:r>
        <w:rPr>
          <w:rFonts w:ascii="Cambria" w:eastAsia="Cambria" w:hAnsi="Cambria" w:cs="Cambria"/>
          <w:color w:val="3B3838"/>
          <w:sz w:val="21"/>
          <w:szCs w:val="21"/>
        </w:rPr>
        <w:t>tandards and regulations. Grasps new technical information quickly and competently. Meticulously leads, motivates and manages in-house and third party technical teams</w:t>
      </w:r>
    </w:p>
    <w:p w:rsidR="007705FC" w:rsidRDefault="00955A23">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14605</wp:posOffset>
            </wp:positionH>
            <wp:positionV relativeFrom="paragraph">
              <wp:posOffset>89535</wp:posOffset>
            </wp:positionV>
            <wp:extent cx="6907530" cy="228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907530" cy="22860"/>
                    </a:xfrm>
                    <a:prstGeom prst="rect">
                      <a:avLst/>
                    </a:prstGeom>
                    <a:noFill/>
                  </pic:spPr>
                </pic:pic>
              </a:graphicData>
            </a:graphic>
          </wp:anchor>
        </w:drawing>
      </w:r>
    </w:p>
    <w:p w:rsidR="007705FC" w:rsidRDefault="007705FC">
      <w:pPr>
        <w:spacing w:line="292" w:lineRule="exact"/>
        <w:rPr>
          <w:sz w:val="24"/>
          <w:szCs w:val="24"/>
        </w:rPr>
      </w:pPr>
    </w:p>
    <w:p w:rsidR="007705FC" w:rsidRDefault="00955A23">
      <w:pPr>
        <w:ind w:right="-359"/>
        <w:jc w:val="center"/>
        <w:rPr>
          <w:sz w:val="20"/>
          <w:szCs w:val="20"/>
        </w:rPr>
      </w:pPr>
      <w:r>
        <w:rPr>
          <w:rFonts w:ascii="Cambria" w:eastAsia="Cambria" w:hAnsi="Cambria" w:cs="Cambria"/>
          <w:b/>
          <w:bCs/>
          <w:color w:val="3B3838"/>
          <w:sz w:val="24"/>
          <w:szCs w:val="24"/>
        </w:rPr>
        <w:t>CORE STRENGTHS &amp; ENABLING SKILLS</w:t>
      </w:r>
    </w:p>
    <w:p w:rsidR="007705FC" w:rsidRDefault="007705FC">
      <w:pPr>
        <w:spacing w:line="19" w:lineRule="exact"/>
        <w:rPr>
          <w:sz w:val="24"/>
          <w:szCs w:val="24"/>
        </w:rPr>
      </w:pPr>
    </w:p>
    <w:tbl>
      <w:tblPr>
        <w:tblW w:w="0" w:type="auto"/>
        <w:tblInd w:w="400" w:type="dxa"/>
        <w:tblLayout w:type="fixed"/>
        <w:tblCellMar>
          <w:left w:w="0" w:type="dxa"/>
          <w:right w:w="0" w:type="dxa"/>
        </w:tblCellMar>
        <w:tblLook w:val="04A0"/>
      </w:tblPr>
      <w:tblGrid>
        <w:gridCol w:w="180"/>
        <w:gridCol w:w="2840"/>
        <w:gridCol w:w="660"/>
        <w:gridCol w:w="2880"/>
        <w:gridCol w:w="420"/>
        <w:gridCol w:w="3620"/>
      </w:tblGrid>
      <w:tr w:rsidR="007705FC">
        <w:trPr>
          <w:trHeight w:val="318"/>
        </w:trPr>
        <w:tc>
          <w:tcPr>
            <w:tcW w:w="180" w:type="dxa"/>
            <w:vAlign w:val="bottom"/>
          </w:tcPr>
          <w:p w:rsidR="007705FC" w:rsidRDefault="00955A23">
            <w:pPr>
              <w:rPr>
                <w:sz w:val="20"/>
                <w:szCs w:val="20"/>
              </w:rPr>
            </w:pPr>
            <w:r>
              <w:rPr>
                <w:rFonts w:ascii="Arial" w:eastAsia="Arial" w:hAnsi="Arial" w:cs="Arial"/>
                <w:color w:val="3B3838"/>
                <w:sz w:val="20"/>
                <w:szCs w:val="20"/>
              </w:rPr>
              <w:t>▪</w:t>
            </w:r>
          </w:p>
        </w:tc>
        <w:tc>
          <w:tcPr>
            <w:tcW w:w="2840" w:type="dxa"/>
            <w:vAlign w:val="bottom"/>
          </w:tcPr>
          <w:p w:rsidR="007705FC" w:rsidRDefault="00955A23">
            <w:pPr>
              <w:ind w:left="100"/>
              <w:rPr>
                <w:sz w:val="20"/>
                <w:szCs w:val="20"/>
              </w:rPr>
            </w:pPr>
            <w:r>
              <w:rPr>
                <w:rFonts w:ascii="Cambria" w:eastAsia="Cambria" w:hAnsi="Cambria" w:cs="Cambria"/>
                <w:color w:val="3B3838"/>
              </w:rPr>
              <w:t>Mechanical Engineering</w:t>
            </w:r>
          </w:p>
        </w:tc>
        <w:tc>
          <w:tcPr>
            <w:tcW w:w="660" w:type="dxa"/>
            <w:vAlign w:val="bottom"/>
          </w:tcPr>
          <w:p w:rsidR="007705FC" w:rsidRDefault="00955A23">
            <w:pPr>
              <w:ind w:left="440"/>
              <w:rPr>
                <w:sz w:val="20"/>
                <w:szCs w:val="20"/>
              </w:rPr>
            </w:pPr>
            <w:r>
              <w:rPr>
                <w:rFonts w:ascii="Arial" w:eastAsia="Arial" w:hAnsi="Arial" w:cs="Arial"/>
                <w:color w:val="3B3838"/>
                <w:sz w:val="20"/>
                <w:szCs w:val="20"/>
              </w:rPr>
              <w:t>▪</w:t>
            </w:r>
          </w:p>
        </w:tc>
        <w:tc>
          <w:tcPr>
            <w:tcW w:w="2880" w:type="dxa"/>
            <w:vAlign w:val="bottom"/>
          </w:tcPr>
          <w:p w:rsidR="007705FC" w:rsidRDefault="00955A23">
            <w:pPr>
              <w:ind w:left="140"/>
              <w:rPr>
                <w:sz w:val="20"/>
                <w:szCs w:val="20"/>
              </w:rPr>
            </w:pPr>
            <w:r>
              <w:rPr>
                <w:rFonts w:ascii="Cambria" w:eastAsia="Cambria" w:hAnsi="Cambria" w:cs="Cambria"/>
                <w:color w:val="3B3838"/>
              </w:rPr>
              <w:t>Material Handling</w:t>
            </w:r>
          </w:p>
        </w:tc>
        <w:tc>
          <w:tcPr>
            <w:tcW w:w="420" w:type="dxa"/>
            <w:vAlign w:val="bottom"/>
          </w:tcPr>
          <w:p w:rsidR="007705FC" w:rsidRDefault="00955A23">
            <w:pPr>
              <w:ind w:left="200"/>
              <w:rPr>
                <w:sz w:val="20"/>
                <w:szCs w:val="20"/>
              </w:rPr>
            </w:pPr>
            <w:r>
              <w:rPr>
                <w:rFonts w:ascii="Arial" w:eastAsia="Arial" w:hAnsi="Arial" w:cs="Arial"/>
                <w:color w:val="3B3838"/>
                <w:sz w:val="20"/>
                <w:szCs w:val="20"/>
              </w:rPr>
              <w:t>▪</w:t>
            </w:r>
          </w:p>
        </w:tc>
        <w:tc>
          <w:tcPr>
            <w:tcW w:w="3620" w:type="dxa"/>
            <w:vAlign w:val="bottom"/>
          </w:tcPr>
          <w:p w:rsidR="007705FC" w:rsidRDefault="00955A23">
            <w:pPr>
              <w:ind w:left="140"/>
              <w:rPr>
                <w:sz w:val="20"/>
                <w:szCs w:val="20"/>
              </w:rPr>
            </w:pPr>
            <w:r>
              <w:rPr>
                <w:rFonts w:ascii="Cambria" w:eastAsia="Cambria" w:hAnsi="Cambria" w:cs="Cambria"/>
                <w:color w:val="3B3838"/>
              </w:rPr>
              <w:t>Fluid</w:t>
            </w:r>
            <w:r>
              <w:rPr>
                <w:rFonts w:ascii="Cambria" w:eastAsia="Cambria" w:hAnsi="Cambria" w:cs="Cambria"/>
                <w:color w:val="3B3838"/>
              </w:rPr>
              <w:t xml:space="preserve"> Mechanics</w:t>
            </w:r>
          </w:p>
        </w:tc>
      </w:tr>
      <w:tr w:rsidR="007705FC">
        <w:trPr>
          <w:trHeight w:val="295"/>
        </w:trPr>
        <w:tc>
          <w:tcPr>
            <w:tcW w:w="180" w:type="dxa"/>
            <w:vAlign w:val="bottom"/>
          </w:tcPr>
          <w:p w:rsidR="007705FC" w:rsidRDefault="00955A23">
            <w:pPr>
              <w:spacing w:line="207" w:lineRule="exact"/>
              <w:rPr>
                <w:sz w:val="20"/>
                <w:szCs w:val="20"/>
              </w:rPr>
            </w:pPr>
            <w:r>
              <w:rPr>
                <w:rFonts w:ascii="Arial" w:eastAsia="Arial" w:hAnsi="Arial" w:cs="Arial"/>
                <w:color w:val="3B3838"/>
                <w:sz w:val="20"/>
                <w:szCs w:val="20"/>
              </w:rPr>
              <w:t>▪</w:t>
            </w:r>
          </w:p>
        </w:tc>
        <w:tc>
          <w:tcPr>
            <w:tcW w:w="2840" w:type="dxa"/>
            <w:vAlign w:val="bottom"/>
          </w:tcPr>
          <w:p w:rsidR="007705FC" w:rsidRDefault="00955A23">
            <w:pPr>
              <w:ind w:left="100"/>
              <w:rPr>
                <w:sz w:val="20"/>
                <w:szCs w:val="20"/>
              </w:rPr>
            </w:pPr>
            <w:r>
              <w:rPr>
                <w:rFonts w:ascii="Cambria" w:eastAsia="Cambria" w:hAnsi="Cambria" w:cs="Cambria"/>
                <w:color w:val="3B3838"/>
              </w:rPr>
              <w:t>Design &amp; Manufacturing</w:t>
            </w:r>
          </w:p>
        </w:tc>
        <w:tc>
          <w:tcPr>
            <w:tcW w:w="3540" w:type="dxa"/>
            <w:gridSpan w:val="2"/>
            <w:vAlign w:val="bottom"/>
          </w:tcPr>
          <w:p w:rsidR="007705FC" w:rsidRDefault="00955A23">
            <w:pPr>
              <w:ind w:left="440"/>
              <w:rPr>
                <w:sz w:val="20"/>
                <w:szCs w:val="20"/>
              </w:rPr>
            </w:pPr>
            <w:r>
              <w:rPr>
                <w:rFonts w:ascii="Arial" w:eastAsia="Arial" w:hAnsi="Arial" w:cs="Arial"/>
                <w:color w:val="3B3838"/>
                <w:sz w:val="20"/>
                <w:szCs w:val="20"/>
              </w:rPr>
              <w:t>▪</w:t>
            </w:r>
            <w:r>
              <w:rPr>
                <w:rFonts w:ascii="Arial" w:eastAsia="Arial" w:hAnsi="Arial" w:cs="Arial"/>
                <w:color w:val="3B3838"/>
                <w:sz w:val="20"/>
                <w:szCs w:val="20"/>
              </w:rPr>
              <w:t xml:space="preserve">  </w:t>
            </w:r>
            <w:r>
              <w:rPr>
                <w:rFonts w:ascii="Cambria" w:eastAsia="Cambria" w:hAnsi="Cambria" w:cs="Cambria"/>
                <w:color w:val="3B3838"/>
              </w:rPr>
              <w:t>Mechanism Design &amp; Analy</w:t>
            </w:r>
          </w:p>
        </w:tc>
        <w:tc>
          <w:tcPr>
            <w:tcW w:w="420" w:type="dxa"/>
            <w:vAlign w:val="bottom"/>
          </w:tcPr>
          <w:p w:rsidR="007705FC" w:rsidRDefault="00955A23">
            <w:pPr>
              <w:spacing w:line="207" w:lineRule="exact"/>
              <w:ind w:left="200"/>
              <w:rPr>
                <w:sz w:val="20"/>
                <w:szCs w:val="20"/>
              </w:rPr>
            </w:pPr>
            <w:r>
              <w:rPr>
                <w:rFonts w:ascii="Arial" w:eastAsia="Arial" w:hAnsi="Arial" w:cs="Arial"/>
                <w:color w:val="3B3838"/>
                <w:sz w:val="20"/>
                <w:szCs w:val="20"/>
              </w:rPr>
              <w:t>▪</w:t>
            </w:r>
          </w:p>
        </w:tc>
        <w:tc>
          <w:tcPr>
            <w:tcW w:w="3620" w:type="dxa"/>
            <w:vAlign w:val="bottom"/>
          </w:tcPr>
          <w:p w:rsidR="007705FC" w:rsidRDefault="00955A23">
            <w:pPr>
              <w:ind w:left="140"/>
              <w:rPr>
                <w:sz w:val="20"/>
                <w:szCs w:val="20"/>
              </w:rPr>
            </w:pPr>
            <w:r>
              <w:rPr>
                <w:rFonts w:ascii="Cambria" w:eastAsia="Cambria" w:hAnsi="Cambria" w:cs="Cambria"/>
                <w:color w:val="3B3838"/>
              </w:rPr>
              <w:t>Technical Reporting</w:t>
            </w:r>
          </w:p>
        </w:tc>
      </w:tr>
      <w:tr w:rsidR="007705FC">
        <w:trPr>
          <w:trHeight w:val="298"/>
        </w:trPr>
        <w:tc>
          <w:tcPr>
            <w:tcW w:w="3020" w:type="dxa"/>
            <w:gridSpan w:val="2"/>
            <w:vAlign w:val="bottom"/>
          </w:tcPr>
          <w:p w:rsidR="007705FC" w:rsidRDefault="00955A23">
            <w:pPr>
              <w:rPr>
                <w:sz w:val="20"/>
                <w:szCs w:val="20"/>
              </w:rPr>
            </w:pPr>
            <w:r>
              <w:rPr>
                <w:rFonts w:ascii="Arial" w:eastAsia="Arial" w:hAnsi="Arial" w:cs="Arial"/>
                <w:color w:val="3B3838"/>
                <w:sz w:val="20"/>
                <w:szCs w:val="20"/>
              </w:rPr>
              <w:t>▪</w:t>
            </w:r>
            <w:r>
              <w:rPr>
                <w:rFonts w:ascii="Arial" w:eastAsia="Arial" w:hAnsi="Arial" w:cs="Arial"/>
                <w:color w:val="3B3838"/>
                <w:sz w:val="20"/>
                <w:szCs w:val="20"/>
              </w:rPr>
              <w:t xml:space="preserve"> </w:t>
            </w:r>
            <w:r>
              <w:rPr>
                <w:rFonts w:ascii="Cambria" w:eastAsia="Cambria" w:hAnsi="Cambria" w:cs="Cambria"/>
                <w:color w:val="3B3838"/>
              </w:rPr>
              <w:t>Water &amp; Steam Systems</w:t>
            </w:r>
          </w:p>
        </w:tc>
        <w:tc>
          <w:tcPr>
            <w:tcW w:w="660" w:type="dxa"/>
            <w:vAlign w:val="bottom"/>
          </w:tcPr>
          <w:p w:rsidR="007705FC" w:rsidRDefault="00955A23">
            <w:pPr>
              <w:spacing w:line="210" w:lineRule="exact"/>
              <w:ind w:left="440"/>
              <w:rPr>
                <w:sz w:val="20"/>
                <w:szCs w:val="20"/>
              </w:rPr>
            </w:pPr>
            <w:r>
              <w:rPr>
                <w:rFonts w:ascii="Arial" w:eastAsia="Arial" w:hAnsi="Arial" w:cs="Arial"/>
                <w:color w:val="3B3838"/>
                <w:sz w:val="20"/>
                <w:szCs w:val="20"/>
              </w:rPr>
              <w:t>▪</w:t>
            </w:r>
          </w:p>
        </w:tc>
        <w:tc>
          <w:tcPr>
            <w:tcW w:w="2880" w:type="dxa"/>
            <w:vAlign w:val="bottom"/>
          </w:tcPr>
          <w:p w:rsidR="007705FC" w:rsidRDefault="00955A23">
            <w:pPr>
              <w:ind w:left="140"/>
              <w:rPr>
                <w:sz w:val="20"/>
                <w:szCs w:val="20"/>
              </w:rPr>
            </w:pPr>
            <w:r>
              <w:rPr>
                <w:rFonts w:ascii="Cambria" w:eastAsia="Cambria" w:hAnsi="Cambria" w:cs="Cambria"/>
                <w:color w:val="3B3838"/>
              </w:rPr>
              <w:t>Operational Analysis</w:t>
            </w:r>
          </w:p>
        </w:tc>
        <w:tc>
          <w:tcPr>
            <w:tcW w:w="4040" w:type="dxa"/>
            <w:gridSpan w:val="2"/>
            <w:vAlign w:val="bottom"/>
          </w:tcPr>
          <w:p w:rsidR="007705FC" w:rsidRDefault="00955A23">
            <w:pPr>
              <w:ind w:left="200"/>
              <w:rPr>
                <w:sz w:val="20"/>
                <w:szCs w:val="20"/>
              </w:rPr>
            </w:pPr>
            <w:r>
              <w:rPr>
                <w:rFonts w:ascii="Arial" w:eastAsia="Arial" w:hAnsi="Arial" w:cs="Arial"/>
                <w:color w:val="3B3838"/>
                <w:sz w:val="20"/>
                <w:szCs w:val="20"/>
              </w:rPr>
              <w:t>▪</w:t>
            </w:r>
            <w:r>
              <w:rPr>
                <w:rFonts w:ascii="Arial" w:eastAsia="Arial" w:hAnsi="Arial" w:cs="Arial"/>
                <w:color w:val="3B3838"/>
                <w:sz w:val="20"/>
                <w:szCs w:val="20"/>
              </w:rPr>
              <w:t xml:space="preserve">  </w:t>
            </w:r>
            <w:r>
              <w:rPr>
                <w:rFonts w:ascii="Cambria" w:eastAsia="Cambria" w:hAnsi="Cambria" w:cs="Cambria"/>
                <w:color w:val="3B3838"/>
              </w:rPr>
              <w:t>Health &amp; Safety Compliance</w:t>
            </w:r>
          </w:p>
        </w:tc>
      </w:tr>
      <w:tr w:rsidR="007705FC">
        <w:trPr>
          <w:trHeight w:val="298"/>
        </w:trPr>
        <w:tc>
          <w:tcPr>
            <w:tcW w:w="180" w:type="dxa"/>
            <w:vAlign w:val="bottom"/>
          </w:tcPr>
          <w:p w:rsidR="007705FC" w:rsidRDefault="00955A23">
            <w:pPr>
              <w:spacing w:line="209" w:lineRule="exact"/>
              <w:rPr>
                <w:sz w:val="20"/>
                <w:szCs w:val="20"/>
              </w:rPr>
            </w:pPr>
            <w:r>
              <w:rPr>
                <w:rFonts w:ascii="Arial" w:eastAsia="Arial" w:hAnsi="Arial" w:cs="Arial"/>
                <w:color w:val="3B3838"/>
                <w:sz w:val="20"/>
                <w:szCs w:val="20"/>
              </w:rPr>
              <w:t>▪</w:t>
            </w:r>
          </w:p>
        </w:tc>
        <w:tc>
          <w:tcPr>
            <w:tcW w:w="2840" w:type="dxa"/>
            <w:vAlign w:val="bottom"/>
          </w:tcPr>
          <w:p w:rsidR="007705FC" w:rsidRDefault="00955A23">
            <w:pPr>
              <w:ind w:left="100"/>
              <w:rPr>
                <w:sz w:val="20"/>
                <w:szCs w:val="20"/>
              </w:rPr>
            </w:pPr>
            <w:r>
              <w:rPr>
                <w:rFonts w:ascii="Cambria" w:eastAsia="Cambria" w:hAnsi="Cambria" w:cs="Cambria"/>
                <w:color w:val="3B3838"/>
              </w:rPr>
              <w:t>Preventive Maintenance</w:t>
            </w:r>
          </w:p>
        </w:tc>
        <w:tc>
          <w:tcPr>
            <w:tcW w:w="660" w:type="dxa"/>
            <w:vAlign w:val="bottom"/>
          </w:tcPr>
          <w:p w:rsidR="007705FC" w:rsidRDefault="00955A23">
            <w:pPr>
              <w:spacing w:line="209" w:lineRule="exact"/>
              <w:ind w:left="440"/>
              <w:rPr>
                <w:sz w:val="20"/>
                <w:szCs w:val="20"/>
              </w:rPr>
            </w:pPr>
            <w:r>
              <w:rPr>
                <w:rFonts w:ascii="Arial" w:eastAsia="Arial" w:hAnsi="Arial" w:cs="Arial"/>
                <w:color w:val="3B3838"/>
                <w:sz w:val="20"/>
                <w:szCs w:val="20"/>
              </w:rPr>
              <w:t>▪</w:t>
            </w:r>
          </w:p>
        </w:tc>
        <w:tc>
          <w:tcPr>
            <w:tcW w:w="2880" w:type="dxa"/>
            <w:vAlign w:val="bottom"/>
          </w:tcPr>
          <w:p w:rsidR="007705FC" w:rsidRDefault="00955A23">
            <w:pPr>
              <w:ind w:left="140"/>
              <w:rPr>
                <w:sz w:val="20"/>
                <w:szCs w:val="20"/>
              </w:rPr>
            </w:pPr>
            <w:r>
              <w:rPr>
                <w:rFonts w:ascii="Cambria" w:eastAsia="Cambria" w:hAnsi="Cambria" w:cs="Cambria"/>
                <w:color w:val="3B3838"/>
              </w:rPr>
              <w:t>Plant Maintenance</w:t>
            </w:r>
          </w:p>
        </w:tc>
        <w:tc>
          <w:tcPr>
            <w:tcW w:w="4040" w:type="dxa"/>
            <w:gridSpan w:val="2"/>
            <w:vAlign w:val="bottom"/>
          </w:tcPr>
          <w:p w:rsidR="007705FC" w:rsidRDefault="00955A23">
            <w:pPr>
              <w:ind w:left="200"/>
              <w:rPr>
                <w:sz w:val="20"/>
                <w:szCs w:val="20"/>
              </w:rPr>
            </w:pPr>
            <w:r>
              <w:rPr>
                <w:rFonts w:ascii="Arial" w:eastAsia="Arial" w:hAnsi="Arial" w:cs="Arial"/>
                <w:color w:val="3B3838"/>
                <w:sz w:val="20"/>
                <w:szCs w:val="20"/>
              </w:rPr>
              <w:t>▪</w:t>
            </w:r>
            <w:r>
              <w:rPr>
                <w:rFonts w:ascii="Arial" w:eastAsia="Arial" w:hAnsi="Arial" w:cs="Arial"/>
                <w:color w:val="3B3838"/>
                <w:sz w:val="20"/>
                <w:szCs w:val="20"/>
              </w:rPr>
              <w:t xml:space="preserve">  </w:t>
            </w:r>
            <w:r>
              <w:rPr>
                <w:rFonts w:ascii="Cambria" w:eastAsia="Cambria" w:hAnsi="Cambria" w:cs="Cambria"/>
                <w:color w:val="3B3838"/>
              </w:rPr>
              <w:t>Communication &amp; Presentation Skills</w:t>
            </w:r>
          </w:p>
        </w:tc>
      </w:tr>
    </w:tbl>
    <w:p w:rsidR="007705FC" w:rsidRDefault="007705FC">
      <w:pPr>
        <w:spacing w:line="368" w:lineRule="exact"/>
        <w:rPr>
          <w:sz w:val="24"/>
          <w:szCs w:val="24"/>
        </w:rPr>
      </w:pPr>
    </w:p>
    <w:p w:rsidR="007705FC" w:rsidRDefault="00955A23">
      <w:pPr>
        <w:ind w:right="260"/>
        <w:jc w:val="center"/>
        <w:rPr>
          <w:sz w:val="20"/>
          <w:szCs w:val="20"/>
        </w:rPr>
      </w:pPr>
      <w:r>
        <w:rPr>
          <w:rFonts w:ascii="Cambria" w:eastAsia="Cambria" w:hAnsi="Cambria" w:cs="Cambria"/>
          <w:b/>
          <w:bCs/>
          <w:color w:val="3B3838"/>
          <w:sz w:val="24"/>
          <w:szCs w:val="24"/>
        </w:rPr>
        <w:t>SOFTWARE SKILLS</w:t>
      </w:r>
    </w:p>
    <w:p w:rsidR="007705FC" w:rsidRDefault="007705FC">
      <w:pPr>
        <w:sectPr w:rsidR="007705FC">
          <w:pgSz w:w="11900" w:h="16838"/>
          <w:pgMar w:top="557" w:right="466" w:bottom="1013" w:left="440" w:header="0" w:footer="0" w:gutter="0"/>
          <w:cols w:space="720" w:equalWidth="0">
            <w:col w:w="11000"/>
          </w:cols>
        </w:sectPr>
      </w:pPr>
    </w:p>
    <w:p w:rsidR="007705FC" w:rsidRDefault="007705FC">
      <w:pPr>
        <w:spacing w:line="79" w:lineRule="exact"/>
        <w:rPr>
          <w:sz w:val="24"/>
          <w:szCs w:val="24"/>
        </w:rPr>
      </w:pPr>
    </w:p>
    <w:p w:rsidR="007705FC" w:rsidRDefault="00955A23">
      <w:pPr>
        <w:ind w:left="820"/>
        <w:rPr>
          <w:sz w:val="20"/>
          <w:szCs w:val="20"/>
        </w:rPr>
      </w:pPr>
      <w:r>
        <w:rPr>
          <w:rFonts w:ascii="Cambria" w:eastAsia="Cambria" w:hAnsi="Cambria" w:cs="Cambria"/>
          <w:color w:val="3B3838"/>
        </w:rPr>
        <w:t>AutoCAD 2D &amp; 3D</w:t>
      </w:r>
    </w:p>
    <w:p w:rsidR="007705FC" w:rsidRDefault="007705FC">
      <w:pPr>
        <w:spacing w:line="61" w:lineRule="exact"/>
        <w:rPr>
          <w:sz w:val="24"/>
          <w:szCs w:val="24"/>
        </w:rPr>
      </w:pPr>
    </w:p>
    <w:p w:rsidR="007705FC" w:rsidRDefault="00955A23">
      <w:pPr>
        <w:ind w:left="820"/>
        <w:rPr>
          <w:sz w:val="20"/>
          <w:szCs w:val="20"/>
        </w:rPr>
      </w:pPr>
      <w:r>
        <w:rPr>
          <w:rFonts w:ascii="Cambria" w:eastAsia="Cambria" w:hAnsi="Cambria" w:cs="Cambria"/>
          <w:color w:val="3B3838"/>
        </w:rPr>
        <w:t>Master CAM 6.0</w:t>
      </w:r>
    </w:p>
    <w:p w:rsidR="007705FC" w:rsidRDefault="00955A23">
      <w:pPr>
        <w:spacing w:line="20" w:lineRule="exact"/>
        <w:rPr>
          <w:sz w:val="24"/>
          <w:szCs w:val="24"/>
        </w:rPr>
      </w:pPr>
      <w:r>
        <w:rPr>
          <w:sz w:val="24"/>
          <w:szCs w:val="24"/>
        </w:rPr>
        <w:br w:type="column"/>
      </w:r>
    </w:p>
    <w:p w:rsidR="007705FC" w:rsidRDefault="007705FC">
      <w:pPr>
        <w:spacing w:line="59" w:lineRule="exact"/>
        <w:rPr>
          <w:sz w:val="24"/>
          <w:szCs w:val="24"/>
        </w:rPr>
      </w:pPr>
    </w:p>
    <w:p w:rsidR="007705FC" w:rsidRDefault="00955A23">
      <w:pPr>
        <w:rPr>
          <w:sz w:val="20"/>
          <w:szCs w:val="20"/>
        </w:rPr>
      </w:pPr>
      <w:r>
        <w:rPr>
          <w:rFonts w:ascii="Cambria" w:eastAsia="Cambria" w:hAnsi="Cambria" w:cs="Cambria"/>
          <w:color w:val="3B3838"/>
        </w:rPr>
        <w:t>ANSYS 15.0</w:t>
      </w:r>
    </w:p>
    <w:p w:rsidR="007705FC" w:rsidRDefault="007705FC">
      <w:pPr>
        <w:spacing w:line="61" w:lineRule="exact"/>
        <w:rPr>
          <w:sz w:val="24"/>
          <w:szCs w:val="24"/>
        </w:rPr>
      </w:pPr>
    </w:p>
    <w:p w:rsidR="007705FC" w:rsidRDefault="00955A23">
      <w:pPr>
        <w:rPr>
          <w:sz w:val="20"/>
          <w:szCs w:val="20"/>
        </w:rPr>
      </w:pPr>
      <w:r>
        <w:rPr>
          <w:rFonts w:ascii="Cambria" w:eastAsia="Cambria" w:hAnsi="Cambria" w:cs="Cambria"/>
          <w:color w:val="3B3838"/>
        </w:rPr>
        <w:t>MS Excel</w:t>
      </w:r>
    </w:p>
    <w:p w:rsidR="007705FC" w:rsidRDefault="00955A23">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-2860675</wp:posOffset>
            </wp:positionH>
            <wp:positionV relativeFrom="paragraph">
              <wp:posOffset>203835</wp:posOffset>
            </wp:positionV>
            <wp:extent cx="6907530" cy="228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907530" cy="22860"/>
                    </a:xfrm>
                    <a:prstGeom prst="rect">
                      <a:avLst/>
                    </a:prstGeom>
                    <a:noFill/>
                  </pic:spPr>
                </pic:pic>
              </a:graphicData>
            </a:graphic>
          </wp:anchor>
        </w:drawing>
      </w:r>
    </w:p>
    <w:p w:rsidR="007705FC" w:rsidRDefault="00955A23">
      <w:pPr>
        <w:spacing w:line="20" w:lineRule="exact"/>
        <w:rPr>
          <w:sz w:val="24"/>
          <w:szCs w:val="24"/>
        </w:rPr>
      </w:pPr>
      <w:r>
        <w:rPr>
          <w:sz w:val="24"/>
          <w:szCs w:val="24"/>
        </w:rPr>
        <w:br w:type="column"/>
      </w:r>
    </w:p>
    <w:p w:rsidR="007705FC" w:rsidRDefault="007705FC">
      <w:pPr>
        <w:spacing w:line="71" w:lineRule="exact"/>
        <w:rPr>
          <w:sz w:val="24"/>
          <w:szCs w:val="24"/>
        </w:rPr>
      </w:pPr>
    </w:p>
    <w:p w:rsidR="007705FC" w:rsidRDefault="00955A23">
      <w:pPr>
        <w:ind w:left="100"/>
        <w:rPr>
          <w:sz w:val="20"/>
          <w:szCs w:val="20"/>
        </w:rPr>
      </w:pPr>
      <w:r>
        <w:rPr>
          <w:rFonts w:ascii="Cambria" w:eastAsia="Cambria" w:hAnsi="Cambria" w:cs="Cambria"/>
          <w:color w:val="3B3838"/>
        </w:rPr>
        <w:t>Pro Engineer 3.0</w:t>
      </w:r>
    </w:p>
    <w:p w:rsidR="007705FC" w:rsidRDefault="007705FC">
      <w:pPr>
        <w:spacing w:line="49" w:lineRule="exact"/>
        <w:rPr>
          <w:sz w:val="24"/>
          <w:szCs w:val="24"/>
        </w:rPr>
      </w:pPr>
    </w:p>
    <w:p w:rsidR="007705FC" w:rsidRDefault="00955A23">
      <w:pPr>
        <w:rPr>
          <w:sz w:val="20"/>
          <w:szCs w:val="20"/>
        </w:rPr>
      </w:pPr>
      <w:r>
        <w:rPr>
          <w:rFonts w:ascii="Cambria" w:eastAsia="Cambria" w:hAnsi="Cambria" w:cs="Cambria"/>
          <w:color w:val="3B3838"/>
          <w:sz w:val="21"/>
          <w:szCs w:val="21"/>
        </w:rPr>
        <w:t>CNC Operator Programming</w:t>
      </w:r>
    </w:p>
    <w:p w:rsidR="007705FC" w:rsidRDefault="007705FC">
      <w:pPr>
        <w:spacing w:line="211" w:lineRule="exact"/>
        <w:rPr>
          <w:sz w:val="24"/>
          <w:szCs w:val="24"/>
        </w:rPr>
      </w:pPr>
    </w:p>
    <w:p w:rsidR="007705FC" w:rsidRDefault="007705FC">
      <w:pPr>
        <w:sectPr w:rsidR="007705FC">
          <w:type w:val="continuous"/>
          <w:pgSz w:w="11900" w:h="16838"/>
          <w:pgMar w:top="557" w:right="466" w:bottom="1013" w:left="440" w:header="0" w:footer="0" w:gutter="0"/>
          <w:cols w:num="3" w:space="720" w:equalWidth="0">
            <w:col w:w="3840" w:space="720"/>
            <w:col w:w="2580" w:space="720"/>
            <w:col w:w="3140"/>
          </w:cols>
        </w:sectPr>
      </w:pPr>
    </w:p>
    <w:p w:rsidR="007705FC" w:rsidRDefault="007705FC">
      <w:pPr>
        <w:spacing w:line="399" w:lineRule="exact"/>
        <w:rPr>
          <w:sz w:val="24"/>
          <w:szCs w:val="24"/>
        </w:rPr>
      </w:pPr>
    </w:p>
    <w:p w:rsidR="007705FC" w:rsidRDefault="00955A23">
      <w:pPr>
        <w:ind w:left="3960"/>
        <w:rPr>
          <w:sz w:val="20"/>
          <w:szCs w:val="20"/>
        </w:rPr>
      </w:pPr>
      <w:r>
        <w:rPr>
          <w:rFonts w:ascii="Cambria" w:eastAsia="Cambria" w:hAnsi="Cambria" w:cs="Cambria"/>
          <w:b/>
          <w:bCs/>
          <w:color w:val="3B3838"/>
          <w:sz w:val="24"/>
          <w:szCs w:val="24"/>
        </w:rPr>
        <w:t>PROFESSIONAL EXPERIENCE</w:t>
      </w:r>
    </w:p>
    <w:p w:rsidR="007705FC" w:rsidRDefault="00955A23">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5144135</wp:posOffset>
            </wp:positionH>
            <wp:positionV relativeFrom="paragraph">
              <wp:posOffset>-131445</wp:posOffset>
            </wp:positionV>
            <wp:extent cx="1616075" cy="6908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1616075" cy="690880"/>
                    </a:xfrm>
                    <a:prstGeom prst="rect">
                      <a:avLst/>
                    </a:prstGeom>
                    <a:noFill/>
                  </pic:spPr>
                </pic:pic>
              </a:graphicData>
            </a:graphic>
          </wp:anchor>
        </w:drawing>
      </w:r>
    </w:p>
    <w:p w:rsidR="007705FC" w:rsidRDefault="007705FC">
      <w:pPr>
        <w:spacing w:line="25" w:lineRule="exact"/>
        <w:rPr>
          <w:sz w:val="24"/>
          <w:szCs w:val="24"/>
        </w:rPr>
      </w:pPr>
    </w:p>
    <w:p w:rsidR="007705FC" w:rsidRDefault="00955A23">
      <w:pPr>
        <w:ind w:left="80"/>
        <w:rPr>
          <w:sz w:val="20"/>
          <w:szCs w:val="20"/>
        </w:rPr>
      </w:pPr>
      <w:r>
        <w:rPr>
          <w:rFonts w:ascii="Cambria" w:eastAsia="Cambria" w:hAnsi="Cambria" w:cs="Cambria"/>
          <w:b/>
          <w:bCs/>
          <w:color w:val="3B3838"/>
        </w:rPr>
        <w:t>Strengthen Polymer, Sheikhupura, Pakistan</w:t>
      </w:r>
    </w:p>
    <w:p w:rsidR="007705FC" w:rsidRDefault="007705FC">
      <w:pPr>
        <w:spacing w:line="37" w:lineRule="exact"/>
        <w:rPr>
          <w:sz w:val="24"/>
          <w:szCs w:val="24"/>
        </w:rPr>
      </w:pPr>
    </w:p>
    <w:p w:rsidR="007705FC" w:rsidRDefault="00955A23">
      <w:pPr>
        <w:ind w:left="80"/>
        <w:rPr>
          <w:sz w:val="20"/>
          <w:szCs w:val="20"/>
        </w:rPr>
      </w:pPr>
      <w:r>
        <w:rPr>
          <w:rFonts w:ascii="Cambria" w:eastAsia="Cambria" w:hAnsi="Cambria" w:cs="Cambria"/>
          <w:color w:val="3B3838"/>
        </w:rPr>
        <w:t xml:space="preserve">Working as </w:t>
      </w:r>
      <w:r>
        <w:rPr>
          <w:rFonts w:ascii="Cambria" w:eastAsia="Cambria" w:hAnsi="Cambria" w:cs="Cambria"/>
          <w:b/>
          <w:bCs/>
          <w:i/>
          <w:iCs/>
          <w:color w:val="3B3838"/>
        </w:rPr>
        <w:t>“Assistant Maintenance Engineer”,</w:t>
      </w:r>
      <w:r>
        <w:rPr>
          <w:rFonts w:ascii="Cambria" w:eastAsia="Cambria" w:hAnsi="Cambria" w:cs="Cambria"/>
          <w:color w:val="3B3838"/>
        </w:rPr>
        <w:t xml:space="preserve"> August 2017 – Present</w:t>
      </w:r>
    </w:p>
    <w:p w:rsidR="007705FC" w:rsidRDefault="007705FC">
      <w:pPr>
        <w:spacing w:line="338" w:lineRule="exact"/>
        <w:rPr>
          <w:sz w:val="24"/>
          <w:szCs w:val="24"/>
        </w:rPr>
      </w:pPr>
    </w:p>
    <w:p w:rsidR="007705FC" w:rsidRDefault="00955A23">
      <w:pPr>
        <w:ind w:left="60"/>
        <w:rPr>
          <w:sz w:val="20"/>
          <w:szCs w:val="20"/>
        </w:rPr>
      </w:pPr>
      <w:r>
        <w:rPr>
          <w:rFonts w:ascii="Cambria" w:eastAsia="Cambria" w:hAnsi="Cambria" w:cs="Cambria"/>
          <w:b/>
          <w:bCs/>
          <w:color w:val="3B3838"/>
        </w:rPr>
        <w:t>Responsibilities/Accomplishments:</w:t>
      </w:r>
    </w:p>
    <w:p w:rsidR="007705FC" w:rsidRDefault="007705FC">
      <w:pPr>
        <w:spacing w:line="37" w:lineRule="exact"/>
        <w:rPr>
          <w:sz w:val="24"/>
          <w:szCs w:val="24"/>
        </w:rPr>
      </w:pPr>
    </w:p>
    <w:p w:rsidR="007705FC" w:rsidRDefault="00955A23">
      <w:pPr>
        <w:numPr>
          <w:ilvl w:val="0"/>
          <w:numId w:val="2"/>
        </w:numPr>
        <w:tabs>
          <w:tab w:val="left" w:pos="380"/>
        </w:tabs>
        <w:spacing w:line="275" w:lineRule="auto"/>
        <w:ind w:left="380" w:right="220" w:hanging="263"/>
        <w:rPr>
          <w:rFonts w:ascii="Arial" w:eastAsia="Arial" w:hAnsi="Arial" w:cs="Arial"/>
          <w:color w:val="3B3838"/>
          <w:sz w:val="20"/>
          <w:szCs w:val="20"/>
        </w:rPr>
      </w:pPr>
      <w:r>
        <w:rPr>
          <w:rFonts w:ascii="Cambria" w:eastAsia="Cambria" w:hAnsi="Cambria" w:cs="Cambria"/>
          <w:color w:val="3B3838"/>
        </w:rPr>
        <w:t>Proficiently analyzing manufacturing procedures while identifying areas for improvement. Commendably supervising team of technicians to oversee day-to-da</w:t>
      </w:r>
      <w:r>
        <w:rPr>
          <w:rFonts w:ascii="Cambria" w:eastAsia="Cambria" w:hAnsi="Cambria" w:cs="Cambria"/>
          <w:color w:val="3B3838"/>
        </w:rPr>
        <w:t>y operations</w:t>
      </w:r>
    </w:p>
    <w:p w:rsidR="007705FC" w:rsidRDefault="007705FC">
      <w:pPr>
        <w:spacing w:line="1" w:lineRule="exact"/>
        <w:rPr>
          <w:rFonts w:ascii="Arial" w:eastAsia="Arial" w:hAnsi="Arial" w:cs="Arial"/>
          <w:color w:val="3B3838"/>
          <w:sz w:val="20"/>
          <w:szCs w:val="20"/>
        </w:rPr>
      </w:pPr>
    </w:p>
    <w:p w:rsidR="007705FC" w:rsidRDefault="00955A23">
      <w:pPr>
        <w:numPr>
          <w:ilvl w:val="0"/>
          <w:numId w:val="2"/>
        </w:numPr>
        <w:tabs>
          <w:tab w:val="left" w:pos="380"/>
        </w:tabs>
        <w:spacing w:line="276" w:lineRule="auto"/>
        <w:ind w:left="380" w:right="220" w:hanging="263"/>
        <w:rPr>
          <w:rFonts w:ascii="Arial" w:eastAsia="Arial" w:hAnsi="Arial" w:cs="Arial"/>
          <w:color w:val="3B3838"/>
          <w:sz w:val="20"/>
          <w:szCs w:val="20"/>
        </w:rPr>
      </w:pPr>
      <w:r>
        <w:rPr>
          <w:rFonts w:ascii="Cambria" w:eastAsia="Cambria" w:hAnsi="Cambria" w:cs="Cambria"/>
          <w:color w:val="3B3838"/>
        </w:rPr>
        <w:t>Performing preventive and corrective maintenance according to Oracle maintenance database. Evaluating breakdowns and malfunctions to identify causes and implementing preventative measures for future</w:t>
      </w:r>
    </w:p>
    <w:p w:rsidR="007705FC" w:rsidRDefault="007705FC">
      <w:pPr>
        <w:spacing w:line="1" w:lineRule="exact"/>
        <w:rPr>
          <w:rFonts w:ascii="Arial" w:eastAsia="Arial" w:hAnsi="Arial" w:cs="Arial"/>
          <w:color w:val="3B3838"/>
          <w:sz w:val="20"/>
          <w:szCs w:val="20"/>
        </w:rPr>
      </w:pPr>
    </w:p>
    <w:p w:rsidR="007705FC" w:rsidRDefault="00955A23">
      <w:pPr>
        <w:numPr>
          <w:ilvl w:val="0"/>
          <w:numId w:val="2"/>
        </w:numPr>
        <w:tabs>
          <w:tab w:val="left" w:pos="380"/>
        </w:tabs>
        <w:spacing w:line="274" w:lineRule="auto"/>
        <w:ind w:left="380" w:right="220" w:hanging="263"/>
        <w:rPr>
          <w:rFonts w:ascii="Arial" w:eastAsia="Arial" w:hAnsi="Arial" w:cs="Arial"/>
          <w:color w:val="3B3838"/>
          <w:sz w:val="20"/>
          <w:szCs w:val="20"/>
        </w:rPr>
      </w:pPr>
      <w:r>
        <w:rPr>
          <w:rFonts w:ascii="Cambria" w:eastAsia="Cambria" w:hAnsi="Cambria" w:cs="Cambria"/>
          <w:color w:val="3B3838"/>
        </w:rPr>
        <w:t xml:space="preserve">Designing and implementing machinery </w:t>
      </w:r>
      <w:r>
        <w:rPr>
          <w:rFonts w:ascii="Cambria" w:eastAsia="Cambria" w:hAnsi="Cambria" w:cs="Cambria"/>
          <w:color w:val="3B3838"/>
        </w:rPr>
        <w:t>upgrades, overhauls and replacements. Investigating reliability problems for root cause solutions. Estimating costs for repair installation and maintenance work</w:t>
      </w:r>
    </w:p>
    <w:p w:rsidR="007705FC" w:rsidRDefault="007705FC">
      <w:pPr>
        <w:spacing w:line="3" w:lineRule="exact"/>
        <w:rPr>
          <w:rFonts w:ascii="Arial" w:eastAsia="Arial" w:hAnsi="Arial" w:cs="Arial"/>
          <w:color w:val="3B3838"/>
          <w:sz w:val="20"/>
          <w:szCs w:val="20"/>
        </w:rPr>
      </w:pPr>
    </w:p>
    <w:p w:rsidR="007705FC" w:rsidRDefault="00955A23">
      <w:pPr>
        <w:numPr>
          <w:ilvl w:val="0"/>
          <w:numId w:val="2"/>
        </w:numPr>
        <w:tabs>
          <w:tab w:val="left" w:pos="380"/>
        </w:tabs>
        <w:spacing w:line="275" w:lineRule="auto"/>
        <w:ind w:left="380" w:right="220" w:hanging="263"/>
        <w:jc w:val="both"/>
        <w:rPr>
          <w:rFonts w:ascii="Arial" w:eastAsia="Arial" w:hAnsi="Arial" w:cs="Arial"/>
          <w:color w:val="3B3838"/>
          <w:sz w:val="20"/>
          <w:szCs w:val="20"/>
        </w:rPr>
      </w:pPr>
      <w:r>
        <w:rPr>
          <w:rFonts w:ascii="Cambria" w:eastAsia="Cambria" w:hAnsi="Cambria" w:cs="Cambria"/>
          <w:color w:val="3B3838"/>
        </w:rPr>
        <w:t xml:space="preserve">Directing and supervising installation of new machinery &amp; replacement of equipment. Replacing </w:t>
      </w:r>
      <w:r>
        <w:rPr>
          <w:rFonts w:ascii="Cambria" w:eastAsia="Cambria" w:hAnsi="Cambria" w:cs="Cambria"/>
          <w:color w:val="3B3838"/>
        </w:rPr>
        <w:t>outdated equipment through re-valued engineering</w:t>
      </w:r>
      <w:r>
        <w:rPr>
          <w:rFonts w:ascii="Cambria" w:eastAsia="Cambria" w:hAnsi="Cambria" w:cs="Cambria"/>
          <w:b/>
          <w:bCs/>
          <w:color w:val="3B3838"/>
        </w:rPr>
        <w:t>.</w:t>
      </w:r>
      <w:r>
        <w:rPr>
          <w:rFonts w:ascii="Cambria" w:eastAsia="Cambria" w:hAnsi="Cambria" w:cs="Cambria"/>
          <w:color w:val="3B3838"/>
        </w:rPr>
        <w:t xml:space="preserve"> Troubleshooting processes to reduce rates of errors, breakages &amp; sub-standard production</w:t>
      </w:r>
    </w:p>
    <w:p w:rsidR="007705FC" w:rsidRDefault="007705FC">
      <w:pPr>
        <w:sectPr w:rsidR="007705FC">
          <w:type w:val="continuous"/>
          <w:pgSz w:w="11900" w:h="16838"/>
          <w:pgMar w:top="557" w:right="466" w:bottom="1013" w:left="440" w:header="0" w:footer="0" w:gutter="0"/>
          <w:cols w:space="720" w:equalWidth="0">
            <w:col w:w="11000"/>
          </w:cols>
        </w:sectPr>
      </w:pPr>
    </w:p>
    <w:p w:rsidR="007705FC" w:rsidRDefault="00955A23">
      <w:pPr>
        <w:rPr>
          <w:sz w:val="20"/>
          <w:szCs w:val="20"/>
        </w:rPr>
      </w:pPr>
      <w:r>
        <w:rPr>
          <w:rFonts w:ascii="Cambria" w:eastAsia="Cambria" w:hAnsi="Cambria" w:cs="Cambria"/>
          <w:b/>
          <w:bCs/>
          <w:noProof/>
          <w:color w:val="3B3838"/>
        </w:rPr>
        <w:lastRenderedPageBreak/>
        <w:drawing>
          <wp:anchor distT="0" distB="0" distL="114300" distR="114300" simplePos="0" relativeHeight="251659264" behindDoc="1" locked="0" layoutInCell="0" allowOverlap="1">
            <wp:simplePos x="0" y="0"/>
            <wp:positionH relativeFrom="page">
              <wp:posOffset>266700</wp:posOffset>
            </wp:positionH>
            <wp:positionV relativeFrom="page">
              <wp:posOffset>363220</wp:posOffset>
            </wp:positionV>
            <wp:extent cx="6907530" cy="228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907530" cy="22860"/>
                    </a:xfrm>
                    <a:prstGeom prst="rect">
                      <a:avLst/>
                    </a:prstGeom>
                    <a:noFill/>
                  </pic:spPr>
                </pic:pic>
              </a:graphicData>
            </a:graphic>
          </wp:anchor>
        </w:drawing>
      </w:r>
      <w:r>
        <w:rPr>
          <w:rFonts w:ascii="Cambria" w:eastAsia="Cambria" w:hAnsi="Cambria" w:cs="Cambria"/>
          <w:b/>
          <w:bCs/>
          <w:color w:val="3B3838"/>
        </w:rPr>
        <w:t>Atlas Honda, Sheikhupura, Pakistan</w:t>
      </w:r>
    </w:p>
    <w:p w:rsidR="007705FC" w:rsidRDefault="00955A23">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5149850</wp:posOffset>
            </wp:positionH>
            <wp:positionV relativeFrom="paragraph">
              <wp:posOffset>-41275</wp:posOffset>
            </wp:positionV>
            <wp:extent cx="1566545" cy="4565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566545" cy="456565"/>
                    </a:xfrm>
                    <a:prstGeom prst="rect">
                      <a:avLst/>
                    </a:prstGeom>
                    <a:noFill/>
                  </pic:spPr>
                </pic:pic>
              </a:graphicData>
            </a:graphic>
          </wp:anchor>
        </w:drawing>
      </w:r>
    </w:p>
    <w:p w:rsidR="007705FC" w:rsidRDefault="007705FC">
      <w:pPr>
        <w:spacing w:line="17" w:lineRule="exact"/>
        <w:rPr>
          <w:sz w:val="20"/>
          <w:szCs w:val="20"/>
        </w:rPr>
      </w:pPr>
    </w:p>
    <w:p w:rsidR="007705FC" w:rsidRDefault="00955A23">
      <w:pPr>
        <w:rPr>
          <w:sz w:val="20"/>
          <w:szCs w:val="20"/>
        </w:rPr>
      </w:pPr>
      <w:r>
        <w:rPr>
          <w:rFonts w:ascii="Cambria" w:eastAsia="Cambria" w:hAnsi="Cambria" w:cs="Cambria"/>
          <w:color w:val="3B3838"/>
        </w:rPr>
        <w:t xml:space="preserve">Worked as </w:t>
      </w:r>
      <w:r>
        <w:rPr>
          <w:rFonts w:ascii="Cambria" w:eastAsia="Cambria" w:hAnsi="Cambria" w:cs="Cambria"/>
          <w:b/>
          <w:bCs/>
          <w:color w:val="3B3838"/>
        </w:rPr>
        <w:t>“</w:t>
      </w:r>
      <w:r>
        <w:rPr>
          <w:rFonts w:ascii="Cambria" w:eastAsia="Cambria" w:hAnsi="Cambria" w:cs="Cambria"/>
          <w:b/>
          <w:bCs/>
          <w:i/>
          <w:iCs/>
          <w:color w:val="3B3838"/>
        </w:rPr>
        <w:t>Internee Engineer”,</w:t>
      </w:r>
      <w:r>
        <w:rPr>
          <w:rFonts w:ascii="Cambria" w:eastAsia="Cambria" w:hAnsi="Cambria" w:cs="Cambria"/>
          <w:color w:val="3B3838"/>
        </w:rPr>
        <w:t xml:space="preserve"> July 2015 – August 2015</w:t>
      </w:r>
    </w:p>
    <w:p w:rsidR="007705FC" w:rsidRDefault="007705FC">
      <w:pPr>
        <w:spacing w:line="131" w:lineRule="exact"/>
        <w:rPr>
          <w:sz w:val="20"/>
          <w:szCs w:val="20"/>
        </w:rPr>
      </w:pPr>
    </w:p>
    <w:p w:rsidR="007705FC" w:rsidRDefault="00955A23">
      <w:pPr>
        <w:rPr>
          <w:sz w:val="20"/>
          <w:szCs w:val="20"/>
        </w:rPr>
      </w:pPr>
      <w:r>
        <w:rPr>
          <w:rFonts w:ascii="Cambria" w:eastAsia="Cambria" w:hAnsi="Cambria" w:cs="Cambria"/>
          <w:b/>
          <w:bCs/>
          <w:color w:val="3B3838"/>
        </w:rPr>
        <w:t>Responsibilities/Accomplishments:</w:t>
      </w:r>
    </w:p>
    <w:p w:rsidR="007705FC" w:rsidRDefault="007705FC">
      <w:pPr>
        <w:spacing w:line="40" w:lineRule="exact"/>
        <w:rPr>
          <w:sz w:val="20"/>
          <w:szCs w:val="20"/>
        </w:rPr>
      </w:pPr>
    </w:p>
    <w:p w:rsidR="007705FC" w:rsidRDefault="00955A23">
      <w:pPr>
        <w:numPr>
          <w:ilvl w:val="0"/>
          <w:numId w:val="3"/>
        </w:numPr>
        <w:tabs>
          <w:tab w:val="left" w:pos="280"/>
        </w:tabs>
        <w:spacing w:line="275" w:lineRule="auto"/>
        <w:ind w:left="280" w:right="100" w:hanging="271"/>
        <w:jc w:val="both"/>
        <w:rPr>
          <w:rFonts w:ascii="Arial" w:eastAsia="Arial" w:hAnsi="Arial" w:cs="Arial"/>
          <w:color w:val="3B3838"/>
        </w:rPr>
      </w:pPr>
      <w:r>
        <w:rPr>
          <w:rFonts w:ascii="Cambria" w:eastAsia="Cambria" w:hAnsi="Cambria" w:cs="Cambria"/>
          <w:color w:val="3B3838"/>
        </w:rPr>
        <w:t xml:space="preserve">Diligently worked and successfully produced entire project </w:t>
      </w:r>
      <w:r>
        <w:rPr>
          <w:rFonts w:ascii="Cambria" w:eastAsia="Cambria" w:hAnsi="Cambria" w:cs="Cambria"/>
          <w:b/>
          <w:bCs/>
          <w:i/>
          <w:iCs/>
          <w:color w:val="3B3838"/>
        </w:rPr>
        <w:t>“Spot Cooling System and Design of Duct”,</w:t>
      </w:r>
      <w:r>
        <w:rPr>
          <w:rFonts w:ascii="Cambria" w:eastAsia="Cambria" w:hAnsi="Cambria" w:cs="Cambria"/>
          <w:color w:val="3B3838"/>
        </w:rPr>
        <w:t xml:space="preserve"> independently meeting the deadline. Estimated size of dessert cooler using velocity flow analysis according to ASHRAE </w:t>
      </w:r>
      <w:r>
        <w:rPr>
          <w:rFonts w:ascii="Cambria" w:eastAsia="Cambria" w:hAnsi="Cambria" w:cs="Cambria"/>
          <w:color w:val="3B3838"/>
        </w:rPr>
        <w:t>(HO-2668)</w:t>
      </w:r>
    </w:p>
    <w:p w:rsidR="007705FC" w:rsidRDefault="007705FC">
      <w:pPr>
        <w:spacing w:line="1" w:lineRule="exact"/>
        <w:rPr>
          <w:rFonts w:ascii="Arial" w:eastAsia="Arial" w:hAnsi="Arial" w:cs="Arial"/>
          <w:color w:val="3B3838"/>
        </w:rPr>
      </w:pPr>
    </w:p>
    <w:p w:rsidR="007705FC" w:rsidRDefault="00955A23">
      <w:pPr>
        <w:numPr>
          <w:ilvl w:val="0"/>
          <w:numId w:val="3"/>
        </w:numPr>
        <w:tabs>
          <w:tab w:val="left" w:pos="280"/>
        </w:tabs>
        <w:spacing w:line="288" w:lineRule="auto"/>
        <w:ind w:left="280" w:right="100" w:hanging="271"/>
        <w:rPr>
          <w:rFonts w:ascii="Arial" w:eastAsia="Arial" w:hAnsi="Arial" w:cs="Arial"/>
          <w:color w:val="3B3838"/>
          <w:sz w:val="21"/>
          <w:szCs w:val="21"/>
        </w:rPr>
      </w:pPr>
      <w:r>
        <w:rPr>
          <w:rFonts w:ascii="Cambria" w:eastAsia="Cambria" w:hAnsi="Cambria" w:cs="Cambria"/>
          <w:color w:val="3B3838"/>
          <w:sz w:val="21"/>
          <w:szCs w:val="21"/>
        </w:rPr>
        <w:t xml:space="preserve">Designed duct outline using Auto Cad 20.0. Calculated overall losses for bends and surface roughness. Delivered final design for duct using </w:t>
      </w:r>
      <w:r>
        <w:rPr>
          <w:rFonts w:ascii="Cambria" w:eastAsia="Cambria" w:hAnsi="Cambria" w:cs="Cambria"/>
          <w:i/>
          <w:iCs/>
          <w:color w:val="3B3838"/>
          <w:sz w:val="21"/>
          <w:szCs w:val="21"/>
        </w:rPr>
        <w:t>Duct Sizer Mcquay</w:t>
      </w:r>
      <w:r>
        <w:rPr>
          <w:rFonts w:ascii="Cambria" w:eastAsia="Cambria" w:hAnsi="Cambria" w:cs="Cambria"/>
          <w:color w:val="3B3838"/>
          <w:sz w:val="21"/>
          <w:szCs w:val="21"/>
        </w:rPr>
        <w:t xml:space="preserve"> 6.4.0. Skillfully designed diffuser for each and every station</w:t>
      </w:r>
    </w:p>
    <w:p w:rsidR="007705FC" w:rsidRDefault="007705FC">
      <w:pPr>
        <w:spacing w:line="1" w:lineRule="exact"/>
        <w:rPr>
          <w:rFonts w:ascii="Arial" w:eastAsia="Arial" w:hAnsi="Arial" w:cs="Arial"/>
          <w:color w:val="3B3838"/>
          <w:sz w:val="21"/>
          <w:szCs w:val="21"/>
        </w:rPr>
      </w:pPr>
    </w:p>
    <w:p w:rsidR="007705FC" w:rsidRDefault="00955A23">
      <w:pPr>
        <w:numPr>
          <w:ilvl w:val="0"/>
          <w:numId w:val="3"/>
        </w:numPr>
        <w:tabs>
          <w:tab w:val="left" w:pos="280"/>
        </w:tabs>
        <w:spacing w:line="276" w:lineRule="auto"/>
        <w:ind w:left="280" w:right="100" w:hanging="271"/>
        <w:rPr>
          <w:rFonts w:ascii="Arial" w:eastAsia="Arial" w:hAnsi="Arial" w:cs="Arial"/>
          <w:color w:val="3B3838"/>
        </w:rPr>
      </w:pPr>
      <w:r>
        <w:rPr>
          <w:rFonts w:ascii="Cambria" w:eastAsia="Cambria" w:hAnsi="Cambria" w:cs="Cambria"/>
          <w:color w:val="3B3838"/>
        </w:rPr>
        <w:t xml:space="preserve">Efficiently prepared feasibility report with final design. Inspected work of outside contractors for accuracy and carefully set standard flowrate required for every station using </w:t>
      </w:r>
      <w:r>
        <w:rPr>
          <w:rFonts w:ascii="Cambria" w:eastAsia="Cambria" w:hAnsi="Cambria" w:cs="Cambria"/>
          <w:i/>
          <w:iCs/>
          <w:color w:val="3B3838"/>
        </w:rPr>
        <w:t>Fan Anemometer</w:t>
      </w:r>
    </w:p>
    <w:p w:rsidR="007705FC" w:rsidRDefault="00955A23">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5459095</wp:posOffset>
            </wp:positionH>
            <wp:positionV relativeFrom="paragraph">
              <wp:posOffset>161925</wp:posOffset>
            </wp:positionV>
            <wp:extent cx="1128395" cy="6121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128395" cy="612140"/>
                    </a:xfrm>
                    <a:prstGeom prst="rect">
                      <a:avLst/>
                    </a:prstGeom>
                    <a:noFill/>
                  </pic:spPr>
                </pic:pic>
              </a:graphicData>
            </a:graphic>
          </wp:anchor>
        </w:drawing>
      </w:r>
    </w:p>
    <w:p w:rsidR="007705FC" w:rsidRDefault="007705FC">
      <w:pPr>
        <w:spacing w:line="251" w:lineRule="exact"/>
        <w:rPr>
          <w:sz w:val="20"/>
          <w:szCs w:val="20"/>
        </w:rPr>
      </w:pPr>
    </w:p>
    <w:p w:rsidR="007705FC" w:rsidRDefault="00955A23">
      <w:pPr>
        <w:rPr>
          <w:sz w:val="20"/>
          <w:szCs w:val="20"/>
        </w:rPr>
      </w:pPr>
      <w:r>
        <w:rPr>
          <w:rFonts w:ascii="Cambria" w:eastAsia="Cambria" w:hAnsi="Cambria" w:cs="Cambria"/>
          <w:b/>
          <w:bCs/>
          <w:color w:val="3B3838"/>
        </w:rPr>
        <w:t>Achha Foods (Pvt.) Limited, Lahore, Pakistan</w:t>
      </w:r>
    </w:p>
    <w:p w:rsidR="007705FC" w:rsidRDefault="007705FC">
      <w:pPr>
        <w:spacing w:line="40" w:lineRule="exact"/>
        <w:rPr>
          <w:sz w:val="20"/>
          <w:szCs w:val="20"/>
        </w:rPr>
      </w:pPr>
    </w:p>
    <w:p w:rsidR="007705FC" w:rsidRDefault="00955A23">
      <w:pPr>
        <w:ind w:left="60"/>
        <w:rPr>
          <w:sz w:val="20"/>
          <w:szCs w:val="20"/>
        </w:rPr>
      </w:pPr>
      <w:r>
        <w:rPr>
          <w:rFonts w:ascii="Cambria" w:eastAsia="Cambria" w:hAnsi="Cambria" w:cs="Cambria"/>
          <w:color w:val="3B3838"/>
        </w:rPr>
        <w:t xml:space="preserve">Working as </w:t>
      </w:r>
      <w:r>
        <w:rPr>
          <w:rFonts w:ascii="Cambria" w:eastAsia="Cambria" w:hAnsi="Cambria" w:cs="Cambria"/>
          <w:b/>
          <w:bCs/>
          <w:i/>
          <w:iCs/>
          <w:color w:val="3B3838"/>
        </w:rPr>
        <w:t>“Senior Boiler Operator”,</w:t>
      </w:r>
      <w:r>
        <w:rPr>
          <w:rFonts w:ascii="Cambria" w:eastAsia="Cambria" w:hAnsi="Cambria" w:cs="Cambria"/>
          <w:color w:val="3B3838"/>
        </w:rPr>
        <w:t xml:space="preserve"> July 2012 – August 2013</w:t>
      </w:r>
    </w:p>
    <w:p w:rsidR="007705FC" w:rsidRDefault="007705FC">
      <w:pPr>
        <w:spacing w:line="335" w:lineRule="exact"/>
        <w:rPr>
          <w:sz w:val="20"/>
          <w:szCs w:val="20"/>
        </w:rPr>
      </w:pPr>
    </w:p>
    <w:p w:rsidR="007705FC" w:rsidRDefault="00955A23">
      <w:pPr>
        <w:ind w:left="60"/>
        <w:rPr>
          <w:sz w:val="20"/>
          <w:szCs w:val="20"/>
        </w:rPr>
      </w:pPr>
      <w:r>
        <w:rPr>
          <w:rFonts w:ascii="Cambria" w:eastAsia="Cambria" w:hAnsi="Cambria" w:cs="Cambria"/>
          <w:b/>
          <w:bCs/>
          <w:color w:val="3B3838"/>
        </w:rPr>
        <w:t>Responsibilities/Accomplishments:</w:t>
      </w:r>
    </w:p>
    <w:p w:rsidR="007705FC" w:rsidRDefault="007705FC">
      <w:pPr>
        <w:spacing w:line="37" w:lineRule="exact"/>
        <w:rPr>
          <w:sz w:val="20"/>
          <w:szCs w:val="20"/>
        </w:rPr>
      </w:pPr>
    </w:p>
    <w:p w:rsidR="007705FC" w:rsidRDefault="00955A23">
      <w:pPr>
        <w:numPr>
          <w:ilvl w:val="0"/>
          <w:numId w:val="4"/>
        </w:numPr>
        <w:tabs>
          <w:tab w:val="left" w:pos="380"/>
        </w:tabs>
        <w:spacing w:line="275" w:lineRule="auto"/>
        <w:ind w:left="380" w:hanging="371"/>
        <w:rPr>
          <w:rFonts w:ascii="Arial" w:eastAsia="Arial" w:hAnsi="Arial" w:cs="Arial"/>
          <w:color w:val="3B3838"/>
        </w:rPr>
      </w:pPr>
      <w:r>
        <w:rPr>
          <w:rFonts w:ascii="Cambria" w:eastAsia="Cambria" w:hAnsi="Cambria" w:cs="Cambria"/>
          <w:color w:val="3B3838"/>
        </w:rPr>
        <w:t>Monitored boiler water levels during production. Examined their efficiency &amp; safety and maintained all components of the equipment while controlling operations of equipme</w:t>
      </w:r>
      <w:r>
        <w:rPr>
          <w:rFonts w:ascii="Cambria" w:eastAsia="Cambria" w:hAnsi="Cambria" w:cs="Cambria"/>
          <w:color w:val="3B3838"/>
        </w:rPr>
        <w:t>nt or systems</w:t>
      </w:r>
    </w:p>
    <w:p w:rsidR="007705FC" w:rsidRDefault="007705FC">
      <w:pPr>
        <w:spacing w:line="1" w:lineRule="exact"/>
        <w:rPr>
          <w:rFonts w:ascii="Arial" w:eastAsia="Arial" w:hAnsi="Arial" w:cs="Arial"/>
          <w:color w:val="3B3838"/>
        </w:rPr>
      </w:pPr>
    </w:p>
    <w:p w:rsidR="007705FC" w:rsidRDefault="00955A23">
      <w:pPr>
        <w:numPr>
          <w:ilvl w:val="0"/>
          <w:numId w:val="4"/>
        </w:numPr>
        <w:tabs>
          <w:tab w:val="left" w:pos="380"/>
        </w:tabs>
        <w:spacing w:line="276" w:lineRule="auto"/>
        <w:ind w:left="380" w:hanging="371"/>
        <w:jc w:val="both"/>
        <w:rPr>
          <w:rFonts w:ascii="Arial" w:eastAsia="Arial" w:hAnsi="Arial" w:cs="Arial"/>
          <w:color w:val="3B3838"/>
        </w:rPr>
      </w:pPr>
      <w:r>
        <w:rPr>
          <w:rFonts w:ascii="Cambria" w:eastAsia="Cambria" w:hAnsi="Cambria" w:cs="Cambria"/>
          <w:color w:val="3B3838"/>
        </w:rPr>
        <w:t xml:space="preserve">Maintained boiler, auxiliary equipment, plate heat exchangers and associated pumps running and ensured excellent working condition to avoid any breakage or damage. Gained familiarity with combustion controls and instrumentations with fire </w:t>
      </w:r>
      <w:r>
        <w:rPr>
          <w:rFonts w:ascii="Cambria" w:eastAsia="Cambria" w:hAnsi="Cambria" w:cs="Cambria"/>
          <w:color w:val="3B3838"/>
        </w:rPr>
        <w:t>tube and water tube boilers</w:t>
      </w:r>
    </w:p>
    <w:p w:rsidR="007705FC" w:rsidRDefault="00955A23">
      <w:pPr>
        <w:numPr>
          <w:ilvl w:val="0"/>
          <w:numId w:val="4"/>
        </w:numPr>
        <w:tabs>
          <w:tab w:val="left" w:pos="380"/>
        </w:tabs>
        <w:spacing w:line="275" w:lineRule="auto"/>
        <w:ind w:left="380" w:hanging="371"/>
        <w:jc w:val="both"/>
        <w:rPr>
          <w:rFonts w:ascii="Arial" w:eastAsia="Arial" w:hAnsi="Arial" w:cs="Arial"/>
          <w:color w:val="3B3838"/>
        </w:rPr>
      </w:pPr>
      <w:r>
        <w:rPr>
          <w:rFonts w:ascii="Cambria" w:eastAsia="Cambria" w:hAnsi="Cambria" w:cs="Cambria"/>
          <w:color w:val="3B3838"/>
        </w:rPr>
        <w:t>Repaired and retained mechanical equipment by timely servicing, repairing, adjusting and testing machines, devices, moving parts and equipment. Determined causes of operating errors and took on spot decisions to fix any technica</w:t>
      </w:r>
      <w:r>
        <w:rPr>
          <w:rFonts w:ascii="Cambria" w:eastAsia="Cambria" w:hAnsi="Cambria" w:cs="Cambria"/>
          <w:color w:val="3B3838"/>
        </w:rPr>
        <w:t>l glitches</w:t>
      </w:r>
    </w:p>
    <w:p w:rsidR="007705FC" w:rsidRDefault="007705FC">
      <w:pPr>
        <w:spacing w:line="3" w:lineRule="exact"/>
        <w:rPr>
          <w:rFonts w:ascii="Arial" w:eastAsia="Arial" w:hAnsi="Arial" w:cs="Arial"/>
          <w:color w:val="3B3838"/>
        </w:rPr>
      </w:pPr>
    </w:p>
    <w:p w:rsidR="007705FC" w:rsidRDefault="00955A23">
      <w:pPr>
        <w:numPr>
          <w:ilvl w:val="0"/>
          <w:numId w:val="4"/>
        </w:numPr>
        <w:tabs>
          <w:tab w:val="left" w:pos="380"/>
        </w:tabs>
        <w:spacing w:line="276" w:lineRule="auto"/>
        <w:ind w:left="380" w:hanging="371"/>
        <w:rPr>
          <w:rFonts w:ascii="Arial" w:eastAsia="Arial" w:hAnsi="Arial" w:cs="Arial"/>
          <w:color w:val="3B3838"/>
        </w:rPr>
      </w:pPr>
      <w:r>
        <w:rPr>
          <w:rFonts w:ascii="Cambria" w:eastAsia="Cambria" w:hAnsi="Cambria" w:cs="Cambria"/>
          <w:color w:val="3B3838"/>
        </w:rPr>
        <w:t>Acquired and maintained up-to-date technical information and applied required information in performing tasks. Skillfully evaluated information to determine compliance with standards</w:t>
      </w:r>
    </w:p>
    <w:p w:rsidR="007705FC" w:rsidRDefault="00955A23">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-3175</wp:posOffset>
            </wp:positionH>
            <wp:positionV relativeFrom="paragraph">
              <wp:posOffset>172720</wp:posOffset>
            </wp:positionV>
            <wp:extent cx="6907530" cy="228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907530" cy="22860"/>
                    </a:xfrm>
                    <a:prstGeom prst="rect">
                      <a:avLst/>
                    </a:prstGeom>
                    <a:noFill/>
                  </pic:spPr>
                </pic:pic>
              </a:graphicData>
            </a:graphic>
          </wp:anchor>
        </w:drawing>
      </w:r>
    </w:p>
    <w:p w:rsidR="007705FC" w:rsidRDefault="007705FC">
      <w:pPr>
        <w:spacing w:line="200" w:lineRule="exact"/>
        <w:rPr>
          <w:sz w:val="20"/>
          <w:szCs w:val="20"/>
        </w:rPr>
      </w:pPr>
    </w:p>
    <w:p w:rsidR="007705FC" w:rsidRDefault="007705FC">
      <w:pPr>
        <w:spacing w:line="353" w:lineRule="exact"/>
        <w:rPr>
          <w:sz w:val="20"/>
          <w:szCs w:val="20"/>
        </w:rPr>
      </w:pPr>
    </w:p>
    <w:p w:rsidR="007705FC" w:rsidRDefault="00955A23">
      <w:pPr>
        <w:ind w:right="-319"/>
        <w:jc w:val="center"/>
        <w:rPr>
          <w:sz w:val="20"/>
          <w:szCs w:val="20"/>
        </w:rPr>
      </w:pPr>
      <w:r>
        <w:rPr>
          <w:rFonts w:ascii="Cambria" w:eastAsia="Cambria" w:hAnsi="Cambria" w:cs="Cambria"/>
          <w:b/>
          <w:bCs/>
          <w:color w:val="3B3838"/>
          <w:sz w:val="24"/>
          <w:szCs w:val="24"/>
        </w:rPr>
        <w:t>PROFESSIONAL COURSES</w:t>
      </w:r>
    </w:p>
    <w:p w:rsidR="007705FC" w:rsidRDefault="007705FC">
      <w:pPr>
        <w:spacing w:line="283" w:lineRule="exact"/>
        <w:rPr>
          <w:sz w:val="20"/>
          <w:szCs w:val="20"/>
        </w:rPr>
      </w:pPr>
    </w:p>
    <w:p w:rsidR="007705FC" w:rsidRDefault="00955A23">
      <w:pPr>
        <w:spacing w:line="305" w:lineRule="auto"/>
        <w:ind w:left="680" w:right="1880"/>
        <w:rPr>
          <w:sz w:val="20"/>
          <w:szCs w:val="20"/>
        </w:rPr>
      </w:pPr>
      <w:r>
        <w:rPr>
          <w:rFonts w:ascii="Cambria" w:eastAsia="Cambria" w:hAnsi="Cambria" w:cs="Cambria"/>
          <w:color w:val="3B3838"/>
        </w:rPr>
        <w:t xml:space="preserve">Attended </w:t>
      </w:r>
      <w:r>
        <w:rPr>
          <w:rFonts w:ascii="Cambria" w:eastAsia="Cambria" w:hAnsi="Cambria" w:cs="Cambria"/>
          <w:i/>
          <w:iCs/>
          <w:color w:val="3B3838"/>
        </w:rPr>
        <w:t>“Malware Detection Worksho</w:t>
      </w:r>
      <w:r>
        <w:rPr>
          <w:rFonts w:ascii="Cambria" w:eastAsia="Cambria" w:hAnsi="Cambria" w:cs="Cambria"/>
          <w:i/>
          <w:iCs/>
          <w:color w:val="3B3838"/>
        </w:rPr>
        <w:t>p”</w:t>
      </w:r>
      <w:r>
        <w:rPr>
          <w:rFonts w:ascii="Cambria" w:eastAsia="Cambria" w:hAnsi="Cambria" w:cs="Cambria"/>
          <w:color w:val="3B3838"/>
        </w:rPr>
        <w:t xml:space="preserve"> conducted by Panda Software Lahore, Pakistan Attended advance Learning Course “</w:t>
      </w:r>
      <w:r>
        <w:rPr>
          <w:rFonts w:ascii="Cambria" w:eastAsia="Cambria" w:hAnsi="Cambria" w:cs="Cambria"/>
          <w:i/>
          <w:iCs/>
          <w:color w:val="3B3838"/>
        </w:rPr>
        <w:t>Auto Cad 2D &amp; 3D”</w:t>
      </w:r>
      <w:r>
        <w:rPr>
          <w:rFonts w:ascii="Cambria" w:eastAsia="Cambria" w:hAnsi="Cambria" w:cs="Cambria"/>
          <w:color w:val="3B3838"/>
        </w:rPr>
        <w:t>, under the authority of TEVTA Attended “</w:t>
      </w:r>
      <w:r>
        <w:rPr>
          <w:rFonts w:ascii="Cambria" w:eastAsia="Cambria" w:hAnsi="Cambria" w:cs="Cambria"/>
          <w:i/>
          <w:iCs/>
          <w:color w:val="3B3838"/>
        </w:rPr>
        <w:t>Computer Crash Program</w:t>
      </w:r>
      <w:r>
        <w:rPr>
          <w:rFonts w:ascii="Cambria" w:eastAsia="Cambria" w:hAnsi="Cambria" w:cs="Cambria"/>
          <w:color w:val="3B3838"/>
        </w:rPr>
        <w:t>” at Sheikhupura College of Commerce</w:t>
      </w:r>
    </w:p>
    <w:p w:rsidR="007705FC" w:rsidRDefault="00955A23">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-12065</wp:posOffset>
            </wp:positionH>
            <wp:positionV relativeFrom="paragraph">
              <wp:posOffset>165100</wp:posOffset>
            </wp:positionV>
            <wp:extent cx="6907530" cy="228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907530" cy="22860"/>
                    </a:xfrm>
                    <a:prstGeom prst="rect">
                      <a:avLst/>
                    </a:prstGeom>
                    <a:noFill/>
                  </pic:spPr>
                </pic:pic>
              </a:graphicData>
            </a:graphic>
          </wp:anchor>
        </w:drawing>
      </w:r>
    </w:p>
    <w:p w:rsidR="007705FC" w:rsidRDefault="007705FC">
      <w:pPr>
        <w:spacing w:line="374" w:lineRule="exact"/>
        <w:rPr>
          <w:sz w:val="20"/>
          <w:szCs w:val="20"/>
        </w:rPr>
      </w:pPr>
    </w:p>
    <w:p w:rsidR="007705FC" w:rsidRDefault="00955A23">
      <w:pPr>
        <w:ind w:right="-279"/>
        <w:jc w:val="center"/>
        <w:rPr>
          <w:sz w:val="20"/>
          <w:szCs w:val="20"/>
        </w:rPr>
      </w:pPr>
      <w:r>
        <w:rPr>
          <w:rFonts w:ascii="Cambria" w:eastAsia="Cambria" w:hAnsi="Cambria" w:cs="Cambria"/>
          <w:b/>
          <w:bCs/>
          <w:color w:val="3B3838"/>
          <w:sz w:val="24"/>
          <w:szCs w:val="24"/>
        </w:rPr>
        <w:t>PROFESSIONAL QUALIFICATIONS</w:t>
      </w:r>
    </w:p>
    <w:p w:rsidR="007705FC" w:rsidRDefault="007705FC">
      <w:pPr>
        <w:spacing w:line="278" w:lineRule="exact"/>
        <w:rPr>
          <w:sz w:val="20"/>
          <w:szCs w:val="20"/>
        </w:rPr>
      </w:pPr>
    </w:p>
    <w:p w:rsidR="007705FC" w:rsidRDefault="00955A23">
      <w:pPr>
        <w:numPr>
          <w:ilvl w:val="0"/>
          <w:numId w:val="6"/>
        </w:numPr>
        <w:tabs>
          <w:tab w:val="left" w:pos="560"/>
        </w:tabs>
        <w:spacing w:line="181" w:lineRule="auto"/>
        <w:ind w:left="560" w:right="5120" w:hanging="268"/>
        <w:rPr>
          <w:rFonts w:ascii="Arial" w:eastAsia="Arial" w:hAnsi="Arial" w:cs="Arial"/>
          <w:color w:val="3B3838"/>
          <w:sz w:val="42"/>
          <w:szCs w:val="42"/>
          <w:vertAlign w:val="superscript"/>
        </w:rPr>
      </w:pPr>
      <w:r>
        <w:rPr>
          <w:rFonts w:ascii="Cambria" w:eastAsia="Cambria" w:hAnsi="Cambria" w:cs="Cambria"/>
          <w:b/>
          <w:bCs/>
          <w:color w:val="3B3838"/>
          <w:sz w:val="19"/>
          <w:szCs w:val="19"/>
        </w:rPr>
        <w:t xml:space="preserve">HITEC University Taxila Cantt, Pakistan </w:t>
      </w:r>
      <w:r>
        <w:rPr>
          <w:rFonts w:ascii="Cambria" w:eastAsia="Cambria" w:hAnsi="Cambria" w:cs="Cambria"/>
          <w:color w:val="3B3838"/>
          <w:sz w:val="19"/>
          <w:szCs w:val="19"/>
        </w:rPr>
        <w:t>(2013</w:t>
      </w:r>
      <w:r>
        <w:rPr>
          <w:rFonts w:ascii="Cambria" w:eastAsia="Cambria" w:hAnsi="Cambria" w:cs="Cambria"/>
          <w:b/>
          <w:bCs/>
          <w:color w:val="3B3838"/>
          <w:sz w:val="19"/>
          <w:szCs w:val="19"/>
        </w:rPr>
        <w:t xml:space="preserve"> </w:t>
      </w:r>
      <w:r>
        <w:rPr>
          <w:rFonts w:ascii="Cambria" w:eastAsia="Cambria" w:hAnsi="Cambria" w:cs="Cambria"/>
          <w:color w:val="3B3838"/>
          <w:sz w:val="18"/>
          <w:szCs w:val="18"/>
        </w:rPr>
        <w:t>–</w:t>
      </w:r>
      <w:r>
        <w:rPr>
          <w:rFonts w:ascii="Cambria" w:eastAsia="Cambria" w:hAnsi="Cambria" w:cs="Cambria"/>
          <w:b/>
          <w:bCs/>
          <w:color w:val="3B3838"/>
          <w:sz w:val="19"/>
          <w:szCs w:val="19"/>
        </w:rPr>
        <w:t xml:space="preserve"> </w:t>
      </w:r>
      <w:r>
        <w:rPr>
          <w:rFonts w:ascii="Cambria" w:eastAsia="Cambria" w:hAnsi="Cambria" w:cs="Cambria"/>
          <w:color w:val="3B3838"/>
          <w:sz w:val="19"/>
          <w:szCs w:val="19"/>
        </w:rPr>
        <w:t>2017)</w:t>
      </w:r>
      <w:r>
        <w:rPr>
          <w:rFonts w:ascii="Cambria" w:eastAsia="Cambria" w:hAnsi="Cambria" w:cs="Cambria"/>
          <w:b/>
          <w:bCs/>
          <w:color w:val="3B3838"/>
          <w:sz w:val="19"/>
          <w:szCs w:val="19"/>
        </w:rPr>
        <w:t xml:space="preserve"> </w:t>
      </w:r>
      <w:r>
        <w:rPr>
          <w:rFonts w:ascii="Cambria" w:eastAsia="Cambria" w:hAnsi="Cambria" w:cs="Cambria"/>
          <w:color w:val="3B3838"/>
          <w:sz w:val="20"/>
          <w:szCs w:val="20"/>
        </w:rPr>
        <w:t>B.Sc. – Mechanical</w:t>
      </w:r>
    </w:p>
    <w:p w:rsidR="007705FC" w:rsidRDefault="007705FC">
      <w:pPr>
        <w:spacing w:line="198" w:lineRule="exact"/>
        <w:rPr>
          <w:rFonts w:ascii="Arial" w:eastAsia="Arial" w:hAnsi="Arial" w:cs="Arial"/>
          <w:color w:val="3B3838"/>
          <w:sz w:val="42"/>
          <w:szCs w:val="42"/>
          <w:vertAlign w:val="superscript"/>
        </w:rPr>
      </w:pPr>
    </w:p>
    <w:p w:rsidR="007705FC" w:rsidRDefault="00955A23">
      <w:pPr>
        <w:ind w:left="560"/>
        <w:rPr>
          <w:rFonts w:ascii="Arial" w:eastAsia="Arial" w:hAnsi="Arial" w:cs="Arial"/>
          <w:color w:val="3B3838"/>
          <w:sz w:val="42"/>
          <w:szCs w:val="42"/>
          <w:vertAlign w:val="superscript"/>
        </w:rPr>
      </w:pPr>
      <w:r>
        <w:rPr>
          <w:rFonts w:ascii="Cambria" w:eastAsia="Cambria" w:hAnsi="Cambria" w:cs="Cambria"/>
          <w:b/>
          <w:bCs/>
          <w:i/>
          <w:iCs/>
          <w:color w:val="3B3838"/>
          <w:sz w:val="21"/>
          <w:szCs w:val="21"/>
        </w:rPr>
        <w:t>Academic Awards &amp; Achievements:</w:t>
      </w:r>
    </w:p>
    <w:p w:rsidR="007705FC" w:rsidRDefault="00955A23">
      <w:pPr>
        <w:ind w:left="740"/>
        <w:rPr>
          <w:rFonts w:ascii="Arial" w:eastAsia="Arial" w:hAnsi="Arial" w:cs="Arial"/>
          <w:color w:val="3B3838"/>
          <w:sz w:val="42"/>
          <w:szCs w:val="42"/>
          <w:vertAlign w:val="superscript"/>
        </w:rPr>
      </w:pPr>
      <w:r>
        <w:rPr>
          <w:rFonts w:ascii="Cambria" w:eastAsia="Cambria" w:hAnsi="Cambria" w:cs="Cambria"/>
          <w:color w:val="3B3838"/>
        </w:rPr>
        <w:t>Director Technical, ASME HITEC Chapter</w:t>
      </w:r>
    </w:p>
    <w:p w:rsidR="007705FC" w:rsidRDefault="007705FC">
      <w:pPr>
        <w:spacing w:line="11" w:lineRule="exact"/>
        <w:rPr>
          <w:rFonts w:ascii="Arial" w:eastAsia="Arial" w:hAnsi="Arial" w:cs="Arial"/>
          <w:color w:val="3B3838"/>
          <w:sz w:val="42"/>
          <w:szCs w:val="42"/>
          <w:vertAlign w:val="superscript"/>
        </w:rPr>
      </w:pPr>
    </w:p>
    <w:p w:rsidR="007705FC" w:rsidRDefault="00955A23">
      <w:pPr>
        <w:ind w:left="740"/>
        <w:rPr>
          <w:rFonts w:ascii="Arial" w:eastAsia="Arial" w:hAnsi="Arial" w:cs="Arial"/>
          <w:color w:val="3B3838"/>
          <w:sz w:val="42"/>
          <w:szCs w:val="42"/>
          <w:vertAlign w:val="superscript"/>
        </w:rPr>
      </w:pPr>
      <w:r>
        <w:rPr>
          <w:rFonts w:ascii="Cambria" w:eastAsia="Cambria" w:hAnsi="Cambria" w:cs="Cambria"/>
          <w:color w:val="3B3838"/>
        </w:rPr>
        <w:t>Deputy Director Public Relations, ASHRAE HITEC Chapter</w:t>
      </w:r>
    </w:p>
    <w:p w:rsidR="007705FC" w:rsidRDefault="007705FC">
      <w:pPr>
        <w:spacing w:line="262" w:lineRule="exact"/>
        <w:rPr>
          <w:rFonts w:ascii="Arial" w:eastAsia="Arial" w:hAnsi="Arial" w:cs="Arial"/>
          <w:color w:val="3B3838"/>
          <w:sz w:val="42"/>
          <w:szCs w:val="42"/>
          <w:vertAlign w:val="superscript"/>
        </w:rPr>
      </w:pPr>
    </w:p>
    <w:p w:rsidR="007705FC" w:rsidRDefault="00955A23">
      <w:pPr>
        <w:numPr>
          <w:ilvl w:val="0"/>
          <w:numId w:val="6"/>
        </w:numPr>
        <w:tabs>
          <w:tab w:val="left" w:pos="558"/>
        </w:tabs>
        <w:spacing w:line="180" w:lineRule="auto"/>
        <w:ind w:left="560" w:right="2800" w:hanging="268"/>
        <w:rPr>
          <w:rFonts w:ascii="Arial" w:eastAsia="Arial" w:hAnsi="Arial" w:cs="Arial"/>
          <w:color w:val="3B3838"/>
          <w:sz w:val="39"/>
          <w:szCs w:val="39"/>
          <w:vertAlign w:val="superscript"/>
        </w:rPr>
      </w:pPr>
      <w:r>
        <w:rPr>
          <w:rFonts w:ascii="Cambria" w:eastAsia="Cambria" w:hAnsi="Cambria" w:cs="Cambria"/>
          <w:b/>
          <w:bCs/>
          <w:color w:val="3B3838"/>
          <w:sz w:val="19"/>
          <w:szCs w:val="19"/>
        </w:rPr>
        <w:t>Government College of Technology Faisalabad (PBTE), Pa</w:t>
      </w:r>
      <w:r>
        <w:rPr>
          <w:rFonts w:ascii="Cambria" w:eastAsia="Cambria" w:hAnsi="Cambria" w:cs="Cambria"/>
          <w:b/>
          <w:bCs/>
          <w:color w:val="3B3838"/>
          <w:sz w:val="19"/>
          <w:szCs w:val="19"/>
        </w:rPr>
        <w:t xml:space="preserve">kistan </w:t>
      </w:r>
      <w:r>
        <w:rPr>
          <w:rFonts w:ascii="Cambria" w:eastAsia="Cambria" w:hAnsi="Cambria" w:cs="Cambria"/>
          <w:color w:val="3B3838"/>
          <w:sz w:val="19"/>
          <w:szCs w:val="19"/>
        </w:rPr>
        <w:t>(2009</w:t>
      </w:r>
      <w:r>
        <w:rPr>
          <w:rFonts w:ascii="Cambria" w:eastAsia="Cambria" w:hAnsi="Cambria" w:cs="Cambria"/>
          <w:b/>
          <w:bCs/>
          <w:color w:val="3B3838"/>
          <w:sz w:val="19"/>
          <w:szCs w:val="19"/>
        </w:rPr>
        <w:t xml:space="preserve"> </w:t>
      </w:r>
      <w:r>
        <w:rPr>
          <w:rFonts w:ascii="Cambria" w:eastAsia="Cambria" w:hAnsi="Cambria" w:cs="Cambria"/>
          <w:color w:val="3B3838"/>
          <w:sz w:val="17"/>
          <w:szCs w:val="17"/>
        </w:rPr>
        <w:t>–</w:t>
      </w:r>
      <w:r>
        <w:rPr>
          <w:rFonts w:ascii="Cambria" w:eastAsia="Cambria" w:hAnsi="Cambria" w:cs="Cambria"/>
          <w:b/>
          <w:bCs/>
          <w:color w:val="3B3838"/>
          <w:sz w:val="19"/>
          <w:szCs w:val="19"/>
        </w:rPr>
        <w:t xml:space="preserve"> </w:t>
      </w:r>
      <w:r>
        <w:rPr>
          <w:rFonts w:ascii="Cambria" w:eastAsia="Cambria" w:hAnsi="Cambria" w:cs="Cambria"/>
          <w:color w:val="3B3838"/>
          <w:sz w:val="19"/>
          <w:szCs w:val="19"/>
        </w:rPr>
        <w:t>2012)</w:t>
      </w:r>
      <w:r>
        <w:rPr>
          <w:rFonts w:ascii="Cambria" w:eastAsia="Cambria" w:hAnsi="Cambria" w:cs="Cambria"/>
          <w:b/>
          <w:bCs/>
          <w:color w:val="3B3838"/>
          <w:sz w:val="19"/>
          <w:szCs w:val="19"/>
        </w:rPr>
        <w:t xml:space="preserve"> </w:t>
      </w:r>
      <w:r>
        <w:rPr>
          <w:rFonts w:ascii="Cambria" w:eastAsia="Cambria" w:hAnsi="Cambria" w:cs="Cambria"/>
          <w:color w:val="3B3838"/>
          <w:sz w:val="19"/>
          <w:szCs w:val="19"/>
        </w:rPr>
        <w:t>DAE – Mechanical</w:t>
      </w:r>
    </w:p>
    <w:p w:rsidR="007705FC" w:rsidRDefault="00955A23">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-12065</wp:posOffset>
            </wp:positionH>
            <wp:positionV relativeFrom="paragraph">
              <wp:posOffset>34290</wp:posOffset>
            </wp:positionV>
            <wp:extent cx="6907530" cy="228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907530" cy="22860"/>
                    </a:xfrm>
                    <a:prstGeom prst="rect">
                      <a:avLst/>
                    </a:prstGeom>
                    <a:noFill/>
                  </pic:spPr>
                </pic:pic>
              </a:graphicData>
            </a:graphic>
          </wp:anchor>
        </w:drawing>
      </w:r>
    </w:p>
    <w:p w:rsidR="007705FC" w:rsidRDefault="007705FC">
      <w:pPr>
        <w:spacing w:line="105" w:lineRule="exact"/>
        <w:rPr>
          <w:sz w:val="20"/>
          <w:szCs w:val="20"/>
        </w:rPr>
      </w:pPr>
    </w:p>
    <w:p w:rsidR="007705FC" w:rsidRDefault="00955A23">
      <w:pPr>
        <w:ind w:right="260"/>
        <w:jc w:val="center"/>
        <w:rPr>
          <w:sz w:val="20"/>
          <w:szCs w:val="20"/>
        </w:rPr>
      </w:pPr>
      <w:r>
        <w:rPr>
          <w:rFonts w:ascii="Cambria" w:eastAsia="Cambria" w:hAnsi="Cambria" w:cs="Cambria"/>
          <w:b/>
          <w:bCs/>
          <w:color w:val="262626"/>
          <w:sz w:val="24"/>
          <w:szCs w:val="24"/>
        </w:rPr>
        <w:t>VISA STATUS</w:t>
      </w:r>
    </w:p>
    <w:p w:rsidR="007705FC" w:rsidRDefault="00955A23">
      <w:pPr>
        <w:numPr>
          <w:ilvl w:val="0"/>
          <w:numId w:val="7"/>
        </w:numPr>
        <w:tabs>
          <w:tab w:val="left" w:pos="600"/>
        </w:tabs>
        <w:spacing w:line="194" w:lineRule="auto"/>
        <w:ind w:left="600" w:hanging="363"/>
        <w:rPr>
          <w:rFonts w:ascii="Arial" w:eastAsia="Arial" w:hAnsi="Arial" w:cs="Arial"/>
          <w:sz w:val="48"/>
          <w:szCs w:val="48"/>
          <w:vertAlign w:val="superscript"/>
        </w:rPr>
      </w:pPr>
      <w:r>
        <w:rPr>
          <w:rFonts w:ascii="Cambria" w:eastAsia="Cambria" w:hAnsi="Cambria" w:cs="Cambria"/>
          <w:b/>
          <w:bCs/>
          <w:color w:val="262626"/>
          <w:sz w:val="21"/>
          <w:szCs w:val="21"/>
        </w:rPr>
        <w:t xml:space="preserve">Three Months Visit Visa </w:t>
      </w:r>
      <w:r>
        <w:rPr>
          <w:rFonts w:ascii="Cambria" w:eastAsia="Cambria" w:hAnsi="Cambria" w:cs="Cambria"/>
          <w:color w:val="000000"/>
          <w:sz w:val="21"/>
          <w:szCs w:val="21"/>
        </w:rPr>
        <w:t>(valid upto 30-July-2018)</w:t>
      </w:r>
    </w:p>
    <w:p w:rsidR="007705FC" w:rsidRDefault="007705FC">
      <w:pPr>
        <w:spacing w:line="33" w:lineRule="exact"/>
        <w:rPr>
          <w:rFonts w:ascii="Arial" w:eastAsia="Arial" w:hAnsi="Arial" w:cs="Arial"/>
          <w:sz w:val="48"/>
          <w:szCs w:val="48"/>
          <w:vertAlign w:val="superscript"/>
        </w:rPr>
      </w:pPr>
    </w:p>
    <w:p w:rsidR="007705FC" w:rsidRDefault="00955A23">
      <w:pPr>
        <w:ind w:left="960"/>
        <w:rPr>
          <w:rFonts w:ascii="Arial" w:eastAsia="Arial" w:hAnsi="Arial" w:cs="Arial"/>
          <w:sz w:val="48"/>
          <w:szCs w:val="48"/>
          <w:vertAlign w:val="superscript"/>
        </w:rPr>
      </w:pPr>
      <w:r>
        <w:rPr>
          <w:rFonts w:ascii="Cambria" w:eastAsia="Cambria" w:hAnsi="Cambria" w:cs="Cambria"/>
          <w:color w:val="262626"/>
        </w:rPr>
        <w:t>United Arab Emirates</w:t>
      </w:r>
    </w:p>
    <w:p w:rsidR="007705FC" w:rsidRDefault="007705FC">
      <w:pPr>
        <w:spacing w:line="200" w:lineRule="exact"/>
        <w:rPr>
          <w:sz w:val="20"/>
          <w:szCs w:val="20"/>
        </w:rPr>
      </w:pPr>
    </w:p>
    <w:p w:rsidR="007705FC" w:rsidRDefault="007705FC">
      <w:pPr>
        <w:spacing w:line="200" w:lineRule="exact"/>
        <w:rPr>
          <w:sz w:val="20"/>
          <w:szCs w:val="20"/>
        </w:rPr>
      </w:pPr>
    </w:p>
    <w:p w:rsidR="007705FC" w:rsidRDefault="007705FC">
      <w:pPr>
        <w:spacing w:line="200" w:lineRule="exact"/>
        <w:rPr>
          <w:sz w:val="20"/>
          <w:szCs w:val="20"/>
        </w:rPr>
      </w:pPr>
    </w:p>
    <w:p w:rsidR="007705FC" w:rsidRDefault="007705FC">
      <w:pPr>
        <w:spacing w:line="400" w:lineRule="exact"/>
        <w:rPr>
          <w:sz w:val="20"/>
          <w:szCs w:val="20"/>
        </w:rPr>
      </w:pPr>
    </w:p>
    <w:p w:rsidR="007705FC" w:rsidRDefault="00955A23">
      <w:pPr>
        <w:ind w:right="-159"/>
        <w:jc w:val="center"/>
        <w:rPr>
          <w:sz w:val="20"/>
          <w:szCs w:val="20"/>
        </w:rPr>
      </w:pPr>
      <w:r>
        <w:rPr>
          <w:rFonts w:ascii="Cambria" w:eastAsia="Cambria" w:hAnsi="Cambria" w:cs="Cambria"/>
          <w:color w:val="3B3838"/>
        </w:rPr>
        <w:t>Deira Dubai, Port Saeed.</w:t>
      </w:r>
    </w:p>
    <w:sectPr w:rsidR="007705FC" w:rsidSect="007705FC">
      <w:pgSz w:w="11900" w:h="16838"/>
      <w:pgMar w:top="1158" w:right="586" w:bottom="0" w:left="500" w:header="0" w:footer="0" w:gutter="0"/>
      <w:cols w:space="720" w:equalWidth="0">
        <w:col w:w="108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4881794"/>
    <w:lvl w:ilvl="0" w:tplc="FD2E543C">
      <w:start w:val="1"/>
      <w:numFmt w:val="bullet"/>
      <w:lvlText w:val="▪"/>
      <w:lvlJc w:val="left"/>
    </w:lvl>
    <w:lvl w:ilvl="1" w:tplc="DCB6ADA4">
      <w:numFmt w:val="decimal"/>
      <w:lvlText w:val=""/>
      <w:lvlJc w:val="left"/>
    </w:lvl>
    <w:lvl w:ilvl="2" w:tplc="0EF0851E">
      <w:numFmt w:val="decimal"/>
      <w:lvlText w:val=""/>
      <w:lvlJc w:val="left"/>
    </w:lvl>
    <w:lvl w:ilvl="3" w:tplc="53DA6830">
      <w:numFmt w:val="decimal"/>
      <w:lvlText w:val=""/>
      <w:lvlJc w:val="left"/>
    </w:lvl>
    <w:lvl w:ilvl="4" w:tplc="625A97D6">
      <w:numFmt w:val="decimal"/>
      <w:lvlText w:val=""/>
      <w:lvlJc w:val="left"/>
    </w:lvl>
    <w:lvl w:ilvl="5" w:tplc="99D86CC2">
      <w:numFmt w:val="decimal"/>
      <w:lvlText w:val=""/>
      <w:lvlJc w:val="left"/>
    </w:lvl>
    <w:lvl w:ilvl="6" w:tplc="D0945156">
      <w:numFmt w:val="decimal"/>
      <w:lvlText w:val=""/>
      <w:lvlJc w:val="left"/>
    </w:lvl>
    <w:lvl w:ilvl="7" w:tplc="D52EFAE0">
      <w:numFmt w:val="decimal"/>
      <w:lvlText w:val=""/>
      <w:lvlJc w:val="left"/>
    </w:lvl>
    <w:lvl w:ilvl="8" w:tplc="0B74D760">
      <w:numFmt w:val="decimal"/>
      <w:lvlText w:val=""/>
      <w:lvlJc w:val="left"/>
    </w:lvl>
  </w:abstractNum>
  <w:abstractNum w:abstractNumId="1">
    <w:nsid w:val="000041BB"/>
    <w:multiLevelType w:val="hybridMultilevel"/>
    <w:tmpl w:val="C098FDDC"/>
    <w:lvl w:ilvl="0" w:tplc="63E49FC2">
      <w:start w:val="1"/>
      <w:numFmt w:val="bullet"/>
      <w:lvlText w:val="▪"/>
      <w:lvlJc w:val="left"/>
    </w:lvl>
    <w:lvl w:ilvl="1" w:tplc="5C7C833C">
      <w:start w:val="1"/>
      <w:numFmt w:val="bullet"/>
      <w:lvlText w:val=" "/>
      <w:lvlJc w:val="left"/>
    </w:lvl>
    <w:lvl w:ilvl="2" w:tplc="20B8B2E2">
      <w:numFmt w:val="decimal"/>
      <w:lvlText w:val=""/>
      <w:lvlJc w:val="left"/>
    </w:lvl>
    <w:lvl w:ilvl="3" w:tplc="1F5217EC">
      <w:numFmt w:val="decimal"/>
      <w:lvlText w:val=""/>
      <w:lvlJc w:val="left"/>
    </w:lvl>
    <w:lvl w:ilvl="4" w:tplc="39CEEBF2">
      <w:numFmt w:val="decimal"/>
      <w:lvlText w:val=""/>
      <w:lvlJc w:val="left"/>
    </w:lvl>
    <w:lvl w:ilvl="5" w:tplc="2B3CF9B0">
      <w:numFmt w:val="decimal"/>
      <w:lvlText w:val=""/>
      <w:lvlJc w:val="left"/>
    </w:lvl>
    <w:lvl w:ilvl="6" w:tplc="5712C3C0">
      <w:numFmt w:val="decimal"/>
      <w:lvlText w:val=""/>
      <w:lvlJc w:val="left"/>
    </w:lvl>
    <w:lvl w:ilvl="7" w:tplc="18A6F6B0">
      <w:numFmt w:val="decimal"/>
      <w:lvlText w:val=""/>
      <w:lvlJc w:val="left"/>
    </w:lvl>
    <w:lvl w:ilvl="8" w:tplc="56F696F2">
      <w:numFmt w:val="decimal"/>
      <w:lvlText w:val=""/>
      <w:lvlJc w:val="left"/>
    </w:lvl>
  </w:abstractNum>
  <w:abstractNum w:abstractNumId="2">
    <w:nsid w:val="00005AF1"/>
    <w:multiLevelType w:val="hybridMultilevel"/>
    <w:tmpl w:val="D3AE60C8"/>
    <w:lvl w:ilvl="0" w:tplc="35F6A532">
      <w:start w:val="1"/>
      <w:numFmt w:val="bullet"/>
      <w:lvlText w:val="▪"/>
      <w:lvlJc w:val="left"/>
    </w:lvl>
    <w:lvl w:ilvl="1" w:tplc="FBBE4DF6">
      <w:start w:val="1"/>
      <w:numFmt w:val="bullet"/>
      <w:lvlText w:val=" "/>
      <w:lvlJc w:val="left"/>
    </w:lvl>
    <w:lvl w:ilvl="2" w:tplc="66FA174C">
      <w:numFmt w:val="decimal"/>
      <w:lvlText w:val=""/>
      <w:lvlJc w:val="left"/>
    </w:lvl>
    <w:lvl w:ilvl="3" w:tplc="24F8AC78">
      <w:numFmt w:val="decimal"/>
      <w:lvlText w:val=""/>
      <w:lvlJc w:val="left"/>
    </w:lvl>
    <w:lvl w:ilvl="4" w:tplc="17162B8E">
      <w:numFmt w:val="decimal"/>
      <w:lvlText w:val=""/>
      <w:lvlJc w:val="left"/>
    </w:lvl>
    <w:lvl w:ilvl="5" w:tplc="3CFCF2EE">
      <w:numFmt w:val="decimal"/>
      <w:lvlText w:val=""/>
      <w:lvlJc w:val="left"/>
    </w:lvl>
    <w:lvl w:ilvl="6" w:tplc="308E4020">
      <w:numFmt w:val="decimal"/>
      <w:lvlText w:val=""/>
      <w:lvlJc w:val="left"/>
    </w:lvl>
    <w:lvl w:ilvl="7" w:tplc="72CECFF6">
      <w:numFmt w:val="decimal"/>
      <w:lvlText w:val=""/>
      <w:lvlJc w:val="left"/>
    </w:lvl>
    <w:lvl w:ilvl="8" w:tplc="9050B55A">
      <w:numFmt w:val="decimal"/>
      <w:lvlText w:val=""/>
      <w:lvlJc w:val="left"/>
    </w:lvl>
  </w:abstractNum>
  <w:abstractNum w:abstractNumId="3">
    <w:nsid w:val="00005F90"/>
    <w:multiLevelType w:val="hybridMultilevel"/>
    <w:tmpl w:val="C6506504"/>
    <w:lvl w:ilvl="0" w:tplc="E72AD88A">
      <w:start w:val="1"/>
      <w:numFmt w:val="bullet"/>
      <w:lvlText w:val="▪"/>
      <w:lvlJc w:val="left"/>
    </w:lvl>
    <w:lvl w:ilvl="1" w:tplc="CBFC218C">
      <w:numFmt w:val="decimal"/>
      <w:lvlText w:val=""/>
      <w:lvlJc w:val="left"/>
    </w:lvl>
    <w:lvl w:ilvl="2" w:tplc="5D3E9EC8">
      <w:numFmt w:val="decimal"/>
      <w:lvlText w:val=""/>
      <w:lvlJc w:val="left"/>
    </w:lvl>
    <w:lvl w:ilvl="3" w:tplc="E9063D6C">
      <w:numFmt w:val="decimal"/>
      <w:lvlText w:val=""/>
      <w:lvlJc w:val="left"/>
    </w:lvl>
    <w:lvl w:ilvl="4" w:tplc="E376D936">
      <w:numFmt w:val="decimal"/>
      <w:lvlText w:val=""/>
      <w:lvlJc w:val="left"/>
    </w:lvl>
    <w:lvl w:ilvl="5" w:tplc="63F64AE6">
      <w:numFmt w:val="decimal"/>
      <w:lvlText w:val=""/>
      <w:lvlJc w:val="left"/>
    </w:lvl>
    <w:lvl w:ilvl="6" w:tplc="AC90A0DE">
      <w:numFmt w:val="decimal"/>
      <w:lvlText w:val=""/>
      <w:lvlJc w:val="left"/>
    </w:lvl>
    <w:lvl w:ilvl="7" w:tplc="0F628BBE">
      <w:numFmt w:val="decimal"/>
      <w:lvlText w:val=""/>
      <w:lvlJc w:val="left"/>
    </w:lvl>
    <w:lvl w:ilvl="8" w:tplc="776E3C92">
      <w:numFmt w:val="decimal"/>
      <w:lvlText w:val=""/>
      <w:lvlJc w:val="left"/>
    </w:lvl>
  </w:abstractNum>
  <w:abstractNum w:abstractNumId="4">
    <w:nsid w:val="00006952"/>
    <w:multiLevelType w:val="hybridMultilevel"/>
    <w:tmpl w:val="41969ECE"/>
    <w:lvl w:ilvl="0" w:tplc="F62C9520">
      <w:start w:val="1"/>
      <w:numFmt w:val="bullet"/>
      <w:lvlText w:val="▪"/>
      <w:lvlJc w:val="left"/>
    </w:lvl>
    <w:lvl w:ilvl="1" w:tplc="84845DF0">
      <w:numFmt w:val="decimal"/>
      <w:lvlText w:val=""/>
      <w:lvlJc w:val="left"/>
    </w:lvl>
    <w:lvl w:ilvl="2" w:tplc="152CAA72">
      <w:numFmt w:val="decimal"/>
      <w:lvlText w:val=""/>
      <w:lvlJc w:val="left"/>
    </w:lvl>
    <w:lvl w:ilvl="3" w:tplc="40C2E65E">
      <w:numFmt w:val="decimal"/>
      <w:lvlText w:val=""/>
      <w:lvlJc w:val="left"/>
    </w:lvl>
    <w:lvl w:ilvl="4" w:tplc="5CA46DBE">
      <w:numFmt w:val="decimal"/>
      <w:lvlText w:val=""/>
      <w:lvlJc w:val="left"/>
    </w:lvl>
    <w:lvl w:ilvl="5" w:tplc="A742104A">
      <w:numFmt w:val="decimal"/>
      <w:lvlText w:val=""/>
      <w:lvlJc w:val="left"/>
    </w:lvl>
    <w:lvl w:ilvl="6" w:tplc="37E8369C">
      <w:numFmt w:val="decimal"/>
      <w:lvlText w:val=""/>
      <w:lvlJc w:val="left"/>
    </w:lvl>
    <w:lvl w:ilvl="7" w:tplc="80C47A72">
      <w:numFmt w:val="decimal"/>
      <w:lvlText w:val=""/>
      <w:lvlJc w:val="left"/>
    </w:lvl>
    <w:lvl w:ilvl="8" w:tplc="E6DC408C">
      <w:numFmt w:val="decimal"/>
      <w:lvlText w:val=""/>
      <w:lvlJc w:val="left"/>
    </w:lvl>
  </w:abstractNum>
  <w:abstractNum w:abstractNumId="5">
    <w:nsid w:val="00006DF1"/>
    <w:multiLevelType w:val="hybridMultilevel"/>
    <w:tmpl w:val="0A4206FA"/>
    <w:lvl w:ilvl="0" w:tplc="0DA610F8">
      <w:start w:val="1"/>
      <w:numFmt w:val="bullet"/>
      <w:lvlText w:val=" "/>
      <w:lvlJc w:val="left"/>
    </w:lvl>
    <w:lvl w:ilvl="1" w:tplc="4CFE1530">
      <w:numFmt w:val="decimal"/>
      <w:lvlText w:val=""/>
      <w:lvlJc w:val="left"/>
    </w:lvl>
    <w:lvl w:ilvl="2" w:tplc="218E883A">
      <w:numFmt w:val="decimal"/>
      <w:lvlText w:val=""/>
      <w:lvlJc w:val="left"/>
    </w:lvl>
    <w:lvl w:ilvl="3" w:tplc="B29C8BA6">
      <w:numFmt w:val="decimal"/>
      <w:lvlText w:val=""/>
      <w:lvlJc w:val="left"/>
    </w:lvl>
    <w:lvl w:ilvl="4" w:tplc="D576CAE4">
      <w:numFmt w:val="decimal"/>
      <w:lvlText w:val=""/>
      <w:lvlJc w:val="left"/>
    </w:lvl>
    <w:lvl w:ilvl="5" w:tplc="2796030A">
      <w:numFmt w:val="decimal"/>
      <w:lvlText w:val=""/>
      <w:lvlJc w:val="left"/>
    </w:lvl>
    <w:lvl w:ilvl="6" w:tplc="1000303E">
      <w:numFmt w:val="decimal"/>
      <w:lvlText w:val=""/>
      <w:lvlJc w:val="left"/>
    </w:lvl>
    <w:lvl w:ilvl="7" w:tplc="14B25314">
      <w:numFmt w:val="decimal"/>
      <w:lvlText w:val=""/>
      <w:lvlJc w:val="left"/>
    </w:lvl>
    <w:lvl w:ilvl="8" w:tplc="79C270E0">
      <w:numFmt w:val="decimal"/>
      <w:lvlText w:val=""/>
      <w:lvlJc w:val="left"/>
    </w:lvl>
  </w:abstractNum>
  <w:abstractNum w:abstractNumId="6">
    <w:nsid w:val="000072AE"/>
    <w:multiLevelType w:val="hybridMultilevel"/>
    <w:tmpl w:val="322C52B6"/>
    <w:lvl w:ilvl="0" w:tplc="94E47EDE">
      <w:start w:val="1"/>
      <w:numFmt w:val="bullet"/>
      <w:lvlText w:val="▪"/>
      <w:lvlJc w:val="left"/>
    </w:lvl>
    <w:lvl w:ilvl="1" w:tplc="7F6848A8">
      <w:numFmt w:val="decimal"/>
      <w:lvlText w:val=""/>
      <w:lvlJc w:val="left"/>
    </w:lvl>
    <w:lvl w:ilvl="2" w:tplc="CD2C9AB4">
      <w:numFmt w:val="decimal"/>
      <w:lvlText w:val=""/>
      <w:lvlJc w:val="left"/>
    </w:lvl>
    <w:lvl w:ilvl="3" w:tplc="8C620ED6">
      <w:numFmt w:val="decimal"/>
      <w:lvlText w:val=""/>
      <w:lvlJc w:val="left"/>
    </w:lvl>
    <w:lvl w:ilvl="4" w:tplc="626E7C9C">
      <w:numFmt w:val="decimal"/>
      <w:lvlText w:val=""/>
      <w:lvlJc w:val="left"/>
    </w:lvl>
    <w:lvl w:ilvl="5" w:tplc="0B38C3E4">
      <w:numFmt w:val="decimal"/>
      <w:lvlText w:val=""/>
      <w:lvlJc w:val="left"/>
    </w:lvl>
    <w:lvl w:ilvl="6" w:tplc="B0E0FF2A">
      <w:numFmt w:val="decimal"/>
      <w:lvlText w:val=""/>
      <w:lvlJc w:val="left"/>
    </w:lvl>
    <w:lvl w:ilvl="7" w:tplc="8D346B92">
      <w:numFmt w:val="decimal"/>
      <w:lvlText w:val=""/>
      <w:lvlJc w:val="left"/>
    </w:lvl>
    <w:lvl w:ilvl="8" w:tplc="3A787648">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05FC"/>
    <w:rsid w:val="007705FC"/>
    <w:rsid w:val="00955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955A23"/>
    <w:rPr>
      <w:rFonts w:ascii="Tahoma" w:hAnsi="Tahoma" w:cs="Tahoma"/>
      <w:sz w:val="16"/>
      <w:szCs w:val="16"/>
    </w:rPr>
  </w:style>
  <w:style w:type="character" w:customStyle="1" w:styleId="BalloonTextChar">
    <w:name w:val="Balloon Text Char"/>
    <w:basedOn w:val="DefaultParagraphFont"/>
    <w:link w:val="BalloonText"/>
    <w:uiPriority w:val="99"/>
    <w:semiHidden/>
    <w:rsid w:val="00955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nan.381084@2freemail.com"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2018-06-17T15:28:00Z</dcterms:created>
  <dcterms:modified xsi:type="dcterms:W3CDTF">2018-06-17T15:28:00Z</dcterms:modified>
</cp:coreProperties>
</file>