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22" w:rsidRDefault="0036464F">
      <w:pPr>
        <w:shd w:val="clear" w:color="auto" w:fill="FFFFFF"/>
        <w:spacing w:before="100" w:beforeAutospacing="1" w:after="100" w:afterAutospacing="1" w:line="301" w:lineRule="atLeast"/>
        <w:jc w:val="center"/>
        <w:rPr>
          <w:lang w:val="en-US"/>
        </w:rPr>
      </w:pPr>
      <w:r>
        <w:rPr>
          <w:noProof/>
          <w:lang w:val="en-US"/>
        </w:rPr>
        <w:drawing>
          <wp:anchor distT="0" distB="0" distL="114300" distR="114300" simplePos="0" relativeHeight="251658240" behindDoc="0" locked="0" layoutInCell="1" allowOverlap="1">
            <wp:simplePos x="0" y="0"/>
            <wp:positionH relativeFrom="margin">
              <wp:posOffset>4524375</wp:posOffset>
            </wp:positionH>
            <wp:positionV relativeFrom="margin">
              <wp:posOffset>353695</wp:posOffset>
            </wp:positionV>
            <wp:extent cx="1285875" cy="12858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285875" cy="1285875"/>
                    </a:xfrm>
                    <a:prstGeom prst="rect">
                      <a:avLst/>
                    </a:prstGeom>
                    <a:noFill/>
                    <a:ln w="9525">
                      <a:noFill/>
                    </a:ln>
                  </pic:spPr>
                </pic:pic>
              </a:graphicData>
            </a:graphic>
          </wp:anchor>
        </w:drawing>
      </w:r>
    </w:p>
    <w:p w:rsidR="00554B22" w:rsidRDefault="00554B22">
      <w:pPr>
        <w:shd w:val="clear" w:color="auto" w:fill="FFFFFF"/>
        <w:spacing w:before="100" w:beforeAutospacing="1" w:after="100" w:afterAutospacing="1" w:line="301" w:lineRule="atLeast"/>
        <w:ind w:left="5760" w:firstLine="720"/>
        <w:jc w:val="center"/>
        <w:rPr>
          <w:lang w:val="en-US"/>
        </w:rPr>
      </w:pPr>
    </w:p>
    <w:p w:rsidR="00554B22" w:rsidRDefault="00BC2D09" w:rsidP="0036464F">
      <w:pPr>
        <w:shd w:val="clear" w:color="auto" w:fill="FFFFFF"/>
        <w:spacing w:before="100" w:beforeAutospacing="1" w:after="100" w:afterAutospacing="1" w:line="301" w:lineRule="atLeast"/>
        <w:jc w:val="center"/>
        <w:rPr>
          <w:rFonts w:ascii="Verdana" w:eastAsia="Times New Roman" w:hAnsi="Verdana" w:cs="Times New Roman"/>
          <w:b/>
          <w:bCs/>
          <w:color w:val="08044A"/>
          <w:sz w:val="24"/>
          <w:szCs w:val="24"/>
          <w:u w:val="single"/>
          <w:lang w:eastAsia="en-PH"/>
        </w:rPr>
      </w:pPr>
      <w:r>
        <w:rPr>
          <w:rFonts w:ascii="Verdana" w:eastAsia="Times New Roman" w:hAnsi="Verdana" w:cs="Times New Roman"/>
          <w:b/>
          <w:bCs/>
          <w:color w:val="08044A"/>
          <w:sz w:val="24"/>
          <w:szCs w:val="24"/>
          <w:u w:val="single"/>
          <w:lang w:eastAsia="en-PH"/>
        </w:rPr>
        <w:t>APRIL</w:t>
      </w:r>
    </w:p>
    <w:p w:rsidR="00554B22" w:rsidRDefault="00BC2D09" w:rsidP="0036464F">
      <w:pPr>
        <w:shd w:val="clear" w:color="auto" w:fill="FFFFFF"/>
        <w:spacing w:before="100" w:beforeAutospacing="1" w:after="100" w:afterAutospacing="1" w:line="301" w:lineRule="atLeast"/>
        <w:jc w:val="center"/>
        <w:rPr>
          <w:rFonts w:ascii="Verdana" w:eastAsia="Times New Roman" w:hAnsi="Verdana" w:cs="Times New Roman"/>
          <w:bCs/>
          <w:color w:val="08044A"/>
          <w:sz w:val="24"/>
          <w:szCs w:val="24"/>
          <w:lang w:val="en-US" w:eastAsia="en-PH"/>
        </w:rPr>
      </w:pPr>
      <w:r>
        <w:rPr>
          <w:rFonts w:ascii="Verdana" w:eastAsia="Times New Roman" w:hAnsi="Verdana" w:cs="Times New Roman"/>
          <w:bCs/>
          <w:color w:val="08044A"/>
          <w:sz w:val="24"/>
          <w:szCs w:val="24"/>
          <w:lang w:eastAsia="en-PH"/>
        </w:rPr>
        <w:t xml:space="preserve">HR </w:t>
      </w:r>
      <w:r w:rsidR="004E5C78">
        <w:rPr>
          <w:rFonts w:ascii="Verdana" w:eastAsia="Times New Roman" w:hAnsi="Verdana" w:cs="Times New Roman"/>
          <w:bCs/>
          <w:color w:val="08044A"/>
          <w:sz w:val="24"/>
          <w:szCs w:val="24"/>
          <w:lang w:val="en-US" w:eastAsia="en-PH"/>
        </w:rPr>
        <w:t>&amp; ADMINISTRATION</w:t>
      </w:r>
      <w:bookmarkStart w:id="0" w:name="_GoBack"/>
      <w:bookmarkEnd w:id="0"/>
    </w:p>
    <w:p w:rsidR="00BC2D09" w:rsidRDefault="0036464F" w:rsidP="0036464F">
      <w:pPr>
        <w:shd w:val="clear" w:color="auto" w:fill="FFFFFF"/>
        <w:spacing w:before="100" w:beforeAutospacing="1" w:after="100" w:afterAutospacing="1" w:line="301" w:lineRule="atLeast"/>
        <w:jc w:val="center"/>
        <w:rPr>
          <w:rFonts w:ascii="Verdana" w:eastAsia="Times New Roman" w:hAnsi="Verdana" w:cs="Times New Roman"/>
          <w:bCs/>
          <w:color w:val="08044A"/>
          <w:sz w:val="36"/>
          <w:szCs w:val="36"/>
          <w:lang w:eastAsia="en-PH"/>
        </w:rPr>
      </w:pPr>
      <w:hyperlink r:id="rId7" w:history="1">
        <w:r w:rsidRPr="00083475">
          <w:rPr>
            <w:rStyle w:val="Hyperlink"/>
            <w:rFonts w:ascii="Verdana" w:eastAsia="Times New Roman" w:hAnsi="Verdana" w:cs="Times New Roman"/>
            <w:bCs/>
            <w:sz w:val="24"/>
            <w:szCs w:val="24"/>
            <w:lang w:val="en-US" w:eastAsia="en-PH"/>
          </w:rPr>
          <w:t>April.381340@2freemail.com</w:t>
        </w:r>
      </w:hyperlink>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b/>
          <w:bCs/>
          <w:color w:val="08044A"/>
          <w:sz w:val="20"/>
          <w:u w:val="single"/>
          <w:lang w:eastAsia="en-PH"/>
        </w:rPr>
        <w:t>PERSONAL SUMMARY</w:t>
      </w:r>
      <w:r>
        <w:rPr>
          <w:rFonts w:ascii="Verdana" w:eastAsia="Times New Roman" w:hAnsi="Verdana" w:cs="Times New Roman"/>
          <w:color w:val="08044A"/>
          <w:sz w:val="20"/>
          <w:szCs w:val="20"/>
          <w:lang w:eastAsia="en-PH"/>
        </w:rPr>
        <w:br/>
      </w:r>
      <w:r>
        <w:rPr>
          <w:rFonts w:ascii="Verdana" w:eastAsia="Times New Roman" w:hAnsi="Verdana" w:cs="Times New Roman"/>
          <w:color w:val="08044A"/>
          <w:sz w:val="20"/>
          <w:szCs w:val="20"/>
          <w:lang w:eastAsia="en-PH"/>
        </w:rPr>
        <w:br/>
      </w:r>
      <w:proofErr w:type="gramStart"/>
      <w:r>
        <w:rPr>
          <w:rFonts w:ascii="Verdana" w:eastAsia="Times New Roman" w:hAnsi="Verdana" w:cs="Times New Roman"/>
          <w:color w:val="08044A"/>
          <w:sz w:val="20"/>
          <w:szCs w:val="20"/>
          <w:lang w:eastAsia="en-PH"/>
        </w:rPr>
        <w:t>A</w:t>
      </w:r>
      <w:proofErr w:type="gramEnd"/>
      <w:r>
        <w:rPr>
          <w:rFonts w:ascii="Verdana" w:eastAsia="Times New Roman" w:hAnsi="Verdana" w:cs="Times New Roman"/>
          <w:color w:val="08044A"/>
          <w:sz w:val="20"/>
          <w:szCs w:val="20"/>
          <w:lang w:eastAsia="en-PH"/>
        </w:rPr>
        <w:t xml:space="preserve"> personable Human Resources </w:t>
      </w:r>
      <w:r>
        <w:rPr>
          <w:rFonts w:ascii="Verdana" w:eastAsia="Times New Roman" w:hAnsi="Verdana" w:cs="Times New Roman"/>
          <w:color w:val="08044A"/>
          <w:sz w:val="20"/>
          <w:szCs w:val="20"/>
          <w:lang w:val="en-US" w:eastAsia="en-PH"/>
        </w:rPr>
        <w:t>Specialist</w:t>
      </w:r>
      <w:r>
        <w:rPr>
          <w:rFonts w:ascii="Verdana" w:eastAsia="Times New Roman" w:hAnsi="Verdana" w:cs="Times New Roman"/>
          <w:color w:val="08044A"/>
          <w:sz w:val="20"/>
          <w:szCs w:val="20"/>
          <w:lang w:eastAsia="en-PH"/>
        </w:rPr>
        <w:t xml:space="preserve"> who is highly organized, has strong attention to detail and who is capable of working with confidential information. She is a HR specialist who has experience of recruiting, improving employee relations, carrying out staff inductions and </w:t>
      </w:r>
      <w:r>
        <w:rPr>
          <w:rFonts w:ascii="Verdana" w:eastAsia="Times New Roman" w:hAnsi="Verdana" w:cs="Times New Roman"/>
          <w:color w:val="08044A"/>
          <w:sz w:val="20"/>
          <w:szCs w:val="20"/>
          <w:lang w:val="en-US" w:eastAsia="en-PH"/>
        </w:rPr>
        <w:t>organizing</w:t>
      </w:r>
      <w:r>
        <w:rPr>
          <w:rFonts w:ascii="Verdana" w:eastAsia="Times New Roman" w:hAnsi="Verdana" w:cs="Times New Roman"/>
          <w:color w:val="08044A"/>
          <w:sz w:val="20"/>
          <w:szCs w:val="20"/>
          <w:lang w:eastAsia="en-PH"/>
        </w:rPr>
        <w:t xml:space="preserve"> employee training. What makes her ideal for this role is her extensive knowledge of all activities related to HR such as payroll, recruitment, personnel action forms, benefits, and employee orientation. She is someone who will always represent the HR department and company in a professional manner. Aside from her administrative abilities, her pleasant manner also enables her to communicate effectively other HR staff and work closely with line managers and individual employees. At this moment in time she is looking for a suitable position with a company that will help her to fulfil her true potential. </w:t>
      </w:r>
      <w:r>
        <w:rPr>
          <w:rFonts w:ascii="Verdana" w:eastAsia="Times New Roman" w:hAnsi="Verdana" w:cs="Times New Roman"/>
          <w:color w:val="08044A"/>
          <w:sz w:val="20"/>
          <w:szCs w:val="20"/>
          <w:lang w:eastAsia="en-PH"/>
        </w:rPr>
        <w:br/>
      </w:r>
      <w:r>
        <w:rPr>
          <w:rFonts w:ascii="Verdana" w:eastAsia="Times New Roman" w:hAnsi="Verdana" w:cs="Times New Roman"/>
          <w:color w:val="08044A"/>
          <w:sz w:val="20"/>
          <w:szCs w:val="20"/>
          <w:lang w:eastAsia="en-PH"/>
        </w:rPr>
        <w:br/>
      </w:r>
      <w:r>
        <w:rPr>
          <w:rFonts w:ascii="Verdana" w:eastAsia="Times New Roman" w:hAnsi="Verdana" w:cs="Times New Roman"/>
          <w:b/>
          <w:bCs/>
          <w:color w:val="08044A"/>
          <w:sz w:val="20"/>
          <w:u w:val="single"/>
          <w:lang w:eastAsia="en-PH"/>
        </w:rPr>
        <w:t>CAREER HISTORY</w:t>
      </w:r>
      <w:r>
        <w:rPr>
          <w:rFonts w:ascii="Verdana" w:eastAsia="Times New Roman" w:hAnsi="Verdana" w:cs="Times New Roman"/>
          <w:color w:val="08044A"/>
          <w:sz w:val="20"/>
          <w:szCs w:val="20"/>
          <w:lang w:eastAsia="en-PH"/>
        </w:rPr>
        <w:br/>
      </w:r>
    </w:p>
    <w:p w:rsidR="00554B22" w:rsidRDefault="00BC2D09">
      <w:pPr>
        <w:shd w:val="clear" w:color="auto" w:fill="FFFFFF"/>
        <w:spacing w:before="100" w:beforeAutospacing="1" w:after="100" w:afterAutospacing="1" w:line="301" w:lineRule="atLeast"/>
        <w:rPr>
          <w:rFonts w:ascii="Verdana" w:eastAsia="Times New Roman" w:hAnsi="Verdana" w:cs="Times New Roman"/>
          <w:b/>
          <w:bCs/>
          <w:color w:val="08044A"/>
          <w:sz w:val="20"/>
          <w:szCs w:val="20"/>
          <w:lang w:val="en-US" w:eastAsia="en-PH"/>
        </w:rPr>
      </w:pPr>
      <w:r>
        <w:rPr>
          <w:rFonts w:ascii="Verdana" w:eastAsia="Times New Roman" w:hAnsi="Verdana" w:cs="Times New Roman"/>
          <w:b/>
          <w:bCs/>
          <w:color w:val="08044A"/>
          <w:sz w:val="20"/>
          <w:szCs w:val="20"/>
          <w:lang w:val="en-US" w:eastAsia="en-PH"/>
        </w:rPr>
        <w:t>HUMAN RESOURCE SPECIALIST-COMPENSATION &amp; BENEFITS &amp; DOCUMENT CONTROL CENTER---- MD EXPRESS MANILA ,INC- JANUARY 26,2016-MAY 23,2018</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val="en-US" w:eastAsia="en-PH"/>
        </w:rPr>
      </w:pPr>
      <w:r>
        <w:rPr>
          <w:rFonts w:ascii="Verdana" w:eastAsia="Times New Roman" w:hAnsi="Verdana" w:cs="Times New Roman"/>
          <w:color w:val="08044A"/>
          <w:sz w:val="20"/>
          <w:szCs w:val="20"/>
          <w:lang w:val="en-US" w:eastAsia="en-PH"/>
        </w:rPr>
        <w:t xml:space="preserve">-HUMAN RESOURCE SPECIALIST- Compensation &amp; Benefits </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Building productive, collaborative relationships with employees, and HR business partners.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Assisting with employee relations.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Maintaining employee files and the HR filing system.</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 xml:space="preserve">Act as company representative to SSS, </w:t>
      </w:r>
      <w:proofErr w:type="spellStart"/>
      <w:r>
        <w:rPr>
          <w:rFonts w:ascii="Verdana" w:eastAsia="Times New Roman" w:hAnsi="Verdana" w:cs="Times New Roman"/>
          <w:color w:val="08044A"/>
          <w:sz w:val="20"/>
          <w:szCs w:val="20"/>
          <w:lang w:val="en-US" w:eastAsia="en-PH"/>
        </w:rPr>
        <w:t>Pag-Ibig</w:t>
      </w:r>
      <w:proofErr w:type="spellEnd"/>
      <w:r>
        <w:rPr>
          <w:rFonts w:ascii="Verdana" w:eastAsia="Times New Roman" w:hAnsi="Verdana" w:cs="Times New Roman"/>
          <w:color w:val="08044A"/>
          <w:sz w:val="20"/>
          <w:szCs w:val="20"/>
          <w:lang w:val="en-US" w:eastAsia="en-PH"/>
        </w:rPr>
        <w:t xml:space="preserve">, and </w:t>
      </w:r>
      <w:proofErr w:type="spellStart"/>
      <w:r>
        <w:rPr>
          <w:rFonts w:ascii="Verdana" w:eastAsia="Times New Roman" w:hAnsi="Verdana" w:cs="Times New Roman"/>
          <w:color w:val="08044A"/>
          <w:sz w:val="20"/>
          <w:szCs w:val="20"/>
          <w:lang w:val="en-US" w:eastAsia="en-PH"/>
        </w:rPr>
        <w:t>Philhealth</w:t>
      </w:r>
      <w:proofErr w:type="spellEnd"/>
      <w:r>
        <w:rPr>
          <w:rFonts w:ascii="Verdana" w:eastAsia="Times New Roman" w:hAnsi="Verdana" w:cs="Times New Roman"/>
          <w:color w:val="08044A"/>
          <w:sz w:val="20"/>
          <w:szCs w:val="20"/>
          <w:lang w:val="en-US" w:eastAsia="en-PH"/>
        </w:rPr>
        <w:t xml:space="preserve"> .All concerns to these agencies are coursed through her.</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 xml:space="preserve">Helping employees with benefit </w:t>
      </w:r>
      <w:proofErr w:type="gramStart"/>
      <w:r>
        <w:rPr>
          <w:rFonts w:ascii="Verdana" w:eastAsia="Times New Roman" w:hAnsi="Verdana" w:cs="Times New Roman"/>
          <w:color w:val="08044A"/>
          <w:sz w:val="20"/>
          <w:szCs w:val="20"/>
          <w:lang w:eastAsia="en-PH"/>
        </w:rPr>
        <w:t>issues(</w:t>
      </w:r>
      <w:proofErr w:type="gramEnd"/>
      <w:r>
        <w:rPr>
          <w:rFonts w:ascii="Verdana" w:eastAsia="Times New Roman" w:hAnsi="Verdana" w:cs="Times New Roman"/>
          <w:color w:val="08044A"/>
          <w:sz w:val="20"/>
          <w:szCs w:val="20"/>
          <w:lang w:eastAsia="en-PH"/>
        </w:rPr>
        <w:t>HMO, SSS, PHIC &amp; PAG-IBIG)</w:t>
      </w:r>
      <w:r>
        <w:rPr>
          <w:rFonts w:ascii="Verdana" w:eastAsia="Times New Roman" w:hAnsi="Verdana" w:cs="Times New Roman"/>
          <w:color w:val="08044A"/>
          <w:sz w:val="20"/>
          <w:szCs w:val="20"/>
          <w:lang w:val="en-US" w:eastAsia="en-PH"/>
        </w:rPr>
        <w:t>&amp; leave credits.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Examining employee records to answer inquiries and provide information to authorized persons. </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Preparing badges, passes, and identification cards for staff.</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Assembling new hire information packs.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Logbook Maintenance-Maintain EC logbook and record all accidents from and to work within 15 days from accident date.</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lastRenderedPageBreak/>
        <w:t>Performance appraisal -</w:t>
      </w:r>
      <w:proofErr w:type="spellStart"/>
      <w:r>
        <w:rPr>
          <w:rFonts w:ascii="Verdana" w:eastAsia="Times New Roman" w:hAnsi="Verdana" w:cs="Times New Roman"/>
          <w:color w:val="08044A"/>
          <w:sz w:val="20"/>
          <w:szCs w:val="20"/>
          <w:lang w:val="en-US" w:eastAsia="en-PH"/>
        </w:rPr>
        <w:t>Proby</w:t>
      </w:r>
      <w:proofErr w:type="spellEnd"/>
      <w:r>
        <w:rPr>
          <w:rFonts w:ascii="Verdana" w:eastAsia="Times New Roman" w:hAnsi="Verdana" w:cs="Times New Roman"/>
          <w:color w:val="08044A"/>
          <w:sz w:val="20"/>
          <w:szCs w:val="20"/>
          <w:lang w:val="en-US" w:eastAsia="en-PH"/>
        </w:rPr>
        <w:t xml:space="preserve"> - Timely release of PR form to dept. Heads with TK attachment.</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PR RESULT Processing- return PR result to 15 calendar days before Regularization or EOC date of Asst Manager for discussion to the employee.</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Clearance &amp; Quitclaim Processing- notarized within 15 days after Final Pay release.</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Using word processing software and printers to create a variety of documents and reports.</w:t>
      </w:r>
    </w:p>
    <w:p w:rsidR="00554B22" w:rsidRDefault="00BC2D09">
      <w:pPr>
        <w:shd w:val="clear" w:color="auto" w:fill="FFFFFF"/>
        <w:spacing w:before="100" w:beforeAutospacing="1" w:after="80" w:line="301" w:lineRule="atLeast"/>
        <w:ind w:left="360"/>
        <w:rPr>
          <w:rFonts w:ascii="Verdana" w:eastAsia="Times New Roman" w:hAnsi="Verdana" w:cs="Times New Roman"/>
          <w:color w:val="08044A"/>
          <w:sz w:val="20"/>
          <w:szCs w:val="20"/>
          <w:lang w:val="en-US" w:eastAsia="en-PH"/>
        </w:rPr>
      </w:pPr>
      <w:r>
        <w:rPr>
          <w:rFonts w:ascii="Verdana" w:eastAsia="Times New Roman" w:hAnsi="Verdana" w:cs="Times New Roman"/>
          <w:color w:val="08044A"/>
          <w:sz w:val="20"/>
          <w:szCs w:val="20"/>
          <w:lang w:val="en-US" w:eastAsia="en-PH"/>
        </w:rPr>
        <w:t xml:space="preserve">SEMI-MONTHLY </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Timekeeping. Keeps track to employee’s working hours and prepares timekeeping summary for payroll processing.</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 xml:space="preserve">Manpower Billing </w:t>
      </w:r>
      <w:proofErr w:type="spellStart"/>
      <w:r>
        <w:rPr>
          <w:rFonts w:ascii="Verdana" w:eastAsia="Times New Roman" w:hAnsi="Verdana" w:cs="Times New Roman"/>
          <w:color w:val="08044A"/>
          <w:sz w:val="20"/>
          <w:szCs w:val="20"/>
          <w:lang w:val="en-US" w:eastAsia="en-PH"/>
        </w:rPr>
        <w:t>Processing.Prepare</w:t>
      </w:r>
      <w:proofErr w:type="spellEnd"/>
      <w:r>
        <w:rPr>
          <w:rFonts w:ascii="Verdana" w:eastAsia="Times New Roman" w:hAnsi="Verdana" w:cs="Times New Roman"/>
          <w:color w:val="08044A"/>
          <w:sz w:val="20"/>
          <w:szCs w:val="20"/>
          <w:lang w:val="en-US" w:eastAsia="en-PH"/>
        </w:rPr>
        <w:t xml:space="preserve"> RFP and Accrual report to Finance.</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proofErr w:type="spellStart"/>
      <w:r>
        <w:rPr>
          <w:rFonts w:ascii="Verdana" w:eastAsia="Times New Roman" w:hAnsi="Verdana" w:cs="Times New Roman"/>
          <w:color w:val="08044A"/>
          <w:sz w:val="20"/>
          <w:szCs w:val="20"/>
          <w:lang w:val="en-US" w:eastAsia="en-PH"/>
        </w:rPr>
        <w:t>Payslip</w:t>
      </w:r>
      <w:proofErr w:type="spellEnd"/>
      <w:r>
        <w:rPr>
          <w:rFonts w:ascii="Verdana" w:eastAsia="Times New Roman" w:hAnsi="Verdana" w:cs="Times New Roman"/>
          <w:color w:val="08044A"/>
          <w:sz w:val="20"/>
          <w:szCs w:val="20"/>
          <w:lang w:val="en-US" w:eastAsia="en-PH"/>
        </w:rPr>
        <w:t xml:space="preserve"> release.</w:t>
      </w:r>
    </w:p>
    <w:p w:rsidR="00554B22" w:rsidRDefault="00BC2D09">
      <w:pPr>
        <w:shd w:val="clear" w:color="auto" w:fill="FFFFFF"/>
        <w:spacing w:before="100" w:beforeAutospacing="1" w:after="80" w:line="301" w:lineRule="atLeast"/>
        <w:ind w:firstLineChars="200" w:firstLine="400"/>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ANNUAL</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In- charge in the coordination of Annual Physical exam and Prepares the summary of findings. Return the result to owners for medical clearance.</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In- charge in the preparation of Subic requirements.</w:t>
      </w:r>
    </w:p>
    <w:p w:rsidR="00554B22" w:rsidRDefault="00BC2D09">
      <w:pPr>
        <w:shd w:val="clear" w:color="auto" w:fill="FFFFFF"/>
        <w:spacing w:before="100" w:beforeAutospacing="1" w:after="80" w:line="301" w:lineRule="atLeast"/>
        <w:rPr>
          <w:rFonts w:ascii="Verdana" w:eastAsia="Times New Roman" w:hAnsi="Verdana" w:cs="Times New Roman"/>
          <w:b/>
          <w:bCs/>
          <w:color w:val="08044A"/>
          <w:sz w:val="20"/>
          <w:szCs w:val="20"/>
          <w:lang w:val="en-US" w:eastAsia="en-PH"/>
        </w:rPr>
      </w:pPr>
      <w:r>
        <w:rPr>
          <w:rFonts w:ascii="Verdana" w:eastAsia="Times New Roman" w:hAnsi="Verdana" w:cs="Times New Roman"/>
          <w:b/>
          <w:bCs/>
          <w:color w:val="08044A"/>
          <w:sz w:val="20"/>
          <w:szCs w:val="20"/>
          <w:lang w:val="en-US" w:eastAsia="en-PH"/>
        </w:rPr>
        <w:t xml:space="preserve"> DOCUMENT CONTROL CENTER</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Handles Document Control Center in assistance to Quality Assurance</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Ensure proper implementation of Document Control and Records Control Procedure</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Maintain and update the Quality Manual of MDEX</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Encodes and convert approved revision form to the required standard format as the need arises.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 xml:space="preserve">Receives </w:t>
      </w:r>
      <w:proofErr w:type="gramStart"/>
      <w:r>
        <w:rPr>
          <w:rFonts w:ascii="Verdana" w:eastAsia="Times New Roman" w:hAnsi="Verdana" w:cs="Times New Roman"/>
          <w:color w:val="08044A"/>
          <w:sz w:val="20"/>
          <w:szCs w:val="20"/>
          <w:lang w:val="en-US" w:eastAsia="en-PH"/>
        </w:rPr>
        <w:t>request ,</w:t>
      </w:r>
      <w:proofErr w:type="gramEnd"/>
      <w:r>
        <w:rPr>
          <w:rFonts w:ascii="Verdana" w:eastAsia="Times New Roman" w:hAnsi="Verdana" w:cs="Times New Roman"/>
          <w:color w:val="08044A"/>
          <w:sz w:val="20"/>
          <w:szCs w:val="20"/>
          <w:lang w:val="en-US" w:eastAsia="en-PH"/>
        </w:rPr>
        <w:t xml:space="preserve"> reproduce from the master copy, and issue documents whether </w:t>
      </w:r>
      <w:proofErr w:type="spellStart"/>
      <w:r>
        <w:rPr>
          <w:rFonts w:ascii="Verdana" w:eastAsia="Times New Roman" w:hAnsi="Verdana" w:cs="Times New Roman"/>
          <w:color w:val="08044A"/>
          <w:sz w:val="20"/>
          <w:szCs w:val="20"/>
          <w:lang w:val="en-US" w:eastAsia="en-PH"/>
        </w:rPr>
        <w:t>controlled,to</w:t>
      </w:r>
      <w:proofErr w:type="spellEnd"/>
      <w:r>
        <w:rPr>
          <w:rFonts w:ascii="Verdana" w:eastAsia="Times New Roman" w:hAnsi="Verdana" w:cs="Times New Roman"/>
          <w:color w:val="08044A"/>
          <w:sz w:val="20"/>
          <w:szCs w:val="20"/>
          <w:lang w:val="en-US" w:eastAsia="en-PH"/>
        </w:rPr>
        <w:t xml:space="preserve"> requesting parties.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 xml:space="preserve">Serve as Auditor and </w:t>
      </w:r>
      <w:proofErr w:type="gramStart"/>
      <w:r>
        <w:rPr>
          <w:rFonts w:ascii="Verdana" w:eastAsia="Times New Roman" w:hAnsi="Verdana" w:cs="Times New Roman"/>
          <w:color w:val="08044A"/>
          <w:sz w:val="20"/>
          <w:szCs w:val="20"/>
          <w:lang w:val="en-US" w:eastAsia="en-PH"/>
        </w:rPr>
        <w:t>conduct  ISO</w:t>
      </w:r>
      <w:proofErr w:type="gramEnd"/>
      <w:r>
        <w:rPr>
          <w:rFonts w:ascii="Verdana" w:eastAsia="Times New Roman" w:hAnsi="Verdana" w:cs="Times New Roman"/>
          <w:color w:val="08044A"/>
          <w:sz w:val="20"/>
          <w:szCs w:val="20"/>
          <w:lang w:val="en-US" w:eastAsia="en-PH"/>
        </w:rPr>
        <w:t xml:space="preserve"> Audit or as required by the management.</w:t>
      </w:r>
    </w:p>
    <w:p w:rsidR="00554B22" w:rsidRDefault="00BC2D09">
      <w:p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br/>
      </w:r>
      <w:r>
        <w:rPr>
          <w:rFonts w:ascii="Verdana" w:eastAsia="Times New Roman" w:hAnsi="Verdana" w:cs="Times New Roman"/>
          <w:b/>
          <w:bCs/>
          <w:color w:val="08044A"/>
          <w:sz w:val="20"/>
          <w:szCs w:val="20"/>
          <w:lang w:eastAsia="en-PH"/>
        </w:rPr>
        <w:t>HUMAN RESOURCES &amp; ADMINISTRATIVE ASSISTANT</w:t>
      </w:r>
      <w:r>
        <w:rPr>
          <w:rFonts w:ascii="Verdana" w:eastAsia="Times New Roman" w:hAnsi="Verdana" w:cs="Times New Roman"/>
          <w:color w:val="08044A"/>
          <w:sz w:val="20"/>
          <w:szCs w:val="20"/>
          <w:lang w:eastAsia="en-PH"/>
        </w:rPr>
        <w:t xml:space="preserve"> – May 20, 2008 - </w:t>
      </w:r>
      <w:r>
        <w:rPr>
          <w:rFonts w:ascii="Verdana" w:eastAsia="Times New Roman" w:hAnsi="Verdana" w:cs="Times New Roman"/>
          <w:color w:val="08044A"/>
          <w:sz w:val="20"/>
          <w:szCs w:val="20"/>
          <w:lang w:val="en-US" w:eastAsia="en-PH"/>
        </w:rPr>
        <w:t>JANUARY 25,2016</w:t>
      </w:r>
      <w:r>
        <w:rPr>
          <w:rFonts w:ascii="Verdana" w:eastAsia="Times New Roman" w:hAnsi="Verdana" w:cs="Times New Roman"/>
          <w:color w:val="08044A"/>
          <w:sz w:val="20"/>
          <w:szCs w:val="20"/>
          <w:lang w:eastAsia="en-PH"/>
        </w:rPr>
        <w:t>ALLEGIANCE CARGO ADVANTAGE, INC</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br/>
        <w:t>Responsible for supporting the HR team in a fast paced office environment, and assisting them with the day-to-day efficient operation of the HR department.</w:t>
      </w:r>
      <w:r>
        <w:rPr>
          <w:rFonts w:ascii="Verdana" w:eastAsia="Times New Roman" w:hAnsi="Verdana" w:cs="Times New Roman"/>
          <w:color w:val="08044A"/>
          <w:sz w:val="20"/>
          <w:szCs w:val="20"/>
          <w:lang w:eastAsia="en-PH"/>
        </w:rPr>
        <w:br/>
      </w:r>
      <w:r>
        <w:rPr>
          <w:rFonts w:ascii="Verdana" w:eastAsia="Times New Roman" w:hAnsi="Verdana" w:cs="Times New Roman"/>
          <w:color w:val="08044A"/>
          <w:sz w:val="20"/>
          <w:szCs w:val="20"/>
          <w:lang w:eastAsia="en-PH"/>
        </w:rPr>
        <w:br/>
        <w:t>Duties;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Building productive, collaborative relationships with employees, and HR business partners.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Assisting with employee relations.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Reviewing resumes and applications sent in by job applicants.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Maintaining employee files and the HR filing system.</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Advising employees and helping them make informed decisions about their careers.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Conducting pre-employment background checks on prospective employees.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Helping employees with benefit issues(HMO, SSS, PHIC &amp; PAG-IBIG)</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Examining employee records to answer inquiries and provide information to authorized persons. </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Scheduling interviews for job applicants.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Preparing badges, passes, and identification cards for staff.</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Assembling new hire information packs.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Reviewing staff monthly vacation reports.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Responding to applicants regarding job openings.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Planning and coordination HR presentations and training sessions.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Writing up job descriptions.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Using word processing software and printers to create a variety of documents and reports.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Preparing job postings for vacancies.</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Welcoming new employees and arranging induction programs for them.</w:t>
      </w:r>
    </w:p>
    <w:p w:rsidR="00554B22" w:rsidRDefault="00BC2D09">
      <w:pPr>
        <w:pStyle w:val="ListParagraph1"/>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ADMINISTRATIVE FUNCTION</w:t>
      </w:r>
    </w:p>
    <w:p w:rsidR="00554B22" w:rsidRDefault="00BC2D09">
      <w:pPr>
        <w:numPr>
          <w:ilvl w:val="0"/>
          <w:numId w:val="1"/>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Compile and maintain files related to Legal filing</w:t>
      </w:r>
    </w:p>
    <w:p w:rsidR="00554B22" w:rsidRDefault="00BC2D09">
      <w:pPr>
        <w:numPr>
          <w:ilvl w:val="0"/>
          <w:numId w:val="1"/>
        </w:numPr>
        <w:spacing w:after="0" w:line="240" w:lineRule="auto"/>
      </w:pPr>
      <w:r>
        <w:rPr>
          <w:rFonts w:ascii="Verdana" w:eastAsia="Times New Roman" w:hAnsi="Verdana" w:cs="Times New Roman"/>
          <w:color w:val="08044A"/>
          <w:sz w:val="20"/>
          <w:szCs w:val="20"/>
          <w:lang w:eastAsia="en-PH"/>
        </w:rPr>
        <w:t>Representative in behalf of the company to attend to legal matters</w:t>
      </w:r>
    </w:p>
    <w:p w:rsidR="00554B22" w:rsidRDefault="00BC2D09">
      <w:pPr>
        <w:numPr>
          <w:ilvl w:val="0"/>
          <w:numId w:val="1"/>
        </w:numPr>
        <w:spacing w:after="0" w:line="240" w:lineRule="auto"/>
      </w:pPr>
      <w:r>
        <w:rPr>
          <w:rFonts w:ascii="Verdana" w:eastAsia="Times New Roman" w:hAnsi="Verdana" w:cs="Times New Roman"/>
          <w:color w:val="08044A"/>
          <w:sz w:val="20"/>
          <w:szCs w:val="20"/>
          <w:lang w:eastAsia="en-PH"/>
        </w:rPr>
        <w:t>Process the yearly renewal of licenses such as BPLO, PEZA, etc.</w:t>
      </w:r>
    </w:p>
    <w:p w:rsidR="00554B22" w:rsidRDefault="00BC2D09">
      <w:pPr>
        <w:numPr>
          <w:ilvl w:val="0"/>
          <w:numId w:val="1"/>
        </w:numPr>
        <w:spacing w:after="0" w:line="240" w:lineRule="auto"/>
      </w:pPr>
      <w:r>
        <w:rPr>
          <w:rFonts w:ascii="Verdana" w:eastAsia="Times New Roman" w:hAnsi="Verdana" w:cs="Times New Roman"/>
          <w:color w:val="08044A"/>
          <w:sz w:val="20"/>
          <w:szCs w:val="20"/>
          <w:lang w:eastAsia="en-PH"/>
        </w:rPr>
        <w:t>Review and maintain the master files of the contracts related to leasing &amp; suppliers</w:t>
      </w:r>
    </w:p>
    <w:p w:rsidR="00554B22" w:rsidRDefault="00BC2D09">
      <w:pPr>
        <w:numPr>
          <w:ilvl w:val="0"/>
          <w:numId w:val="1"/>
        </w:numPr>
        <w:spacing w:after="0" w:line="240" w:lineRule="auto"/>
      </w:pPr>
      <w:r>
        <w:rPr>
          <w:rFonts w:ascii="Verdana" w:eastAsia="Times New Roman" w:hAnsi="Verdana" w:cs="Times New Roman"/>
          <w:color w:val="08044A"/>
          <w:sz w:val="20"/>
          <w:szCs w:val="20"/>
          <w:lang w:eastAsia="en-PH"/>
        </w:rPr>
        <w:t>Coordinate to the Corp Sec. in terms to files related to GIS , SEC and Secretary Certificates</w:t>
      </w:r>
    </w:p>
    <w:p w:rsidR="00554B22" w:rsidRDefault="00BC2D09">
      <w:pPr>
        <w:numPr>
          <w:ilvl w:val="0"/>
          <w:numId w:val="1"/>
        </w:numPr>
        <w:spacing w:after="0" w:line="240" w:lineRule="auto"/>
      </w:pPr>
      <w:r>
        <w:rPr>
          <w:rFonts w:ascii="Verdana" w:eastAsia="Times New Roman" w:hAnsi="Verdana" w:cs="Times New Roman"/>
          <w:color w:val="08044A"/>
          <w:sz w:val="20"/>
          <w:szCs w:val="20"/>
          <w:lang w:eastAsia="en-PH"/>
        </w:rPr>
        <w:t>File &amp; Process the CIS of the bank requirements to update &amp; opening of an account.</w:t>
      </w:r>
    </w:p>
    <w:p w:rsidR="00554B22" w:rsidRDefault="00BC2D09">
      <w:pPr>
        <w:numPr>
          <w:ilvl w:val="0"/>
          <w:numId w:val="1"/>
        </w:numPr>
        <w:spacing w:after="0" w:line="240" w:lineRule="auto"/>
      </w:pPr>
      <w:r>
        <w:rPr>
          <w:rFonts w:ascii="Verdana" w:eastAsia="Times New Roman" w:hAnsi="Verdana" w:cs="Times New Roman"/>
          <w:color w:val="08044A"/>
          <w:sz w:val="20"/>
          <w:szCs w:val="20"/>
          <w:lang w:eastAsia="en-PH"/>
        </w:rPr>
        <w:t>Point person to assist the compilation of requirements needed by each Department in terms of applying or submitting it to the accounts to work on.</w:t>
      </w:r>
    </w:p>
    <w:p w:rsidR="00554B22" w:rsidRDefault="00554B22">
      <w:pPr>
        <w:spacing w:after="0" w:line="240" w:lineRule="auto"/>
        <w:ind w:left="720"/>
        <w:rPr>
          <w:rFonts w:ascii="Verdana" w:eastAsia="Times New Roman" w:hAnsi="Verdana" w:cs="Times New Roman"/>
          <w:color w:val="08044A"/>
          <w:sz w:val="20"/>
          <w:szCs w:val="20"/>
          <w:lang w:eastAsia="en-PH"/>
        </w:rPr>
      </w:pPr>
    </w:p>
    <w:p w:rsidR="00554B22" w:rsidRDefault="00554B22">
      <w:pPr>
        <w:spacing w:after="0" w:line="240" w:lineRule="auto"/>
        <w:ind w:left="720"/>
        <w:rPr>
          <w:rFonts w:ascii="Verdana" w:eastAsia="Times New Roman" w:hAnsi="Verdana" w:cs="Times New Roman"/>
          <w:color w:val="17365D" w:themeColor="text2" w:themeShade="BF"/>
          <w:sz w:val="20"/>
          <w:szCs w:val="20"/>
          <w:lang w:eastAsia="en-PH"/>
        </w:rPr>
      </w:pPr>
    </w:p>
    <w:p w:rsidR="00554B22" w:rsidRDefault="00BC2D09">
      <w:pPr>
        <w:spacing w:after="0" w:line="240" w:lineRule="auto"/>
        <w:ind w:left="720"/>
        <w:rPr>
          <w:rFonts w:ascii="Verdana" w:eastAsia="Times New Roman" w:hAnsi="Verdana" w:cs="Times New Roman"/>
          <w:b/>
          <w:bCs/>
          <w:color w:val="17365D" w:themeColor="text2" w:themeShade="BF"/>
          <w:sz w:val="20"/>
          <w:szCs w:val="20"/>
          <w:lang w:eastAsia="en-PH"/>
        </w:rPr>
      </w:pPr>
      <w:r>
        <w:rPr>
          <w:rFonts w:ascii="Verdana" w:hAnsi="Verdana"/>
          <w:b/>
          <w:bCs/>
          <w:color w:val="17365D" w:themeColor="text2" w:themeShade="BF"/>
          <w:sz w:val="20"/>
          <w:szCs w:val="20"/>
        </w:rPr>
        <w:t>Classroom Teacher; Guidance Counselor----- June 2005-March 2008</w:t>
      </w:r>
    </w:p>
    <w:p w:rsidR="00554B22" w:rsidRDefault="00BC2D09">
      <w:pPr>
        <w:pStyle w:val="CompanyName"/>
        <w:rPr>
          <w:rFonts w:ascii="Verdana" w:hAnsi="Verdana"/>
          <w:color w:val="17365D" w:themeColor="text2" w:themeShade="BF"/>
        </w:rPr>
      </w:pPr>
      <w:r>
        <w:rPr>
          <w:rFonts w:ascii="Verdana" w:hAnsi="Verdana"/>
          <w:color w:val="17365D" w:themeColor="text2" w:themeShade="BF"/>
        </w:rPr>
        <w:t xml:space="preserve"> PAX High </w:t>
      </w:r>
      <w:proofErr w:type="gramStart"/>
      <w:r>
        <w:rPr>
          <w:rFonts w:ascii="Verdana" w:hAnsi="Verdana"/>
          <w:color w:val="17365D" w:themeColor="text2" w:themeShade="BF"/>
        </w:rPr>
        <w:t xml:space="preserve">School  </w:t>
      </w:r>
      <w:proofErr w:type="spellStart"/>
      <w:r>
        <w:rPr>
          <w:rFonts w:ascii="Verdana" w:hAnsi="Verdana"/>
          <w:color w:val="17365D" w:themeColor="text2" w:themeShade="BF"/>
        </w:rPr>
        <w:t>Pob</w:t>
      </w:r>
      <w:proofErr w:type="spellEnd"/>
      <w:proofErr w:type="gramEnd"/>
      <w:r>
        <w:rPr>
          <w:rFonts w:ascii="Verdana" w:hAnsi="Verdana"/>
          <w:color w:val="17365D" w:themeColor="text2" w:themeShade="BF"/>
        </w:rPr>
        <w:t xml:space="preserve">. </w:t>
      </w:r>
      <w:proofErr w:type="spellStart"/>
      <w:r>
        <w:rPr>
          <w:rFonts w:ascii="Verdana" w:hAnsi="Verdana"/>
          <w:color w:val="17365D" w:themeColor="text2" w:themeShade="BF"/>
        </w:rPr>
        <w:t>Margosatubig</w:t>
      </w:r>
      <w:proofErr w:type="spellEnd"/>
      <w:r>
        <w:rPr>
          <w:rFonts w:ascii="Verdana" w:hAnsi="Verdana"/>
          <w:color w:val="17365D" w:themeColor="text2" w:themeShade="BF"/>
        </w:rPr>
        <w:t xml:space="preserve">, </w:t>
      </w:r>
      <w:proofErr w:type="spellStart"/>
      <w:r>
        <w:rPr>
          <w:rFonts w:ascii="Verdana" w:hAnsi="Verdana"/>
          <w:color w:val="17365D" w:themeColor="text2" w:themeShade="BF"/>
        </w:rPr>
        <w:t>Zambo</w:t>
      </w:r>
      <w:proofErr w:type="spellEnd"/>
      <w:r>
        <w:rPr>
          <w:rFonts w:ascii="Verdana" w:hAnsi="Verdana"/>
          <w:color w:val="17365D" w:themeColor="text2" w:themeShade="BF"/>
        </w:rPr>
        <w:t xml:space="preserve">. </w:t>
      </w:r>
      <w:proofErr w:type="gramStart"/>
      <w:r>
        <w:rPr>
          <w:rFonts w:ascii="Verdana" w:hAnsi="Verdana"/>
          <w:color w:val="17365D" w:themeColor="text2" w:themeShade="BF"/>
        </w:rPr>
        <w:t>del</w:t>
      </w:r>
      <w:proofErr w:type="gramEnd"/>
      <w:r>
        <w:rPr>
          <w:rFonts w:ascii="Verdana" w:hAnsi="Verdana"/>
          <w:color w:val="17365D" w:themeColor="text2" w:themeShade="BF"/>
        </w:rPr>
        <w:t xml:space="preserve"> Sur</w:t>
      </w:r>
    </w:p>
    <w:p w:rsidR="00554B22" w:rsidRDefault="00554B22">
      <w:pPr>
        <w:spacing w:after="0" w:line="240" w:lineRule="auto"/>
        <w:rPr>
          <w:color w:val="17365D" w:themeColor="text2" w:themeShade="BF"/>
          <w:lang w:val="en-US"/>
        </w:rPr>
      </w:pPr>
    </w:p>
    <w:p w:rsidR="00554B22" w:rsidRDefault="00BC2D09">
      <w:pPr>
        <w:spacing w:after="0" w:line="240" w:lineRule="auto"/>
        <w:rPr>
          <w:rFonts w:cs="Arial"/>
          <w:color w:val="17365D" w:themeColor="text2" w:themeShade="BF"/>
        </w:rPr>
      </w:pPr>
      <w:r>
        <w:rPr>
          <w:color w:val="17365D" w:themeColor="text2" w:themeShade="BF"/>
        </w:rPr>
        <w:t xml:space="preserve">Handles subjects </w:t>
      </w:r>
      <w:r>
        <w:rPr>
          <w:rFonts w:cs="Arial"/>
          <w:color w:val="17365D" w:themeColor="text2" w:themeShade="BF"/>
        </w:rPr>
        <w:t xml:space="preserve">Values Education, </w:t>
      </w:r>
      <w:proofErr w:type="spellStart"/>
      <w:r>
        <w:rPr>
          <w:rFonts w:cs="Arial"/>
          <w:color w:val="17365D" w:themeColor="text2" w:themeShade="BF"/>
        </w:rPr>
        <w:t>AralingPanlipunan</w:t>
      </w:r>
      <w:proofErr w:type="spellEnd"/>
      <w:proofErr w:type="gramStart"/>
      <w:r>
        <w:rPr>
          <w:rFonts w:cs="Arial"/>
          <w:color w:val="17365D" w:themeColor="text2" w:themeShade="BF"/>
        </w:rPr>
        <w:t>&amp;  Filipino</w:t>
      </w:r>
      <w:proofErr w:type="gramEnd"/>
    </w:p>
    <w:p w:rsidR="00554B22" w:rsidRDefault="00BC2D09">
      <w:pPr>
        <w:rPr>
          <w:color w:val="17365D" w:themeColor="text2" w:themeShade="BF"/>
          <w:lang w:val="en-US"/>
        </w:rPr>
      </w:pPr>
      <w:r>
        <w:rPr>
          <w:color w:val="17365D" w:themeColor="text2" w:themeShade="BF"/>
          <w:lang w:val="en-US"/>
        </w:rPr>
        <w:t xml:space="preserve">              Do counseling</w:t>
      </w:r>
    </w:p>
    <w:p w:rsidR="00554B22" w:rsidRDefault="00BC2D09">
      <w:pPr>
        <w:rPr>
          <w:lang w:val="en-US"/>
        </w:rPr>
      </w:pPr>
      <w:r>
        <w:rPr>
          <w:rFonts w:ascii="Verdana" w:eastAsia="Times New Roman" w:hAnsi="Verdana" w:cs="Times New Roman"/>
          <w:color w:val="08044A"/>
          <w:sz w:val="20"/>
          <w:szCs w:val="20"/>
          <w:lang w:eastAsia="en-PH"/>
        </w:rPr>
        <w:br/>
      </w:r>
      <w:r>
        <w:rPr>
          <w:rFonts w:ascii="Verdana" w:eastAsia="Times New Roman" w:hAnsi="Verdana" w:cs="Times New Roman"/>
          <w:b/>
          <w:bCs/>
          <w:color w:val="08044A"/>
          <w:sz w:val="20"/>
          <w:u w:val="single"/>
          <w:lang w:eastAsia="en-PH"/>
        </w:rPr>
        <w:t>KEY SKILLS AND COMPETENCIES</w:t>
      </w:r>
      <w:r>
        <w:rPr>
          <w:rFonts w:ascii="Verdana" w:eastAsia="Times New Roman" w:hAnsi="Verdana" w:cs="Times New Roman"/>
          <w:color w:val="08044A"/>
          <w:sz w:val="20"/>
          <w:szCs w:val="20"/>
          <w:lang w:eastAsia="en-PH"/>
        </w:rPr>
        <w:br/>
      </w:r>
      <w:r>
        <w:rPr>
          <w:rFonts w:ascii="Verdana" w:eastAsia="Times New Roman" w:hAnsi="Verdana" w:cs="Times New Roman"/>
          <w:color w:val="08044A"/>
          <w:sz w:val="20"/>
          <w:szCs w:val="20"/>
          <w:lang w:eastAsia="en-PH"/>
        </w:rPr>
        <w:br/>
        <w:t>Administrative</w:t>
      </w:r>
    </w:p>
    <w:p w:rsidR="00554B22" w:rsidRDefault="00BC2D09">
      <w:pPr>
        <w:numPr>
          <w:ilvl w:val="0"/>
          <w:numId w:val="2"/>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Knowledge of human resources policies, rules and regulations.</w:t>
      </w:r>
    </w:p>
    <w:p w:rsidR="00554B22" w:rsidRDefault="00BC2D09">
      <w:pPr>
        <w:numPr>
          <w:ilvl w:val="0"/>
          <w:numId w:val="2"/>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Maintaining confidentiality regarding Human Resources related issues.</w:t>
      </w:r>
    </w:p>
    <w:p w:rsidR="00554B22" w:rsidRDefault="00BC2D09">
      <w:pPr>
        <w:numPr>
          <w:ilvl w:val="0"/>
          <w:numId w:val="2"/>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Ability to interface effectively with all levels of staff.</w:t>
      </w:r>
    </w:p>
    <w:p w:rsidR="00554B22" w:rsidRDefault="00BC2D09">
      <w:pPr>
        <w:numPr>
          <w:ilvl w:val="0"/>
          <w:numId w:val="2"/>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Ability to prepare and maintain accurate records.</w:t>
      </w:r>
    </w:p>
    <w:p w:rsidR="00554B22" w:rsidRDefault="00BC2D09">
      <w:pPr>
        <w:numPr>
          <w:ilvl w:val="0"/>
          <w:numId w:val="2"/>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Creating and updating personnel, payroll and accounting information in spreadsheets.</w:t>
      </w:r>
    </w:p>
    <w:p w:rsidR="00554B22" w:rsidRDefault="00BC2D09">
      <w:pPr>
        <w:numPr>
          <w:ilvl w:val="0"/>
          <w:numId w:val="2"/>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Writing reports, business correspondence, and procedure manuals.</w:t>
      </w:r>
    </w:p>
    <w:p w:rsidR="00554B22" w:rsidRDefault="00BC2D09">
      <w:pPr>
        <w:numPr>
          <w:ilvl w:val="0"/>
          <w:numId w:val="2"/>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Proficient with MS Word &amp; Excel.</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 xml:space="preserve">Personal  </w:t>
      </w:r>
    </w:p>
    <w:p w:rsidR="00554B22" w:rsidRDefault="00BC2D09">
      <w:pPr>
        <w:numPr>
          <w:ilvl w:val="0"/>
          <w:numId w:val="3"/>
        </w:num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 xml:space="preserve">Exercising sound judgment and common sense. Demonstrated flexibility and ability to work with ambiguity.    </w:t>
      </w:r>
    </w:p>
    <w:p w:rsidR="00554B22" w:rsidRDefault="00BC2D09">
      <w:pPr>
        <w:shd w:val="clear" w:color="auto" w:fill="FFFFFF"/>
        <w:spacing w:before="100" w:beforeAutospacing="1" w:after="80" w:line="301" w:lineRule="atLeast"/>
        <w:rPr>
          <w:rFonts w:ascii="Verdana" w:eastAsia="Times New Roman" w:hAnsi="Verdana" w:cs="Times New Roman"/>
          <w:color w:val="08044A"/>
          <w:sz w:val="20"/>
          <w:szCs w:val="20"/>
          <w:lang w:eastAsia="en-PH"/>
        </w:rPr>
      </w:pPr>
      <w:r>
        <w:rPr>
          <w:rFonts w:ascii="Verdana" w:eastAsia="Times New Roman" w:hAnsi="Verdana" w:cs="Times New Roman"/>
          <w:b/>
          <w:bCs/>
          <w:color w:val="08044A"/>
          <w:sz w:val="20"/>
          <w:u w:val="single"/>
          <w:lang w:eastAsia="en-PH"/>
        </w:rPr>
        <w:t>AREAS OF EXPERTISE</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HR Administration</w:t>
      </w:r>
      <w:r>
        <w:rPr>
          <w:rFonts w:ascii="Verdana" w:eastAsia="Times New Roman" w:hAnsi="Verdana" w:cs="Times New Roman"/>
          <w:color w:val="08044A"/>
          <w:sz w:val="20"/>
          <w:szCs w:val="20"/>
          <w:lang w:eastAsia="en-PH"/>
        </w:rPr>
        <w:br/>
        <w:t>Database maintenance</w:t>
      </w:r>
      <w:r>
        <w:rPr>
          <w:rFonts w:ascii="Verdana" w:eastAsia="Times New Roman" w:hAnsi="Verdana" w:cs="Times New Roman"/>
          <w:color w:val="08044A"/>
          <w:sz w:val="20"/>
          <w:szCs w:val="20"/>
          <w:lang w:eastAsia="en-PH"/>
        </w:rPr>
        <w:br/>
        <w:t>Secretarial duties</w:t>
      </w:r>
    </w:p>
    <w:p w:rsidR="00554B22" w:rsidRDefault="00BC2D09">
      <w:pPr>
        <w:shd w:val="clear" w:color="auto" w:fill="FFFFFF"/>
        <w:spacing w:before="100" w:beforeAutospacing="1" w:after="100" w:afterAutospacing="1" w:line="301" w:lineRule="atLeast"/>
        <w:ind w:left="100" w:hangingChars="50" w:hanging="100"/>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val="en-US" w:eastAsia="en-PH"/>
        </w:rPr>
        <w:t>Document Control Center- ISO QMS</w:t>
      </w:r>
      <w:r>
        <w:rPr>
          <w:rFonts w:ascii="Verdana" w:eastAsia="Times New Roman" w:hAnsi="Verdana" w:cs="Times New Roman"/>
          <w:color w:val="08044A"/>
          <w:sz w:val="20"/>
          <w:szCs w:val="20"/>
          <w:lang w:eastAsia="en-PH"/>
        </w:rPr>
        <w:br/>
      </w:r>
    </w:p>
    <w:p w:rsidR="00554B22" w:rsidRDefault="00BC2D09">
      <w:pPr>
        <w:shd w:val="clear" w:color="auto" w:fill="FFFFFF"/>
        <w:spacing w:before="100" w:beforeAutospacing="1" w:after="100" w:afterAutospacing="1" w:line="301" w:lineRule="atLeast"/>
        <w:ind w:left="100" w:hangingChars="50" w:hanging="100"/>
        <w:rPr>
          <w:rFonts w:ascii="Verdana" w:eastAsia="Times New Roman" w:hAnsi="Verdana" w:cs="Times New Roman"/>
          <w:b/>
          <w:bCs/>
          <w:color w:val="08044A"/>
          <w:sz w:val="20"/>
          <w:u w:val="single"/>
          <w:lang w:eastAsia="en-PH"/>
        </w:rPr>
      </w:pPr>
      <w:r>
        <w:rPr>
          <w:rFonts w:ascii="Verdana" w:eastAsia="Times New Roman" w:hAnsi="Verdana" w:cs="Times New Roman"/>
          <w:b/>
          <w:bCs/>
          <w:color w:val="08044A"/>
          <w:sz w:val="20"/>
          <w:u w:val="single"/>
          <w:lang w:eastAsia="en-PH"/>
        </w:rPr>
        <w:t>SEMINARS ATTENDED</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lang w:val="en-US" w:eastAsia="en-PH"/>
        </w:rPr>
      </w:pPr>
      <w:r>
        <w:rPr>
          <w:rFonts w:ascii="Verdana" w:eastAsia="Times New Roman" w:hAnsi="Verdana" w:cs="Times New Roman"/>
          <w:color w:val="08044A"/>
          <w:sz w:val="20"/>
          <w:lang w:val="en-US" w:eastAsia="en-PH"/>
        </w:rPr>
        <w:t>Oct 2-4</w:t>
      </w:r>
      <w:proofErr w:type="gramStart"/>
      <w:r>
        <w:rPr>
          <w:rFonts w:ascii="Verdana" w:eastAsia="Times New Roman" w:hAnsi="Verdana" w:cs="Times New Roman"/>
          <w:color w:val="08044A"/>
          <w:sz w:val="20"/>
          <w:lang w:val="en-US" w:eastAsia="en-PH"/>
        </w:rPr>
        <w:t>,2017</w:t>
      </w:r>
      <w:proofErr w:type="gramEnd"/>
      <w:r>
        <w:rPr>
          <w:rFonts w:ascii="Verdana" w:eastAsia="Times New Roman" w:hAnsi="Verdana" w:cs="Times New Roman"/>
          <w:color w:val="08044A"/>
          <w:sz w:val="20"/>
          <w:lang w:val="en-US" w:eastAsia="en-PH"/>
        </w:rPr>
        <w:t>- SSS IN- DEPTH INFORMATION SEMINAR</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lang w:val="en-US" w:eastAsia="en-PH"/>
        </w:rPr>
      </w:pPr>
      <w:r>
        <w:rPr>
          <w:rFonts w:ascii="Verdana" w:eastAsia="Times New Roman" w:hAnsi="Verdana" w:cs="Times New Roman"/>
          <w:color w:val="08044A"/>
          <w:sz w:val="20"/>
          <w:lang w:val="en-US" w:eastAsia="en-PH"/>
        </w:rPr>
        <w:t>SEPT.5</w:t>
      </w:r>
      <w:proofErr w:type="gramStart"/>
      <w:r>
        <w:rPr>
          <w:rFonts w:ascii="Verdana" w:eastAsia="Times New Roman" w:hAnsi="Verdana" w:cs="Times New Roman"/>
          <w:color w:val="08044A"/>
          <w:sz w:val="20"/>
          <w:lang w:val="en-US" w:eastAsia="en-PH"/>
        </w:rPr>
        <w:t>,2017</w:t>
      </w:r>
      <w:proofErr w:type="gramEnd"/>
      <w:r>
        <w:rPr>
          <w:rFonts w:ascii="Verdana" w:eastAsia="Times New Roman" w:hAnsi="Verdana" w:cs="Times New Roman"/>
          <w:color w:val="08044A"/>
          <w:sz w:val="20"/>
          <w:lang w:val="en-US" w:eastAsia="en-PH"/>
        </w:rPr>
        <w:t>- EMPLOYEE’S WITHHOLDING &amp; FRINGE BENEFITS TAX</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lang w:val="en-US" w:eastAsia="en-PH"/>
        </w:rPr>
      </w:pPr>
      <w:r>
        <w:rPr>
          <w:rFonts w:ascii="Verdana" w:eastAsia="Times New Roman" w:hAnsi="Verdana" w:cs="Times New Roman"/>
          <w:color w:val="08044A"/>
          <w:sz w:val="20"/>
          <w:lang w:val="en-US" w:eastAsia="en-PH"/>
        </w:rPr>
        <w:t>June 3, 2017--- ISO 9001: 2015 QUALITY Management System Documentation</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lang w:val="en-US" w:eastAsia="en-PH"/>
        </w:rPr>
      </w:pPr>
      <w:r>
        <w:rPr>
          <w:rFonts w:ascii="Verdana" w:eastAsia="Times New Roman" w:hAnsi="Verdana" w:cs="Times New Roman"/>
          <w:color w:val="08044A"/>
          <w:sz w:val="20"/>
          <w:lang w:val="en-US" w:eastAsia="en-PH"/>
        </w:rPr>
        <w:t>April 1 &amp; 8</w:t>
      </w:r>
      <w:proofErr w:type="gramStart"/>
      <w:r>
        <w:rPr>
          <w:rFonts w:ascii="Verdana" w:eastAsia="Times New Roman" w:hAnsi="Verdana" w:cs="Times New Roman"/>
          <w:color w:val="08044A"/>
          <w:sz w:val="20"/>
          <w:lang w:val="en-US" w:eastAsia="en-PH"/>
        </w:rPr>
        <w:t>,2017</w:t>
      </w:r>
      <w:proofErr w:type="gramEnd"/>
      <w:r>
        <w:rPr>
          <w:rFonts w:ascii="Verdana" w:eastAsia="Times New Roman" w:hAnsi="Verdana" w:cs="Times New Roman"/>
          <w:color w:val="08044A"/>
          <w:sz w:val="20"/>
          <w:lang w:val="en-US" w:eastAsia="en-PH"/>
        </w:rPr>
        <w:t>--- Managing and Conducting Internal Audit based on ISO 9001:2015 Requirements and ISO 19011:2011 Guidelines</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lang w:val="en-US" w:eastAsia="en-PH"/>
        </w:rPr>
      </w:pPr>
      <w:r>
        <w:rPr>
          <w:rFonts w:ascii="Verdana" w:eastAsia="Times New Roman" w:hAnsi="Verdana" w:cs="Times New Roman"/>
          <w:color w:val="08044A"/>
          <w:sz w:val="20"/>
          <w:lang w:val="en-US" w:eastAsia="en-PH"/>
        </w:rPr>
        <w:t>March 4</w:t>
      </w:r>
      <w:proofErr w:type="gramStart"/>
      <w:r>
        <w:rPr>
          <w:rFonts w:ascii="Verdana" w:eastAsia="Times New Roman" w:hAnsi="Verdana" w:cs="Times New Roman"/>
          <w:color w:val="08044A"/>
          <w:sz w:val="20"/>
          <w:lang w:val="en-US" w:eastAsia="en-PH"/>
        </w:rPr>
        <w:t>,2017</w:t>
      </w:r>
      <w:proofErr w:type="gramEnd"/>
      <w:r>
        <w:rPr>
          <w:rFonts w:ascii="Verdana" w:eastAsia="Times New Roman" w:hAnsi="Verdana" w:cs="Times New Roman"/>
          <w:color w:val="08044A"/>
          <w:sz w:val="20"/>
          <w:lang w:val="en-US" w:eastAsia="en-PH"/>
        </w:rPr>
        <w:t>----- Introduction to ISO 31000:2009 RISK MANAGEMENT</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lang w:val="en-US" w:eastAsia="en-PH"/>
        </w:rPr>
      </w:pPr>
      <w:r>
        <w:rPr>
          <w:rFonts w:ascii="Verdana" w:eastAsia="Times New Roman" w:hAnsi="Verdana" w:cs="Times New Roman"/>
          <w:color w:val="08044A"/>
          <w:sz w:val="20"/>
          <w:lang w:val="en-US" w:eastAsia="en-PH"/>
        </w:rPr>
        <w:t>Feb.21</w:t>
      </w:r>
      <w:proofErr w:type="gramStart"/>
      <w:r>
        <w:rPr>
          <w:rFonts w:ascii="Verdana" w:eastAsia="Times New Roman" w:hAnsi="Verdana" w:cs="Times New Roman"/>
          <w:color w:val="08044A"/>
          <w:sz w:val="20"/>
          <w:lang w:val="en-US" w:eastAsia="en-PH"/>
        </w:rPr>
        <w:t>,2017</w:t>
      </w:r>
      <w:proofErr w:type="gramEnd"/>
      <w:r>
        <w:rPr>
          <w:rFonts w:ascii="Verdana" w:eastAsia="Times New Roman" w:hAnsi="Verdana" w:cs="Times New Roman"/>
          <w:color w:val="08044A"/>
          <w:sz w:val="20"/>
          <w:lang w:val="en-US" w:eastAsia="en-PH"/>
        </w:rPr>
        <w:t>------ WORK LIFE BALANCE</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val="en-US" w:eastAsia="en-PH"/>
        </w:rPr>
      </w:pPr>
      <w:r>
        <w:rPr>
          <w:rFonts w:ascii="Verdana" w:eastAsia="Times New Roman" w:hAnsi="Verdana" w:cs="Times New Roman"/>
          <w:color w:val="08044A"/>
          <w:sz w:val="20"/>
          <w:szCs w:val="20"/>
          <w:lang w:val="en-US" w:eastAsia="en-PH"/>
        </w:rPr>
        <w:t>Feb.18</w:t>
      </w:r>
      <w:proofErr w:type="gramStart"/>
      <w:r>
        <w:rPr>
          <w:rFonts w:ascii="Verdana" w:eastAsia="Times New Roman" w:hAnsi="Verdana" w:cs="Times New Roman"/>
          <w:color w:val="08044A"/>
          <w:sz w:val="20"/>
          <w:szCs w:val="20"/>
          <w:lang w:val="en-US" w:eastAsia="en-PH"/>
        </w:rPr>
        <w:t>,2017</w:t>
      </w:r>
      <w:proofErr w:type="gramEnd"/>
      <w:r>
        <w:rPr>
          <w:rFonts w:ascii="Verdana" w:eastAsia="Times New Roman" w:hAnsi="Verdana" w:cs="Times New Roman"/>
          <w:color w:val="08044A"/>
          <w:sz w:val="20"/>
          <w:szCs w:val="20"/>
          <w:lang w:val="en-US" w:eastAsia="en-PH"/>
        </w:rPr>
        <w:t>------ Transition to ISO 9001: 2015 QUALITY MANAGEMENT SYSTEM</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val="en-US" w:eastAsia="en-PH"/>
        </w:rPr>
      </w:pPr>
      <w:r>
        <w:rPr>
          <w:rFonts w:ascii="Verdana" w:eastAsia="Times New Roman" w:hAnsi="Verdana" w:cs="Times New Roman"/>
          <w:color w:val="08044A"/>
          <w:sz w:val="20"/>
          <w:szCs w:val="20"/>
          <w:lang w:val="en-US" w:eastAsia="en-PH"/>
        </w:rPr>
        <w:t>June 17</w:t>
      </w:r>
      <w:proofErr w:type="gramStart"/>
      <w:r>
        <w:rPr>
          <w:rFonts w:ascii="Verdana" w:eastAsia="Times New Roman" w:hAnsi="Verdana" w:cs="Times New Roman"/>
          <w:color w:val="08044A"/>
          <w:sz w:val="20"/>
          <w:szCs w:val="20"/>
          <w:lang w:val="en-US" w:eastAsia="en-PH"/>
        </w:rPr>
        <w:t>,2016</w:t>
      </w:r>
      <w:proofErr w:type="gramEnd"/>
      <w:r>
        <w:rPr>
          <w:rFonts w:ascii="Verdana" w:eastAsia="Times New Roman" w:hAnsi="Verdana" w:cs="Times New Roman"/>
          <w:color w:val="08044A"/>
          <w:sz w:val="20"/>
          <w:szCs w:val="20"/>
          <w:lang w:val="en-US" w:eastAsia="en-PH"/>
        </w:rPr>
        <w:t>- DOLE 18-A;2011: Rules Implementing Articles 106 to 109 of the Labor Code as Amended”</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March 2-5</w:t>
      </w:r>
      <w:proofErr w:type="gramStart"/>
      <w:r>
        <w:rPr>
          <w:rFonts w:ascii="Verdana" w:eastAsia="Times New Roman" w:hAnsi="Verdana" w:cs="Times New Roman"/>
          <w:color w:val="08044A"/>
          <w:sz w:val="20"/>
          <w:szCs w:val="20"/>
          <w:lang w:eastAsia="en-PH"/>
        </w:rPr>
        <w:t>,2015</w:t>
      </w:r>
      <w:proofErr w:type="gramEnd"/>
      <w:r>
        <w:rPr>
          <w:rFonts w:ascii="Verdana" w:eastAsia="Times New Roman" w:hAnsi="Verdana" w:cs="Times New Roman"/>
          <w:color w:val="08044A"/>
          <w:sz w:val="20"/>
          <w:szCs w:val="20"/>
          <w:lang w:eastAsia="en-PH"/>
        </w:rPr>
        <w:t>-----SSS IN-DEPTH INFORMATION SEMINAR------- March 2015</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t>July 24</w:t>
      </w:r>
      <w:proofErr w:type="gramStart"/>
      <w:r>
        <w:rPr>
          <w:rFonts w:ascii="Verdana" w:eastAsia="Times New Roman" w:hAnsi="Verdana" w:cs="Times New Roman"/>
          <w:color w:val="08044A"/>
          <w:sz w:val="20"/>
          <w:szCs w:val="20"/>
          <w:lang w:eastAsia="en-PH"/>
        </w:rPr>
        <w:t>,2014</w:t>
      </w:r>
      <w:proofErr w:type="gramEnd"/>
      <w:r>
        <w:rPr>
          <w:rFonts w:ascii="Verdana" w:eastAsia="Times New Roman" w:hAnsi="Verdana" w:cs="Times New Roman"/>
          <w:color w:val="08044A"/>
          <w:sz w:val="20"/>
          <w:szCs w:val="20"/>
          <w:lang w:eastAsia="en-PH"/>
        </w:rPr>
        <w:t xml:space="preserve">---------The ESSENTIALS OF HR &amp; LABOR LAW: </w:t>
      </w:r>
    </w:p>
    <w:p w:rsidR="00554B22" w:rsidRDefault="00BC2D09">
      <w:pPr>
        <w:shd w:val="clear" w:color="auto" w:fill="FFFFFF"/>
        <w:spacing w:before="100" w:beforeAutospacing="1" w:after="100" w:afterAutospacing="1" w:line="301" w:lineRule="atLeast"/>
        <w:jc w:val="center"/>
        <w:rPr>
          <w:rFonts w:ascii="Verdana" w:eastAsia="Times New Roman" w:hAnsi="Verdana" w:cs="Times New Roman"/>
          <w:color w:val="08044A"/>
          <w:sz w:val="18"/>
          <w:szCs w:val="18"/>
          <w:lang w:eastAsia="en-PH"/>
        </w:rPr>
      </w:pPr>
      <w:r>
        <w:rPr>
          <w:rFonts w:ascii="Verdana" w:eastAsia="Times New Roman" w:hAnsi="Verdana" w:cs="Times New Roman"/>
          <w:color w:val="08044A"/>
          <w:sz w:val="18"/>
          <w:szCs w:val="18"/>
          <w:lang w:eastAsia="en-PH"/>
        </w:rPr>
        <w:t>COMPANY POLICY: ELEMENTS of Administrative Investigation and Progressive Discipline</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color w:val="08044A"/>
          <w:sz w:val="20"/>
          <w:szCs w:val="20"/>
          <w:lang w:eastAsia="en-PH"/>
        </w:rPr>
        <w:br/>
      </w:r>
      <w:r>
        <w:rPr>
          <w:rFonts w:ascii="Verdana" w:eastAsia="Times New Roman" w:hAnsi="Verdana" w:cs="Times New Roman"/>
          <w:b/>
          <w:bCs/>
          <w:color w:val="08044A"/>
          <w:sz w:val="20"/>
          <w:u w:val="single"/>
          <w:lang w:eastAsia="en-PH"/>
        </w:rPr>
        <w:t>ACADEMIC QUALIFICATIONS</w:t>
      </w:r>
      <w:r>
        <w:rPr>
          <w:rFonts w:ascii="Verdana" w:eastAsia="Times New Roman" w:hAnsi="Verdana" w:cs="Times New Roman"/>
          <w:color w:val="08044A"/>
          <w:sz w:val="20"/>
          <w:szCs w:val="20"/>
          <w:lang w:eastAsia="en-PH"/>
        </w:rPr>
        <w:t> </w:t>
      </w:r>
      <w:r>
        <w:rPr>
          <w:rFonts w:ascii="Verdana" w:eastAsia="Times New Roman" w:hAnsi="Verdana" w:cs="Times New Roman"/>
          <w:color w:val="08044A"/>
          <w:sz w:val="20"/>
          <w:szCs w:val="20"/>
          <w:lang w:eastAsia="en-PH"/>
        </w:rPr>
        <w:br/>
      </w:r>
      <w:r>
        <w:rPr>
          <w:rFonts w:ascii="Verdana" w:eastAsia="Times New Roman" w:hAnsi="Verdana" w:cs="Times New Roman"/>
          <w:color w:val="08044A"/>
          <w:sz w:val="20"/>
          <w:szCs w:val="20"/>
          <w:lang w:eastAsia="en-PH"/>
        </w:rPr>
        <w:br/>
        <w:t xml:space="preserve">2006           Mindanao State University, </w:t>
      </w:r>
      <w:proofErr w:type="spellStart"/>
      <w:r>
        <w:rPr>
          <w:rFonts w:ascii="Verdana" w:eastAsia="Times New Roman" w:hAnsi="Verdana" w:cs="Times New Roman"/>
          <w:color w:val="08044A"/>
          <w:sz w:val="20"/>
          <w:szCs w:val="20"/>
          <w:lang w:eastAsia="en-PH"/>
        </w:rPr>
        <w:t>Marawi</w:t>
      </w:r>
      <w:proofErr w:type="spellEnd"/>
      <w:r>
        <w:rPr>
          <w:rFonts w:ascii="Verdana" w:eastAsia="Times New Roman" w:hAnsi="Verdana" w:cs="Times New Roman"/>
          <w:color w:val="08044A"/>
          <w:sz w:val="20"/>
          <w:szCs w:val="20"/>
          <w:lang w:eastAsia="en-PH"/>
        </w:rPr>
        <w:t xml:space="preserve"> City – BS PSYCHOLOGY </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val="en-US" w:eastAsia="en-PH"/>
        </w:rPr>
      </w:pPr>
      <w:r>
        <w:rPr>
          <w:rFonts w:ascii="Verdana" w:eastAsia="Times New Roman" w:hAnsi="Verdana" w:cs="Times New Roman"/>
          <w:color w:val="08044A"/>
          <w:sz w:val="20"/>
          <w:szCs w:val="20"/>
          <w:lang w:val="en-US" w:eastAsia="en-PH"/>
        </w:rPr>
        <w:t>2007-2008</w:t>
      </w:r>
      <w:proofErr w:type="gramStart"/>
      <w:r>
        <w:rPr>
          <w:rFonts w:ascii="Verdana" w:eastAsia="Times New Roman" w:hAnsi="Verdana" w:cs="Times New Roman"/>
          <w:color w:val="08044A"/>
          <w:sz w:val="20"/>
          <w:szCs w:val="20"/>
          <w:lang w:val="en-US" w:eastAsia="en-PH"/>
        </w:rPr>
        <w:t>-  9</w:t>
      </w:r>
      <w:proofErr w:type="gramEnd"/>
      <w:r>
        <w:rPr>
          <w:rFonts w:ascii="Verdana" w:eastAsia="Times New Roman" w:hAnsi="Verdana" w:cs="Times New Roman"/>
          <w:color w:val="08044A"/>
          <w:sz w:val="20"/>
          <w:szCs w:val="20"/>
          <w:lang w:val="en-US" w:eastAsia="en-PH"/>
        </w:rPr>
        <w:t xml:space="preserve"> units taken for Bachelor of Education ( for completion)</w:t>
      </w:r>
    </w:p>
    <w:p w:rsidR="00554B22" w:rsidRDefault="00BC2D09">
      <w:pPr>
        <w:shd w:val="clear" w:color="auto" w:fill="FFFFFF"/>
        <w:spacing w:before="100" w:beforeAutospacing="1" w:after="100" w:afterAutospacing="1" w:line="301" w:lineRule="atLeast"/>
        <w:rPr>
          <w:rFonts w:ascii="Verdana" w:eastAsia="Times New Roman" w:hAnsi="Verdana" w:cs="Times New Roman"/>
          <w:color w:val="08044A"/>
          <w:sz w:val="20"/>
          <w:szCs w:val="20"/>
          <w:lang w:eastAsia="en-PH"/>
        </w:rPr>
      </w:pPr>
      <w:r>
        <w:rPr>
          <w:rFonts w:ascii="Verdana" w:eastAsia="Times New Roman" w:hAnsi="Verdana" w:cs="Times New Roman"/>
          <w:b/>
          <w:bCs/>
          <w:color w:val="08044A"/>
          <w:sz w:val="20"/>
          <w:u w:val="single"/>
          <w:lang w:eastAsia="en-PH"/>
        </w:rPr>
        <w:t>REFERENCES</w:t>
      </w:r>
      <w:r>
        <w:rPr>
          <w:rFonts w:ascii="Verdana" w:eastAsia="Times New Roman" w:hAnsi="Verdana" w:cs="Times New Roman"/>
          <w:color w:val="08044A"/>
          <w:sz w:val="20"/>
          <w:szCs w:val="20"/>
          <w:lang w:eastAsia="en-PH"/>
        </w:rPr>
        <w:t> </w:t>
      </w:r>
      <w:r>
        <w:rPr>
          <w:rFonts w:ascii="Verdana" w:eastAsia="Times New Roman" w:hAnsi="Verdana" w:cs="Times New Roman"/>
          <w:color w:val="08044A"/>
          <w:sz w:val="20"/>
          <w:szCs w:val="20"/>
          <w:lang w:eastAsia="en-PH"/>
        </w:rPr>
        <w:br/>
        <w:t>Available on request.</w:t>
      </w:r>
      <w:r>
        <w:rPr>
          <w:rFonts w:ascii="Verdana" w:eastAsia="Times New Roman" w:hAnsi="Verdana" w:cs="Times New Roman"/>
          <w:color w:val="08044A"/>
          <w:sz w:val="20"/>
          <w:szCs w:val="20"/>
          <w:lang w:eastAsia="en-PH"/>
        </w:rPr>
        <w:br/>
        <w:t> </w:t>
      </w:r>
    </w:p>
    <w:p w:rsidR="00554B22" w:rsidRDefault="00554B22"/>
    <w:sectPr w:rsidR="00554B22" w:rsidSect="0036464F">
      <w:pgSz w:w="11851" w:h="16790"/>
      <w:pgMar w:top="568" w:right="1440" w:bottom="1440" w:left="1440" w:header="720" w:footer="720" w:gutter="0"/>
      <w:cols w:space="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359D"/>
    <w:multiLevelType w:val="multilevel"/>
    <w:tmpl w:val="16173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8A27CB7"/>
    <w:multiLevelType w:val="multilevel"/>
    <w:tmpl w:val="28A27CB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4C547FAA"/>
    <w:multiLevelType w:val="multilevel"/>
    <w:tmpl w:val="4C547FA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lvlOverride w:ilvl="0">
      <w:lvl w:ilvl="0">
        <w:numFmt w:val="bullet"/>
        <w:lvlText w:val=""/>
        <w:lvlJc w:val="left"/>
        <w:pPr>
          <w:tabs>
            <w:tab w:val="left" w:pos="720"/>
          </w:tabs>
          <w:ind w:left="720" w:hanging="360"/>
        </w:pPr>
        <w:rPr>
          <w:rFonts w:ascii="Wingdings" w:hAnsi="Wingdings" w:hint="default"/>
          <w:sz w:val="20"/>
        </w:rPr>
      </w:lvl>
    </w:lvlOverride>
  </w:num>
  <w:num w:numId="2">
    <w:abstractNumId w:val="1"/>
    <w:lvlOverride w:ilvl="0">
      <w:lvl w:ilvl="0">
        <w:numFmt w:val="bullet"/>
        <w:lvlText w:val=""/>
        <w:lvlJc w:val="left"/>
        <w:pPr>
          <w:tabs>
            <w:tab w:val="left" w:pos="720"/>
          </w:tabs>
          <w:ind w:left="720" w:hanging="360"/>
        </w:pPr>
        <w:rPr>
          <w:rFonts w:ascii="Wingdings" w:hAnsi="Wingdings" w:hint="default"/>
          <w:sz w:val="20"/>
        </w:rPr>
      </w:lvl>
    </w:lvlOverride>
  </w:num>
  <w:num w:numId="3">
    <w:abstractNumId w:val="2"/>
    <w:lvlOverride w:ilvl="0">
      <w:lvl w:ilvl="0">
        <w:numFmt w:val="bullet"/>
        <w:lvlText w:val=""/>
        <w:lvlJc w:val="left"/>
        <w:pPr>
          <w:tabs>
            <w:tab w:val="left"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E50E1"/>
    <w:rsid w:val="000105C6"/>
    <w:rsid w:val="00146606"/>
    <w:rsid w:val="001966AC"/>
    <w:rsid w:val="002747B4"/>
    <w:rsid w:val="0036464F"/>
    <w:rsid w:val="003E50E1"/>
    <w:rsid w:val="00432748"/>
    <w:rsid w:val="004606A3"/>
    <w:rsid w:val="00465860"/>
    <w:rsid w:val="004E5C78"/>
    <w:rsid w:val="00554B22"/>
    <w:rsid w:val="0064606D"/>
    <w:rsid w:val="00801B5C"/>
    <w:rsid w:val="00870ED2"/>
    <w:rsid w:val="008F3391"/>
    <w:rsid w:val="009F3A50"/>
    <w:rsid w:val="00A350B7"/>
    <w:rsid w:val="00AF0DE8"/>
    <w:rsid w:val="00BC2D09"/>
    <w:rsid w:val="00C92F95"/>
    <w:rsid w:val="00CC7B88"/>
    <w:rsid w:val="00FE43DE"/>
    <w:rsid w:val="00FF1E3A"/>
    <w:rsid w:val="01912B38"/>
    <w:rsid w:val="06F50283"/>
    <w:rsid w:val="15FB5B35"/>
    <w:rsid w:val="19631150"/>
    <w:rsid w:val="22C44434"/>
    <w:rsid w:val="23786065"/>
    <w:rsid w:val="2A530581"/>
    <w:rsid w:val="2DC34CD9"/>
    <w:rsid w:val="33005344"/>
    <w:rsid w:val="3A845133"/>
    <w:rsid w:val="3F5449F2"/>
    <w:rsid w:val="41204A21"/>
    <w:rsid w:val="421215C7"/>
    <w:rsid w:val="42776CBD"/>
    <w:rsid w:val="456B0A8E"/>
    <w:rsid w:val="48014EBC"/>
    <w:rsid w:val="4B695FDC"/>
    <w:rsid w:val="568417D5"/>
    <w:rsid w:val="5896696B"/>
    <w:rsid w:val="5C827295"/>
    <w:rsid w:val="6429183F"/>
    <w:rsid w:val="65F02C83"/>
    <w:rsid w:val="6B5327FE"/>
    <w:rsid w:val="6D6B1872"/>
    <w:rsid w:val="70EC2721"/>
    <w:rsid w:val="73843E59"/>
    <w:rsid w:val="75064AE9"/>
    <w:rsid w:val="79584B66"/>
    <w:rsid w:val="7E24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91"/>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39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qFormat/>
    <w:rsid w:val="008F3391"/>
    <w:rPr>
      <w:color w:val="0000FF" w:themeColor="hyperlink"/>
      <w:u w:val="single"/>
    </w:rPr>
  </w:style>
  <w:style w:type="character" w:styleId="Strong">
    <w:name w:val="Strong"/>
    <w:basedOn w:val="DefaultParagraphFont"/>
    <w:uiPriority w:val="22"/>
    <w:qFormat/>
    <w:rsid w:val="008F3391"/>
    <w:rPr>
      <w:b/>
      <w:bCs/>
    </w:rPr>
  </w:style>
  <w:style w:type="paragraph" w:customStyle="1" w:styleId="ListParagraph1">
    <w:name w:val="List Paragraph1"/>
    <w:basedOn w:val="Normal"/>
    <w:uiPriority w:val="34"/>
    <w:qFormat/>
    <w:rsid w:val="008F3391"/>
    <w:pPr>
      <w:ind w:left="720"/>
      <w:contextualSpacing/>
    </w:pPr>
  </w:style>
  <w:style w:type="paragraph" w:customStyle="1" w:styleId="CompanyName">
    <w:name w:val="Company Name"/>
    <w:basedOn w:val="Normal"/>
    <w:next w:val="Normal"/>
    <w:qFormat/>
    <w:rsid w:val="008F3391"/>
    <w:pPr>
      <w:tabs>
        <w:tab w:val="left" w:pos="2160"/>
        <w:tab w:val="right" w:pos="6480"/>
      </w:tabs>
      <w:spacing w:before="240" w:after="40" w:line="220" w:lineRule="atLeast"/>
    </w:pPr>
    <w:rPr>
      <w:rFonts w:ascii="Arial" w:eastAsia="Batang" w:hAnsi="Arial" w:cs="Times New Roman"/>
      <w:sz w:val="20"/>
      <w:szCs w:val="20"/>
      <w:lang w:val="en-US"/>
    </w:rPr>
  </w:style>
  <w:style w:type="paragraph" w:styleId="BalloonText">
    <w:name w:val="Balloon Text"/>
    <w:basedOn w:val="Normal"/>
    <w:link w:val="BalloonTextChar"/>
    <w:uiPriority w:val="99"/>
    <w:semiHidden/>
    <w:unhideWhenUsed/>
    <w:rsid w:val="00364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4F"/>
    <w:rPr>
      <w:rFonts w:ascii="Tahoma" w:hAnsi="Tahoma" w:cs="Tahoma"/>
      <w:sz w:val="16"/>
      <w:szCs w:val="16"/>
      <w:lang w:val="en-P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ril.38134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4</cp:revision>
  <cp:lastPrinted>2018-05-16T22:36:00Z</cp:lastPrinted>
  <dcterms:created xsi:type="dcterms:W3CDTF">2018-05-29T16:24:00Z</dcterms:created>
  <dcterms:modified xsi:type="dcterms:W3CDTF">2018-06-21T08:44:00Z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