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tblPr>
      <w:tblGrid>
        <w:gridCol w:w="5508"/>
        <w:gridCol w:w="5508"/>
      </w:tblGrid>
      <w:tr w:rsidR="000B1A64" w:rsidTr="00CB2D95">
        <w:trPr>
          <w:trHeight w:val="193"/>
        </w:trPr>
        <w:tc>
          <w:tcPr>
            <w:tcW w:w="2500" w:type="pct"/>
          </w:tcPr>
          <w:p w:rsidR="000B1A64" w:rsidRDefault="000B1A64" w:rsidP="00137530">
            <w:pPr>
              <w:rPr>
                <w:rFonts w:ascii="Bell MT" w:hAnsi="Bell MT"/>
                <w:b/>
                <w:color w:val="385623" w:themeColor="accent6" w:themeShade="80"/>
                <w:sz w:val="32"/>
              </w:rPr>
            </w:pPr>
          </w:p>
        </w:tc>
        <w:tc>
          <w:tcPr>
            <w:tcW w:w="2500" w:type="pct"/>
            <w:vMerge w:val="restart"/>
          </w:tcPr>
          <w:p w:rsidR="000B1A64" w:rsidRDefault="000B1A64" w:rsidP="000B1A64">
            <w:pPr>
              <w:tabs>
                <w:tab w:val="left" w:pos="1830"/>
                <w:tab w:val="center" w:pos="2644"/>
              </w:tabs>
              <w:rPr>
                <w:rFonts w:ascii="Bell MT" w:hAnsi="Bell MT"/>
                <w:b/>
                <w:color w:val="385623" w:themeColor="accent6" w:themeShade="80"/>
                <w:sz w:val="32"/>
              </w:rPr>
            </w:pPr>
            <w:r>
              <w:rPr>
                <w:rFonts w:ascii="Bell MT" w:hAnsi="Bell MT"/>
                <w:b/>
                <w:color w:val="385623" w:themeColor="accent6" w:themeShade="80"/>
                <w:sz w:val="32"/>
              </w:rPr>
              <w:tab/>
            </w:r>
            <w:r>
              <w:rPr>
                <w:rFonts w:ascii="Bell MT" w:hAnsi="Bell MT"/>
                <w:b/>
                <w:color w:val="385623" w:themeColor="accent6" w:themeShade="80"/>
                <w:sz w:val="32"/>
              </w:rPr>
              <w:tab/>
            </w:r>
            <w:r>
              <w:rPr>
                <w:rFonts w:ascii="Bell MT" w:hAnsi="Bell MT"/>
                <w:b/>
                <w:noProof/>
                <w:color w:val="70AD47" w:themeColor="accent6"/>
                <w:sz w:val="32"/>
              </w:rPr>
              <w:drawing>
                <wp:inline distT="0" distB="0" distL="0" distR="0">
                  <wp:extent cx="1057275" cy="1326563"/>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vy G. Llagas.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0800000" flipV="1">
                            <a:off x="0" y="0"/>
                            <a:ext cx="1079879" cy="1354924"/>
                          </a:xfrm>
                          <a:prstGeom prst="rect">
                            <a:avLst/>
                          </a:prstGeom>
                        </pic:spPr>
                      </pic:pic>
                    </a:graphicData>
                  </a:graphic>
                </wp:inline>
              </w:drawing>
            </w:r>
          </w:p>
        </w:tc>
      </w:tr>
      <w:tr w:rsidR="000B1A64" w:rsidTr="00CB2D95">
        <w:trPr>
          <w:trHeight w:val="193"/>
        </w:trPr>
        <w:tc>
          <w:tcPr>
            <w:tcW w:w="2500" w:type="pct"/>
          </w:tcPr>
          <w:p w:rsidR="000B1A64" w:rsidRPr="00F97098" w:rsidRDefault="00CB2D95" w:rsidP="00F97098">
            <w:pPr>
              <w:rPr>
                <w:rFonts w:ascii="Aparajita" w:hAnsi="Aparajita" w:cs="Aparajita"/>
                <w:b/>
                <w:color w:val="385623" w:themeColor="accent6" w:themeShade="80"/>
                <w:sz w:val="24"/>
              </w:rPr>
            </w:pPr>
            <w:r w:rsidRPr="00F97098">
              <w:rPr>
                <w:rFonts w:ascii="Bell MT" w:hAnsi="Bell MT"/>
                <w:b/>
                <w:color w:val="385623" w:themeColor="accent6" w:themeShade="80"/>
                <w:sz w:val="32"/>
              </w:rPr>
              <w:t xml:space="preserve">IVY </w:t>
            </w:r>
          </w:p>
        </w:tc>
        <w:tc>
          <w:tcPr>
            <w:tcW w:w="2500" w:type="pct"/>
            <w:vMerge/>
          </w:tcPr>
          <w:p w:rsidR="000B1A64" w:rsidRDefault="000B1A64" w:rsidP="00137530">
            <w:pPr>
              <w:rPr>
                <w:rFonts w:ascii="Bell MT" w:hAnsi="Bell MT"/>
                <w:b/>
                <w:color w:val="385623" w:themeColor="accent6" w:themeShade="80"/>
                <w:sz w:val="32"/>
              </w:rPr>
            </w:pPr>
          </w:p>
        </w:tc>
      </w:tr>
      <w:tr w:rsidR="000B1A64" w:rsidTr="00CB2D95">
        <w:trPr>
          <w:trHeight w:val="184"/>
        </w:trPr>
        <w:tc>
          <w:tcPr>
            <w:tcW w:w="2500" w:type="pct"/>
          </w:tcPr>
          <w:p w:rsidR="000B1A64" w:rsidRPr="00F97098" w:rsidRDefault="000B1A64" w:rsidP="00137530">
            <w:pPr>
              <w:rPr>
                <w:rFonts w:ascii="Aparajita" w:hAnsi="Aparajita" w:cs="Aparajita"/>
                <w:b/>
                <w:color w:val="385623" w:themeColor="accent6" w:themeShade="80"/>
                <w:sz w:val="24"/>
              </w:rPr>
            </w:pPr>
          </w:p>
        </w:tc>
        <w:tc>
          <w:tcPr>
            <w:tcW w:w="2500" w:type="pct"/>
            <w:vMerge/>
          </w:tcPr>
          <w:p w:rsidR="000B1A64" w:rsidRDefault="000B1A64" w:rsidP="00137530">
            <w:pPr>
              <w:rPr>
                <w:rFonts w:ascii="Bell MT" w:hAnsi="Bell MT"/>
                <w:b/>
                <w:color w:val="385623" w:themeColor="accent6" w:themeShade="80"/>
                <w:sz w:val="32"/>
              </w:rPr>
            </w:pPr>
          </w:p>
        </w:tc>
      </w:tr>
      <w:tr w:rsidR="000B1A64" w:rsidTr="00CB2D95">
        <w:trPr>
          <w:trHeight w:val="221"/>
        </w:trPr>
        <w:tc>
          <w:tcPr>
            <w:tcW w:w="2500" w:type="pct"/>
          </w:tcPr>
          <w:p w:rsidR="000B1A64" w:rsidRPr="000B1A64" w:rsidRDefault="000B1A64" w:rsidP="00137530">
            <w:pPr>
              <w:rPr>
                <w:rFonts w:ascii="Aparajita" w:hAnsi="Aparajita" w:cs="Aparajita"/>
                <w:color w:val="385623" w:themeColor="accent6" w:themeShade="80"/>
                <w:sz w:val="24"/>
              </w:rPr>
            </w:pPr>
          </w:p>
        </w:tc>
        <w:tc>
          <w:tcPr>
            <w:tcW w:w="2500" w:type="pct"/>
            <w:vMerge/>
          </w:tcPr>
          <w:p w:rsidR="000B1A64" w:rsidRDefault="000B1A64" w:rsidP="00137530">
            <w:pPr>
              <w:rPr>
                <w:rFonts w:ascii="Bell MT" w:hAnsi="Bell MT"/>
                <w:b/>
                <w:color w:val="385623" w:themeColor="accent6" w:themeShade="80"/>
                <w:sz w:val="32"/>
              </w:rPr>
            </w:pPr>
          </w:p>
        </w:tc>
      </w:tr>
      <w:tr w:rsidR="000B1A64" w:rsidTr="00CB2D95">
        <w:trPr>
          <w:trHeight w:val="221"/>
        </w:trPr>
        <w:tc>
          <w:tcPr>
            <w:tcW w:w="2500" w:type="pct"/>
          </w:tcPr>
          <w:p w:rsidR="00CB2D95" w:rsidRDefault="00CB2D95" w:rsidP="00CB2D95">
            <w:pPr>
              <w:rPr>
                <w:rFonts w:ascii="Bookman Old Style" w:eastAsia="Bookman Old Style" w:hAnsi="Bookman Old Style" w:cs="Bookman Old Style"/>
                <w:b/>
                <w:i/>
                <w:sz w:val="28"/>
                <w:szCs w:val="30"/>
              </w:rPr>
            </w:pPr>
          </w:p>
          <w:p w:rsidR="00CB2D95" w:rsidRPr="00CB2D95" w:rsidRDefault="00F97098" w:rsidP="00CB2D95">
            <w:pPr>
              <w:spacing w:before="80"/>
              <w:ind w:left="1" w:hanging="3"/>
              <w:rPr>
                <w:rFonts w:ascii="Bookman Old Style" w:eastAsia="Bookman Old Style" w:hAnsi="Bookman Old Style" w:cs="Bookman Old Style"/>
                <w:szCs w:val="30"/>
              </w:rPr>
            </w:pPr>
            <w:hyperlink r:id="rId8" w:history="1">
              <w:r w:rsidRPr="00443761">
                <w:rPr>
                  <w:rStyle w:val="Hyperlink"/>
                  <w:rFonts w:ascii="Bookman Old Style" w:eastAsia="Bookman Old Style" w:hAnsi="Bookman Old Style" w:cs="Bookman Old Style"/>
                  <w:szCs w:val="30"/>
                </w:rPr>
                <w:t>Ivy.381391@2freemail.com</w:t>
              </w:r>
            </w:hyperlink>
            <w:r>
              <w:rPr>
                <w:rFonts w:ascii="Bookman Old Style" w:eastAsia="Bookman Old Style" w:hAnsi="Bookman Old Style" w:cs="Bookman Old Style"/>
                <w:szCs w:val="30"/>
              </w:rPr>
              <w:t xml:space="preserve"> </w:t>
            </w:r>
          </w:p>
          <w:p w:rsidR="00CB2D95" w:rsidRPr="00FC3100" w:rsidRDefault="00CB2D95" w:rsidP="00CB2D95">
            <w:pPr>
              <w:rPr>
                <w:rFonts w:ascii="Bookman Old Style" w:eastAsia="Bookman Old Style" w:hAnsi="Bookman Old Style" w:cs="Bookman Old Style"/>
                <w:b/>
                <w:i/>
                <w:sz w:val="28"/>
                <w:szCs w:val="30"/>
              </w:rPr>
            </w:pPr>
          </w:p>
          <w:p w:rsidR="000B1A64" w:rsidRPr="000B1A64" w:rsidRDefault="000B1A64" w:rsidP="00137530">
            <w:pPr>
              <w:rPr>
                <w:rFonts w:ascii="Aparajita" w:hAnsi="Aparajita" w:cs="Aparajita"/>
                <w:color w:val="385623" w:themeColor="accent6" w:themeShade="80"/>
                <w:sz w:val="24"/>
              </w:rPr>
            </w:pPr>
          </w:p>
        </w:tc>
        <w:tc>
          <w:tcPr>
            <w:tcW w:w="2500" w:type="pct"/>
            <w:vMerge/>
          </w:tcPr>
          <w:p w:rsidR="000B1A64" w:rsidRDefault="000B1A64" w:rsidP="00137530">
            <w:pPr>
              <w:rPr>
                <w:rFonts w:ascii="Bell MT" w:hAnsi="Bell MT"/>
                <w:b/>
                <w:color w:val="385623" w:themeColor="accent6" w:themeShade="80"/>
                <w:sz w:val="32"/>
              </w:rPr>
            </w:pPr>
          </w:p>
        </w:tc>
      </w:tr>
    </w:tbl>
    <w:p w:rsidR="00C66A94" w:rsidRDefault="008504FD" w:rsidP="00C66A94">
      <w:pPr>
        <w:rPr>
          <w:rFonts w:ascii="Bell MT" w:hAnsi="Bell MT"/>
          <w:b/>
          <w:color w:val="385623" w:themeColor="accent6" w:themeShade="80"/>
          <w:sz w:val="32"/>
        </w:rPr>
      </w:pPr>
      <w:r w:rsidRPr="008504FD">
        <w:rPr>
          <w:rFonts w:ascii="Bell MT" w:hAnsi="Bell MT"/>
          <w:b/>
          <w:noProof/>
          <w:color w:val="70AD47" w:themeColor="accent6"/>
          <w:sz w:val="24"/>
        </w:rPr>
        <w:pict>
          <v:line id="Straight Connector 2" o:spid="_x0000_s1026" style="position:absolute;flip:y;z-index:251659264;visibility:visible;mso-position-horizontal-relative:margin;mso-position-vertical-relative:text;mso-width-relative:margin;mso-height-relative:margin" from="54pt,10.2pt" to="537.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" strokecolor="black [3200]" strokeweight="1.5pt">
            <v:stroke joinstyle="miter"/>
            <w10:wrap anchorx="margin"/>
          </v:line>
        </w:pict>
      </w:r>
      <w:r w:rsidR="00C66A94" w:rsidRPr="00C66A94">
        <w:rPr>
          <w:rFonts w:ascii="Bell MT" w:hAnsi="Bell MT"/>
          <w:b/>
          <w:color w:val="385623" w:themeColor="accent6" w:themeShade="80"/>
          <w:sz w:val="24"/>
        </w:rPr>
        <w:t xml:space="preserve">Objective </w:t>
      </w:r>
    </w:p>
    <w:p w:rsidR="007F6E61" w:rsidRPr="00FE04AD" w:rsidRDefault="007F6E61" w:rsidP="00C66A94">
      <w:pPr>
        <w:jc w:val="center"/>
        <w:rPr>
          <w:rFonts w:ascii="Calibri" w:hAnsi="Calibri"/>
        </w:rPr>
      </w:pPr>
      <w:r w:rsidRPr="00FE04AD">
        <w:rPr>
          <w:rFonts w:ascii="Calibri" w:hAnsi="Calibri"/>
        </w:rPr>
        <w:t>To be able to help with growth of the company through its vision and mission with the best of my skills and ability. And to provide personal support to management and the company through conducting and organizing administrative duties and activities including receiving and handling information.</w:t>
      </w:r>
    </w:p>
    <w:p w:rsidR="007F6E61" w:rsidRPr="007F6E61" w:rsidRDefault="008504FD" w:rsidP="007F6E61">
      <w:pPr>
        <w:rPr>
          <w:rFonts w:ascii="Bell MT" w:hAnsi="Bell MT"/>
          <w:b/>
          <w:color w:val="385623" w:themeColor="accent6" w:themeShade="80"/>
          <w:sz w:val="24"/>
        </w:rPr>
      </w:pPr>
      <w:r w:rsidRPr="008504FD">
        <w:rPr>
          <w:rFonts w:ascii="Bell MT" w:hAnsi="Bell MT"/>
          <w:b/>
          <w:noProof/>
          <w:color w:val="70AD47" w:themeColor="accent6"/>
          <w:sz w:val="24"/>
        </w:rPr>
        <w:pict>
          <v:line id="Straight Connector 5" o:spid="_x0000_s1032" style="position:absolute;flip:y;z-index:251661312;visibility:visible;mso-position-horizontal-relative:margin;mso-width-relative:margin;mso-height-relative:margin" from="123.75pt,11.6pt" to="533.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" strokecolor="windowText" strokeweight="1.5pt">
            <v:stroke joinstyle="miter"/>
            <w10:wrap anchorx="margin"/>
          </v:line>
        </w:pict>
      </w:r>
      <w:r w:rsidR="007F6E61" w:rsidRPr="007F6E61">
        <w:rPr>
          <w:rFonts w:ascii="Bell MT" w:hAnsi="Bell MT"/>
          <w:b/>
          <w:color w:val="385623" w:themeColor="accent6" w:themeShade="80"/>
          <w:sz w:val="24"/>
        </w:rPr>
        <w:t>Professional Summary</w:t>
      </w:r>
    </w:p>
    <w:p w:rsidR="007F6E61" w:rsidRPr="00FE04AD" w:rsidRDefault="007F6E61" w:rsidP="007F6E61">
      <w:pPr>
        <w:jc w:val="center"/>
        <w:rPr>
          <w:rFonts w:ascii="Calibri" w:hAnsi="Calibri"/>
        </w:rPr>
      </w:pPr>
      <w:r w:rsidRPr="00FE04AD">
        <w:rPr>
          <w:rFonts w:ascii="Calibri" w:hAnsi="Calibri"/>
        </w:rPr>
        <w:t>Detail-oriented, ambitious and motivated Executive Secretary with extensive experience supporting senior executives in large corporate environment.</w:t>
      </w:r>
    </w:p>
    <w:p w:rsidR="007F6E61" w:rsidRPr="007F6E61" w:rsidRDefault="008504FD" w:rsidP="002E701C">
      <w:pPr>
        <w:rPr>
          <w:rFonts w:ascii="Bell MT" w:hAnsi="Bell MT"/>
          <w:b/>
          <w:color w:val="385623" w:themeColor="accent6" w:themeShade="80"/>
          <w:sz w:val="24"/>
        </w:rPr>
      </w:pPr>
      <w:r w:rsidRPr="008504FD">
        <w:rPr>
          <w:rFonts w:ascii="Bell MT" w:hAnsi="Bell MT"/>
          <w:b/>
          <w:noProof/>
          <w:color w:val="70AD47" w:themeColor="accent6"/>
          <w:sz w:val="24"/>
        </w:rPr>
        <w:pict>
          <v:line id="Straight Connector 6" o:spid="_x0000_s1031" style="position:absolute;flip:y;z-index:251663360;visibility:visible;mso-position-horizontal:right;mso-position-horizontal-relative:margin;mso-width-relative:margin;mso-height-relative:margin" from="910.8pt,10.45pt" to="1411.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" strokecolor="windowText" strokeweight="1.5pt">
            <v:stroke joinstyle="miter"/>
            <w10:wrap anchorx="margin"/>
          </v:line>
        </w:pict>
      </w:r>
      <w:r w:rsidR="007F6E61" w:rsidRPr="007F6E61">
        <w:rPr>
          <w:rFonts w:ascii="Bell MT" w:hAnsi="Bell MT"/>
          <w:b/>
          <w:color w:val="385623" w:themeColor="accent6" w:themeShade="80"/>
          <w:sz w:val="24"/>
        </w:rPr>
        <w:t>Skills</w:t>
      </w:r>
    </w:p>
    <w:tbl>
      <w:tblPr>
        <w:tblStyle w:val="TableGrid"/>
        <w:tblpPr w:leftFromText="180" w:rightFromText="180" w:vertAnchor="text" w:horzAnchor="page" w:tblpX="2746"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0"/>
        <w:gridCol w:w="4110"/>
      </w:tblGrid>
      <w:tr w:rsidR="00837ACB" w:rsidTr="002E701C">
        <w:trPr>
          <w:trHeight w:val="306"/>
        </w:trPr>
        <w:tc>
          <w:tcPr>
            <w:tcW w:w="4110" w:type="dxa"/>
          </w:tcPr>
          <w:p w:rsidR="00837ACB" w:rsidRPr="00FE04AD" w:rsidRDefault="00837ACB" w:rsidP="002E701C">
            <w:pPr>
              <w:pStyle w:val="ListParagraph"/>
              <w:numPr>
                <w:ilvl w:val="0"/>
                <w:numId w:val="24"/>
              </w:numPr>
              <w:rPr>
                <w:rFonts w:ascii="Calibri" w:hAnsi="Calibri"/>
              </w:rPr>
            </w:pPr>
            <w:r w:rsidRPr="00FE04AD">
              <w:rPr>
                <w:rFonts w:ascii="Calibri" w:hAnsi="Calibri"/>
              </w:rPr>
              <w:t>Accurate and detailed</w:t>
            </w:r>
          </w:p>
        </w:tc>
        <w:tc>
          <w:tcPr>
            <w:tcW w:w="4110" w:type="dxa"/>
          </w:tcPr>
          <w:p w:rsidR="00837ACB" w:rsidRPr="00FE04AD" w:rsidRDefault="00837ACB" w:rsidP="002E701C">
            <w:pPr>
              <w:pStyle w:val="ListParagraph"/>
              <w:numPr>
                <w:ilvl w:val="0"/>
                <w:numId w:val="24"/>
              </w:numPr>
              <w:rPr>
                <w:rFonts w:ascii="Calibri" w:hAnsi="Calibri"/>
              </w:rPr>
            </w:pPr>
            <w:r w:rsidRPr="00FE04AD">
              <w:rPr>
                <w:rFonts w:ascii="Calibri" w:hAnsi="Calibri"/>
              </w:rPr>
              <w:t>Pleasant demeanor</w:t>
            </w:r>
          </w:p>
        </w:tc>
      </w:tr>
      <w:tr w:rsidR="00837ACB" w:rsidTr="002E701C">
        <w:trPr>
          <w:trHeight w:val="289"/>
        </w:trPr>
        <w:tc>
          <w:tcPr>
            <w:tcW w:w="4110" w:type="dxa"/>
          </w:tcPr>
          <w:p w:rsidR="00837ACB" w:rsidRPr="00FE04AD" w:rsidRDefault="00837ACB" w:rsidP="002E701C">
            <w:pPr>
              <w:pStyle w:val="ListParagraph"/>
              <w:numPr>
                <w:ilvl w:val="0"/>
                <w:numId w:val="24"/>
              </w:numPr>
              <w:rPr>
                <w:rFonts w:ascii="Calibri" w:hAnsi="Calibri"/>
              </w:rPr>
            </w:pPr>
            <w:r w:rsidRPr="00FE04AD">
              <w:rPr>
                <w:rFonts w:ascii="Calibri" w:hAnsi="Calibri"/>
              </w:rPr>
              <w:t>Excellent planner and coordinator</w:t>
            </w:r>
          </w:p>
        </w:tc>
        <w:tc>
          <w:tcPr>
            <w:tcW w:w="4110" w:type="dxa"/>
          </w:tcPr>
          <w:p w:rsidR="00837ACB" w:rsidRPr="00FE04AD" w:rsidRDefault="00837ACB" w:rsidP="002E701C">
            <w:pPr>
              <w:pStyle w:val="ListParagraph"/>
              <w:numPr>
                <w:ilvl w:val="0"/>
                <w:numId w:val="24"/>
              </w:numPr>
              <w:rPr>
                <w:rFonts w:ascii="Calibri" w:hAnsi="Calibri"/>
              </w:rPr>
            </w:pPr>
            <w:r w:rsidRPr="00FE04AD">
              <w:rPr>
                <w:rFonts w:ascii="Calibri" w:hAnsi="Calibri"/>
              </w:rPr>
              <w:t>Critical thinker</w:t>
            </w:r>
          </w:p>
        </w:tc>
      </w:tr>
      <w:tr w:rsidR="00837ACB" w:rsidTr="002E701C">
        <w:trPr>
          <w:trHeight w:val="306"/>
        </w:trPr>
        <w:tc>
          <w:tcPr>
            <w:tcW w:w="4110" w:type="dxa"/>
          </w:tcPr>
          <w:p w:rsidR="00837ACB" w:rsidRPr="00FE04AD" w:rsidRDefault="00837ACB" w:rsidP="002E701C">
            <w:pPr>
              <w:pStyle w:val="ListParagraph"/>
              <w:numPr>
                <w:ilvl w:val="0"/>
                <w:numId w:val="24"/>
              </w:numPr>
              <w:rPr>
                <w:rFonts w:ascii="Calibri" w:hAnsi="Calibri"/>
              </w:rPr>
            </w:pPr>
            <w:r w:rsidRPr="00FE04AD">
              <w:rPr>
                <w:rFonts w:ascii="Calibri" w:hAnsi="Calibri"/>
              </w:rPr>
              <w:t>Excellent communication skills</w:t>
            </w:r>
          </w:p>
        </w:tc>
        <w:tc>
          <w:tcPr>
            <w:tcW w:w="4110" w:type="dxa"/>
          </w:tcPr>
          <w:p w:rsidR="00837ACB" w:rsidRPr="00FE04AD" w:rsidRDefault="00837ACB" w:rsidP="002E701C">
            <w:pPr>
              <w:pStyle w:val="ListParagraph"/>
              <w:numPr>
                <w:ilvl w:val="0"/>
                <w:numId w:val="24"/>
              </w:numPr>
              <w:rPr>
                <w:rFonts w:ascii="Calibri" w:hAnsi="Calibri"/>
              </w:rPr>
            </w:pPr>
            <w:r w:rsidRPr="00FE04AD">
              <w:rPr>
                <w:rFonts w:ascii="Calibri" w:hAnsi="Calibri"/>
              </w:rPr>
              <w:t>Strong interpersonal skill</w:t>
            </w:r>
          </w:p>
        </w:tc>
      </w:tr>
      <w:tr w:rsidR="00837ACB" w:rsidTr="002E701C">
        <w:trPr>
          <w:trHeight w:val="289"/>
        </w:trPr>
        <w:tc>
          <w:tcPr>
            <w:tcW w:w="4110" w:type="dxa"/>
          </w:tcPr>
          <w:p w:rsidR="00837ACB" w:rsidRPr="00FE04AD" w:rsidRDefault="00837ACB" w:rsidP="002E701C">
            <w:pPr>
              <w:pStyle w:val="ListParagraph"/>
              <w:numPr>
                <w:ilvl w:val="0"/>
                <w:numId w:val="24"/>
              </w:numPr>
              <w:rPr>
                <w:rFonts w:ascii="Calibri" w:hAnsi="Calibri"/>
              </w:rPr>
            </w:pPr>
            <w:r w:rsidRPr="00FE04AD">
              <w:rPr>
                <w:rFonts w:ascii="Calibri" w:hAnsi="Calibri"/>
              </w:rPr>
              <w:t>Resourceful</w:t>
            </w:r>
          </w:p>
        </w:tc>
        <w:tc>
          <w:tcPr>
            <w:tcW w:w="4110" w:type="dxa"/>
          </w:tcPr>
          <w:p w:rsidR="00837ACB" w:rsidRPr="00FE04AD" w:rsidRDefault="00837ACB" w:rsidP="002E701C">
            <w:pPr>
              <w:pStyle w:val="ListParagraph"/>
              <w:numPr>
                <w:ilvl w:val="0"/>
                <w:numId w:val="24"/>
              </w:numPr>
              <w:rPr>
                <w:rFonts w:ascii="Calibri" w:hAnsi="Calibri"/>
              </w:rPr>
            </w:pPr>
            <w:r w:rsidRPr="00FE04AD">
              <w:rPr>
                <w:rFonts w:ascii="Calibri" w:hAnsi="Calibri"/>
              </w:rPr>
              <w:t>Self-directed</w:t>
            </w:r>
          </w:p>
        </w:tc>
      </w:tr>
      <w:tr w:rsidR="00837ACB" w:rsidTr="002E701C">
        <w:trPr>
          <w:trHeight w:val="306"/>
        </w:trPr>
        <w:tc>
          <w:tcPr>
            <w:tcW w:w="4110" w:type="dxa"/>
          </w:tcPr>
          <w:p w:rsidR="00837ACB" w:rsidRPr="00FE04AD" w:rsidRDefault="00837ACB" w:rsidP="002E701C">
            <w:pPr>
              <w:pStyle w:val="ListParagraph"/>
              <w:numPr>
                <w:ilvl w:val="0"/>
                <w:numId w:val="24"/>
              </w:numPr>
              <w:rPr>
                <w:rFonts w:ascii="Calibri" w:hAnsi="Calibri"/>
              </w:rPr>
            </w:pPr>
            <w:r w:rsidRPr="00FE04AD">
              <w:rPr>
                <w:rFonts w:ascii="Calibri" w:hAnsi="Calibri"/>
              </w:rPr>
              <w:t>Dedicated team player</w:t>
            </w:r>
          </w:p>
        </w:tc>
        <w:tc>
          <w:tcPr>
            <w:tcW w:w="4110" w:type="dxa"/>
          </w:tcPr>
          <w:p w:rsidR="00837ACB" w:rsidRPr="00FE04AD" w:rsidRDefault="00837ACB" w:rsidP="002E701C">
            <w:pPr>
              <w:pStyle w:val="ListParagraph"/>
              <w:numPr>
                <w:ilvl w:val="0"/>
                <w:numId w:val="24"/>
              </w:numPr>
              <w:rPr>
                <w:rFonts w:ascii="Calibri" w:hAnsi="Calibri"/>
              </w:rPr>
            </w:pPr>
            <w:r w:rsidRPr="00FE04AD">
              <w:rPr>
                <w:rFonts w:ascii="Calibri" w:hAnsi="Calibri"/>
              </w:rPr>
              <w:t>Result oriented</w:t>
            </w:r>
          </w:p>
        </w:tc>
      </w:tr>
    </w:tbl>
    <w:p w:rsidR="00C66A94" w:rsidRDefault="00C66A94" w:rsidP="00C66A94">
      <w:pPr>
        <w:rPr>
          <w:rFonts w:ascii="Bell MT" w:hAnsi="Bell MT"/>
          <w:b/>
          <w:color w:val="385623" w:themeColor="accent6" w:themeShade="80"/>
          <w:sz w:val="32"/>
        </w:rPr>
        <w:sectPr w:rsidR="00C66A94" w:rsidSect="00837ACB">
          <w:pgSz w:w="12240" w:h="15840"/>
          <w:pgMar w:top="720" w:right="720" w:bottom="720" w:left="720" w:header="720" w:footer="720" w:gutter="0"/>
          <w:cols w:space="720"/>
          <w:docGrid w:linePitch="360"/>
        </w:sectPr>
      </w:pPr>
    </w:p>
    <w:p w:rsidR="00837ACB" w:rsidRDefault="00837ACB" w:rsidP="00DD7B41">
      <w:pPr>
        <w:spacing w:after="0" w:line="240" w:lineRule="auto"/>
        <w:rPr>
          <w:rFonts w:ascii="Bell MT" w:hAnsi="Bell MT"/>
          <w:b/>
          <w:color w:val="385623" w:themeColor="accent6" w:themeShade="80"/>
          <w:sz w:val="24"/>
        </w:rPr>
      </w:pPr>
    </w:p>
    <w:p w:rsidR="00837ACB" w:rsidRDefault="00837ACB" w:rsidP="00DD7B41">
      <w:pPr>
        <w:spacing w:after="0" w:line="240" w:lineRule="auto"/>
        <w:rPr>
          <w:rFonts w:ascii="Bell MT" w:hAnsi="Bell MT"/>
          <w:b/>
          <w:color w:val="385623" w:themeColor="accent6" w:themeShade="80"/>
          <w:sz w:val="24"/>
        </w:rPr>
      </w:pPr>
    </w:p>
    <w:p w:rsidR="00837ACB" w:rsidRDefault="00837ACB" w:rsidP="00DD7B41">
      <w:pPr>
        <w:spacing w:after="0" w:line="240" w:lineRule="auto"/>
        <w:rPr>
          <w:rFonts w:ascii="Bell MT" w:hAnsi="Bell MT"/>
          <w:b/>
          <w:color w:val="385623" w:themeColor="accent6" w:themeShade="80"/>
          <w:sz w:val="24"/>
        </w:rPr>
      </w:pPr>
    </w:p>
    <w:p w:rsidR="002E701C" w:rsidRDefault="002E701C" w:rsidP="00837ACB">
      <w:pPr>
        <w:spacing w:after="0" w:line="240" w:lineRule="auto"/>
        <w:ind w:left="-720"/>
        <w:rPr>
          <w:rFonts w:ascii="Bell MT" w:hAnsi="Bell MT"/>
          <w:b/>
          <w:color w:val="385623" w:themeColor="accent6" w:themeShade="80"/>
          <w:sz w:val="24"/>
        </w:rPr>
      </w:pPr>
    </w:p>
    <w:p w:rsidR="00837ACB" w:rsidRDefault="008504FD" w:rsidP="00FE04AD">
      <w:pPr>
        <w:spacing w:after="0" w:line="240" w:lineRule="auto"/>
        <w:rPr>
          <w:rFonts w:ascii="Bell MT" w:hAnsi="Bell MT"/>
          <w:b/>
          <w:color w:val="385623" w:themeColor="accent6" w:themeShade="80"/>
          <w:sz w:val="24"/>
        </w:rPr>
      </w:pPr>
      <w:r w:rsidRPr="008504FD">
        <w:rPr>
          <w:rFonts w:ascii="Bell MT" w:hAnsi="Bell MT"/>
          <w:b/>
          <w:noProof/>
          <w:color w:val="70AD47" w:themeColor="accent6"/>
          <w:sz w:val="24"/>
        </w:rPr>
        <w:pict>
          <v:line id="Straight Connector 27" o:spid="_x0000_s1030" style="position:absolute;flip:y;z-index:251665408;visibility:visible;mso-position-horizontal:right;mso-position-horizontal-relative:margin;mso-width-relative:margin;mso-height-relative:margin" from="852.3pt,10.95pt" to="1324.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" strokecolor="windowText" strokeweight="1.5pt">
            <v:stroke joinstyle="miter"/>
            <w10:wrap anchorx="margin"/>
          </v:line>
        </w:pict>
      </w:r>
      <w:r w:rsidR="00837ACB">
        <w:rPr>
          <w:rFonts w:ascii="Bell MT" w:hAnsi="Bell MT"/>
          <w:b/>
          <w:color w:val="385623" w:themeColor="accent6" w:themeShade="80"/>
          <w:sz w:val="24"/>
        </w:rPr>
        <w:t>Experience</w:t>
      </w:r>
    </w:p>
    <w:p w:rsidR="00FE04AD" w:rsidRPr="000847F4" w:rsidRDefault="00FE04AD" w:rsidP="00FE04AD">
      <w:pPr>
        <w:spacing w:after="0" w:line="240" w:lineRule="auto"/>
        <w:rPr>
          <w:b/>
          <w:sz w:val="20"/>
        </w:rPr>
      </w:pPr>
      <w:r w:rsidRPr="000847F4">
        <w:rPr>
          <w:rFonts w:ascii="Calibri" w:hAnsi="Calibri"/>
          <w:b/>
          <w:sz w:val="20"/>
        </w:rPr>
        <w:t xml:space="preserve">08 2017 – Current             </w:t>
      </w:r>
      <w:r w:rsidRPr="000847F4">
        <w:rPr>
          <w:b/>
          <w:sz w:val="20"/>
        </w:rPr>
        <w:t>Executive Secretary</w:t>
      </w:r>
    </w:p>
    <w:p w:rsidR="00687627" w:rsidRPr="000847F4" w:rsidRDefault="00687627" w:rsidP="002E701C">
      <w:pPr>
        <w:spacing w:after="0" w:line="240" w:lineRule="auto"/>
        <w:rPr>
          <w:b/>
          <w:sz w:val="20"/>
        </w:rPr>
      </w:pPr>
      <w:r w:rsidRPr="000847F4">
        <w:rPr>
          <w:b/>
          <w:sz w:val="20"/>
        </w:rPr>
        <w:tab/>
      </w:r>
      <w:r w:rsidRPr="000847F4">
        <w:rPr>
          <w:b/>
          <w:sz w:val="20"/>
        </w:rPr>
        <w:tab/>
      </w:r>
      <w:r w:rsidRPr="000847F4">
        <w:rPr>
          <w:b/>
          <w:sz w:val="20"/>
        </w:rPr>
        <w:tab/>
        <w:t xml:space="preserve">  Consolidated Contractors Company</w:t>
      </w:r>
    </w:p>
    <w:p w:rsidR="00687627" w:rsidRPr="000847F4" w:rsidRDefault="00687627" w:rsidP="002E701C">
      <w:pPr>
        <w:spacing w:after="0" w:line="240" w:lineRule="auto"/>
        <w:rPr>
          <w:b/>
          <w:sz w:val="20"/>
        </w:rPr>
      </w:pPr>
      <w:r w:rsidRPr="000847F4">
        <w:rPr>
          <w:b/>
          <w:sz w:val="20"/>
        </w:rPr>
        <w:tab/>
      </w:r>
      <w:r w:rsidRPr="000847F4">
        <w:rPr>
          <w:b/>
          <w:sz w:val="20"/>
        </w:rPr>
        <w:tab/>
      </w:r>
      <w:r w:rsidRPr="000847F4">
        <w:rPr>
          <w:b/>
          <w:sz w:val="20"/>
        </w:rPr>
        <w:tab/>
        <w:t>Project – Al Zahia City Center – Sharjah, UAE</w:t>
      </w:r>
    </w:p>
    <w:p w:rsidR="00837ACB" w:rsidRPr="00FE04AD" w:rsidRDefault="00837ACB" w:rsidP="002E701C">
      <w:pPr>
        <w:pStyle w:val="ListParagraph"/>
        <w:numPr>
          <w:ilvl w:val="0"/>
          <w:numId w:val="15"/>
        </w:numPr>
        <w:ind w:left="2952"/>
        <w:rPr>
          <w:rFonts w:ascii="Calibri" w:hAnsi="Calibri"/>
          <w:sz w:val="20"/>
        </w:rPr>
      </w:pPr>
      <w:r w:rsidRPr="00FE04AD">
        <w:rPr>
          <w:rFonts w:ascii="Calibri" w:hAnsi="Calibri"/>
          <w:sz w:val="20"/>
        </w:rPr>
        <w:t>Provide administrative and clerical support to departments or individuals.</w:t>
      </w:r>
    </w:p>
    <w:p w:rsidR="00837ACB" w:rsidRPr="00FE04AD" w:rsidRDefault="00837ACB" w:rsidP="002E701C">
      <w:pPr>
        <w:pStyle w:val="ListParagraph"/>
        <w:numPr>
          <w:ilvl w:val="0"/>
          <w:numId w:val="15"/>
        </w:numPr>
        <w:ind w:left="2952"/>
        <w:rPr>
          <w:rFonts w:ascii="Calibri" w:hAnsi="Calibri"/>
          <w:sz w:val="20"/>
        </w:rPr>
      </w:pPr>
      <w:r w:rsidRPr="00FE04AD">
        <w:rPr>
          <w:rFonts w:ascii="Calibri" w:hAnsi="Calibri"/>
          <w:sz w:val="20"/>
        </w:rPr>
        <w:t>Schedule meetings and arrange conference rooms.</w:t>
      </w:r>
    </w:p>
    <w:p w:rsidR="00837ACB" w:rsidRPr="00FE04AD" w:rsidRDefault="00837ACB" w:rsidP="002E701C">
      <w:pPr>
        <w:pStyle w:val="ListParagraph"/>
        <w:numPr>
          <w:ilvl w:val="0"/>
          <w:numId w:val="15"/>
        </w:numPr>
        <w:ind w:left="2952"/>
        <w:rPr>
          <w:rFonts w:ascii="Calibri" w:hAnsi="Calibri"/>
          <w:sz w:val="20"/>
        </w:rPr>
      </w:pPr>
      <w:r w:rsidRPr="00FE04AD">
        <w:rPr>
          <w:rFonts w:ascii="Calibri" w:hAnsi="Calibri"/>
          <w:sz w:val="20"/>
        </w:rPr>
        <w:t>Alert manager about cancelations or new meetings.</w:t>
      </w:r>
    </w:p>
    <w:p w:rsidR="00837ACB" w:rsidRPr="00FE04AD" w:rsidRDefault="00837ACB" w:rsidP="002E701C">
      <w:pPr>
        <w:pStyle w:val="ListParagraph"/>
        <w:numPr>
          <w:ilvl w:val="0"/>
          <w:numId w:val="15"/>
        </w:numPr>
        <w:ind w:left="2952"/>
        <w:rPr>
          <w:rFonts w:ascii="Calibri" w:hAnsi="Calibri"/>
          <w:sz w:val="20"/>
        </w:rPr>
      </w:pPr>
      <w:r w:rsidRPr="00FE04AD">
        <w:rPr>
          <w:rFonts w:ascii="Calibri" w:hAnsi="Calibri"/>
          <w:sz w:val="20"/>
        </w:rPr>
        <w:t>Handle information requests.</w:t>
      </w:r>
    </w:p>
    <w:p w:rsidR="00837ACB" w:rsidRPr="00FE04AD" w:rsidRDefault="00837ACB" w:rsidP="002E701C">
      <w:pPr>
        <w:pStyle w:val="ListParagraph"/>
        <w:numPr>
          <w:ilvl w:val="0"/>
          <w:numId w:val="15"/>
        </w:numPr>
        <w:ind w:left="2952"/>
        <w:rPr>
          <w:rFonts w:ascii="Calibri" w:hAnsi="Calibri"/>
          <w:sz w:val="20"/>
        </w:rPr>
      </w:pPr>
      <w:r w:rsidRPr="00FE04AD">
        <w:rPr>
          <w:rFonts w:ascii="Calibri" w:hAnsi="Calibri"/>
          <w:sz w:val="20"/>
        </w:rPr>
        <w:t>Prepare correspondence and stuff mail into envelopes.</w:t>
      </w:r>
    </w:p>
    <w:p w:rsidR="00837ACB" w:rsidRPr="00FE04AD" w:rsidRDefault="00837ACB" w:rsidP="002E701C">
      <w:pPr>
        <w:pStyle w:val="ListParagraph"/>
        <w:numPr>
          <w:ilvl w:val="0"/>
          <w:numId w:val="15"/>
        </w:numPr>
        <w:ind w:left="2952"/>
        <w:rPr>
          <w:rFonts w:ascii="Calibri" w:hAnsi="Calibri"/>
          <w:sz w:val="20"/>
        </w:rPr>
      </w:pPr>
      <w:r w:rsidRPr="00FE04AD">
        <w:rPr>
          <w:rFonts w:ascii="Calibri" w:hAnsi="Calibri"/>
          <w:sz w:val="20"/>
        </w:rPr>
        <w:t>Arrange for outgoing mail.</w:t>
      </w:r>
    </w:p>
    <w:p w:rsidR="00837ACB" w:rsidRPr="00FE04AD" w:rsidRDefault="00837ACB" w:rsidP="002E701C">
      <w:pPr>
        <w:pStyle w:val="ListParagraph"/>
        <w:numPr>
          <w:ilvl w:val="0"/>
          <w:numId w:val="15"/>
        </w:numPr>
        <w:ind w:left="2952"/>
        <w:rPr>
          <w:rFonts w:ascii="Calibri" w:hAnsi="Calibri"/>
          <w:sz w:val="20"/>
        </w:rPr>
      </w:pPr>
      <w:r w:rsidRPr="00FE04AD">
        <w:rPr>
          <w:rFonts w:ascii="Calibri" w:hAnsi="Calibri"/>
          <w:sz w:val="20"/>
        </w:rPr>
        <w:t>Manage spreadsheets.</w:t>
      </w:r>
    </w:p>
    <w:p w:rsidR="00837ACB" w:rsidRPr="00FE04AD" w:rsidRDefault="00837ACB" w:rsidP="002E701C">
      <w:pPr>
        <w:pStyle w:val="ListParagraph"/>
        <w:numPr>
          <w:ilvl w:val="0"/>
          <w:numId w:val="15"/>
        </w:numPr>
        <w:ind w:left="2952"/>
        <w:rPr>
          <w:rFonts w:ascii="Calibri" w:hAnsi="Calibri"/>
          <w:sz w:val="20"/>
        </w:rPr>
      </w:pPr>
      <w:r w:rsidRPr="00FE04AD">
        <w:rPr>
          <w:rFonts w:ascii="Calibri" w:hAnsi="Calibri"/>
          <w:sz w:val="20"/>
        </w:rPr>
        <w:t>Greet and receive visitor.</w:t>
      </w:r>
    </w:p>
    <w:p w:rsidR="00837ACB" w:rsidRPr="00FE04AD" w:rsidRDefault="00837ACB" w:rsidP="002E701C">
      <w:pPr>
        <w:pStyle w:val="ListParagraph"/>
        <w:numPr>
          <w:ilvl w:val="0"/>
          <w:numId w:val="15"/>
        </w:numPr>
        <w:ind w:left="2952"/>
        <w:rPr>
          <w:rFonts w:ascii="Calibri" w:hAnsi="Calibri"/>
          <w:sz w:val="20"/>
        </w:rPr>
      </w:pPr>
      <w:r w:rsidRPr="00FE04AD">
        <w:rPr>
          <w:rFonts w:ascii="Calibri" w:hAnsi="Calibri"/>
          <w:sz w:val="20"/>
        </w:rPr>
        <w:t>Prepare confidential and sensitive documents.</w:t>
      </w:r>
    </w:p>
    <w:p w:rsidR="00837ACB" w:rsidRPr="00FE04AD" w:rsidRDefault="00837ACB" w:rsidP="002E701C">
      <w:pPr>
        <w:pStyle w:val="ListParagraph"/>
        <w:numPr>
          <w:ilvl w:val="0"/>
          <w:numId w:val="15"/>
        </w:numPr>
        <w:ind w:left="2952"/>
        <w:rPr>
          <w:rFonts w:ascii="Calibri" w:hAnsi="Calibri"/>
          <w:sz w:val="20"/>
        </w:rPr>
      </w:pPr>
      <w:r w:rsidRPr="00FE04AD">
        <w:rPr>
          <w:rFonts w:ascii="Calibri" w:hAnsi="Calibri"/>
          <w:sz w:val="20"/>
        </w:rPr>
        <w:t>Coordinates office management activities.</w:t>
      </w:r>
    </w:p>
    <w:p w:rsidR="00837ACB" w:rsidRPr="00FE04AD" w:rsidRDefault="00837ACB" w:rsidP="002E701C">
      <w:pPr>
        <w:pStyle w:val="ListParagraph"/>
        <w:numPr>
          <w:ilvl w:val="0"/>
          <w:numId w:val="15"/>
        </w:numPr>
        <w:ind w:left="2952"/>
        <w:rPr>
          <w:rFonts w:ascii="Calibri" w:hAnsi="Calibri"/>
          <w:sz w:val="20"/>
        </w:rPr>
      </w:pPr>
      <w:r w:rsidRPr="00FE04AD">
        <w:rPr>
          <w:rFonts w:ascii="Calibri" w:hAnsi="Calibri"/>
          <w:sz w:val="20"/>
        </w:rPr>
        <w:t>Determine matters of top priority and handle accordingly.</w:t>
      </w:r>
    </w:p>
    <w:p w:rsidR="00837ACB" w:rsidRPr="00FE04AD" w:rsidRDefault="00837ACB" w:rsidP="002E701C">
      <w:pPr>
        <w:pStyle w:val="ListParagraph"/>
        <w:numPr>
          <w:ilvl w:val="0"/>
          <w:numId w:val="15"/>
        </w:numPr>
        <w:ind w:left="2952"/>
        <w:rPr>
          <w:rFonts w:ascii="Calibri" w:hAnsi="Calibri"/>
          <w:sz w:val="20"/>
        </w:rPr>
      </w:pPr>
      <w:r w:rsidRPr="00FE04AD">
        <w:rPr>
          <w:rFonts w:ascii="Calibri" w:hAnsi="Calibri"/>
          <w:sz w:val="20"/>
        </w:rPr>
        <w:t>Prepare agenda for meetings.</w:t>
      </w:r>
    </w:p>
    <w:p w:rsidR="00837ACB" w:rsidRPr="00FE04AD" w:rsidRDefault="00837ACB" w:rsidP="002E701C">
      <w:pPr>
        <w:pStyle w:val="ListParagraph"/>
        <w:numPr>
          <w:ilvl w:val="0"/>
          <w:numId w:val="15"/>
        </w:numPr>
        <w:ind w:left="2952"/>
        <w:rPr>
          <w:rFonts w:ascii="Calibri" w:hAnsi="Calibri"/>
          <w:sz w:val="20"/>
        </w:rPr>
      </w:pPr>
      <w:r w:rsidRPr="00FE04AD">
        <w:rPr>
          <w:rFonts w:ascii="Calibri" w:hAnsi="Calibri"/>
          <w:sz w:val="20"/>
        </w:rPr>
        <w:t>Maintain office procedures.</w:t>
      </w:r>
    </w:p>
    <w:p w:rsidR="00837ACB" w:rsidRPr="00FE04AD" w:rsidRDefault="00837ACB" w:rsidP="002E701C">
      <w:pPr>
        <w:pStyle w:val="ListParagraph"/>
        <w:numPr>
          <w:ilvl w:val="0"/>
          <w:numId w:val="15"/>
        </w:numPr>
        <w:ind w:left="2952"/>
        <w:rPr>
          <w:rFonts w:ascii="Calibri" w:hAnsi="Calibri"/>
          <w:sz w:val="20"/>
        </w:rPr>
      </w:pPr>
      <w:r w:rsidRPr="00FE04AD">
        <w:rPr>
          <w:rFonts w:ascii="Calibri" w:hAnsi="Calibri"/>
          <w:sz w:val="20"/>
        </w:rPr>
        <w:t>Coordinate committees and task forces.</w:t>
      </w:r>
    </w:p>
    <w:p w:rsidR="00837ACB" w:rsidRPr="00FE04AD" w:rsidRDefault="00837ACB" w:rsidP="002E701C">
      <w:pPr>
        <w:pStyle w:val="ListParagraph"/>
        <w:numPr>
          <w:ilvl w:val="0"/>
          <w:numId w:val="15"/>
        </w:numPr>
        <w:ind w:left="2952"/>
        <w:rPr>
          <w:rFonts w:ascii="Calibri" w:hAnsi="Calibri"/>
          <w:sz w:val="20"/>
        </w:rPr>
      </w:pPr>
      <w:r w:rsidRPr="00FE04AD">
        <w:rPr>
          <w:rFonts w:ascii="Calibri" w:hAnsi="Calibri"/>
          <w:sz w:val="20"/>
        </w:rPr>
        <w:t>Relay directives, instructions and assignment to executives.</w:t>
      </w:r>
    </w:p>
    <w:p w:rsidR="00837ACB" w:rsidRPr="00FE04AD" w:rsidRDefault="00837ACB" w:rsidP="002E701C">
      <w:pPr>
        <w:pStyle w:val="ListParagraph"/>
        <w:numPr>
          <w:ilvl w:val="0"/>
          <w:numId w:val="15"/>
        </w:numPr>
        <w:ind w:left="2952"/>
        <w:rPr>
          <w:rFonts w:ascii="Calibri" w:hAnsi="Calibri"/>
          <w:sz w:val="20"/>
        </w:rPr>
      </w:pPr>
      <w:r w:rsidRPr="00FE04AD">
        <w:rPr>
          <w:rFonts w:ascii="Calibri" w:hAnsi="Calibri"/>
          <w:sz w:val="20"/>
        </w:rPr>
        <w:t>Receive and relay telephone messages.</w:t>
      </w:r>
    </w:p>
    <w:p w:rsidR="00837ACB" w:rsidRPr="00FE04AD" w:rsidRDefault="00837ACB" w:rsidP="002E701C">
      <w:pPr>
        <w:pStyle w:val="ListParagraph"/>
        <w:numPr>
          <w:ilvl w:val="0"/>
          <w:numId w:val="15"/>
        </w:numPr>
        <w:ind w:left="2952"/>
        <w:rPr>
          <w:rFonts w:ascii="Calibri" w:hAnsi="Calibri"/>
          <w:sz w:val="20"/>
        </w:rPr>
      </w:pPr>
      <w:r w:rsidRPr="00FE04AD">
        <w:rPr>
          <w:rFonts w:ascii="Calibri" w:hAnsi="Calibri"/>
          <w:sz w:val="20"/>
        </w:rPr>
        <w:t>Direct the general public to the appropriate staff member.</w:t>
      </w:r>
    </w:p>
    <w:p w:rsidR="00837ACB" w:rsidRPr="00FE04AD" w:rsidRDefault="00837ACB" w:rsidP="002E701C">
      <w:pPr>
        <w:pStyle w:val="ListParagraph"/>
        <w:numPr>
          <w:ilvl w:val="0"/>
          <w:numId w:val="15"/>
        </w:numPr>
        <w:ind w:left="2952"/>
        <w:rPr>
          <w:rFonts w:ascii="Calibri" w:hAnsi="Calibri"/>
          <w:sz w:val="20"/>
        </w:rPr>
      </w:pPr>
      <w:r w:rsidRPr="00FE04AD">
        <w:rPr>
          <w:rFonts w:ascii="Calibri" w:hAnsi="Calibri"/>
          <w:sz w:val="20"/>
        </w:rPr>
        <w:t>Maintain hard copy and electronic filing system.</w:t>
      </w:r>
    </w:p>
    <w:p w:rsidR="00837ACB" w:rsidRPr="00FE04AD" w:rsidRDefault="00837ACB" w:rsidP="002E701C">
      <w:pPr>
        <w:pStyle w:val="ListParagraph"/>
        <w:numPr>
          <w:ilvl w:val="0"/>
          <w:numId w:val="15"/>
        </w:numPr>
        <w:ind w:left="2952"/>
        <w:rPr>
          <w:rFonts w:ascii="Calibri" w:hAnsi="Calibri"/>
          <w:sz w:val="20"/>
        </w:rPr>
      </w:pPr>
      <w:r w:rsidRPr="00FE04AD">
        <w:rPr>
          <w:rFonts w:ascii="Calibri" w:hAnsi="Calibri"/>
          <w:sz w:val="20"/>
        </w:rPr>
        <w:t>Managed external contacts for CEO and kept track of periodic communication needed for priority contacts.</w:t>
      </w:r>
    </w:p>
    <w:p w:rsidR="00837ACB" w:rsidRPr="00FE04AD" w:rsidRDefault="00837ACB" w:rsidP="002E701C">
      <w:pPr>
        <w:pStyle w:val="ListParagraph"/>
        <w:numPr>
          <w:ilvl w:val="0"/>
          <w:numId w:val="15"/>
        </w:numPr>
        <w:ind w:left="2952"/>
        <w:rPr>
          <w:rFonts w:ascii="Calibri" w:hAnsi="Calibri"/>
          <w:sz w:val="20"/>
        </w:rPr>
      </w:pPr>
      <w:r w:rsidRPr="00FE04AD">
        <w:rPr>
          <w:rFonts w:ascii="Calibri" w:hAnsi="Calibri"/>
          <w:sz w:val="20"/>
        </w:rPr>
        <w:t>Created expense reports, budgets and filing systems.</w:t>
      </w:r>
    </w:p>
    <w:p w:rsidR="00837ACB" w:rsidRPr="00FE04AD" w:rsidRDefault="00837ACB" w:rsidP="002E701C">
      <w:pPr>
        <w:pStyle w:val="ListParagraph"/>
        <w:numPr>
          <w:ilvl w:val="0"/>
          <w:numId w:val="15"/>
        </w:numPr>
        <w:ind w:left="2952"/>
        <w:rPr>
          <w:rFonts w:ascii="Calibri" w:hAnsi="Calibri"/>
          <w:sz w:val="20"/>
        </w:rPr>
      </w:pPr>
      <w:r w:rsidRPr="00FE04AD">
        <w:rPr>
          <w:rFonts w:ascii="Calibri" w:hAnsi="Calibri"/>
          <w:sz w:val="20"/>
        </w:rPr>
        <w:lastRenderedPageBreak/>
        <w:t>Conducted research to prepare, gather and proof briefing materials, agendas and decks for all executive-level meetings.</w:t>
      </w:r>
    </w:p>
    <w:p w:rsidR="00837ACB" w:rsidRPr="00FE04AD" w:rsidRDefault="00837ACB" w:rsidP="002E701C">
      <w:pPr>
        <w:pStyle w:val="ListParagraph"/>
        <w:numPr>
          <w:ilvl w:val="0"/>
          <w:numId w:val="15"/>
        </w:numPr>
        <w:ind w:left="2952"/>
        <w:rPr>
          <w:rFonts w:ascii="Calibri" w:hAnsi="Calibri"/>
          <w:sz w:val="20"/>
        </w:rPr>
      </w:pPr>
      <w:r w:rsidRPr="00FE04AD">
        <w:rPr>
          <w:rFonts w:ascii="Calibri" w:hAnsi="Calibri"/>
          <w:sz w:val="20"/>
        </w:rPr>
        <w:t>Developed and maintained an alert system for upcoming deadlines on incoming requests and events.</w:t>
      </w:r>
    </w:p>
    <w:p w:rsidR="00837ACB" w:rsidRPr="00FE04AD" w:rsidRDefault="00837ACB" w:rsidP="002E701C">
      <w:pPr>
        <w:pStyle w:val="ListParagraph"/>
        <w:numPr>
          <w:ilvl w:val="0"/>
          <w:numId w:val="15"/>
        </w:numPr>
        <w:ind w:left="2952"/>
        <w:rPr>
          <w:rFonts w:ascii="Calibri" w:hAnsi="Calibri"/>
          <w:sz w:val="20"/>
        </w:rPr>
      </w:pPr>
      <w:r w:rsidRPr="00FE04AD">
        <w:rPr>
          <w:rFonts w:ascii="Calibri" w:hAnsi="Calibri"/>
          <w:sz w:val="20"/>
        </w:rPr>
        <w:t>Greeted visitors entering the office, determined the nature and purpose of visit and directed them to the appropriate destination.</w:t>
      </w:r>
    </w:p>
    <w:p w:rsidR="00837ACB" w:rsidRPr="00FE04AD" w:rsidRDefault="00837ACB" w:rsidP="002E701C">
      <w:pPr>
        <w:pStyle w:val="ListParagraph"/>
        <w:numPr>
          <w:ilvl w:val="0"/>
          <w:numId w:val="15"/>
        </w:numPr>
        <w:ind w:left="2952"/>
        <w:rPr>
          <w:rFonts w:ascii="Calibri" w:hAnsi="Calibri"/>
          <w:sz w:val="20"/>
        </w:rPr>
      </w:pPr>
      <w:r w:rsidRPr="00FE04AD">
        <w:rPr>
          <w:rFonts w:ascii="Calibri" w:hAnsi="Calibri"/>
          <w:sz w:val="20"/>
        </w:rPr>
        <w:t>Processed travel expenses and reimbursements.</w:t>
      </w:r>
    </w:p>
    <w:p w:rsidR="00837ACB" w:rsidRPr="00FE04AD" w:rsidRDefault="00837ACB" w:rsidP="002E701C">
      <w:pPr>
        <w:pStyle w:val="ListParagraph"/>
        <w:numPr>
          <w:ilvl w:val="0"/>
          <w:numId w:val="15"/>
        </w:numPr>
        <w:ind w:left="2952"/>
        <w:rPr>
          <w:rFonts w:ascii="Calibri" w:hAnsi="Calibri"/>
          <w:sz w:val="20"/>
        </w:rPr>
      </w:pPr>
      <w:r w:rsidRPr="00FE04AD">
        <w:rPr>
          <w:rFonts w:ascii="Calibri" w:hAnsi="Calibri"/>
          <w:sz w:val="20"/>
        </w:rPr>
        <w:t>Assisted with team building initiatives and overall support for maintenance of organizational culture and employee morale.</w:t>
      </w:r>
    </w:p>
    <w:p w:rsidR="00837ACB" w:rsidRPr="00FE04AD" w:rsidRDefault="00837ACB" w:rsidP="002E701C">
      <w:pPr>
        <w:pStyle w:val="ListParagraph"/>
        <w:numPr>
          <w:ilvl w:val="0"/>
          <w:numId w:val="15"/>
        </w:numPr>
        <w:ind w:left="2952"/>
        <w:rPr>
          <w:rFonts w:ascii="Calibri" w:hAnsi="Calibri"/>
          <w:sz w:val="20"/>
        </w:rPr>
      </w:pPr>
      <w:r w:rsidRPr="00FE04AD">
        <w:rPr>
          <w:rFonts w:ascii="Calibri" w:hAnsi="Calibri"/>
          <w:sz w:val="20"/>
        </w:rPr>
        <w:t>Directed administrative functions for the directors, principals, consultants and key managers.</w:t>
      </w:r>
    </w:p>
    <w:p w:rsidR="00837ACB" w:rsidRPr="00FE04AD" w:rsidRDefault="00837ACB" w:rsidP="002E701C">
      <w:pPr>
        <w:pStyle w:val="ListParagraph"/>
        <w:numPr>
          <w:ilvl w:val="0"/>
          <w:numId w:val="15"/>
        </w:numPr>
        <w:ind w:left="2952"/>
        <w:rPr>
          <w:rFonts w:ascii="Calibri" w:hAnsi="Calibri"/>
          <w:sz w:val="20"/>
        </w:rPr>
      </w:pPr>
      <w:r w:rsidRPr="00FE04AD">
        <w:rPr>
          <w:rFonts w:ascii="Calibri" w:hAnsi="Calibri"/>
          <w:sz w:val="20"/>
        </w:rPr>
        <w:t>Distributed company-wide announcements, booked conference rooms and coordinated catering for annual staff development forum.</w:t>
      </w:r>
    </w:p>
    <w:p w:rsidR="00837ACB" w:rsidRPr="00FE04AD" w:rsidRDefault="00837ACB" w:rsidP="002E701C">
      <w:pPr>
        <w:pStyle w:val="ListParagraph"/>
        <w:numPr>
          <w:ilvl w:val="0"/>
          <w:numId w:val="15"/>
        </w:numPr>
        <w:ind w:left="2952"/>
        <w:rPr>
          <w:rFonts w:ascii="Calibri" w:hAnsi="Calibri"/>
          <w:sz w:val="20"/>
        </w:rPr>
      </w:pPr>
      <w:r w:rsidRPr="00FE04AD">
        <w:rPr>
          <w:rFonts w:ascii="Calibri" w:hAnsi="Calibri"/>
          <w:sz w:val="20"/>
        </w:rPr>
        <w:t>Located and attached appropriate files to incoming correspondence requiring replies.</w:t>
      </w:r>
    </w:p>
    <w:p w:rsidR="00837ACB" w:rsidRPr="00FE04AD" w:rsidRDefault="00837ACB" w:rsidP="002E701C">
      <w:pPr>
        <w:pStyle w:val="ListParagraph"/>
        <w:numPr>
          <w:ilvl w:val="0"/>
          <w:numId w:val="15"/>
        </w:numPr>
        <w:ind w:left="2952"/>
        <w:rPr>
          <w:rFonts w:ascii="Calibri" w:hAnsi="Calibri"/>
          <w:sz w:val="20"/>
        </w:rPr>
      </w:pPr>
      <w:r w:rsidRPr="00FE04AD">
        <w:rPr>
          <w:rFonts w:ascii="Calibri" w:hAnsi="Calibri"/>
          <w:sz w:val="20"/>
        </w:rPr>
        <w:t>Frequently used word processing, spreadsheet, database and presentation software.</w:t>
      </w:r>
    </w:p>
    <w:p w:rsidR="00FE04AD" w:rsidRPr="00FE04AD" w:rsidRDefault="00837ACB" w:rsidP="00FE04AD">
      <w:pPr>
        <w:pStyle w:val="ListParagraph"/>
        <w:numPr>
          <w:ilvl w:val="0"/>
          <w:numId w:val="15"/>
        </w:numPr>
        <w:spacing w:after="0" w:line="240" w:lineRule="auto"/>
        <w:ind w:left="2952"/>
        <w:rPr>
          <w:rFonts w:ascii="Calibri" w:hAnsi="Calibri"/>
          <w:sz w:val="20"/>
        </w:rPr>
      </w:pPr>
      <w:r w:rsidRPr="00FE04AD">
        <w:rPr>
          <w:rFonts w:ascii="Calibri" w:hAnsi="Calibri"/>
          <w:sz w:val="20"/>
        </w:rPr>
        <w:t>Developed and maintained an internal client filing system.</w:t>
      </w:r>
    </w:p>
    <w:p w:rsidR="00FE04AD" w:rsidRPr="000847F4" w:rsidRDefault="00475EFE" w:rsidP="00FE04AD">
      <w:pPr>
        <w:spacing w:after="0" w:line="240" w:lineRule="auto"/>
        <w:rPr>
          <w:b/>
          <w:sz w:val="20"/>
        </w:rPr>
      </w:pPr>
      <w:r w:rsidRPr="000847F4">
        <w:rPr>
          <w:b/>
          <w:sz w:val="20"/>
        </w:rPr>
        <w:t xml:space="preserve">04 2014 – 07 2017            </w:t>
      </w:r>
      <w:r w:rsidR="00844EE2" w:rsidRPr="000847F4">
        <w:rPr>
          <w:b/>
          <w:sz w:val="20"/>
        </w:rPr>
        <w:t xml:space="preserve">     Document Controller</w:t>
      </w:r>
    </w:p>
    <w:p w:rsidR="00475EFE" w:rsidRPr="000847F4" w:rsidRDefault="00844EE2" w:rsidP="00FE04AD">
      <w:pPr>
        <w:spacing w:after="0" w:line="240" w:lineRule="auto"/>
        <w:rPr>
          <w:b/>
          <w:sz w:val="20"/>
        </w:rPr>
      </w:pPr>
      <w:r w:rsidRPr="000847F4">
        <w:rPr>
          <w:b/>
          <w:sz w:val="20"/>
        </w:rPr>
        <w:t xml:space="preserve"> Consolidated Contractors Company</w:t>
      </w:r>
    </w:p>
    <w:p w:rsidR="00475EFE" w:rsidRPr="000847F4" w:rsidRDefault="00844EE2" w:rsidP="00FE04AD">
      <w:pPr>
        <w:spacing w:after="0" w:line="240" w:lineRule="auto"/>
        <w:rPr>
          <w:b/>
          <w:sz w:val="20"/>
        </w:rPr>
      </w:pPr>
      <w:r w:rsidRPr="000847F4">
        <w:rPr>
          <w:b/>
          <w:sz w:val="20"/>
        </w:rPr>
        <w:t xml:space="preserve"> Project – Abu Dhabi Plaza Project – Astana, Kazakhstan</w:t>
      </w:r>
    </w:p>
    <w:p w:rsidR="00475EFE" w:rsidRPr="00FE04AD" w:rsidRDefault="00475EFE" w:rsidP="002E701C">
      <w:pPr>
        <w:pStyle w:val="ListParagraph"/>
        <w:numPr>
          <w:ilvl w:val="0"/>
          <w:numId w:val="17"/>
        </w:numPr>
        <w:spacing w:after="0" w:line="240" w:lineRule="auto"/>
        <w:ind w:left="2952"/>
        <w:rPr>
          <w:rFonts w:ascii="Calibri" w:hAnsi="Calibri"/>
          <w:sz w:val="20"/>
        </w:rPr>
      </w:pPr>
      <w:r w:rsidRPr="00FE04AD">
        <w:rPr>
          <w:rFonts w:ascii="Calibri" w:hAnsi="Calibri"/>
          <w:sz w:val="20"/>
        </w:rPr>
        <w:t>Copy, scan and store documents</w:t>
      </w:r>
    </w:p>
    <w:p w:rsidR="00475EFE" w:rsidRPr="00FE04AD" w:rsidRDefault="00475EFE" w:rsidP="002E701C">
      <w:pPr>
        <w:pStyle w:val="ListParagraph"/>
        <w:numPr>
          <w:ilvl w:val="0"/>
          <w:numId w:val="17"/>
        </w:numPr>
        <w:spacing w:after="0" w:line="240" w:lineRule="auto"/>
        <w:ind w:left="2952"/>
        <w:rPr>
          <w:rFonts w:ascii="Calibri" w:hAnsi="Calibri"/>
          <w:sz w:val="20"/>
        </w:rPr>
      </w:pPr>
      <w:r w:rsidRPr="00FE04AD">
        <w:rPr>
          <w:rFonts w:ascii="Calibri" w:hAnsi="Calibri"/>
          <w:sz w:val="20"/>
        </w:rPr>
        <w:t>Check for accuracy and edit files, like contracts</w:t>
      </w:r>
    </w:p>
    <w:p w:rsidR="00475EFE" w:rsidRPr="00FE04AD" w:rsidRDefault="00475EFE" w:rsidP="002E701C">
      <w:pPr>
        <w:pStyle w:val="ListParagraph"/>
        <w:numPr>
          <w:ilvl w:val="0"/>
          <w:numId w:val="17"/>
        </w:numPr>
        <w:spacing w:after="0" w:line="240" w:lineRule="auto"/>
        <w:ind w:left="2952"/>
        <w:rPr>
          <w:rFonts w:ascii="Calibri" w:hAnsi="Calibri"/>
          <w:sz w:val="20"/>
        </w:rPr>
      </w:pPr>
      <w:r w:rsidRPr="00FE04AD">
        <w:rPr>
          <w:rFonts w:ascii="Calibri" w:hAnsi="Calibri"/>
          <w:sz w:val="20"/>
        </w:rPr>
        <w:t>Review and update technical documents (e.g. manuals and workflows)</w:t>
      </w:r>
    </w:p>
    <w:p w:rsidR="00475EFE" w:rsidRPr="00FE04AD" w:rsidRDefault="00475EFE" w:rsidP="002E701C">
      <w:pPr>
        <w:pStyle w:val="ListParagraph"/>
        <w:numPr>
          <w:ilvl w:val="0"/>
          <w:numId w:val="17"/>
        </w:numPr>
        <w:spacing w:after="0" w:line="240" w:lineRule="auto"/>
        <w:ind w:left="2952"/>
        <w:rPr>
          <w:rFonts w:ascii="Calibri" w:hAnsi="Calibri"/>
          <w:sz w:val="20"/>
        </w:rPr>
      </w:pPr>
      <w:r w:rsidRPr="00FE04AD">
        <w:rPr>
          <w:rFonts w:ascii="Calibri" w:hAnsi="Calibri"/>
          <w:sz w:val="20"/>
        </w:rPr>
        <w:t>Distribute project-related copies to internal teams</w:t>
      </w:r>
    </w:p>
    <w:p w:rsidR="00475EFE" w:rsidRPr="00FE04AD" w:rsidRDefault="00475EFE" w:rsidP="002E701C">
      <w:pPr>
        <w:pStyle w:val="ListParagraph"/>
        <w:numPr>
          <w:ilvl w:val="0"/>
          <w:numId w:val="17"/>
        </w:numPr>
        <w:spacing w:after="0" w:line="240" w:lineRule="auto"/>
        <w:ind w:left="2952"/>
        <w:rPr>
          <w:rFonts w:ascii="Calibri" w:hAnsi="Calibri"/>
          <w:sz w:val="20"/>
        </w:rPr>
      </w:pPr>
      <w:r w:rsidRPr="00FE04AD">
        <w:rPr>
          <w:rFonts w:ascii="Calibri" w:hAnsi="Calibri"/>
          <w:sz w:val="20"/>
        </w:rPr>
        <w:t>File documents in physical and digital records</w:t>
      </w:r>
    </w:p>
    <w:p w:rsidR="00475EFE" w:rsidRPr="00FE04AD" w:rsidRDefault="00475EFE" w:rsidP="002E701C">
      <w:pPr>
        <w:pStyle w:val="ListParagraph"/>
        <w:numPr>
          <w:ilvl w:val="0"/>
          <w:numId w:val="17"/>
        </w:numPr>
        <w:spacing w:after="0" w:line="240" w:lineRule="auto"/>
        <w:ind w:left="2952"/>
        <w:rPr>
          <w:rFonts w:ascii="Calibri" w:hAnsi="Calibri"/>
          <w:sz w:val="20"/>
        </w:rPr>
      </w:pPr>
      <w:r w:rsidRPr="00FE04AD">
        <w:rPr>
          <w:rFonts w:ascii="Calibri" w:hAnsi="Calibri"/>
          <w:sz w:val="20"/>
        </w:rPr>
        <w:t>Create templates for future use</w:t>
      </w:r>
    </w:p>
    <w:p w:rsidR="00475EFE" w:rsidRPr="00FE04AD" w:rsidRDefault="00475EFE" w:rsidP="002E701C">
      <w:pPr>
        <w:pStyle w:val="ListParagraph"/>
        <w:numPr>
          <w:ilvl w:val="0"/>
          <w:numId w:val="17"/>
        </w:numPr>
        <w:spacing w:after="0" w:line="240" w:lineRule="auto"/>
        <w:ind w:left="2952"/>
        <w:rPr>
          <w:rFonts w:ascii="Calibri" w:hAnsi="Calibri"/>
          <w:sz w:val="20"/>
        </w:rPr>
      </w:pPr>
      <w:r w:rsidRPr="00FE04AD">
        <w:rPr>
          <w:rFonts w:ascii="Calibri" w:hAnsi="Calibri"/>
          <w:sz w:val="20"/>
        </w:rPr>
        <w:t>Retrieve files as requested by employees and clients</w:t>
      </w:r>
    </w:p>
    <w:p w:rsidR="00475EFE" w:rsidRPr="00FE04AD" w:rsidRDefault="00475EFE" w:rsidP="002E701C">
      <w:pPr>
        <w:pStyle w:val="ListParagraph"/>
        <w:numPr>
          <w:ilvl w:val="0"/>
          <w:numId w:val="17"/>
        </w:numPr>
        <w:spacing w:after="0" w:line="240" w:lineRule="auto"/>
        <w:ind w:left="2952"/>
        <w:rPr>
          <w:rFonts w:ascii="Calibri" w:hAnsi="Calibri"/>
          <w:sz w:val="20"/>
        </w:rPr>
      </w:pPr>
      <w:r w:rsidRPr="00FE04AD">
        <w:rPr>
          <w:rFonts w:ascii="Calibri" w:hAnsi="Calibri"/>
          <w:sz w:val="20"/>
        </w:rPr>
        <w:t>Manage the flow of documentation within the organization</w:t>
      </w:r>
    </w:p>
    <w:p w:rsidR="00475EFE" w:rsidRPr="00FE04AD" w:rsidRDefault="00475EFE" w:rsidP="002E701C">
      <w:pPr>
        <w:pStyle w:val="ListParagraph"/>
        <w:numPr>
          <w:ilvl w:val="0"/>
          <w:numId w:val="17"/>
        </w:numPr>
        <w:spacing w:after="0" w:line="240" w:lineRule="auto"/>
        <w:ind w:left="2952"/>
        <w:rPr>
          <w:rFonts w:ascii="Calibri" w:hAnsi="Calibri"/>
          <w:sz w:val="20"/>
        </w:rPr>
      </w:pPr>
      <w:r w:rsidRPr="00FE04AD">
        <w:rPr>
          <w:rFonts w:ascii="Calibri" w:hAnsi="Calibri"/>
          <w:sz w:val="20"/>
        </w:rPr>
        <w:t>Maintain confidentiality around sensitive information and terms of agreement</w:t>
      </w:r>
    </w:p>
    <w:p w:rsidR="00475EFE" w:rsidRPr="00FE04AD" w:rsidRDefault="00475EFE" w:rsidP="002E701C">
      <w:pPr>
        <w:pStyle w:val="ListParagraph"/>
        <w:numPr>
          <w:ilvl w:val="0"/>
          <w:numId w:val="17"/>
        </w:numPr>
        <w:spacing w:after="0" w:line="240" w:lineRule="auto"/>
        <w:ind w:left="2952"/>
        <w:rPr>
          <w:rFonts w:ascii="Calibri" w:hAnsi="Calibri"/>
          <w:sz w:val="20"/>
        </w:rPr>
      </w:pPr>
      <w:r w:rsidRPr="00FE04AD">
        <w:rPr>
          <w:rFonts w:ascii="Calibri" w:hAnsi="Calibri"/>
          <w:sz w:val="20"/>
        </w:rPr>
        <w:t>Prepare ad-hoc reports on projects as needed</w:t>
      </w:r>
    </w:p>
    <w:p w:rsidR="00475EFE" w:rsidRPr="00FE04AD" w:rsidRDefault="00475EFE" w:rsidP="002E701C">
      <w:pPr>
        <w:pStyle w:val="ListParagraph"/>
        <w:numPr>
          <w:ilvl w:val="0"/>
          <w:numId w:val="16"/>
        </w:numPr>
        <w:ind w:left="2952"/>
        <w:rPr>
          <w:rFonts w:ascii="Calibri" w:hAnsi="Calibri"/>
          <w:sz w:val="20"/>
        </w:rPr>
      </w:pPr>
      <w:r w:rsidRPr="00FE04AD">
        <w:rPr>
          <w:rFonts w:ascii="Calibri" w:hAnsi="Calibri"/>
          <w:sz w:val="20"/>
        </w:rPr>
        <w:t>Uploading (RFIT's, MIR's, Drawings, Submittals) in Aconex and VBC.</w:t>
      </w:r>
    </w:p>
    <w:p w:rsidR="00475EFE" w:rsidRPr="00FE04AD" w:rsidRDefault="00475EFE" w:rsidP="002E701C">
      <w:pPr>
        <w:pStyle w:val="ListParagraph"/>
        <w:numPr>
          <w:ilvl w:val="0"/>
          <w:numId w:val="16"/>
        </w:numPr>
        <w:ind w:left="2952"/>
        <w:rPr>
          <w:rFonts w:ascii="Calibri" w:hAnsi="Calibri"/>
          <w:sz w:val="20"/>
        </w:rPr>
      </w:pPr>
      <w:r w:rsidRPr="00FE04AD">
        <w:rPr>
          <w:rFonts w:ascii="Calibri" w:hAnsi="Calibri"/>
          <w:sz w:val="20"/>
        </w:rPr>
        <w:t>Preparation and submission of submittals.</w:t>
      </w:r>
    </w:p>
    <w:p w:rsidR="00475EFE" w:rsidRPr="00FE04AD" w:rsidRDefault="00475EFE" w:rsidP="002E701C">
      <w:pPr>
        <w:pStyle w:val="ListParagraph"/>
        <w:numPr>
          <w:ilvl w:val="0"/>
          <w:numId w:val="16"/>
        </w:numPr>
        <w:ind w:left="2952"/>
        <w:rPr>
          <w:rFonts w:ascii="Calibri" w:hAnsi="Calibri"/>
          <w:sz w:val="20"/>
        </w:rPr>
      </w:pPr>
      <w:r w:rsidRPr="00FE04AD">
        <w:rPr>
          <w:rFonts w:ascii="Calibri" w:hAnsi="Calibri"/>
          <w:sz w:val="20"/>
        </w:rPr>
        <w:t>Preparation and submission of drawings.</w:t>
      </w:r>
    </w:p>
    <w:p w:rsidR="00475EFE" w:rsidRDefault="00475EFE" w:rsidP="00FE04AD">
      <w:pPr>
        <w:pStyle w:val="ListParagraph"/>
        <w:numPr>
          <w:ilvl w:val="0"/>
          <w:numId w:val="16"/>
        </w:numPr>
        <w:spacing w:after="0" w:line="240" w:lineRule="auto"/>
        <w:ind w:left="2952"/>
        <w:rPr>
          <w:sz w:val="20"/>
        </w:rPr>
      </w:pPr>
      <w:r w:rsidRPr="00DD7B41">
        <w:rPr>
          <w:sz w:val="20"/>
        </w:rPr>
        <w:t>Checking and stamping of drawings for site use.</w:t>
      </w:r>
    </w:p>
    <w:p w:rsidR="00475EFE" w:rsidRPr="000847F4" w:rsidRDefault="00475EFE" w:rsidP="00FE04AD">
      <w:pPr>
        <w:spacing w:after="0" w:line="240" w:lineRule="auto"/>
        <w:rPr>
          <w:b/>
          <w:sz w:val="20"/>
        </w:rPr>
      </w:pPr>
      <w:r w:rsidRPr="000847F4">
        <w:rPr>
          <w:b/>
          <w:sz w:val="20"/>
        </w:rPr>
        <w:t xml:space="preserve">06 2011 – 10 2013                </w:t>
      </w:r>
      <w:r w:rsidR="00844EE2" w:rsidRPr="000847F4">
        <w:rPr>
          <w:b/>
          <w:sz w:val="20"/>
        </w:rPr>
        <w:t>Personal Assistant to the Project Director/Completion Administrator</w:t>
      </w:r>
    </w:p>
    <w:p w:rsidR="00475EFE" w:rsidRPr="000847F4" w:rsidRDefault="00FD1FB1" w:rsidP="002E701C">
      <w:pPr>
        <w:spacing w:after="0" w:line="240" w:lineRule="auto"/>
        <w:rPr>
          <w:b/>
          <w:sz w:val="20"/>
        </w:rPr>
      </w:pPr>
      <w:r>
        <w:rPr>
          <w:b/>
          <w:sz w:val="20"/>
        </w:rPr>
        <w:t>McConnell Dowell and Consolidated Contractors Company Joint V</w:t>
      </w:r>
      <w:bookmarkStart w:id="0" w:name="_GoBack"/>
      <w:bookmarkEnd w:id="0"/>
      <w:r w:rsidRPr="00FD1FB1">
        <w:rPr>
          <w:b/>
          <w:sz w:val="20"/>
        </w:rPr>
        <w:t>enture</w:t>
      </w:r>
    </w:p>
    <w:p w:rsidR="00475EFE" w:rsidRPr="000847F4" w:rsidRDefault="00844EE2" w:rsidP="002E701C">
      <w:pPr>
        <w:spacing w:after="0" w:line="240" w:lineRule="auto"/>
        <w:rPr>
          <w:b/>
          <w:sz w:val="20"/>
        </w:rPr>
      </w:pPr>
      <w:r w:rsidRPr="000847F4">
        <w:rPr>
          <w:b/>
          <w:sz w:val="20"/>
        </w:rPr>
        <w:t>Project – Komo Airfield – Papua New Guinea</w:t>
      </w:r>
    </w:p>
    <w:p w:rsidR="00475EFE" w:rsidRPr="00FE04AD" w:rsidRDefault="00475EFE" w:rsidP="002E701C">
      <w:pPr>
        <w:pStyle w:val="ListParagraph"/>
        <w:numPr>
          <w:ilvl w:val="0"/>
          <w:numId w:val="16"/>
        </w:numPr>
        <w:ind w:left="2952"/>
        <w:rPr>
          <w:rFonts w:ascii="Calibri" w:hAnsi="Calibri"/>
          <w:sz w:val="20"/>
        </w:rPr>
      </w:pPr>
      <w:r w:rsidRPr="00FE04AD">
        <w:rPr>
          <w:rFonts w:ascii="Calibri" w:hAnsi="Calibri"/>
          <w:sz w:val="20"/>
        </w:rPr>
        <w:t>Corroborates that the original letters signed by Project Director sent through courier will be received by the client and sub-contractors.</w:t>
      </w:r>
    </w:p>
    <w:p w:rsidR="00475EFE" w:rsidRPr="00FE04AD" w:rsidRDefault="00475EFE" w:rsidP="002E701C">
      <w:pPr>
        <w:pStyle w:val="ListParagraph"/>
        <w:numPr>
          <w:ilvl w:val="0"/>
          <w:numId w:val="16"/>
        </w:numPr>
        <w:ind w:left="2952"/>
        <w:rPr>
          <w:rFonts w:ascii="Calibri" w:hAnsi="Calibri"/>
          <w:sz w:val="20"/>
        </w:rPr>
      </w:pPr>
      <w:r w:rsidRPr="00FE04AD">
        <w:rPr>
          <w:rFonts w:ascii="Calibri" w:hAnsi="Calibri"/>
          <w:sz w:val="20"/>
        </w:rPr>
        <w:t>Received all the documents to be signed by the PD.</w:t>
      </w:r>
    </w:p>
    <w:p w:rsidR="00475EFE" w:rsidRPr="00FE04AD" w:rsidRDefault="00475EFE" w:rsidP="002E701C">
      <w:pPr>
        <w:pStyle w:val="ListParagraph"/>
        <w:numPr>
          <w:ilvl w:val="0"/>
          <w:numId w:val="16"/>
        </w:numPr>
        <w:ind w:left="2952"/>
        <w:rPr>
          <w:rFonts w:ascii="Calibri" w:hAnsi="Calibri"/>
          <w:sz w:val="20"/>
        </w:rPr>
      </w:pPr>
      <w:r w:rsidRPr="00FE04AD">
        <w:rPr>
          <w:rFonts w:ascii="Calibri" w:hAnsi="Calibri"/>
          <w:sz w:val="20"/>
        </w:rPr>
        <w:t>Responsible for the updating of the letter register.</w:t>
      </w:r>
    </w:p>
    <w:p w:rsidR="00475EFE" w:rsidRPr="00FE04AD" w:rsidRDefault="00475EFE" w:rsidP="002E701C">
      <w:pPr>
        <w:pStyle w:val="ListParagraph"/>
        <w:numPr>
          <w:ilvl w:val="0"/>
          <w:numId w:val="16"/>
        </w:numPr>
        <w:ind w:left="2952"/>
        <w:rPr>
          <w:rFonts w:ascii="Calibri" w:hAnsi="Calibri"/>
          <w:sz w:val="20"/>
        </w:rPr>
      </w:pPr>
      <w:r w:rsidRPr="00FE04AD">
        <w:rPr>
          <w:rFonts w:ascii="Calibri" w:hAnsi="Calibri"/>
          <w:sz w:val="20"/>
        </w:rPr>
        <w:t>Arrange meeting invitation.</w:t>
      </w:r>
    </w:p>
    <w:p w:rsidR="00475EFE" w:rsidRPr="00FE04AD" w:rsidRDefault="00475EFE" w:rsidP="002E701C">
      <w:pPr>
        <w:pStyle w:val="ListParagraph"/>
        <w:numPr>
          <w:ilvl w:val="0"/>
          <w:numId w:val="16"/>
        </w:numPr>
        <w:ind w:left="2952"/>
        <w:rPr>
          <w:rFonts w:ascii="Calibri" w:hAnsi="Calibri"/>
          <w:sz w:val="20"/>
        </w:rPr>
      </w:pPr>
      <w:r w:rsidRPr="00FE04AD">
        <w:rPr>
          <w:rFonts w:ascii="Calibri" w:hAnsi="Calibri"/>
          <w:sz w:val="20"/>
        </w:rPr>
        <w:t>Preparation of minutes of meeting.</w:t>
      </w:r>
    </w:p>
    <w:p w:rsidR="00475EFE" w:rsidRPr="00FE04AD" w:rsidRDefault="00475EFE" w:rsidP="002E701C">
      <w:pPr>
        <w:pStyle w:val="ListParagraph"/>
        <w:numPr>
          <w:ilvl w:val="0"/>
          <w:numId w:val="16"/>
        </w:numPr>
        <w:ind w:left="2952"/>
        <w:rPr>
          <w:rFonts w:ascii="Calibri" w:hAnsi="Calibri"/>
          <w:sz w:val="20"/>
        </w:rPr>
      </w:pPr>
      <w:r w:rsidRPr="00FE04AD">
        <w:rPr>
          <w:rFonts w:ascii="Calibri" w:hAnsi="Calibri"/>
          <w:sz w:val="20"/>
        </w:rPr>
        <w:t>Maintaining documentation signed by the Project Director.</w:t>
      </w:r>
    </w:p>
    <w:p w:rsidR="00475EFE" w:rsidRPr="00FE04AD" w:rsidRDefault="00475EFE" w:rsidP="002E701C">
      <w:pPr>
        <w:pStyle w:val="ListParagraph"/>
        <w:numPr>
          <w:ilvl w:val="0"/>
          <w:numId w:val="16"/>
        </w:numPr>
        <w:ind w:left="2952"/>
        <w:rPr>
          <w:rFonts w:ascii="Calibri" w:hAnsi="Calibri"/>
          <w:sz w:val="20"/>
        </w:rPr>
      </w:pPr>
      <w:r w:rsidRPr="00FE04AD">
        <w:rPr>
          <w:rFonts w:ascii="Calibri" w:hAnsi="Calibri"/>
          <w:sz w:val="20"/>
        </w:rPr>
        <w:t>Updating the organizational chart.</w:t>
      </w:r>
    </w:p>
    <w:p w:rsidR="00475EFE" w:rsidRPr="00FE04AD" w:rsidRDefault="00475EFE" w:rsidP="002E701C">
      <w:pPr>
        <w:pStyle w:val="ListParagraph"/>
        <w:numPr>
          <w:ilvl w:val="0"/>
          <w:numId w:val="16"/>
        </w:numPr>
        <w:ind w:left="2952"/>
        <w:rPr>
          <w:rFonts w:ascii="Calibri" w:hAnsi="Calibri"/>
          <w:sz w:val="20"/>
        </w:rPr>
      </w:pPr>
      <w:r w:rsidRPr="00FE04AD">
        <w:rPr>
          <w:rFonts w:ascii="Calibri" w:hAnsi="Calibri"/>
          <w:sz w:val="20"/>
        </w:rPr>
        <w:t xml:space="preserve">Keep communications in strict confidentiality </w:t>
      </w:r>
    </w:p>
    <w:p w:rsidR="00475EFE" w:rsidRPr="00FE04AD" w:rsidRDefault="00475EFE" w:rsidP="002E701C">
      <w:pPr>
        <w:pStyle w:val="ListParagraph"/>
        <w:numPr>
          <w:ilvl w:val="0"/>
          <w:numId w:val="16"/>
        </w:numPr>
        <w:ind w:left="2952"/>
        <w:rPr>
          <w:rFonts w:ascii="Calibri" w:hAnsi="Calibri"/>
          <w:sz w:val="20"/>
        </w:rPr>
      </w:pPr>
      <w:r w:rsidRPr="00FE04AD">
        <w:rPr>
          <w:rFonts w:ascii="Calibri" w:hAnsi="Calibri"/>
          <w:sz w:val="20"/>
        </w:rPr>
        <w:t>Do other tasks as assigned by the Project Director and other Managers.</w:t>
      </w:r>
    </w:p>
    <w:p w:rsidR="00475EFE" w:rsidRPr="00FE04AD" w:rsidRDefault="00475EFE" w:rsidP="002E701C">
      <w:pPr>
        <w:pStyle w:val="ListParagraph"/>
        <w:numPr>
          <w:ilvl w:val="0"/>
          <w:numId w:val="16"/>
        </w:numPr>
        <w:ind w:left="2952"/>
        <w:rPr>
          <w:rFonts w:ascii="Calibri" w:hAnsi="Calibri"/>
          <w:sz w:val="20"/>
        </w:rPr>
      </w:pPr>
      <w:r w:rsidRPr="00FE04AD">
        <w:rPr>
          <w:rFonts w:ascii="Calibri" w:hAnsi="Calibri"/>
          <w:sz w:val="20"/>
        </w:rPr>
        <w:t>Assisting QAQC team in maintaining the productivity and quality records.</w:t>
      </w:r>
    </w:p>
    <w:p w:rsidR="00475EFE" w:rsidRDefault="00475EFE" w:rsidP="002E701C">
      <w:pPr>
        <w:pStyle w:val="ListParagraph"/>
        <w:numPr>
          <w:ilvl w:val="0"/>
          <w:numId w:val="16"/>
        </w:numPr>
        <w:ind w:left="2952"/>
        <w:rPr>
          <w:rFonts w:ascii="Calibri" w:hAnsi="Calibri"/>
          <w:sz w:val="20"/>
        </w:rPr>
      </w:pPr>
      <w:r w:rsidRPr="00FE04AD">
        <w:rPr>
          <w:rFonts w:ascii="Calibri" w:hAnsi="Calibri"/>
          <w:sz w:val="20"/>
        </w:rPr>
        <w:t>Maintaining a resource tracking and coordinating requirements of the project for client approvals.</w:t>
      </w:r>
    </w:p>
    <w:p w:rsidR="00475EFE" w:rsidRPr="00FE04AD" w:rsidRDefault="00475EFE" w:rsidP="002E701C">
      <w:pPr>
        <w:pStyle w:val="ListParagraph"/>
        <w:numPr>
          <w:ilvl w:val="0"/>
          <w:numId w:val="16"/>
        </w:numPr>
        <w:ind w:left="2952"/>
        <w:rPr>
          <w:rFonts w:ascii="Calibri" w:hAnsi="Calibri"/>
          <w:sz w:val="20"/>
        </w:rPr>
      </w:pPr>
      <w:r w:rsidRPr="00FE04AD">
        <w:rPr>
          <w:rFonts w:ascii="Calibri" w:hAnsi="Calibri"/>
          <w:sz w:val="20"/>
        </w:rPr>
        <w:t>Maintaining various records of structural drawings and other related construction drawings as directed by the QAQC Engineers.</w:t>
      </w:r>
    </w:p>
    <w:p w:rsidR="00475EFE" w:rsidRPr="00FE04AD" w:rsidRDefault="00475EFE" w:rsidP="002E701C">
      <w:pPr>
        <w:pStyle w:val="ListParagraph"/>
        <w:numPr>
          <w:ilvl w:val="0"/>
          <w:numId w:val="16"/>
        </w:numPr>
        <w:ind w:left="2952"/>
        <w:rPr>
          <w:rFonts w:ascii="Calibri" w:hAnsi="Calibri"/>
          <w:sz w:val="20"/>
        </w:rPr>
      </w:pPr>
      <w:r w:rsidRPr="00FE04AD">
        <w:rPr>
          <w:rFonts w:ascii="Calibri" w:hAnsi="Calibri"/>
          <w:sz w:val="20"/>
        </w:rPr>
        <w:t>Compiling of Fabrication Record Books, Engineering Deliverables for the DFO.</w:t>
      </w:r>
    </w:p>
    <w:p w:rsidR="00475EFE" w:rsidRPr="00FE04AD" w:rsidRDefault="00475EFE" w:rsidP="002E701C">
      <w:pPr>
        <w:pStyle w:val="ListParagraph"/>
        <w:numPr>
          <w:ilvl w:val="0"/>
          <w:numId w:val="16"/>
        </w:numPr>
        <w:ind w:left="2952"/>
        <w:rPr>
          <w:rFonts w:ascii="Calibri" w:hAnsi="Calibri"/>
          <w:sz w:val="20"/>
        </w:rPr>
      </w:pPr>
      <w:r w:rsidRPr="00FE04AD">
        <w:rPr>
          <w:rFonts w:ascii="Calibri" w:hAnsi="Calibri"/>
          <w:sz w:val="20"/>
        </w:rPr>
        <w:t>Involved in updating of mechanical completion check sheets and punch works data base for system completion and certification. Conducted integrity and consistency checking of technical documentations for certification and handover and preparation of daily and weekly reports.</w:t>
      </w:r>
    </w:p>
    <w:p w:rsidR="00475EFE" w:rsidRPr="00FE04AD" w:rsidRDefault="00475EFE" w:rsidP="002E701C">
      <w:pPr>
        <w:pStyle w:val="ListParagraph"/>
        <w:numPr>
          <w:ilvl w:val="0"/>
          <w:numId w:val="16"/>
        </w:numPr>
        <w:ind w:left="2952"/>
        <w:rPr>
          <w:rFonts w:ascii="Calibri" w:hAnsi="Calibri"/>
          <w:sz w:val="20"/>
        </w:rPr>
      </w:pPr>
      <w:r w:rsidRPr="00FE04AD">
        <w:rPr>
          <w:rFonts w:ascii="Calibri" w:hAnsi="Calibri"/>
          <w:sz w:val="20"/>
        </w:rPr>
        <w:t>Managed external contacts for CEO and kept track of periodic communication needed for priority contacts.</w:t>
      </w:r>
    </w:p>
    <w:p w:rsidR="00475EFE" w:rsidRPr="00FE04AD" w:rsidRDefault="00475EFE" w:rsidP="002E701C">
      <w:pPr>
        <w:pStyle w:val="ListParagraph"/>
        <w:numPr>
          <w:ilvl w:val="0"/>
          <w:numId w:val="16"/>
        </w:numPr>
        <w:ind w:left="2952"/>
        <w:rPr>
          <w:rFonts w:ascii="Calibri" w:hAnsi="Calibri"/>
          <w:sz w:val="20"/>
        </w:rPr>
      </w:pPr>
      <w:r w:rsidRPr="00FE04AD">
        <w:rPr>
          <w:rFonts w:ascii="Calibri" w:hAnsi="Calibri"/>
          <w:sz w:val="20"/>
        </w:rPr>
        <w:t>Conducted research to prepare, gather and proof briefing materials, agendas and decks for all executive-level meetings.</w:t>
      </w:r>
    </w:p>
    <w:p w:rsidR="00475EFE" w:rsidRPr="00FE04AD" w:rsidRDefault="00475EFE" w:rsidP="002E701C">
      <w:pPr>
        <w:pStyle w:val="ListParagraph"/>
        <w:numPr>
          <w:ilvl w:val="0"/>
          <w:numId w:val="16"/>
        </w:numPr>
        <w:ind w:left="2952"/>
        <w:rPr>
          <w:rFonts w:ascii="Calibri" w:hAnsi="Calibri"/>
          <w:sz w:val="20"/>
        </w:rPr>
      </w:pPr>
      <w:r w:rsidRPr="00FE04AD">
        <w:rPr>
          <w:rFonts w:ascii="Calibri" w:hAnsi="Calibri"/>
          <w:sz w:val="20"/>
        </w:rPr>
        <w:t>Developed and maintained an alert system for upcoming deadlines on incoming requests and events.</w:t>
      </w:r>
    </w:p>
    <w:p w:rsidR="00475EFE" w:rsidRPr="00FE04AD" w:rsidRDefault="00475EFE" w:rsidP="002E701C">
      <w:pPr>
        <w:pStyle w:val="ListParagraph"/>
        <w:numPr>
          <w:ilvl w:val="0"/>
          <w:numId w:val="16"/>
        </w:numPr>
        <w:ind w:left="2952"/>
        <w:rPr>
          <w:rFonts w:ascii="Calibri" w:hAnsi="Calibri"/>
          <w:sz w:val="20"/>
        </w:rPr>
      </w:pPr>
      <w:r w:rsidRPr="00FE04AD">
        <w:rPr>
          <w:rFonts w:ascii="Calibri" w:hAnsi="Calibri"/>
          <w:sz w:val="20"/>
        </w:rPr>
        <w:t>Greeted visitors entering the office, determined the nature and purpose of visit and directed them to the appropriate destination.</w:t>
      </w:r>
    </w:p>
    <w:p w:rsidR="00475EFE" w:rsidRPr="00FE04AD" w:rsidRDefault="00475EFE" w:rsidP="002E701C">
      <w:pPr>
        <w:pStyle w:val="ListParagraph"/>
        <w:numPr>
          <w:ilvl w:val="0"/>
          <w:numId w:val="16"/>
        </w:numPr>
        <w:ind w:left="2952"/>
        <w:rPr>
          <w:rFonts w:ascii="Calibri" w:hAnsi="Calibri"/>
          <w:sz w:val="20"/>
        </w:rPr>
      </w:pPr>
      <w:r w:rsidRPr="00FE04AD">
        <w:rPr>
          <w:rFonts w:ascii="Calibri" w:hAnsi="Calibri"/>
          <w:sz w:val="20"/>
        </w:rPr>
        <w:t>Processed travel expenses and reimbursements.</w:t>
      </w:r>
    </w:p>
    <w:p w:rsidR="00475EFE" w:rsidRPr="00FE04AD" w:rsidRDefault="00475EFE" w:rsidP="002E701C">
      <w:pPr>
        <w:pStyle w:val="ListParagraph"/>
        <w:numPr>
          <w:ilvl w:val="0"/>
          <w:numId w:val="16"/>
        </w:numPr>
        <w:ind w:left="2952"/>
        <w:rPr>
          <w:rFonts w:ascii="Calibri" w:hAnsi="Calibri"/>
          <w:sz w:val="20"/>
        </w:rPr>
      </w:pPr>
      <w:r w:rsidRPr="00FE04AD">
        <w:rPr>
          <w:rFonts w:ascii="Calibri" w:hAnsi="Calibri"/>
          <w:sz w:val="20"/>
        </w:rPr>
        <w:t>Assisted with team building initiatives and overall support for maintenance of organizational culture and employee morale.</w:t>
      </w:r>
    </w:p>
    <w:p w:rsidR="00475EFE" w:rsidRPr="00FE04AD" w:rsidRDefault="00475EFE" w:rsidP="002E701C">
      <w:pPr>
        <w:pStyle w:val="ListParagraph"/>
        <w:numPr>
          <w:ilvl w:val="0"/>
          <w:numId w:val="16"/>
        </w:numPr>
        <w:ind w:left="2952"/>
        <w:rPr>
          <w:rFonts w:ascii="Calibri" w:hAnsi="Calibri"/>
          <w:sz w:val="20"/>
        </w:rPr>
      </w:pPr>
      <w:r w:rsidRPr="00FE04AD">
        <w:rPr>
          <w:rFonts w:ascii="Calibri" w:hAnsi="Calibri"/>
          <w:sz w:val="20"/>
        </w:rPr>
        <w:t>Directed administrative functions for the directors, principals, consultants and key managers.</w:t>
      </w:r>
    </w:p>
    <w:p w:rsidR="00475EFE" w:rsidRPr="00FE04AD" w:rsidRDefault="00475EFE" w:rsidP="002E701C">
      <w:pPr>
        <w:pStyle w:val="ListParagraph"/>
        <w:numPr>
          <w:ilvl w:val="0"/>
          <w:numId w:val="16"/>
        </w:numPr>
        <w:ind w:left="2952"/>
        <w:rPr>
          <w:rFonts w:ascii="Calibri" w:hAnsi="Calibri"/>
          <w:sz w:val="20"/>
        </w:rPr>
      </w:pPr>
      <w:r w:rsidRPr="00FE04AD">
        <w:rPr>
          <w:rFonts w:ascii="Calibri" w:hAnsi="Calibri"/>
          <w:sz w:val="20"/>
        </w:rPr>
        <w:t>Distributed company-wide announcements, booked conference rooms and coordinated catering for annual staff development forum.</w:t>
      </w:r>
    </w:p>
    <w:p w:rsidR="00475EFE" w:rsidRPr="00FE04AD" w:rsidRDefault="00475EFE" w:rsidP="002E701C">
      <w:pPr>
        <w:pStyle w:val="ListParagraph"/>
        <w:numPr>
          <w:ilvl w:val="0"/>
          <w:numId w:val="16"/>
        </w:numPr>
        <w:ind w:left="2952"/>
        <w:rPr>
          <w:rFonts w:ascii="Calibri" w:hAnsi="Calibri"/>
          <w:sz w:val="20"/>
        </w:rPr>
      </w:pPr>
      <w:r w:rsidRPr="00FE04AD">
        <w:rPr>
          <w:rFonts w:ascii="Calibri" w:hAnsi="Calibri"/>
          <w:sz w:val="20"/>
        </w:rPr>
        <w:t>Frequently used word processing, spreadsheet, database and presentation software.</w:t>
      </w:r>
    </w:p>
    <w:p w:rsidR="00475EFE" w:rsidRPr="00FE04AD" w:rsidRDefault="00475EFE" w:rsidP="002E701C">
      <w:pPr>
        <w:pStyle w:val="ListParagraph"/>
        <w:numPr>
          <w:ilvl w:val="0"/>
          <w:numId w:val="16"/>
        </w:numPr>
        <w:ind w:left="2952"/>
        <w:rPr>
          <w:rFonts w:ascii="Calibri" w:hAnsi="Calibri"/>
          <w:sz w:val="20"/>
        </w:rPr>
      </w:pPr>
      <w:r w:rsidRPr="00FE04AD">
        <w:rPr>
          <w:rFonts w:ascii="Calibri" w:hAnsi="Calibri"/>
          <w:sz w:val="20"/>
        </w:rPr>
        <w:t>Coordinated dealer visitations, company special events and other employee morale functions.</w:t>
      </w:r>
    </w:p>
    <w:p w:rsidR="00FE04AD" w:rsidRPr="00FE04AD" w:rsidRDefault="00475EFE" w:rsidP="00FE04AD">
      <w:pPr>
        <w:pStyle w:val="ListParagraph"/>
        <w:numPr>
          <w:ilvl w:val="0"/>
          <w:numId w:val="16"/>
        </w:numPr>
        <w:spacing w:after="0" w:line="240" w:lineRule="auto"/>
        <w:ind w:left="2952"/>
        <w:rPr>
          <w:rFonts w:ascii="Calibri" w:hAnsi="Calibri"/>
          <w:sz w:val="20"/>
        </w:rPr>
      </w:pPr>
      <w:r w:rsidRPr="00FE04AD">
        <w:rPr>
          <w:rFonts w:ascii="Calibri" w:hAnsi="Calibri"/>
          <w:sz w:val="20"/>
        </w:rPr>
        <w:t>Developed and maintained an internal client filing system.</w:t>
      </w:r>
    </w:p>
    <w:p w:rsidR="00475EFE" w:rsidRPr="00C2220C" w:rsidRDefault="00475EFE" w:rsidP="00FE04AD">
      <w:pPr>
        <w:spacing w:after="0" w:line="240" w:lineRule="auto"/>
        <w:rPr>
          <w:b/>
          <w:sz w:val="20"/>
        </w:rPr>
      </w:pPr>
      <w:r w:rsidRPr="00C2220C">
        <w:rPr>
          <w:b/>
          <w:sz w:val="20"/>
        </w:rPr>
        <w:t xml:space="preserve">01/2001 – 01/2004            Secretary </w:t>
      </w:r>
      <w:r w:rsidR="002E701C" w:rsidRPr="00C2220C">
        <w:rPr>
          <w:b/>
          <w:sz w:val="20"/>
        </w:rPr>
        <w:tab/>
      </w:r>
    </w:p>
    <w:p w:rsidR="00475EFE" w:rsidRPr="00C2220C" w:rsidRDefault="00475EFE" w:rsidP="00FE04AD">
      <w:pPr>
        <w:spacing w:after="0" w:line="240" w:lineRule="auto"/>
        <w:rPr>
          <w:b/>
          <w:sz w:val="20"/>
        </w:rPr>
      </w:pPr>
      <w:r w:rsidRPr="00C2220C">
        <w:rPr>
          <w:b/>
          <w:sz w:val="20"/>
        </w:rPr>
        <w:t xml:space="preserve">    Birthright Baptist School</w:t>
      </w:r>
    </w:p>
    <w:p w:rsidR="00475EFE" w:rsidRPr="00FE04AD" w:rsidRDefault="00475EFE" w:rsidP="002E701C">
      <w:pPr>
        <w:pStyle w:val="ListParagraph"/>
        <w:numPr>
          <w:ilvl w:val="0"/>
          <w:numId w:val="16"/>
        </w:numPr>
        <w:ind w:left="2952"/>
        <w:rPr>
          <w:rFonts w:ascii="Calibri" w:hAnsi="Calibri"/>
          <w:sz w:val="20"/>
        </w:rPr>
      </w:pPr>
      <w:r w:rsidRPr="00FE04AD">
        <w:rPr>
          <w:rFonts w:ascii="Calibri" w:hAnsi="Calibri"/>
          <w:sz w:val="20"/>
        </w:rPr>
        <w:t>Scheduling for retreats of the students</w:t>
      </w:r>
    </w:p>
    <w:p w:rsidR="00475EFE" w:rsidRPr="00FE04AD" w:rsidRDefault="00475EFE" w:rsidP="002E701C">
      <w:pPr>
        <w:pStyle w:val="ListParagraph"/>
        <w:numPr>
          <w:ilvl w:val="0"/>
          <w:numId w:val="16"/>
        </w:numPr>
        <w:ind w:left="2952"/>
        <w:rPr>
          <w:rFonts w:ascii="Calibri" w:hAnsi="Calibri"/>
          <w:sz w:val="20"/>
        </w:rPr>
      </w:pPr>
      <w:r w:rsidRPr="00FE04AD">
        <w:rPr>
          <w:rFonts w:ascii="Calibri" w:hAnsi="Calibri"/>
          <w:sz w:val="20"/>
        </w:rPr>
        <w:t>Assists in the enrollment of the students</w:t>
      </w:r>
    </w:p>
    <w:p w:rsidR="00475EFE" w:rsidRPr="00FE04AD" w:rsidRDefault="00475EFE" w:rsidP="00FE04AD">
      <w:pPr>
        <w:pStyle w:val="ListParagraph"/>
        <w:numPr>
          <w:ilvl w:val="0"/>
          <w:numId w:val="16"/>
        </w:numPr>
        <w:spacing w:after="0" w:line="240" w:lineRule="auto"/>
        <w:ind w:left="2952"/>
        <w:rPr>
          <w:rFonts w:ascii="Calibri" w:hAnsi="Calibri"/>
          <w:sz w:val="20"/>
        </w:rPr>
      </w:pPr>
      <w:r w:rsidRPr="00FE04AD">
        <w:rPr>
          <w:rFonts w:ascii="Calibri" w:hAnsi="Calibri"/>
          <w:sz w:val="20"/>
        </w:rPr>
        <w:t>In charge of the filing system of the office</w:t>
      </w:r>
    </w:p>
    <w:p w:rsidR="00475EFE" w:rsidRPr="00C2220C" w:rsidRDefault="00475EFE" w:rsidP="00FE04AD">
      <w:pPr>
        <w:spacing w:after="0" w:line="240" w:lineRule="auto"/>
        <w:rPr>
          <w:b/>
          <w:sz w:val="20"/>
        </w:rPr>
      </w:pPr>
      <w:r w:rsidRPr="00C2220C">
        <w:rPr>
          <w:b/>
          <w:sz w:val="20"/>
        </w:rPr>
        <w:t>10 1998 – 11 2000               Secretary</w:t>
      </w:r>
    </w:p>
    <w:p w:rsidR="00475EFE" w:rsidRPr="00C2220C" w:rsidRDefault="00475EFE" w:rsidP="002E701C">
      <w:pPr>
        <w:spacing w:after="0" w:line="240" w:lineRule="auto"/>
        <w:rPr>
          <w:b/>
          <w:sz w:val="20"/>
        </w:rPr>
      </w:pPr>
      <w:r w:rsidRPr="00C2220C">
        <w:rPr>
          <w:b/>
          <w:sz w:val="20"/>
        </w:rPr>
        <w:t xml:space="preserve">                                                Mandaluyong City</w:t>
      </w:r>
    </w:p>
    <w:p w:rsidR="002E701C" w:rsidRPr="00FE04AD" w:rsidRDefault="002E701C" w:rsidP="002E701C">
      <w:pPr>
        <w:spacing w:after="0" w:line="240" w:lineRule="auto"/>
        <w:ind w:left="2592"/>
        <w:rPr>
          <w:rFonts w:ascii="Calibri" w:hAnsi="Calibri"/>
          <w:sz w:val="20"/>
        </w:rPr>
      </w:pPr>
      <w:r w:rsidRPr="002E701C">
        <w:rPr>
          <w:sz w:val="20"/>
        </w:rPr>
        <w:t>•</w:t>
      </w:r>
      <w:r w:rsidRPr="002E701C">
        <w:rPr>
          <w:sz w:val="20"/>
        </w:rPr>
        <w:tab/>
      </w:r>
      <w:r w:rsidRPr="00FE04AD">
        <w:rPr>
          <w:rFonts w:ascii="Calibri" w:hAnsi="Calibri"/>
          <w:sz w:val="20"/>
        </w:rPr>
        <w:t>Acts as a Personal Assistant to the General Manager of the Company.</w:t>
      </w:r>
    </w:p>
    <w:p w:rsidR="002E701C" w:rsidRPr="00FE04AD" w:rsidRDefault="002E701C" w:rsidP="002E701C">
      <w:pPr>
        <w:spacing w:after="0" w:line="240" w:lineRule="auto"/>
        <w:ind w:left="2592"/>
        <w:rPr>
          <w:rFonts w:ascii="Calibri" w:hAnsi="Calibri"/>
          <w:sz w:val="20"/>
        </w:rPr>
      </w:pPr>
      <w:r w:rsidRPr="00FE04AD">
        <w:rPr>
          <w:rFonts w:ascii="Calibri" w:hAnsi="Calibri"/>
          <w:sz w:val="20"/>
        </w:rPr>
        <w:t>•</w:t>
      </w:r>
      <w:r w:rsidRPr="00FE04AD">
        <w:rPr>
          <w:rFonts w:ascii="Calibri" w:hAnsi="Calibri"/>
          <w:sz w:val="20"/>
        </w:rPr>
        <w:tab/>
        <w:t>Keep all the communication in strict confidentiality.</w:t>
      </w:r>
    </w:p>
    <w:p w:rsidR="002E701C" w:rsidRPr="00FE04AD" w:rsidRDefault="002E701C" w:rsidP="002E701C">
      <w:pPr>
        <w:spacing w:after="0" w:line="240" w:lineRule="auto"/>
        <w:ind w:left="2592"/>
        <w:rPr>
          <w:rFonts w:ascii="Calibri" w:hAnsi="Calibri"/>
          <w:sz w:val="20"/>
        </w:rPr>
      </w:pPr>
      <w:r w:rsidRPr="00FE04AD">
        <w:rPr>
          <w:rFonts w:ascii="Calibri" w:hAnsi="Calibri"/>
          <w:sz w:val="20"/>
        </w:rPr>
        <w:t>•</w:t>
      </w:r>
      <w:r w:rsidRPr="00FE04AD">
        <w:rPr>
          <w:rFonts w:ascii="Calibri" w:hAnsi="Calibri"/>
          <w:sz w:val="20"/>
        </w:rPr>
        <w:tab/>
        <w:t>Assists all the needs of the General Manager in relation to his work.</w:t>
      </w:r>
    </w:p>
    <w:p w:rsidR="002E701C" w:rsidRPr="00FE04AD" w:rsidRDefault="002E701C" w:rsidP="002E701C">
      <w:pPr>
        <w:spacing w:after="0" w:line="240" w:lineRule="auto"/>
        <w:ind w:left="2592"/>
        <w:rPr>
          <w:rFonts w:ascii="Calibri" w:hAnsi="Calibri"/>
          <w:sz w:val="20"/>
        </w:rPr>
      </w:pPr>
      <w:r w:rsidRPr="00FE04AD">
        <w:rPr>
          <w:rFonts w:ascii="Calibri" w:hAnsi="Calibri"/>
          <w:sz w:val="20"/>
        </w:rPr>
        <w:t>•</w:t>
      </w:r>
      <w:r w:rsidRPr="00FE04AD">
        <w:rPr>
          <w:rFonts w:ascii="Calibri" w:hAnsi="Calibri"/>
          <w:sz w:val="20"/>
        </w:rPr>
        <w:tab/>
        <w:t>Take care of business calls of the General Manager.</w:t>
      </w:r>
    </w:p>
    <w:p w:rsidR="002E701C" w:rsidRPr="00FE04AD" w:rsidRDefault="002E701C" w:rsidP="002E701C">
      <w:pPr>
        <w:spacing w:after="0" w:line="240" w:lineRule="auto"/>
        <w:ind w:left="2592"/>
        <w:rPr>
          <w:rFonts w:ascii="Calibri" w:hAnsi="Calibri"/>
          <w:sz w:val="20"/>
        </w:rPr>
      </w:pPr>
      <w:r w:rsidRPr="00FE04AD">
        <w:rPr>
          <w:rFonts w:ascii="Calibri" w:hAnsi="Calibri"/>
          <w:sz w:val="20"/>
        </w:rPr>
        <w:t>•</w:t>
      </w:r>
      <w:r w:rsidRPr="00FE04AD">
        <w:rPr>
          <w:rFonts w:ascii="Calibri" w:hAnsi="Calibri"/>
          <w:sz w:val="20"/>
        </w:rPr>
        <w:tab/>
        <w:t>In charge of collection of the accounts receivable of the company.</w:t>
      </w:r>
    </w:p>
    <w:p w:rsidR="002E701C" w:rsidRPr="00FE04AD" w:rsidRDefault="002E701C" w:rsidP="002E701C">
      <w:pPr>
        <w:spacing w:after="0" w:line="240" w:lineRule="auto"/>
        <w:ind w:left="2592"/>
        <w:rPr>
          <w:rFonts w:ascii="Calibri" w:hAnsi="Calibri"/>
          <w:sz w:val="20"/>
        </w:rPr>
      </w:pPr>
      <w:r w:rsidRPr="00FE04AD">
        <w:rPr>
          <w:rFonts w:ascii="Calibri" w:hAnsi="Calibri"/>
          <w:sz w:val="20"/>
        </w:rPr>
        <w:t>•</w:t>
      </w:r>
      <w:r w:rsidRPr="00FE04AD">
        <w:rPr>
          <w:rFonts w:ascii="Calibri" w:hAnsi="Calibri"/>
          <w:sz w:val="20"/>
        </w:rPr>
        <w:tab/>
        <w:t>Segregates invoices.</w:t>
      </w:r>
    </w:p>
    <w:p w:rsidR="002E701C" w:rsidRPr="00FE04AD" w:rsidRDefault="002E701C" w:rsidP="002E701C">
      <w:pPr>
        <w:spacing w:after="0" w:line="240" w:lineRule="auto"/>
        <w:ind w:left="2592"/>
        <w:rPr>
          <w:rFonts w:ascii="Calibri" w:hAnsi="Calibri"/>
          <w:sz w:val="20"/>
        </w:rPr>
      </w:pPr>
      <w:r w:rsidRPr="00FE04AD">
        <w:rPr>
          <w:rFonts w:ascii="Calibri" w:hAnsi="Calibri"/>
          <w:sz w:val="20"/>
        </w:rPr>
        <w:t>•</w:t>
      </w:r>
      <w:r w:rsidRPr="00FE04AD">
        <w:rPr>
          <w:rFonts w:ascii="Calibri" w:hAnsi="Calibri"/>
          <w:sz w:val="20"/>
        </w:rPr>
        <w:tab/>
        <w:t>Supervise administrative concerns of the office.</w:t>
      </w:r>
    </w:p>
    <w:p w:rsidR="002E701C" w:rsidRPr="00FE04AD" w:rsidRDefault="002E701C" w:rsidP="002E701C">
      <w:pPr>
        <w:spacing w:after="0" w:line="240" w:lineRule="auto"/>
        <w:ind w:left="2592"/>
        <w:rPr>
          <w:rFonts w:ascii="Calibri" w:hAnsi="Calibri"/>
          <w:sz w:val="20"/>
        </w:rPr>
      </w:pPr>
      <w:r w:rsidRPr="00FE04AD">
        <w:rPr>
          <w:rFonts w:ascii="Calibri" w:hAnsi="Calibri"/>
          <w:sz w:val="20"/>
        </w:rPr>
        <w:t>•</w:t>
      </w:r>
      <w:r w:rsidRPr="00FE04AD">
        <w:rPr>
          <w:rFonts w:ascii="Calibri" w:hAnsi="Calibri"/>
          <w:sz w:val="20"/>
        </w:rPr>
        <w:tab/>
        <w:t>Prepares leave of absence summary.</w:t>
      </w:r>
    </w:p>
    <w:p w:rsidR="00F405DF" w:rsidRPr="00FE04AD" w:rsidRDefault="002E701C" w:rsidP="002E701C">
      <w:pPr>
        <w:spacing w:after="0" w:line="240" w:lineRule="auto"/>
        <w:ind w:left="2592"/>
        <w:rPr>
          <w:rFonts w:ascii="Calibri" w:hAnsi="Calibri"/>
          <w:sz w:val="20"/>
        </w:rPr>
      </w:pPr>
      <w:r w:rsidRPr="00FE04AD">
        <w:rPr>
          <w:rFonts w:ascii="Calibri" w:hAnsi="Calibri"/>
          <w:sz w:val="20"/>
        </w:rPr>
        <w:t>•</w:t>
      </w:r>
      <w:r w:rsidRPr="00FE04AD">
        <w:rPr>
          <w:rFonts w:ascii="Calibri" w:hAnsi="Calibri"/>
          <w:sz w:val="20"/>
        </w:rPr>
        <w:tab/>
        <w:t>Perform other duties as assigned by the General Manager</w:t>
      </w:r>
    </w:p>
    <w:p w:rsidR="0099043B" w:rsidRDefault="0099043B" w:rsidP="002E701C">
      <w:pPr>
        <w:spacing w:after="0" w:line="240" w:lineRule="auto"/>
        <w:ind w:left="2592"/>
        <w:rPr>
          <w:sz w:val="20"/>
        </w:rPr>
      </w:pPr>
    </w:p>
    <w:p w:rsidR="0099043B" w:rsidRDefault="0099043B" w:rsidP="002E701C">
      <w:pPr>
        <w:spacing w:after="0" w:line="240" w:lineRule="auto"/>
        <w:ind w:left="2592"/>
        <w:rPr>
          <w:sz w:val="20"/>
        </w:rPr>
      </w:pPr>
    </w:p>
    <w:p w:rsidR="002E701C" w:rsidRPr="002E701C" w:rsidRDefault="008504FD" w:rsidP="002E701C">
      <w:pPr>
        <w:tabs>
          <w:tab w:val="left" w:pos="5970"/>
        </w:tabs>
        <w:spacing w:after="0" w:line="240" w:lineRule="auto"/>
        <w:rPr>
          <w:rFonts w:ascii="Bell MT" w:hAnsi="Bell MT"/>
          <w:b/>
          <w:color w:val="385623" w:themeColor="accent6" w:themeShade="80"/>
          <w:sz w:val="24"/>
        </w:rPr>
      </w:pPr>
      <w:r w:rsidRPr="008504FD">
        <w:rPr>
          <w:rFonts w:ascii="Bell MT" w:hAnsi="Bell MT"/>
          <w:b/>
          <w:noProof/>
          <w:color w:val="70AD47" w:themeColor="accent6"/>
          <w:sz w:val="24"/>
        </w:rPr>
        <w:pict>
          <v:line id="Straight Connector 28" o:spid="_x0000_s1029" style="position:absolute;z-index:251667456;visibility:visible;mso-position-horizontal:right;mso-position-horizontal-relative:margin;mso-width-relative:margin;mso-height-relative:margin" from="862.8pt,7.8pt" to="1339.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" strokecolor="windowText" strokeweight="1.5pt">
            <v:stroke joinstyle="miter"/>
            <w10:wrap anchorx="margin"/>
          </v:line>
        </w:pict>
      </w:r>
      <w:r w:rsidR="002E701C" w:rsidRPr="002E701C">
        <w:rPr>
          <w:rFonts w:ascii="Bell MT" w:hAnsi="Bell MT"/>
          <w:b/>
          <w:color w:val="385623" w:themeColor="accent6" w:themeShade="80"/>
          <w:sz w:val="24"/>
        </w:rPr>
        <w:t>Education</w:t>
      </w:r>
      <w:r w:rsidR="002E701C">
        <w:rPr>
          <w:rFonts w:ascii="Bell MT" w:hAnsi="Bell MT"/>
          <w:b/>
          <w:color w:val="385623" w:themeColor="accent6" w:themeShade="80"/>
          <w:sz w:val="24"/>
        </w:rPr>
        <w:tab/>
      </w:r>
    </w:p>
    <w:p w:rsidR="00403E6C" w:rsidRDefault="00403E6C" w:rsidP="00403E6C">
      <w:pPr>
        <w:spacing w:after="0" w:line="240" w:lineRule="auto"/>
        <w:rPr>
          <w:sz w:val="20"/>
        </w:rPr>
      </w:pPr>
      <w:r>
        <w:rPr>
          <w:sz w:val="20"/>
        </w:rPr>
        <w:t>1992- 1997                          Bachelor of Science in Physical Therapy</w:t>
      </w:r>
    </w:p>
    <w:p w:rsidR="00403E6C" w:rsidRPr="00F405DF" w:rsidRDefault="00403E6C" w:rsidP="00403E6C">
      <w:pPr>
        <w:spacing w:after="0" w:line="240" w:lineRule="auto"/>
        <w:rPr>
          <w:sz w:val="20"/>
        </w:rPr>
      </w:pPr>
      <w:r>
        <w:rPr>
          <w:sz w:val="20"/>
        </w:rPr>
        <w:t xml:space="preserve">                                              Ago Medical and Educational Center – Legaspi City, Philippines</w:t>
      </w:r>
    </w:p>
    <w:p w:rsidR="00403E6C" w:rsidRDefault="00403E6C" w:rsidP="00C53029">
      <w:pPr>
        <w:spacing w:after="0" w:line="240" w:lineRule="auto"/>
        <w:rPr>
          <w:sz w:val="20"/>
        </w:rPr>
      </w:pPr>
    </w:p>
    <w:p w:rsidR="00403E6C" w:rsidRDefault="00403E6C" w:rsidP="00C53029">
      <w:pPr>
        <w:spacing w:after="0" w:line="240" w:lineRule="auto"/>
        <w:rPr>
          <w:sz w:val="20"/>
        </w:rPr>
      </w:pPr>
      <w:r>
        <w:rPr>
          <w:sz w:val="20"/>
        </w:rPr>
        <w:t>1987 – 1991</w:t>
      </w:r>
      <w:r>
        <w:rPr>
          <w:sz w:val="20"/>
        </w:rPr>
        <w:tab/>
        <w:t xml:space="preserve">              Naga College Foundation  </w:t>
      </w:r>
    </w:p>
    <w:p w:rsidR="00403E6C" w:rsidRDefault="00403E6C" w:rsidP="00C53029">
      <w:pPr>
        <w:spacing w:after="0" w:line="240" w:lineRule="auto"/>
        <w:rPr>
          <w:sz w:val="20"/>
        </w:rPr>
      </w:pPr>
      <w:r>
        <w:rPr>
          <w:sz w:val="20"/>
        </w:rPr>
        <w:t xml:space="preserve">                                              Naga City Philippines</w:t>
      </w:r>
    </w:p>
    <w:p w:rsidR="00403E6C" w:rsidRDefault="00403E6C" w:rsidP="00C53029">
      <w:pPr>
        <w:spacing w:after="0" w:line="240" w:lineRule="auto"/>
        <w:rPr>
          <w:sz w:val="20"/>
        </w:rPr>
      </w:pPr>
    </w:p>
    <w:p w:rsidR="00403E6C" w:rsidRDefault="00403E6C" w:rsidP="00C53029">
      <w:pPr>
        <w:spacing w:after="0" w:line="240" w:lineRule="auto"/>
        <w:rPr>
          <w:sz w:val="20"/>
        </w:rPr>
      </w:pPr>
      <w:r>
        <w:rPr>
          <w:sz w:val="20"/>
        </w:rPr>
        <w:t>1981 – 1986</w:t>
      </w:r>
      <w:r>
        <w:rPr>
          <w:sz w:val="20"/>
        </w:rPr>
        <w:tab/>
        <w:t xml:space="preserve">              Fort Bonifacio Elementary School</w:t>
      </w:r>
    </w:p>
    <w:p w:rsidR="00C53029" w:rsidRDefault="00403E6C" w:rsidP="00403E6C">
      <w:pPr>
        <w:spacing w:after="0" w:line="240" w:lineRule="auto"/>
        <w:rPr>
          <w:sz w:val="20"/>
        </w:rPr>
      </w:pPr>
      <w:r>
        <w:rPr>
          <w:sz w:val="20"/>
        </w:rPr>
        <w:t xml:space="preserve">                                              Makati City, Philippines</w:t>
      </w:r>
    </w:p>
    <w:p w:rsidR="0099043B" w:rsidRDefault="0099043B" w:rsidP="00403E6C">
      <w:pPr>
        <w:spacing w:after="0" w:line="240" w:lineRule="auto"/>
        <w:rPr>
          <w:sz w:val="20"/>
        </w:rPr>
      </w:pPr>
    </w:p>
    <w:p w:rsidR="00403E6C" w:rsidRDefault="00403E6C" w:rsidP="00403E6C">
      <w:pPr>
        <w:spacing w:after="0" w:line="240" w:lineRule="auto"/>
        <w:rPr>
          <w:sz w:val="20"/>
        </w:rPr>
      </w:pPr>
    </w:p>
    <w:p w:rsidR="00C53029" w:rsidRDefault="008504FD" w:rsidP="00403E6C">
      <w:pPr>
        <w:tabs>
          <w:tab w:val="left" w:pos="5970"/>
        </w:tabs>
        <w:spacing w:after="0" w:line="240" w:lineRule="auto"/>
        <w:rPr>
          <w:rFonts w:ascii="Bell MT" w:hAnsi="Bell MT"/>
          <w:b/>
          <w:color w:val="385623" w:themeColor="accent6" w:themeShade="80"/>
          <w:sz w:val="24"/>
        </w:rPr>
      </w:pPr>
      <w:r w:rsidRPr="008504FD">
        <w:rPr>
          <w:rFonts w:ascii="Bell MT" w:hAnsi="Bell MT"/>
          <w:b/>
          <w:noProof/>
          <w:color w:val="70AD47" w:themeColor="accent6"/>
          <w:sz w:val="24"/>
        </w:rPr>
        <w:pict>
          <v:line id="Straight Connector 29" o:spid="_x0000_s1028" style="position:absolute;flip:y;z-index:251669504;visibility:visible;mso-position-horizontal:right;mso-position-horizontal-relative:margin;mso-width-relative:margin;mso-height-relative:margin" from="745.8pt,7.35pt" to="1164.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" strokecolor="windowText" strokeweight="1.5pt">
            <v:stroke joinstyle="miter"/>
            <w10:wrap anchorx="margin"/>
          </v:line>
        </w:pict>
      </w:r>
      <w:r w:rsidR="00403E6C">
        <w:rPr>
          <w:rFonts w:ascii="Bell MT" w:hAnsi="Bell MT"/>
          <w:b/>
          <w:color w:val="385623" w:themeColor="accent6" w:themeShade="80"/>
          <w:sz w:val="24"/>
        </w:rPr>
        <w:t>Personal Information</w:t>
      </w:r>
    </w:p>
    <w:p w:rsidR="00FE04AD" w:rsidRPr="00CB2D95" w:rsidRDefault="00FE04AD" w:rsidP="00C53029">
      <w:pPr>
        <w:spacing w:after="0" w:line="240" w:lineRule="auto"/>
        <w:rPr>
          <w:sz w:val="20"/>
        </w:rPr>
      </w:pPr>
      <w:r w:rsidRPr="00CB2D95">
        <w:rPr>
          <w:sz w:val="20"/>
        </w:rPr>
        <w:t xml:space="preserve">Date of birth: 29 January 1974, Place of birth: Makati City, Philippines, Status: Single, Weight: 135           </w:t>
      </w:r>
    </w:p>
    <w:p w:rsidR="0099043B" w:rsidRPr="00CB2D95" w:rsidRDefault="00CB2D95" w:rsidP="00FE04AD">
      <w:pPr>
        <w:spacing w:after="0" w:line="240" w:lineRule="auto"/>
        <w:rPr>
          <w:sz w:val="20"/>
        </w:rPr>
      </w:pPr>
      <w:r>
        <w:rPr>
          <w:sz w:val="20"/>
        </w:rPr>
        <w:t xml:space="preserve">    l</w:t>
      </w:r>
      <w:r w:rsidR="00FE04AD" w:rsidRPr="00CB2D95">
        <w:rPr>
          <w:sz w:val="20"/>
        </w:rPr>
        <w:t>bs., Weight: 5’5”</w:t>
      </w:r>
    </w:p>
    <w:sectPr w:rsidR="0099043B" w:rsidRPr="00CB2D95" w:rsidSect="002E701C">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9A4" w:rsidRDefault="000819A4" w:rsidP="00837ACB">
      <w:pPr>
        <w:spacing w:after="0" w:line="240" w:lineRule="auto"/>
      </w:pPr>
      <w:r>
        <w:separator/>
      </w:r>
    </w:p>
  </w:endnote>
  <w:endnote w:type="continuationSeparator" w:id="1">
    <w:p w:rsidR="000819A4" w:rsidRDefault="000819A4" w:rsidP="00837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parajita">
    <w:altName w:val="Arial"/>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9A4" w:rsidRDefault="000819A4" w:rsidP="00837ACB">
      <w:pPr>
        <w:spacing w:after="0" w:line="240" w:lineRule="auto"/>
      </w:pPr>
      <w:r>
        <w:separator/>
      </w:r>
    </w:p>
  </w:footnote>
  <w:footnote w:type="continuationSeparator" w:id="1">
    <w:p w:rsidR="000819A4" w:rsidRDefault="000819A4" w:rsidP="00837A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22B"/>
    <w:multiLevelType w:val="hybridMultilevel"/>
    <w:tmpl w:val="6758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91359"/>
    <w:multiLevelType w:val="hybridMultilevel"/>
    <w:tmpl w:val="CE78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65FDD"/>
    <w:multiLevelType w:val="hybridMultilevel"/>
    <w:tmpl w:val="D2D6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745B9"/>
    <w:multiLevelType w:val="hybridMultilevel"/>
    <w:tmpl w:val="2AE4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B1932"/>
    <w:multiLevelType w:val="multilevel"/>
    <w:tmpl w:val="9A7E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E3574C"/>
    <w:multiLevelType w:val="multilevel"/>
    <w:tmpl w:val="9480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FC3C55"/>
    <w:multiLevelType w:val="multilevel"/>
    <w:tmpl w:val="7E5C2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AD1C7B"/>
    <w:multiLevelType w:val="hybridMultilevel"/>
    <w:tmpl w:val="C7E8A1FE"/>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8">
    <w:nsid w:val="23C3248A"/>
    <w:multiLevelType w:val="multilevel"/>
    <w:tmpl w:val="FBF2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D832F1"/>
    <w:multiLevelType w:val="multilevel"/>
    <w:tmpl w:val="2FD0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9F0EE3"/>
    <w:multiLevelType w:val="multilevel"/>
    <w:tmpl w:val="82E0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574E67"/>
    <w:multiLevelType w:val="multilevel"/>
    <w:tmpl w:val="1938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8360DB"/>
    <w:multiLevelType w:val="multilevel"/>
    <w:tmpl w:val="FDB6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120F02"/>
    <w:multiLevelType w:val="multilevel"/>
    <w:tmpl w:val="C938E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C54BEF"/>
    <w:multiLevelType w:val="hybridMultilevel"/>
    <w:tmpl w:val="ACDCF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C16BC2"/>
    <w:multiLevelType w:val="multilevel"/>
    <w:tmpl w:val="7F48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6D7C97"/>
    <w:multiLevelType w:val="multilevel"/>
    <w:tmpl w:val="E774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9448E6"/>
    <w:multiLevelType w:val="hybridMultilevel"/>
    <w:tmpl w:val="E74C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474E15"/>
    <w:multiLevelType w:val="hybridMultilevel"/>
    <w:tmpl w:val="70F0038C"/>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9">
    <w:nsid w:val="64ED27BB"/>
    <w:multiLevelType w:val="multilevel"/>
    <w:tmpl w:val="BCD25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3546D8"/>
    <w:multiLevelType w:val="multilevel"/>
    <w:tmpl w:val="16E8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8E02B8"/>
    <w:multiLevelType w:val="multilevel"/>
    <w:tmpl w:val="1104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B4290C"/>
    <w:multiLevelType w:val="multilevel"/>
    <w:tmpl w:val="F918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8756C0"/>
    <w:multiLevelType w:val="multilevel"/>
    <w:tmpl w:val="9526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5"/>
  </w:num>
  <w:num w:numId="4">
    <w:abstractNumId w:val="4"/>
  </w:num>
  <w:num w:numId="5">
    <w:abstractNumId w:val="9"/>
  </w:num>
  <w:num w:numId="6">
    <w:abstractNumId w:val="22"/>
  </w:num>
  <w:num w:numId="7">
    <w:abstractNumId w:val="6"/>
  </w:num>
  <w:num w:numId="8">
    <w:abstractNumId w:val="15"/>
  </w:num>
  <w:num w:numId="9">
    <w:abstractNumId w:val="19"/>
  </w:num>
  <w:num w:numId="10">
    <w:abstractNumId w:val="20"/>
  </w:num>
  <w:num w:numId="11">
    <w:abstractNumId w:val="10"/>
  </w:num>
  <w:num w:numId="12">
    <w:abstractNumId w:val="12"/>
  </w:num>
  <w:num w:numId="13">
    <w:abstractNumId w:val="16"/>
  </w:num>
  <w:num w:numId="14">
    <w:abstractNumId w:val="13"/>
  </w:num>
  <w:num w:numId="15">
    <w:abstractNumId w:val="3"/>
  </w:num>
  <w:num w:numId="16">
    <w:abstractNumId w:val="1"/>
  </w:num>
  <w:num w:numId="17">
    <w:abstractNumId w:val="17"/>
  </w:num>
  <w:num w:numId="18">
    <w:abstractNumId w:val="23"/>
  </w:num>
  <w:num w:numId="19">
    <w:abstractNumId w:val="21"/>
  </w:num>
  <w:num w:numId="20">
    <w:abstractNumId w:val="14"/>
  </w:num>
  <w:num w:numId="21">
    <w:abstractNumId w:val="2"/>
  </w:num>
  <w:num w:numId="22">
    <w:abstractNumId w:val="7"/>
  </w:num>
  <w:num w:numId="23">
    <w:abstractNumId w:val="18"/>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2D2C08"/>
    <w:rsid w:val="00005AD8"/>
    <w:rsid w:val="00057D42"/>
    <w:rsid w:val="00063C3C"/>
    <w:rsid w:val="000819A4"/>
    <w:rsid w:val="000847F4"/>
    <w:rsid w:val="000B1A64"/>
    <w:rsid w:val="000F740B"/>
    <w:rsid w:val="001063D8"/>
    <w:rsid w:val="00137530"/>
    <w:rsid w:val="00223B61"/>
    <w:rsid w:val="00231684"/>
    <w:rsid w:val="002D2C08"/>
    <w:rsid w:val="002E701C"/>
    <w:rsid w:val="00312E88"/>
    <w:rsid w:val="003176FA"/>
    <w:rsid w:val="003C0A41"/>
    <w:rsid w:val="00403E6C"/>
    <w:rsid w:val="00475EFE"/>
    <w:rsid w:val="004C0CC5"/>
    <w:rsid w:val="004D1B86"/>
    <w:rsid w:val="004F0F62"/>
    <w:rsid w:val="00530F33"/>
    <w:rsid w:val="005E5383"/>
    <w:rsid w:val="00687627"/>
    <w:rsid w:val="006D16EE"/>
    <w:rsid w:val="00782C45"/>
    <w:rsid w:val="00792443"/>
    <w:rsid w:val="007F6E61"/>
    <w:rsid w:val="00837ACB"/>
    <w:rsid w:val="00844EE2"/>
    <w:rsid w:val="008504FD"/>
    <w:rsid w:val="0099043B"/>
    <w:rsid w:val="00A33DE0"/>
    <w:rsid w:val="00BD5C41"/>
    <w:rsid w:val="00C2220C"/>
    <w:rsid w:val="00C53029"/>
    <w:rsid w:val="00C66A94"/>
    <w:rsid w:val="00CB2D95"/>
    <w:rsid w:val="00CB58D2"/>
    <w:rsid w:val="00CF5CFB"/>
    <w:rsid w:val="00CF6E25"/>
    <w:rsid w:val="00DD7B41"/>
    <w:rsid w:val="00F405DF"/>
    <w:rsid w:val="00F55647"/>
    <w:rsid w:val="00F97098"/>
    <w:rsid w:val="00FD1FB1"/>
    <w:rsid w:val="00FD3889"/>
    <w:rsid w:val="00FE04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E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C08"/>
    <w:rPr>
      <w:color w:val="0563C1" w:themeColor="hyperlink"/>
      <w:u w:val="single"/>
    </w:rPr>
  </w:style>
  <w:style w:type="table" w:styleId="TableGrid">
    <w:name w:val="Table Grid"/>
    <w:basedOn w:val="TableNormal"/>
    <w:uiPriority w:val="39"/>
    <w:rsid w:val="00782C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7B41"/>
    <w:pPr>
      <w:ind w:left="720"/>
      <w:contextualSpacing/>
    </w:pPr>
  </w:style>
  <w:style w:type="paragraph" w:styleId="Header">
    <w:name w:val="header"/>
    <w:basedOn w:val="Normal"/>
    <w:link w:val="HeaderChar"/>
    <w:uiPriority w:val="99"/>
    <w:unhideWhenUsed/>
    <w:rsid w:val="00837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ACB"/>
  </w:style>
  <w:style w:type="paragraph" w:styleId="Footer">
    <w:name w:val="footer"/>
    <w:basedOn w:val="Normal"/>
    <w:link w:val="FooterChar"/>
    <w:uiPriority w:val="99"/>
    <w:unhideWhenUsed/>
    <w:rsid w:val="00837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ACB"/>
  </w:style>
  <w:style w:type="paragraph" w:styleId="BalloonText">
    <w:name w:val="Balloon Text"/>
    <w:basedOn w:val="Normal"/>
    <w:link w:val="BalloonTextChar"/>
    <w:uiPriority w:val="99"/>
    <w:semiHidden/>
    <w:unhideWhenUsed/>
    <w:rsid w:val="00F97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0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6343511">
      <w:bodyDiv w:val="1"/>
      <w:marLeft w:val="0"/>
      <w:marRight w:val="0"/>
      <w:marTop w:val="0"/>
      <w:marBottom w:val="0"/>
      <w:divBdr>
        <w:top w:val="none" w:sz="0" w:space="0" w:color="auto"/>
        <w:left w:val="none" w:sz="0" w:space="0" w:color="auto"/>
        <w:bottom w:val="none" w:sz="0" w:space="0" w:color="auto"/>
        <w:right w:val="none" w:sz="0" w:space="0" w:color="auto"/>
      </w:divBdr>
    </w:div>
    <w:div w:id="725031168">
      <w:bodyDiv w:val="1"/>
      <w:marLeft w:val="0"/>
      <w:marRight w:val="0"/>
      <w:marTop w:val="0"/>
      <w:marBottom w:val="0"/>
      <w:divBdr>
        <w:top w:val="none" w:sz="0" w:space="0" w:color="auto"/>
        <w:left w:val="none" w:sz="0" w:space="0" w:color="auto"/>
        <w:bottom w:val="none" w:sz="0" w:space="0" w:color="auto"/>
        <w:right w:val="none" w:sz="0" w:space="0" w:color="auto"/>
      </w:divBdr>
    </w:div>
    <w:div w:id="732581891">
      <w:bodyDiv w:val="1"/>
      <w:marLeft w:val="0"/>
      <w:marRight w:val="0"/>
      <w:marTop w:val="0"/>
      <w:marBottom w:val="0"/>
      <w:divBdr>
        <w:top w:val="none" w:sz="0" w:space="0" w:color="auto"/>
        <w:left w:val="none" w:sz="0" w:space="0" w:color="auto"/>
        <w:bottom w:val="none" w:sz="0" w:space="0" w:color="auto"/>
        <w:right w:val="none" w:sz="0" w:space="0" w:color="auto"/>
      </w:divBdr>
    </w:div>
    <w:div w:id="915672751">
      <w:bodyDiv w:val="1"/>
      <w:marLeft w:val="0"/>
      <w:marRight w:val="0"/>
      <w:marTop w:val="0"/>
      <w:marBottom w:val="0"/>
      <w:divBdr>
        <w:top w:val="none" w:sz="0" w:space="0" w:color="auto"/>
        <w:left w:val="none" w:sz="0" w:space="0" w:color="auto"/>
        <w:bottom w:val="none" w:sz="0" w:space="0" w:color="auto"/>
        <w:right w:val="none" w:sz="0" w:space="0" w:color="auto"/>
      </w:divBdr>
    </w:div>
    <w:div w:id="992678856">
      <w:bodyDiv w:val="1"/>
      <w:marLeft w:val="0"/>
      <w:marRight w:val="0"/>
      <w:marTop w:val="0"/>
      <w:marBottom w:val="0"/>
      <w:divBdr>
        <w:top w:val="none" w:sz="0" w:space="0" w:color="auto"/>
        <w:left w:val="none" w:sz="0" w:space="0" w:color="auto"/>
        <w:bottom w:val="none" w:sz="0" w:space="0" w:color="auto"/>
        <w:right w:val="none" w:sz="0" w:space="0" w:color="auto"/>
      </w:divBdr>
    </w:div>
    <w:div w:id="1091463818">
      <w:bodyDiv w:val="1"/>
      <w:marLeft w:val="0"/>
      <w:marRight w:val="0"/>
      <w:marTop w:val="0"/>
      <w:marBottom w:val="0"/>
      <w:divBdr>
        <w:top w:val="none" w:sz="0" w:space="0" w:color="auto"/>
        <w:left w:val="none" w:sz="0" w:space="0" w:color="auto"/>
        <w:bottom w:val="none" w:sz="0" w:space="0" w:color="auto"/>
        <w:right w:val="none" w:sz="0" w:space="0" w:color="auto"/>
      </w:divBdr>
    </w:div>
    <w:div w:id="1121415065">
      <w:bodyDiv w:val="1"/>
      <w:marLeft w:val="0"/>
      <w:marRight w:val="0"/>
      <w:marTop w:val="0"/>
      <w:marBottom w:val="0"/>
      <w:divBdr>
        <w:top w:val="none" w:sz="0" w:space="0" w:color="auto"/>
        <w:left w:val="none" w:sz="0" w:space="0" w:color="auto"/>
        <w:bottom w:val="none" w:sz="0" w:space="0" w:color="auto"/>
        <w:right w:val="none" w:sz="0" w:space="0" w:color="auto"/>
      </w:divBdr>
    </w:div>
    <w:div w:id="1249121884">
      <w:bodyDiv w:val="1"/>
      <w:marLeft w:val="0"/>
      <w:marRight w:val="0"/>
      <w:marTop w:val="0"/>
      <w:marBottom w:val="0"/>
      <w:divBdr>
        <w:top w:val="none" w:sz="0" w:space="0" w:color="auto"/>
        <w:left w:val="none" w:sz="0" w:space="0" w:color="auto"/>
        <w:bottom w:val="none" w:sz="0" w:space="0" w:color="auto"/>
        <w:right w:val="none" w:sz="0" w:space="0" w:color="auto"/>
      </w:divBdr>
    </w:div>
    <w:div w:id="1296327835">
      <w:bodyDiv w:val="1"/>
      <w:marLeft w:val="0"/>
      <w:marRight w:val="0"/>
      <w:marTop w:val="0"/>
      <w:marBottom w:val="0"/>
      <w:divBdr>
        <w:top w:val="none" w:sz="0" w:space="0" w:color="auto"/>
        <w:left w:val="none" w:sz="0" w:space="0" w:color="auto"/>
        <w:bottom w:val="none" w:sz="0" w:space="0" w:color="auto"/>
        <w:right w:val="none" w:sz="0" w:space="0" w:color="auto"/>
      </w:divBdr>
    </w:div>
    <w:div w:id="1420448435">
      <w:bodyDiv w:val="1"/>
      <w:marLeft w:val="0"/>
      <w:marRight w:val="0"/>
      <w:marTop w:val="0"/>
      <w:marBottom w:val="0"/>
      <w:divBdr>
        <w:top w:val="none" w:sz="0" w:space="0" w:color="auto"/>
        <w:left w:val="none" w:sz="0" w:space="0" w:color="auto"/>
        <w:bottom w:val="none" w:sz="0" w:space="0" w:color="auto"/>
        <w:right w:val="none" w:sz="0" w:space="0" w:color="auto"/>
      </w:divBdr>
    </w:div>
    <w:div w:id="1489130633">
      <w:bodyDiv w:val="1"/>
      <w:marLeft w:val="0"/>
      <w:marRight w:val="0"/>
      <w:marTop w:val="0"/>
      <w:marBottom w:val="0"/>
      <w:divBdr>
        <w:top w:val="none" w:sz="0" w:space="0" w:color="auto"/>
        <w:left w:val="none" w:sz="0" w:space="0" w:color="auto"/>
        <w:bottom w:val="none" w:sz="0" w:space="0" w:color="auto"/>
        <w:right w:val="none" w:sz="0" w:space="0" w:color="auto"/>
      </w:divBdr>
    </w:div>
    <w:div w:id="1551185223">
      <w:bodyDiv w:val="1"/>
      <w:marLeft w:val="0"/>
      <w:marRight w:val="0"/>
      <w:marTop w:val="0"/>
      <w:marBottom w:val="0"/>
      <w:divBdr>
        <w:top w:val="none" w:sz="0" w:space="0" w:color="auto"/>
        <w:left w:val="none" w:sz="0" w:space="0" w:color="auto"/>
        <w:bottom w:val="none" w:sz="0" w:space="0" w:color="auto"/>
        <w:right w:val="none" w:sz="0" w:space="0" w:color="auto"/>
      </w:divBdr>
    </w:div>
    <w:div w:id="1556697095">
      <w:bodyDiv w:val="1"/>
      <w:marLeft w:val="0"/>
      <w:marRight w:val="0"/>
      <w:marTop w:val="0"/>
      <w:marBottom w:val="0"/>
      <w:divBdr>
        <w:top w:val="none" w:sz="0" w:space="0" w:color="auto"/>
        <w:left w:val="none" w:sz="0" w:space="0" w:color="auto"/>
        <w:bottom w:val="none" w:sz="0" w:space="0" w:color="auto"/>
        <w:right w:val="none" w:sz="0" w:space="0" w:color="auto"/>
      </w:divBdr>
    </w:div>
    <w:div w:id="1991903275">
      <w:bodyDiv w:val="1"/>
      <w:marLeft w:val="0"/>
      <w:marRight w:val="0"/>
      <w:marTop w:val="0"/>
      <w:marBottom w:val="0"/>
      <w:divBdr>
        <w:top w:val="none" w:sz="0" w:space="0" w:color="auto"/>
        <w:left w:val="none" w:sz="0" w:space="0" w:color="auto"/>
        <w:bottom w:val="none" w:sz="0" w:space="0" w:color="auto"/>
        <w:right w:val="none" w:sz="0" w:space="0" w:color="auto"/>
      </w:divBdr>
    </w:div>
    <w:div w:id="1994946221">
      <w:bodyDiv w:val="1"/>
      <w:marLeft w:val="0"/>
      <w:marRight w:val="0"/>
      <w:marTop w:val="0"/>
      <w:marBottom w:val="0"/>
      <w:divBdr>
        <w:top w:val="none" w:sz="0" w:space="0" w:color="auto"/>
        <w:left w:val="none" w:sz="0" w:space="0" w:color="auto"/>
        <w:bottom w:val="none" w:sz="0" w:space="0" w:color="auto"/>
        <w:right w:val="none" w:sz="0" w:space="0" w:color="auto"/>
      </w:divBdr>
    </w:div>
    <w:div w:id="2082870929">
      <w:bodyDiv w:val="1"/>
      <w:marLeft w:val="0"/>
      <w:marRight w:val="0"/>
      <w:marTop w:val="0"/>
      <w:marBottom w:val="0"/>
      <w:divBdr>
        <w:top w:val="none" w:sz="0" w:space="0" w:color="auto"/>
        <w:left w:val="none" w:sz="0" w:space="0" w:color="auto"/>
        <w:bottom w:val="none" w:sz="0" w:space="0" w:color="auto"/>
        <w:right w:val="none" w:sz="0" w:space="0" w:color="auto"/>
      </w:divBdr>
    </w:div>
    <w:div w:id="214337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y.381391@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3</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Ivy Llagas</dc:creator>
  <cp:keywords/>
  <dc:description/>
  <cp:lastModifiedBy>HRDESK4</cp:lastModifiedBy>
  <cp:revision>15</cp:revision>
  <dcterms:created xsi:type="dcterms:W3CDTF">2018-06-19T05:23:00Z</dcterms:created>
  <dcterms:modified xsi:type="dcterms:W3CDTF">2018-06-24T07:36:00Z</dcterms:modified>
</cp:coreProperties>
</file>