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C6" w:rsidRPr="00A4035B" w:rsidRDefault="004E56C6" w:rsidP="00063C58">
      <w:pPr>
        <w:spacing w:after="0" w:line="240" w:lineRule="auto"/>
        <w:rPr>
          <w:rFonts w:cstheme="minorHAnsi"/>
        </w:rPr>
      </w:pPr>
    </w:p>
    <w:tbl>
      <w:tblPr>
        <w:tblpPr w:leftFromText="180" w:rightFromText="180" w:vertAnchor="text" w:horzAnchor="page" w:tblpX="886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tblGrid>
      <w:tr w:rsidR="004E56C6" w:rsidRPr="00A4035B" w:rsidTr="003D39E3">
        <w:trPr>
          <w:trHeight w:val="1833"/>
        </w:trPr>
        <w:tc>
          <w:tcPr>
            <w:tcW w:w="1712" w:type="dxa"/>
          </w:tcPr>
          <w:p w:rsidR="004E56C6" w:rsidRPr="00A4035B" w:rsidRDefault="004E56C6" w:rsidP="00063C58">
            <w:pPr>
              <w:spacing w:after="0" w:line="240" w:lineRule="auto"/>
              <w:rPr>
                <w:rFonts w:cstheme="minorHAnsi"/>
                <w:b/>
              </w:rPr>
            </w:pPr>
            <w:r w:rsidRPr="00A4035B">
              <w:rPr>
                <w:rFonts w:cstheme="minorHAnsi"/>
                <w:b/>
                <w:noProof/>
                <w:lang w:val="en-US"/>
              </w:rPr>
              <w:drawing>
                <wp:inline distT="0" distB="0" distL="0" distR="0">
                  <wp:extent cx="895350" cy="1142845"/>
                  <wp:effectExtent l="1905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895350" cy="1142845"/>
                          </a:xfrm>
                          <a:prstGeom prst="rect">
                            <a:avLst/>
                          </a:prstGeom>
                          <a:noFill/>
                          <a:ln w="9525">
                            <a:noFill/>
                            <a:miter lim="800000"/>
                            <a:headEnd/>
                            <a:tailEnd/>
                          </a:ln>
                        </pic:spPr>
                      </pic:pic>
                    </a:graphicData>
                  </a:graphic>
                </wp:inline>
              </w:drawing>
            </w:r>
          </w:p>
        </w:tc>
      </w:tr>
    </w:tbl>
    <w:p w:rsidR="004E56C6" w:rsidRPr="00A4035B" w:rsidRDefault="00A61B54" w:rsidP="00063C58">
      <w:pPr>
        <w:spacing w:after="0" w:line="240" w:lineRule="auto"/>
        <w:rPr>
          <w:rFonts w:cstheme="minorHAnsi"/>
          <w:b/>
        </w:rPr>
      </w:pPr>
      <w:r w:rsidRPr="00A4035B">
        <w:rPr>
          <w:rFonts w:cstheme="minorHAnsi"/>
          <w:b/>
        </w:rPr>
        <w:t xml:space="preserve">                             </w:t>
      </w:r>
      <w:r w:rsidR="004E56C6" w:rsidRPr="00A4035B">
        <w:rPr>
          <w:rFonts w:cstheme="minorHAnsi"/>
          <w:b/>
        </w:rPr>
        <w:t xml:space="preserve">                        </w:t>
      </w:r>
      <w:r w:rsidR="00EB77D3">
        <w:rPr>
          <w:rFonts w:cstheme="minorHAnsi"/>
          <w:b/>
        </w:rPr>
        <w:t xml:space="preserve">       </w:t>
      </w:r>
      <w:r w:rsidR="004E56C6" w:rsidRPr="00A4035B">
        <w:rPr>
          <w:rFonts w:cstheme="minorHAnsi"/>
          <w:b/>
        </w:rPr>
        <w:t xml:space="preserve">     </w:t>
      </w:r>
      <w:r w:rsidR="004E56C6" w:rsidRPr="00EB77D3">
        <w:rPr>
          <w:rFonts w:cstheme="minorHAnsi"/>
          <w:b/>
          <w:sz w:val="24"/>
        </w:rPr>
        <w:t>CURRICULUM VITAE</w:t>
      </w:r>
    </w:p>
    <w:p w:rsidR="004E56C6" w:rsidRPr="00A4035B" w:rsidRDefault="004E56C6" w:rsidP="00063C58">
      <w:pPr>
        <w:spacing w:after="0" w:line="240" w:lineRule="auto"/>
        <w:jc w:val="center"/>
        <w:rPr>
          <w:rFonts w:cstheme="minorHAnsi"/>
          <w:b/>
        </w:rPr>
      </w:pPr>
    </w:p>
    <w:p w:rsidR="004E56C6" w:rsidRPr="00A4035B" w:rsidRDefault="004E56C6" w:rsidP="00063C58">
      <w:pPr>
        <w:spacing w:after="0" w:line="240" w:lineRule="auto"/>
        <w:rPr>
          <w:rFonts w:cstheme="minorHAnsi"/>
          <w:b/>
        </w:rPr>
      </w:pPr>
      <w:r w:rsidRPr="00A4035B">
        <w:rPr>
          <w:rFonts w:cstheme="minorHAnsi"/>
          <w:b/>
        </w:rPr>
        <w:t xml:space="preserve">NELSON </w:t>
      </w:r>
    </w:p>
    <w:p w:rsidR="00AD297A" w:rsidRPr="00A4035B" w:rsidRDefault="002B6937" w:rsidP="00063C58">
      <w:pPr>
        <w:spacing w:after="0" w:line="240" w:lineRule="auto"/>
        <w:rPr>
          <w:rFonts w:cstheme="minorHAnsi"/>
          <w:b/>
        </w:rPr>
      </w:pPr>
      <w:r w:rsidRPr="00A4035B">
        <w:rPr>
          <w:rFonts w:cstheme="minorHAnsi"/>
          <w:b/>
        </w:rPr>
        <w:t>Email:</w:t>
      </w:r>
      <w:r w:rsidR="004E56C6" w:rsidRPr="00A4035B">
        <w:rPr>
          <w:rFonts w:cstheme="minorHAnsi"/>
          <w:b/>
        </w:rPr>
        <w:t xml:space="preserve">  </w:t>
      </w:r>
      <w:hyperlink r:id="rId9" w:history="1">
        <w:r w:rsidR="002425F7" w:rsidRPr="00393E41">
          <w:rPr>
            <w:rStyle w:val="Hyperlink"/>
            <w:rFonts w:cstheme="minorHAnsi"/>
            <w:b/>
          </w:rPr>
          <w:t>nelson.381543@2freemail.com</w:t>
        </w:r>
      </w:hyperlink>
      <w:r w:rsidR="002425F7">
        <w:rPr>
          <w:rFonts w:cstheme="minorHAnsi"/>
          <w:b/>
        </w:rPr>
        <w:t xml:space="preserve"> </w:t>
      </w:r>
    </w:p>
    <w:p w:rsidR="00063C58" w:rsidRPr="00A4035B" w:rsidRDefault="00063C58" w:rsidP="00063C58">
      <w:pPr>
        <w:spacing w:after="0" w:line="240" w:lineRule="auto"/>
        <w:rPr>
          <w:rFonts w:cstheme="minorHAnsi"/>
          <w:b/>
        </w:rPr>
      </w:pPr>
    </w:p>
    <w:p w:rsidR="00063C58" w:rsidRPr="00A4035B" w:rsidRDefault="00063C58" w:rsidP="00063C58">
      <w:pPr>
        <w:spacing w:after="0" w:line="240" w:lineRule="auto"/>
        <w:rPr>
          <w:rFonts w:cstheme="minorHAnsi"/>
          <w:b/>
        </w:rPr>
      </w:pPr>
    </w:p>
    <w:tbl>
      <w:tblPr>
        <w:tblpPr w:leftFromText="180" w:rightFromText="180" w:vertAnchor="text"/>
        <w:tblW w:w="0" w:type="auto"/>
        <w:tblCellMar>
          <w:left w:w="0" w:type="dxa"/>
          <w:right w:w="0" w:type="dxa"/>
        </w:tblCellMar>
        <w:tblLook w:val="04A0"/>
      </w:tblPr>
      <w:tblGrid>
        <w:gridCol w:w="2725"/>
        <w:gridCol w:w="6409"/>
      </w:tblGrid>
      <w:tr w:rsidR="004E56C6" w:rsidRPr="00A4035B" w:rsidTr="004E56C6">
        <w:trPr>
          <w:trHeight w:val="292"/>
        </w:trPr>
        <w:tc>
          <w:tcPr>
            <w:tcW w:w="2830"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Summary:</w:t>
            </w:r>
          </w:p>
        </w:tc>
        <w:tc>
          <w:tcPr>
            <w:tcW w:w="6885"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4E56C6">
        <w:trPr>
          <w:trHeight w:val="881"/>
        </w:trPr>
        <w:tc>
          <w:tcPr>
            <w:tcW w:w="9720"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both"/>
              <w:rPr>
                <w:rFonts w:eastAsia="Times New Roman" w:cstheme="minorHAnsi"/>
                <w:lang w:eastAsia="en-GB"/>
              </w:rPr>
            </w:pPr>
            <w:r w:rsidRPr="00A4035B">
              <w:rPr>
                <w:rFonts w:eastAsia="Times New Roman" w:cstheme="minorHAnsi"/>
                <w:lang w:eastAsia="en-GB"/>
              </w:rPr>
              <w:t xml:space="preserve">  </w:t>
            </w:r>
            <w:r w:rsidR="00C83233" w:rsidRPr="00A4035B">
              <w:rPr>
                <w:rFonts w:cstheme="minorHAnsi"/>
                <w:b/>
                <w:kern w:val="24"/>
              </w:rPr>
              <w:t>4.5 years</w:t>
            </w:r>
            <w:r w:rsidR="00C83233" w:rsidRPr="00A4035B">
              <w:rPr>
                <w:rFonts w:cstheme="minorHAnsi"/>
                <w:kern w:val="24"/>
              </w:rPr>
              <w:t xml:space="preserve"> of experience in </w:t>
            </w:r>
            <w:r w:rsidR="00C83233" w:rsidRPr="00A4035B">
              <w:rPr>
                <w:rFonts w:cstheme="minorHAnsi"/>
                <w:b/>
                <w:bCs/>
                <w:kern w:val="24"/>
              </w:rPr>
              <w:t>Finance &amp; Accounts</w:t>
            </w:r>
            <w:r w:rsidR="00C83233" w:rsidRPr="00A4035B">
              <w:rPr>
                <w:rFonts w:cstheme="minorHAnsi"/>
                <w:b/>
                <w:kern w:val="24"/>
              </w:rPr>
              <w:t xml:space="preserve"> </w:t>
            </w:r>
            <w:r w:rsidR="00C83233" w:rsidRPr="00A4035B">
              <w:rPr>
                <w:rFonts w:cstheme="minorHAnsi"/>
                <w:kern w:val="24"/>
              </w:rPr>
              <w:t>Astute professional with experie</w:t>
            </w:r>
            <w:r w:rsidR="00AA5CEE">
              <w:rPr>
                <w:rFonts w:cstheme="minorHAnsi"/>
                <w:kern w:val="24"/>
              </w:rPr>
              <w:t>nce in</w:t>
            </w:r>
            <w:bookmarkStart w:id="0" w:name="_GoBack"/>
            <w:bookmarkEnd w:id="0"/>
            <w:r w:rsidRPr="00A4035B">
              <w:rPr>
                <w:rFonts w:eastAsia="Times New Roman" w:cstheme="minorHAnsi"/>
                <w:lang w:eastAsia="en-GB"/>
              </w:rPr>
              <w:t xml:space="preserve"> accounting operations, financial reporting,</w:t>
            </w:r>
            <w:r w:rsidR="0044798F">
              <w:rPr>
                <w:rFonts w:eastAsia="Times New Roman" w:cstheme="minorHAnsi"/>
                <w:lang w:eastAsia="en-GB"/>
              </w:rPr>
              <w:t xml:space="preserve"> payroll, </w:t>
            </w:r>
            <w:r w:rsidR="00A61B54" w:rsidRPr="00A4035B">
              <w:rPr>
                <w:rFonts w:eastAsia="Times New Roman" w:cstheme="minorHAnsi"/>
                <w:lang w:eastAsia="en-GB"/>
              </w:rPr>
              <w:t>auditing, budgeting,</w:t>
            </w:r>
            <w:r w:rsidRPr="00A4035B">
              <w:rPr>
                <w:rFonts w:eastAsia="Times New Roman" w:cstheme="minorHAnsi"/>
                <w:lang w:eastAsia="en-GB"/>
              </w:rPr>
              <w:t xml:space="preserve"> problem solving, team building, detail-oriented and procedure </w:t>
            </w:r>
            <w:r w:rsidR="00A61B54" w:rsidRPr="00A4035B">
              <w:rPr>
                <w:rFonts w:eastAsia="Times New Roman" w:cstheme="minorHAnsi"/>
                <w:lang w:eastAsia="en-GB"/>
              </w:rPr>
              <w:t>implementation.</w:t>
            </w:r>
            <w:r w:rsidR="00A61B54" w:rsidRPr="00A4035B">
              <w:rPr>
                <w:rFonts w:cstheme="minorHAnsi"/>
                <w:kern w:val="24"/>
              </w:rPr>
              <w:t xml:space="preserve"> Handling finance involving coordinating with companies</w:t>
            </w:r>
            <w:r w:rsidR="00DC0A08" w:rsidRPr="00A4035B">
              <w:rPr>
                <w:rFonts w:cstheme="minorHAnsi"/>
                <w:kern w:val="24"/>
              </w:rPr>
              <w:t xml:space="preserve"> handling budget control,</w:t>
            </w:r>
            <w:r w:rsidR="00B90194">
              <w:rPr>
                <w:rFonts w:cstheme="minorHAnsi"/>
                <w:kern w:val="24"/>
              </w:rPr>
              <w:t xml:space="preserve"> </w:t>
            </w:r>
            <w:r w:rsidR="00B90194" w:rsidRPr="00B90194">
              <w:rPr>
                <w:rFonts w:cstheme="minorHAnsi"/>
                <w:b/>
                <w:kern w:val="24"/>
              </w:rPr>
              <w:t>VAT</w:t>
            </w:r>
            <w:r w:rsidR="00B90194">
              <w:rPr>
                <w:rFonts w:cstheme="minorHAnsi"/>
                <w:kern w:val="24"/>
              </w:rPr>
              <w:t xml:space="preserve"> filing</w:t>
            </w:r>
            <w:r w:rsidR="00820245" w:rsidRPr="00A4035B">
              <w:rPr>
                <w:rFonts w:cstheme="minorHAnsi"/>
                <w:kern w:val="24"/>
              </w:rPr>
              <w:t>,</w:t>
            </w:r>
            <w:r w:rsidR="00DC0A08" w:rsidRPr="00A4035B">
              <w:rPr>
                <w:rFonts w:cstheme="minorHAnsi"/>
                <w:kern w:val="24"/>
              </w:rPr>
              <w:t xml:space="preserve"> auditing,</w:t>
            </w:r>
            <w:r w:rsidR="002F55BA" w:rsidRPr="00A4035B">
              <w:rPr>
                <w:rFonts w:cstheme="minorHAnsi"/>
                <w:kern w:val="24"/>
              </w:rPr>
              <w:t xml:space="preserve"> receivable and payments from Clint’s and suppliers.</w:t>
            </w:r>
            <w:r w:rsidR="00A61B54" w:rsidRPr="00A4035B">
              <w:rPr>
                <w:rFonts w:cstheme="minorHAnsi"/>
                <w:kern w:val="24"/>
              </w:rPr>
              <w:t xml:space="preserve"> </w:t>
            </w:r>
            <w:r w:rsidRPr="00A4035B">
              <w:rPr>
                <w:rFonts w:eastAsia="Times New Roman" w:cstheme="minorHAnsi"/>
                <w:lang w:eastAsia="en-GB"/>
              </w:rPr>
              <w:t xml:space="preserve">Innovative professional </w:t>
            </w:r>
            <w:r w:rsidRPr="00A4035B">
              <w:rPr>
                <w:rFonts w:eastAsia="Times New Roman" w:cstheme="minorHAnsi"/>
                <w:bCs/>
                <w:lang w:eastAsia="en-GB"/>
              </w:rPr>
              <w:t>progressive experience in Accounting and Auditing</w:t>
            </w:r>
            <w:r w:rsidRPr="00A4035B">
              <w:rPr>
                <w:rFonts w:eastAsia="Times New Roman" w:cstheme="minorHAnsi"/>
                <w:lang w:eastAsia="en-GB"/>
              </w:rPr>
              <w:t xml:space="preserve"> and knowledge in</w:t>
            </w:r>
            <w:r w:rsidR="00F41A7C" w:rsidRPr="00A4035B">
              <w:rPr>
                <w:rFonts w:eastAsia="Times New Roman" w:cstheme="minorHAnsi"/>
                <w:lang w:eastAsia="en-GB"/>
              </w:rPr>
              <w:t xml:space="preserve"> </w:t>
            </w:r>
            <w:r w:rsidRPr="00A4035B">
              <w:rPr>
                <w:rFonts w:eastAsia="Times New Roman" w:cstheme="minorHAnsi"/>
                <w:lang w:eastAsia="en-GB"/>
              </w:rPr>
              <w:t xml:space="preserve">all </w:t>
            </w:r>
            <w:r w:rsidR="00A61B54" w:rsidRPr="00A4035B">
              <w:rPr>
                <w:rFonts w:eastAsia="Times New Roman" w:cstheme="minorHAnsi"/>
                <w:lang w:eastAsia="en-GB"/>
              </w:rPr>
              <w:t>aspects of day to day finance</w:t>
            </w:r>
            <w:r w:rsidR="00DA56AB">
              <w:rPr>
                <w:rFonts w:eastAsia="Times New Roman" w:cstheme="minorHAnsi"/>
                <w:lang w:eastAsia="en-GB"/>
              </w:rPr>
              <w:t xml:space="preserve"> operations</w:t>
            </w:r>
            <w:r w:rsidRPr="00A4035B">
              <w:rPr>
                <w:rFonts w:eastAsia="Times New Roman" w:cstheme="minorHAnsi"/>
                <w:lang w:eastAsia="en-GB"/>
              </w:rPr>
              <w:t xml:space="preserve">  </w:t>
            </w:r>
          </w:p>
        </w:tc>
      </w:tr>
    </w:tbl>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 </w:t>
      </w:r>
    </w:p>
    <w:tbl>
      <w:tblPr>
        <w:tblpPr w:leftFromText="180" w:rightFromText="180" w:vertAnchor="text"/>
        <w:tblW w:w="0" w:type="auto"/>
        <w:tblCellMar>
          <w:left w:w="0" w:type="dxa"/>
          <w:right w:w="0" w:type="dxa"/>
        </w:tblCellMar>
        <w:tblLook w:val="04A0"/>
      </w:tblPr>
      <w:tblGrid>
        <w:gridCol w:w="2762"/>
        <w:gridCol w:w="6372"/>
      </w:tblGrid>
      <w:tr w:rsidR="004E56C6" w:rsidRPr="00A4035B" w:rsidTr="004E56C6">
        <w:trPr>
          <w:trHeight w:val="308"/>
        </w:trPr>
        <w:tc>
          <w:tcPr>
            <w:tcW w:w="2876"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Objective:</w:t>
            </w:r>
          </w:p>
        </w:tc>
        <w:tc>
          <w:tcPr>
            <w:tcW w:w="6840"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4E56C6">
        <w:trPr>
          <w:trHeight w:val="927"/>
        </w:trPr>
        <w:tc>
          <w:tcPr>
            <w:tcW w:w="9720"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FC52BC" w:rsidP="00063C58">
            <w:pPr>
              <w:spacing w:before="100" w:beforeAutospacing="1" w:after="0" w:line="240" w:lineRule="auto"/>
              <w:jc w:val="both"/>
              <w:rPr>
                <w:rFonts w:eastAsia="Times New Roman" w:cstheme="minorHAnsi"/>
                <w:lang w:eastAsia="en-GB"/>
              </w:rPr>
            </w:pPr>
            <w:r w:rsidRPr="00A4035B">
              <w:rPr>
                <w:rFonts w:eastAsia="Times New Roman" w:cstheme="minorHAnsi"/>
                <w:lang w:eastAsia="en-GB"/>
              </w:rPr>
              <w:t xml:space="preserve">  </w:t>
            </w:r>
            <w:r w:rsidR="004E56C6" w:rsidRPr="00A4035B">
              <w:rPr>
                <w:rFonts w:eastAsia="Times New Roman" w:cstheme="minorHAnsi"/>
                <w:lang w:eastAsia="en-GB"/>
              </w:rPr>
              <w:t xml:space="preserve">  Intend to work with leading corporate in the field of </w:t>
            </w:r>
            <w:r w:rsidR="004E56C6" w:rsidRPr="00A4035B">
              <w:rPr>
                <w:rFonts w:eastAsia="Times New Roman" w:cstheme="minorHAnsi"/>
                <w:b/>
                <w:bCs/>
                <w:lang w:eastAsia="en-GB"/>
              </w:rPr>
              <w:t xml:space="preserve">Accounting, Finance </w:t>
            </w:r>
            <w:r w:rsidR="004E56C6" w:rsidRPr="00A4035B">
              <w:rPr>
                <w:rFonts w:eastAsia="Times New Roman" w:cstheme="minorHAnsi"/>
                <w:bCs/>
                <w:lang w:eastAsia="en-GB"/>
              </w:rPr>
              <w:t xml:space="preserve">and </w:t>
            </w:r>
            <w:r w:rsidR="004E56C6" w:rsidRPr="00A4035B">
              <w:rPr>
                <w:rFonts w:eastAsia="Times New Roman" w:cstheme="minorHAnsi"/>
                <w:lang w:eastAsia="en-GB"/>
              </w:rPr>
              <w:t>that will effectively utilize acquired expertise, creative talents</w:t>
            </w:r>
            <w:r w:rsidRPr="00A4035B">
              <w:rPr>
                <w:rFonts w:eastAsia="Times New Roman" w:cstheme="minorHAnsi"/>
                <w:lang w:eastAsia="en-GB"/>
              </w:rPr>
              <w:t xml:space="preserve"> and commitment to excellence. </w:t>
            </w:r>
            <w:r w:rsidR="004E56C6" w:rsidRPr="00A4035B">
              <w:rPr>
                <w:rFonts w:eastAsia="Times New Roman" w:cstheme="minorHAnsi"/>
                <w:lang w:eastAsia="en-GB"/>
              </w:rPr>
              <w:t>To develop and involve in a team of professional accountants to achieve accounting and company objectives by providing quality service.  </w:t>
            </w:r>
          </w:p>
        </w:tc>
      </w:tr>
    </w:tbl>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bl>
      <w:tblPr>
        <w:tblpPr w:leftFromText="180" w:rightFromText="180" w:vertAnchor="text"/>
        <w:tblW w:w="0" w:type="auto"/>
        <w:tblCellMar>
          <w:left w:w="0" w:type="dxa"/>
          <w:right w:w="0" w:type="dxa"/>
        </w:tblCellMar>
        <w:tblLook w:val="04A0"/>
      </w:tblPr>
      <w:tblGrid>
        <w:gridCol w:w="2764"/>
        <w:gridCol w:w="6370"/>
      </w:tblGrid>
      <w:tr w:rsidR="004E56C6" w:rsidRPr="00A4035B" w:rsidTr="004E56C6">
        <w:trPr>
          <w:trHeight w:val="308"/>
        </w:trPr>
        <w:tc>
          <w:tcPr>
            <w:tcW w:w="2876"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Area of Interest :</w:t>
            </w:r>
          </w:p>
        </w:tc>
        <w:tc>
          <w:tcPr>
            <w:tcW w:w="6840"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4E56C6">
        <w:trPr>
          <w:trHeight w:val="927"/>
        </w:trPr>
        <w:tc>
          <w:tcPr>
            <w:tcW w:w="9720"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4E56C6" w:rsidP="00C14F41">
            <w:pPr>
              <w:pStyle w:val="ListParagraph"/>
              <w:numPr>
                <w:ilvl w:val="0"/>
                <w:numId w:val="6"/>
              </w:numPr>
              <w:spacing w:before="100" w:beforeAutospacing="1" w:line="240" w:lineRule="auto"/>
              <w:rPr>
                <w:rFonts w:eastAsia="Times New Roman" w:cstheme="minorHAnsi"/>
                <w:lang w:eastAsia="en-GB"/>
              </w:rPr>
            </w:pPr>
            <w:r w:rsidRPr="00A4035B">
              <w:rPr>
                <w:rFonts w:eastAsia="Times New Roman" w:cstheme="minorHAnsi"/>
                <w:lang w:eastAsia="en-GB"/>
              </w:rPr>
              <w:t>Finance &amp; Accounting</w:t>
            </w:r>
            <w:r w:rsidR="001D76D0" w:rsidRPr="00A4035B">
              <w:rPr>
                <w:rFonts w:eastAsia="Times New Roman" w:cstheme="minorHAnsi"/>
                <w:lang w:eastAsia="en-GB"/>
              </w:rPr>
              <w:t xml:space="preserve"> </w:t>
            </w:r>
            <w:bookmarkStart w:id="1" w:name="14fe65613d69b7f5_14fe3e6308c2a1e7__GoBac"/>
            <w:bookmarkEnd w:id="1"/>
            <w:r w:rsidR="001D76D0" w:rsidRPr="00A4035B">
              <w:rPr>
                <w:rFonts w:eastAsia="Times New Roman" w:cstheme="minorHAnsi"/>
                <w:lang w:eastAsia="en-GB"/>
              </w:rPr>
              <w:t xml:space="preserve">       </w:t>
            </w:r>
            <w:r w:rsidR="007338E3" w:rsidRPr="00A4035B">
              <w:rPr>
                <w:rFonts w:eastAsia="Times New Roman" w:cstheme="minorHAnsi"/>
                <w:lang w:eastAsia="en-GB"/>
              </w:rPr>
              <w:t xml:space="preserve">      </w:t>
            </w:r>
            <w:r w:rsidR="001D76D0" w:rsidRPr="00A4035B">
              <w:rPr>
                <w:rFonts w:eastAsia="Times New Roman" w:cstheme="minorHAnsi"/>
                <w:lang w:eastAsia="en-GB"/>
              </w:rPr>
              <w:t xml:space="preserve">   </w:t>
            </w:r>
            <w:r w:rsidR="00441068" w:rsidRPr="00A4035B">
              <w:rPr>
                <w:rFonts w:eastAsia="Times New Roman" w:cstheme="minorHAnsi"/>
                <w:lang w:eastAsia="en-GB"/>
              </w:rPr>
              <w:t>3</w:t>
            </w:r>
            <w:r w:rsidR="00595007" w:rsidRPr="00A4035B">
              <w:rPr>
                <w:rFonts w:eastAsia="Times New Roman" w:cstheme="minorHAnsi"/>
                <w:lang w:eastAsia="en-GB"/>
              </w:rPr>
              <w:t>.</w:t>
            </w:r>
            <w:r w:rsidRPr="00A4035B">
              <w:rPr>
                <w:rFonts w:eastAsia="Times New Roman" w:cstheme="minorHAnsi"/>
                <w:lang w:eastAsia="en-GB"/>
              </w:rPr>
              <w:t>Financial Analysis</w:t>
            </w:r>
            <w:r w:rsidR="007338E3" w:rsidRPr="00A4035B">
              <w:rPr>
                <w:rFonts w:eastAsia="Times New Roman" w:cstheme="minorHAnsi"/>
                <w:lang w:eastAsia="en-GB"/>
              </w:rPr>
              <w:t xml:space="preserve">                    3. Auditing </w:t>
            </w:r>
          </w:p>
          <w:p w:rsidR="004E56C6" w:rsidRPr="00A4035B" w:rsidRDefault="00F41A7C" w:rsidP="00C14F41">
            <w:pPr>
              <w:spacing w:before="100" w:beforeAutospacing="1" w:line="240" w:lineRule="auto"/>
              <w:rPr>
                <w:rFonts w:eastAsia="Times New Roman" w:cstheme="minorHAnsi"/>
                <w:lang w:eastAsia="en-GB"/>
              </w:rPr>
            </w:pPr>
            <w:r w:rsidRPr="00A4035B">
              <w:rPr>
                <w:rFonts w:eastAsia="Times New Roman" w:cstheme="minorHAnsi"/>
                <w:lang w:eastAsia="en-GB"/>
              </w:rPr>
              <w:t xml:space="preserve"> </w:t>
            </w:r>
            <w:r w:rsidR="001D76D0" w:rsidRPr="00A4035B">
              <w:rPr>
                <w:rFonts w:eastAsia="Times New Roman" w:cstheme="minorHAnsi"/>
                <w:lang w:eastAsia="en-GB"/>
              </w:rPr>
              <w:t xml:space="preserve"> </w:t>
            </w:r>
            <w:r w:rsidRPr="00A4035B">
              <w:rPr>
                <w:rFonts w:eastAsia="Times New Roman" w:cstheme="minorHAnsi"/>
                <w:lang w:eastAsia="en-GB"/>
              </w:rPr>
              <w:t xml:space="preserve">   </w:t>
            </w:r>
            <w:r w:rsidR="00063C58" w:rsidRPr="00A4035B">
              <w:rPr>
                <w:rFonts w:eastAsia="Times New Roman" w:cstheme="minorHAnsi"/>
                <w:lang w:eastAsia="en-GB"/>
              </w:rPr>
              <w:t xml:space="preserve"> </w:t>
            </w:r>
            <w:r w:rsidRPr="00A4035B">
              <w:rPr>
                <w:rFonts w:eastAsia="Times New Roman" w:cstheme="minorHAnsi"/>
                <w:lang w:eastAsia="en-GB"/>
              </w:rPr>
              <w:t xml:space="preserve"> </w:t>
            </w:r>
            <w:r w:rsidR="00441068" w:rsidRPr="00A4035B">
              <w:rPr>
                <w:rFonts w:eastAsia="Times New Roman" w:cstheme="minorHAnsi"/>
                <w:lang w:eastAsia="en-GB"/>
              </w:rPr>
              <w:t>4</w:t>
            </w:r>
            <w:r w:rsidR="007338E3" w:rsidRPr="00A4035B">
              <w:rPr>
                <w:rFonts w:eastAsia="Times New Roman" w:cstheme="minorHAnsi"/>
                <w:lang w:eastAsia="en-GB"/>
              </w:rPr>
              <w:t xml:space="preserve">.    Budgeting </w:t>
            </w:r>
            <w:r w:rsidR="00595007" w:rsidRPr="00A4035B">
              <w:rPr>
                <w:rFonts w:eastAsia="Times New Roman" w:cstheme="minorHAnsi"/>
                <w:lang w:eastAsia="en-GB"/>
              </w:rPr>
              <w:t xml:space="preserve">     </w:t>
            </w:r>
            <w:r w:rsidR="001D76D0" w:rsidRPr="00A4035B">
              <w:rPr>
                <w:rFonts w:eastAsia="Times New Roman" w:cstheme="minorHAnsi"/>
                <w:lang w:eastAsia="en-GB"/>
              </w:rPr>
              <w:t xml:space="preserve">       </w:t>
            </w:r>
            <w:r w:rsidR="007338E3" w:rsidRPr="00A4035B">
              <w:rPr>
                <w:rFonts w:eastAsia="Times New Roman" w:cstheme="minorHAnsi"/>
                <w:lang w:eastAsia="en-GB"/>
              </w:rPr>
              <w:t xml:space="preserve">     </w:t>
            </w:r>
            <w:r w:rsidR="00063C58" w:rsidRPr="00A4035B">
              <w:rPr>
                <w:rFonts w:eastAsia="Times New Roman" w:cstheme="minorHAnsi"/>
                <w:lang w:eastAsia="en-GB"/>
              </w:rPr>
              <w:t xml:space="preserve"> </w:t>
            </w:r>
            <w:r w:rsidR="007338E3" w:rsidRPr="00A4035B">
              <w:rPr>
                <w:rFonts w:eastAsia="Times New Roman" w:cstheme="minorHAnsi"/>
                <w:lang w:eastAsia="en-GB"/>
              </w:rPr>
              <w:t xml:space="preserve">              </w:t>
            </w:r>
            <w:r w:rsidR="00595007" w:rsidRPr="00A4035B">
              <w:rPr>
                <w:rFonts w:eastAsia="Times New Roman" w:cstheme="minorHAnsi"/>
                <w:lang w:eastAsia="en-GB"/>
              </w:rPr>
              <w:t xml:space="preserve">    </w:t>
            </w:r>
            <w:r w:rsidR="007338E3" w:rsidRPr="00A4035B">
              <w:rPr>
                <w:rFonts w:eastAsia="Times New Roman" w:cstheme="minorHAnsi"/>
                <w:lang w:eastAsia="en-GB"/>
              </w:rPr>
              <w:t xml:space="preserve"> </w:t>
            </w:r>
            <w:r w:rsidR="00441068" w:rsidRPr="00A4035B">
              <w:rPr>
                <w:rFonts w:eastAsia="Times New Roman" w:cstheme="minorHAnsi"/>
                <w:lang w:eastAsia="en-GB"/>
              </w:rPr>
              <w:t>5.</w:t>
            </w:r>
            <w:r w:rsidR="007338E3" w:rsidRPr="00A4035B">
              <w:rPr>
                <w:rFonts w:eastAsia="Times New Roman" w:cstheme="minorHAnsi"/>
                <w:lang w:eastAsia="en-GB"/>
              </w:rPr>
              <w:t xml:space="preserve"> Procurement </w:t>
            </w:r>
          </w:p>
        </w:tc>
      </w:tr>
    </w:tbl>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   </w:t>
      </w:r>
    </w:p>
    <w:tbl>
      <w:tblPr>
        <w:tblW w:w="9491" w:type="dxa"/>
        <w:jc w:val="center"/>
        <w:tblCellMar>
          <w:left w:w="0" w:type="dxa"/>
          <w:right w:w="0" w:type="dxa"/>
        </w:tblCellMar>
        <w:tblLook w:val="04A0"/>
      </w:tblPr>
      <w:tblGrid>
        <w:gridCol w:w="3139"/>
        <w:gridCol w:w="6352"/>
      </w:tblGrid>
      <w:tr w:rsidR="004E56C6" w:rsidRPr="00A4035B" w:rsidTr="00470023">
        <w:trPr>
          <w:trHeight w:val="337"/>
          <w:jc w:val="center"/>
        </w:trPr>
        <w:tc>
          <w:tcPr>
            <w:tcW w:w="3139"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Skills</w:t>
            </w:r>
            <w:r w:rsidR="00742F1A" w:rsidRPr="00A4035B">
              <w:rPr>
                <w:rFonts w:eastAsia="Times New Roman" w:cstheme="minorHAnsi"/>
                <w:b/>
                <w:bCs/>
                <w:lang w:eastAsia="en-GB"/>
              </w:rPr>
              <w:t xml:space="preserve"> </w:t>
            </w:r>
            <w:r w:rsidRPr="00A4035B">
              <w:rPr>
                <w:rFonts w:eastAsia="Times New Roman" w:cstheme="minorHAnsi"/>
                <w:b/>
                <w:bCs/>
                <w:lang w:eastAsia="en-GB"/>
              </w:rPr>
              <w:t>&amp;</w:t>
            </w:r>
            <w:r w:rsidR="00742F1A" w:rsidRPr="00A4035B">
              <w:rPr>
                <w:rFonts w:eastAsia="Times New Roman" w:cstheme="minorHAnsi"/>
                <w:b/>
                <w:bCs/>
                <w:lang w:eastAsia="en-GB"/>
              </w:rPr>
              <w:t xml:space="preserve"> </w:t>
            </w:r>
            <w:r w:rsidRPr="00A4035B">
              <w:rPr>
                <w:rFonts w:eastAsia="Times New Roman" w:cstheme="minorHAnsi"/>
                <w:b/>
                <w:bCs/>
                <w:lang w:eastAsia="en-GB"/>
              </w:rPr>
              <w:t>Expertise :</w:t>
            </w:r>
          </w:p>
        </w:tc>
        <w:tc>
          <w:tcPr>
            <w:tcW w:w="6352"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470023">
        <w:trPr>
          <w:trHeight w:val="1163"/>
          <w:jc w:val="center"/>
        </w:trPr>
        <w:tc>
          <w:tcPr>
            <w:tcW w:w="9491"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063C58" w:rsidRPr="00A4035B" w:rsidRDefault="00441068" w:rsidP="00820245">
            <w:pPr>
              <w:pStyle w:val="ListParagraph"/>
              <w:numPr>
                <w:ilvl w:val="0"/>
                <w:numId w:val="13"/>
              </w:numPr>
              <w:spacing w:before="100" w:beforeAutospacing="1" w:after="0" w:line="360" w:lineRule="auto"/>
              <w:rPr>
                <w:rFonts w:eastAsia="Times New Roman" w:cstheme="minorHAnsi"/>
                <w:lang w:eastAsia="en-GB"/>
              </w:rPr>
            </w:pPr>
            <w:r w:rsidRPr="00A4035B">
              <w:rPr>
                <w:rFonts w:eastAsia="Times New Roman" w:cstheme="minorHAnsi"/>
                <w:b/>
                <w:color w:val="000000"/>
                <w:lang w:eastAsia="en-GB"/>
              </w:rPr>
              <w:t>4.</w:t>
            </w:r>
            <w:r w:rsidR="00515360" w:rsidRPr="00A4035B">
              <w:rPr>
                <w:rFonts w:eastAsia="Times New Roman" w:cstheme="minorHAnsi"/>
                <w:b/>
                <w:color w:val="000000"/>
                <w:lang w:eastAsia="en-GB"/>
              </w:rPr>
              <w:t>5</w:t>
            </w:r>
            <w:r w:rsidR="004E56C6" w:rsidRPr="00A4035B">
              <w:rPr>
                <w:rFonts w:eastAsia="Times New Roman" w:cstheme="minorHAnsi"/>
                <w:color w:val="000000"/>
                <w:lang w:eastAsia="en-GB"/>
              </w:rPr>
              <w:t xml:space="preserve"> years of vigorous work experiences in the field of </w:t>
            </w:r>
            <w:r w:rsidR="00820245" w:rsidRPr="00A4035B">
              <w:rPr>
                <w:rFonts w:eastAsia="Times New Roman" w:cstheme="minorHAnsi"/>
                <w:color w:val="000000"/>
                <w:lang w:eastAsia="en-GB"/>
              </w:rPr>
              <w:t>Finance Accounting</w:t>
            </w:r>
            <w:r w:rsidR="00063C58" w:rsidRPr="00A4035B">
              <w:rPr>
                <w:rFonts w:eastAsia="Times New Roman" w:cstheme="minorHAnsi"/>
                <w:color w:val="000000"/>
                <w:lang w:eastAsia="en-GB"/>
              </w:rPr>
              <w:t>,</w:t>
            </w:r>
            <w:r w:rsidR="00C426C4">
              <w:rPr>
                <w:rFonts w:eastAsia="Times New Roman" w:cstheme="minorHAnsi"/>
                <w:color w:val="000000"/>
                <w:lang w:eastAsia="en-GB"/>
              </w:rPr>
              <w:t xml:space="preserve"> payroll, </w:t>
            </w:r>
            <w:r w:rsidR="00063C58" w:rsidRPr="00A4035B">
              <w:rPr>
                <w:rFonts w:eastAsia="Times New Roman" w:cstheme="minorHAnsi"/>
                <w:color w:val="000000"/>
                <w:lang w:eastAsia="en-GB"/>
              </w:rPr>
              <w:t xml:space="preserve"> budget control</w:t>
            </w:r>
            <w:r w:rsidR="00257044">
              <w:rPr>
                <w:rFonts w:eastAsia="Times New Roman" w:cstheme="minorHAnsi"/>
                <w:color w:val="000000"/>
                <w:lang w:eastAsia="en-GB"/>
              </w:rPr>
              <w:t xml:space="preserve">, VAT </w:t>
            </w:r>
            <w:r w:rsidR="00820245" w:rsidRPr="00A4035B">
              <w:rPr>
                <w:rFonts w:eastAsia="Times New Roman" w:cstheme="minorHAnsi"/>
                <w:color w:val="000000"/>
                <w:lang w:eastAsia="en-GB"/>
              </w:rPr>
              <w:t>filing</w:t>
            </w:r>
            <w:r w:rsidR="00063C58" w:rsidRPr="00A4035B">
              <w:rPr>
                <w:rFonts w:eastAsia="Times New Roman" w:cstheme="minorHAnsi"/>
                <w:color w:val="000000"/>
                <w:lang w:eastAsia="en-GB"/>
              </w:rPr>
              <w:t xml:space="preserve"> and </w:t>
            </w:r>
            <w:r w:rsidR="0096589D">
              <w:rPr>
                <w:rFonts w:eastAsia="Times New Roman" w:cstheme="minorHAnsi"/>
                <w:color w:val="000000"/>
                <w:lang w:eastAsia="en-GB"/>
              </w:rPr>
              <w:t>Auditing</w:t>
            </w:r>
          </w:p>
          <w:p w:rsidR="00063C58" w:rsidRPr="00A4035B" w:rsidRDefault="00063C58"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sidRPr="00A4035B">
              <w:rPr>
                <w:rFonts w:asciiTheme="minorHAnsi" w:hAnsiTheme="minorHAnsi" w:cstheme="minorHAnsi"/>
                <w:color w:val="000000"/>
                <w:w w:val="95"/>
                <w:sz w:val="22"/>
                <w:szCs w:val="22"/>
              </w:rPr>
              <w:t>Pl</w:t>
            </w:r>
            <w:r w:rsidR="0096589D">
              <w:rPr>
                <w:rFonts w:asciiTheme="minorHAnsi" w:hAnsiTheme="minorHAnsi" w:cstheme="minorHAnsi"/>
                <w:color w:val="000000"/>
                <w:w w:val="95"/>
                <w:sz w:val="22"/>
                <w:szCs w:val="22"/>
              </w:rPr>
              <w:t>anning, Managing &amp; Implementing</w:t>
            </w:r>
          </w:p>
          <w:p w:rsidR="00063C58" w:rsidRPr="00A4035B" w:rsidRDefault="0096589D"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Pr>
                <w:rFonts w:asciiTheme="minorHAnsi" w:hAnsiTheme="minorHAnsi" w:cstheme="minorHAnsi"/>
                <w:color w:val="000000"/>
                <w:w w:val="95"/>
                <w:sz w:val="22"/>
                <w:szCs w:val="22"/>
              </w:rPr>
              <w:t>Work well in teams</w:t>
            </w:r>
          </w:p>
          <w:p w:rsidR="00063C58" w:rsidRPr="00A4035B" w:rsidRDefault="00B52830"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Pr>
                <w:rFonts w:asciiTheme="minorHAnsi" w:hAnsiTheme="minorHAnsi" w:cstheme="minorHAnsi"/>
                <w:color w:val="000000"/>
                <w:w w:val="95"/>
                <w:sz w:val="22"/>
                <w:szCs w:val="22"/>
              </w:rPr>
              <w:t xml:space="preserve">Communication Skills (Co-ordination, </w:t>
            </w:r>
            <w:r w:rsidR="00063C58" w:rsidRPr="00A4035B">
              <w:rPr>
                <w:rFonts w:asciiTheme="minorHAnsi" w:hAnsiTheme="minorHAnsi" w:cstheme="minorHAnsi"/>
                <w:color w:val="000000"/>
                <w:w w:val="95"/>
                <w:sz w:val="22"/>
                <w:szCs w:val="22"/>
              </w:rPr>
              <w:t>organizing and work within teams)</w:t>
            </w:r>
          </w:p>
          <w:p w:rsidR="00063C58" w:rsidRPr="00A4035B" w:rsidRDefault="00063C58"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sidRPr="00A4035B">
              <w:rPr>
                <w:rFonts w:asciiTheme="minorHAnsi" w:hAnsiTheme="minorHAnsi" w:cstheme="minorHAnsi"/>
                <w:color w:val="000000"/>
                <w:w w:val="95"/>
                <w:sz w:val="22"/>
                <w:szCs w:val="22"/>
              </w:rPr>
              <w:t>Adapts quickly to chang</w:t>
            </w:r>
            <w:r w:rsidR="0096589D">
              <w:rPr>
                <w:rFonts w:asciiTheme="minorHAnsi" w:hAnsiTheme="minorHAnsi" w:cstheme="minorHAnsi"/>
                <w:color w:val="000000"/>
                <w:w w:val="95"/>
                <w:sz w:val="22"/>
                <w:szCs w:val="22"/>
              </w:rPr>
              <w:t>e and works well under pressure</w:t>
            </w:r>
          </w:p>
          <w:p w:rsidR="00063C58" w:rsidRPr="00A4035B" w:rsidRDefault="00063C58"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sidRPr="00A4035B">
              <w:rPr>
                <w:rFonts w:asciiTheme="minorHAnsi" w:hAnsiTheme="minorHAnsi" w:cstheme="minorHAnsi"/>
                <w:color w:val="000000"/>
                <w:w w:val="95"/>
                <w:sz w:val="22"/>
                <w:szCs w:val="22"/>
              </w:rPr>
              <w:t>Computer Skills (MS Word, Excel</w:t>
            </w:r>
            <w:r w:rsidRPr="00A4035B">
              <w:rPr>
                <w:rFonts w:asciiTheme="minorHAnsi" w:hAnsiTheme="minorHAnsi" w:cstheme="minorHAnsi"/>
                <w:color w:val="000000"/>
                <w:w w:val="95"/>
                <w:sz w:val="22"/>
                <w:szCs w:val="22"/>
                <w:lang w:val="en-US"/>
              </w:rPr>
              <w:t xml:space="preserve">, </w:t>
            </w:r>
            <w:r w:rsidR="00820245" w:rsidRPr="00A4035B">
              <w:rPr>
                <w:rFonts w:asciiTheme="minorHAnsi" w:hAnsiTheme="minorHAnsi" w:cstheme="minorHAnsi"/>
                <w:color w:val="000000"/>
                <w:w w:val="95"/>
                <w:sz w:val="22"/>
                <w:szCs w:val="22"/>
              </w:rPr>
              <w:t>Power Point,</w:t>
            </w:r>
            <w:r w:rsidRPr="00A4035B">
              <w:rPr>
                <w:rFonts w:asciiTheme="minorHAnsi" w:hAnsiTheme="minorHAnsi" w:cstheme="minorHAnsi"/>
                <w:color w:val="000000"/>
                <w:w w:val="95"/>
                <w:sz w:val="22"/>
                <w:szCs w:val="22"/>
                <w:lang w:val="en-US"/>
              </w:rPr>
              <w:t xml:space="preserve"> Tally ERP</w:t>
            </w:r>
            <w:r w:rsidR="00820245" w:rsidRPr="00A4035B">
              <w:rPr>
                <w:rFonts w:asciiTheme="minorHAnsi" w:hAnsiTheme="minorHAnsi" w:cstheme="minorHAnsi"/>
                <w:color w:val="000000"/>
                <w:w w:val="95"/>
                <w:sz w:val="22"/>
                <w:szCs w:val="22"/>
                <w:lang w:val="en-US"/>
              </w:rPr>
              <w:t xml:space="preserve"> and SAP</w:t>
            </w:r>
            <w:r w:rsidRPr="00A4035B">
              <w:rPr>
                <w:rFonts w:asciiTheme="minorHAnsi" w:hAnsiTheme="minorHAnsi" w:cstheme="minorHAnsi"/>
                <w:color w:val="000000"/>
                <w:w w:val="95"/>
                <w:sz w:val="22"/>
                <w:szCs w:val="22"/>
              </w:rPr>
              <w:t>)</w:t>
            </w:r>
          </w:p>
          <w:p w:rsidR="00063C58" w:rsidRPr="00A4035B" w:rsidRDefault="0096589D"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Pr>
                <w:rFonts w:asciiTheme="minorHAnsi" w:hAnsiTheme="minorHAnsi" w:cstheme="minorHAnsi"/>
                <w:color w:val="000000"/>
                <w:w w:val="95"/>
                <w:sz w:val="22"/>
                <w:szCs w:val="22"/>
              </w:rPr>
              <w:t>Skilful in documentation</w:t>
            </w:r>
          </w:p>
          <w:p w:rsidR="00063C58" w:rsidRPr="00A4035B" w:rsidRDefault="00063C58"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sidRPr="00A4035B">
              <w:rPr>
                <w:rFonts w:asciiTheme="minorHAnsi" w:hAnsiTheme="minorHAnsi" w:cstheme="minorHAnsi"/>
                <w:color w:val="000000"/>
                <w:w w:val="95"/>
                <w:sz w:val="22"/>
                <w:szCs w:val="22"/>
              </w:rPr>
              <w:t>De</w:t>
            </w:r>
            <w:r w:rsidR="0096589D">
              <w:rPr>
                <w:rFonts w:asciiTheme="minorHAnsi" w:hAnsiTheme="minorHAnsi" w:cstheme="minorHAnsi"/>
                <w:color w:val="000000"/>
                <w:w w:val="95"/>
                <w:sz w:val="22"/>
                <w:szCs w:val="22"/>
              </w:rPr>
              <w:t>aling with all levels of people</w:t>
            </w:r>
          </w:p>
          <w:p w:rsidR="00063C58" w:rsidRPr="00A4035B" w:rsidRDefault="00063C58" w:rsidP="00820245">
            <w:pPr>
              <w:pStyle w:val="BodyText"/>
              <w:widowControl w:val="0"/>
              <w:numPr>
                <w:ilvl w:val="0"/>
                <w:numId w:val="2"/>
              </w:numPr>
              <w:autoSpaceDE w:val="0"/>
              <w:autoSpaceDN w:val="0"/>
              <w:spacing w:after="0" w:line="360" w:lineRule="auto"/>
              <w:jc w:val="both"/>
              <w:rPr>
                <w:rFonts w:asciiTheme="minorHAnsi" w:hAnsiTheme="minorHAnsi" w:cstheme="minorHAnsi"/>
                <w:color w:val="000000"/>
                <w:w w:val="95"/>
                <w:sz w:val="22"/>
                <w:szCs w:val="22"/>
              </w:rPr>
            </w:pPr>
            <w:r w:rsidRPr="00A4035B">
              <w:rPr>
                <w:rFonts w:asciiTheme="minorHAnsi" w:hAnsiTheme="minorHAnsi" w:cstheme="minorHAnsi"/>
                <w:color w:val="000000"/>
                <w:w w:val="95"/>
                <w:sz w:val="22"/>
                <w:szCs w:val="22"/>
              </w:rPr>
              <w:t>Strong writte</w:t>
            </w:r>
            <w:r w:rsidR="0096589D">
              <w:rPr>
                <w:rFonts w:asciiTheme="minorHAnsi" w:hAnsiTheme="minorHAnsi" w:cstheme="minorHAnsi"/>
                <w:color w:val="000000"/>
                <w:w w:val="95"/>
                <w:sz w:val="22"/>
                <w:szCs w:val="22"/>
              </w:rPr>
              <w:t>n and oral communication skills</w:t>
            </w:r>
          </w:p>
          <w:p w:rsidR="00063C58" w:rsidRPr="00A4035B" w:rsidRDefault="00820245" w:rsidP="00820245">
            <w:pPr>
              <w:numPr>
                <w:ilvl w:val="0"/>
                <w:numId w:val="2"/>
              </w:numPr>
              <w:spacing w:after="0" w:line="360" w:lineRule="auto"/>
              <w:rPr>
                <w:rFonts w:cstheme="minorHAnsi"/>
              </w:rPr>
            </w:pPr>
            <w:r w:rsidRPr="00A4035B">
              <w:rPr>
                <w:rFonts w:cstheme="minorHAnsi"/>
              </w:rPr>
              <w:t>Diploma in Indian and Foreign Accounting (DIFA) – IAB (International Association of Bookkeepers) certification, London</w:t>
            </w:r>
          </w:p>
          <w:p w:rsidR="004E56C6" w:rsidRPr="00A4035B" w:rsidRDefault="00063C58" w:rsidP="001564FA">
            <w:pPr>
              <w:pStyle w:val="BodyText"/>
              <w:widowControl w:val="0"/>
              <w:numPr>
                <w:ilvl w:val="0"/>
                <w:numId w:val="2"/>
              </w:numPr>
              <w:autoSpaceDE w:val="0"/>
              <w:autoSpaceDN w:val="0"/>
              <w:spacing w:after="0" w:line="360" w:lineRule="auto"/>
              <w:jc w:val="both"/>
              <w:rPr>
                <w:rFonts w:asciiTheme="minorHAnsi" w:hAnsiTheme="minorHAnsi" w:cstheme="minorHAnsi"/>
                <w:b/>
                <w:bCs/>
                <w:color w:val="000000"/>
                <w:w w:val="95"/>
                <w:sz w:val="22"/>
                <w:szCs w:val="22"/>
              </w:rPr>
            </w:pPr>
            <w:r w:rsidRPr="00A4035B">
              <w:rPr>
                <w:rFonts w:asciiTheme="minorHAnsi" w:hAnsiTheme="minorHAnsi" w:cstheme="minorHAnsi"/>
                <w:b/>
                <w:bCs/>
                <w:color w:val="000000"/>
                <w:w w:val="95"/>
                <w:sz w:val="22"/>
                <w:szCs w:val="22"/>
              </w:rPr>
              <w:t>Holde</w:t>
            </w:r>
            <w:r w:rsidR="00C14F41" w:rsidRPr="00A4035B">
              <w:rPr>
                <w:rFonts w:asciiTheme="minorHAnsi" w:hAnsiTheme="minorHAnsi" w:cstheme="minorHAnsi"/>
                <w:b/>
                <w:bCs/>
                <w:color w:val="000000"/>
                <w:w w:val="95"/>
                <w:sz w:val="22"/>
                <w:szCs w:val="22"/>
              </w:rPr>
              <w:t>r of valid UAE Driving License</w:t>
            </w:r>
          </w:p>
        </w:tc>
      </w:tr>
    </w:tbl>
    <w:p w:rsidR="005C77F3" w:rsidRPr="00A4035B" w:rsidRDefault="005C77F3" w:rsidP="004F2DDD">
      <w:pPr>
        <w:spacing w:before="100" w:beforeAutospacing="1" w:after="0" w:line="120" w:lineRule="auto"/>
        <w:rPr>
          <w:rFonts w:eastAsia="Times New Roman" w:cstheme="minorHAnsi"/>
          <w:lang w:eastAsia="en-GB"/>
        </w:rPr>
      </w:pPr>
    </w:p>
    <w:tbl>
      <w:tblPr>
        <w:tblpPr w:leftFromText="180" w:rightFromText="180" w:vertAnchor="text" w:tblpX="-162" w:tblpY="-59"/>
        <w:tblW w:w="9648" w:type="dxa"/>
        <w:tblCellMar>
          <w:left w:w="0" w:type="dxa"/>
          <w:right w:w="0" w:type="dxa"/>
        </w:tblCellMar>
        <w:tblLook w:val="04A0"/>
      </w:tblPr>
      <w:tblGrid>
        <w:gridCol w:w="2052"/>
        <w:gridCol w:w="3367"/>
        <w:gridCol w:w="4229"/>
      </w:tblGrid>
      <w:tr w:rsidR="00127409" w:rsidRPr="00A4035B" w:rsidTr="00266551">
        <w:trPr>
          <w:trHeight w:val="288"/>
        </w:trPr>
        <w:tc>
          <w:tcPr>
            <w:tcW w:w="5419" w:type="dxa"/>
            <w:gridSpan w:val="2"/>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b/>
                <w:bCs/>
                <w:lang w:eastAsia="en-GB"/>
              </w:rPr>
              <w:lastRenderedPageBreak/>
              <w:t>Work Experience:</w:t>
            </w:r>
          </w:p>
        </w:tc>
        <w:tc>
          <w:tcPr>
            <w:tcW w:w="4229" w:type="dxa"/>
            <w:tcBorders>
              <w:top w:val="nil"/>
              <w:left w:val="nil"/>
              <w:bottom w:val="single" w:sz="8" w:space="0" w:color="808080"/>
              <w:right w:val="nil"/>
            </w:tcBorders>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127409" w:rsidRPr="00A4035B" w:rsidTr="00266551">
        <w:trPr>
          <w:trHeight w:val="408"/>
        </w:trPr>
        <w:tc>
          <w:tcPr>
            <w:tcW w:w="9648" w:type="dxa"/>
            <w:gridSpan w:val="3"/>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127409" w:rsidRPr="00A4035B" w:rsidRDefault="00127409" w:rsidP="00470023">
            <w:pPr>
              <w:spacing w:after="0" w:line="240" w:lineRule="auto"/>
              <w:jc w:val="both"/>
              <w:rPr>
                <w:rFonts w:cstheme="minorHAnsi"/>
                <w:b/>
              </w:rPr>
            </w:pPr>
            <w:r w:rsidRPr="00A4035B">
              <w:rPr>
                <w:rFonts w:eastAsia="Times New Roman" w:cstheme="minorHAnsi"/>
                <w:b/>
                <w:bCs/>
                <w:lang w:eastAsia="en-GB"/>
              </w:rPr>
              <w:t xml:space="preserve">New </w:t>
            </w:r>
            <w:proofErr w:type="spellStart"/>
            <w:r w:rsidRPr="00A4035B">
              <w:rPr>
                <w:rFonts w:eastAsia="Times New Roman" w:cstheme="minorHAnsi"/>
                <w:b/>
                <w:bCs/>
                <w:lang w:eastAsia="en-GB"/>
              </w:rPr>
              <w:t>Delmon</w:t>
            </w:r>
            <w:proofErr w:type="spellEnd"/>
            <w:r w:rsidRPr="00A4035B">
              <w:rPr>
                <w:rFonts w:eastAsia="Times New Roman" w:cstheme="minorHAnsi"/>
                <w:b/>
                <w:bCs/>
                <w:lang w:eastAsia="en-GB"/>
              </w:rPr>
              <w:t xml:space="preserve"> LLC – </w:t>
            </w:r>
            <w:r w:rsidR="007338E3" w:rsidRPr="00A4035B">
              <w:rPr>
                <w:rFonts w:eastAsia="Times New Roman" w:cstheme="minorHAnsi"/>
                <w:b/>
                <w:bCs/>
                <w:lang w:eastAsia="en-GB"/>
              </w:rPr>
              <w:t>Senior Accountant</w:t>
            </w:r>
            <w:r w:rsidRPr="00A4035B">
              <w:rPr>
                <w:rFonts w:eastAsia="Times New Roman" w:cstheme="minorHAnsi"/>
                <w:b/>
                <w:bCs/>
                <w:lang w:eastAsia="en-GB"/>
              </w:rPr>
              <w:t xml:space="preserve"> – </w:t>
            </w:r>
            <w:r w:rsidR="004F039B" w:rsidRPr="00A4035B">
              <w:rPr>
                <w:rFonts w:eastAsia="Times New Roman" w:cstheme="minorHAnsi"/>
                <w:b/>
                <w:bCs/>
                <w:lang w:eastAsia="en-GB"/>
              </w:rPr>
              <w:t>Dubai, UAE</w:t>
            </w:r>
          </w:p>
        </w:tc>
      </w:tr>
      <w:tr w:rsidR="00127409" w:rsidRPr="00A4035B" w:rsidTr="00266551">
        <w:trPr>
          <w:trHeight w:val="295"/>
        </w:trPr>
        <w:tc>
          <w:tcPr>
            <w:tcW w:w="2052"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Section: </w:t>
            </w:r>
          </w:p>
        </w:tc>
        <w:tc>
          <w:tcPr>
            <w:tcW w:w="7596"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27409" w:rsidRPr="00A4035B" w:rsidRDefault="007338E3"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 xml:space="preserve">Finance / Accounts </w:t>
            </w:r>
          </w:p>
        </w:tc>
      </w:tr>
      <w:tr w:rsidR="00127409" w:rsidRPr="00A4035B" w:rsidTr="00266551">
        <w:trPr>
          <w:trHeight w:val="295"/>
        </w:trPr>
        <w:tc>
          <w:tcPr>
            <w:tcW w:w="2052"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Designation: </w:t>
            </w:r>
          </w:p>
        </w:tc>
        <w:tc>
          <w:tcPr>
            <w:tcW w:w="7596"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27409" w:rsidRPr="00A4035B" w:rsidRDefault="007338E3"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Senior Accountant</w:t>
            </w:r>
          </w:p>
        </w:tc>
      </w:tr>
      <w:tr w:rsidR="00127409" w:rsidRPr="00A4035B" w:rsidTr="00266551">
        <w:trPr>
          <w:trHeight w:val="295"/>
        </w:trPr>
        <w:tc>
          <w:tcPr>
            <w:tcW w:w="2052"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b/>
                <w:bCs/>
                <w:lang w:eastAsia="en-GB"/>
              </w:rPr>
              <w:t>Duration:</w:t>
            </w:r>
          </w:p>
        </w:tc>
        <w:tc>
          <w:tcPr>
            <w:tcW w:w="7596"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27409" w:rsidRPr="00A4035B" w:rsidRDefault="00DA56AB" w:rsidP="00470023">
            <w:pPr>
              <w:spacing w:before="100" w:beforeAutospacing="1" w:after="0" w:line="240" w:lineRule="auto"/>
              <w:rPr>
                <w:rFonts w:eastAsia="Times New Roman" w:cstheme="minorHAnsi"/>
                <w:lang w:eastAsia="en-GB"/>
              </w:rPr>
            </w:pPr>
            <w:r>
              <w:rPr>
                <w:rFonts w:eastAsia="Times New Roman" w:cstheme="minorHAnsi"/>
                <w:lang w:eastAsia="en-GB"/>
              </w:rPr>
              <w:t>12</w:t>
            </w:r>
            <w:r w:rsidRPr="00DA56AB">
              <w:rPr>
                <w:rFonts w:eastAsia="Times New Roman" w:cstheme="minorHAnsi"/>
                <w:vertAlign w:val="superscript"/>
                <w:lang w:eastAsia="en-GB"/>
              </w:rPr>
              <w:t>th</w:t>
            </w:r>
            <w:r>
              <w:rPr>
                <w:rFonts w:eastAsia="Times New Roman" w:cstheme="minorHAnsi"/>
                <w:lang w:eastAsia="en-GB"/>
              </w:rPr>
              <w:t xml:space="preserve"> December 2015 to 26</w:t>
            </w:r>
            <w:r w:rsidRPr="00DA56AB">
              <w:rPr>
                <w:rFonts w:eastAsia="Times New Roman" w:cstheme="minorHAnsi"/>
                <w:vertAlign w:val="superscript"/>
                <w:lang w:eastAsia="en-GB"/>
              </w:rPr>
              <w:t>th</w:t>
            </w:r>
            <w:r>
              <w:rPr>
                <w:rFonts w:eastAsia="Times New Roman" w:cstheme="minorHAnsi"/>
                <w:lang w:eastAsia="en-GB"/>
              </w:rPr>
              <w:t xml:space="preserve"> March 2018</w:t>
            </w:r>
          </w:p>
        </w:tc>
      </w:tr>
      <w:tr w:rsidR="00770CDA" w:rsidRPr="00A4035B" w:rsidTr="00226C8B">
        <w:trPr>
          <w:trHeight w:val="3960"/>
        </w:trPr>
        <w:tc>
          <w:tcPr>
            <w:tcW w:w="2052"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823A60"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b/>
                <w:bCs/>
                <w:lang w:eastAsia="en-GB"/>
              </w:rPr>
              <w:t>Job Profile:</w:t>
            </w:r>
          </w:p>
          <w:p w:rsidR="00823A60" w:rsidRPr="00A4035B" w:rsidRDefault="00823A60" w:rsidP="00823A60">
            <w:pPr>
              <w:rPr>
                <w:rFonts w:eastAsia="Times New Roman" w:cstheme="minorHAnsi"/>
                <w:lang w:eastAsia="en-GB"/>
              </w:rPr>
            </w:pPr>
          </w:p>
          <w:p w:rsidR="00823A60" w:rsidRPr="00A4035B" w:rsidRDefault="00823A60" w:rsidP="00823A60">
            <w:pPr>
              <w:rPr>
                <w:rFonts w:eastAsia="Times New Roman" w:cstheme="minorHAnsi"/>
                <w:lang w:eastAsia="en-GB"/>
              </w:rPr>
            </w:pPr>
          </w:p>
          <w:p w:rsidR="00823A60" w:rsidRPr="00A4035B" w:rsidRDefault="00823A60" w:rsidP="00823A60">
            <w:pPr>
              <w:rPr>
                <w:rFonts w:eastAsia="Times New Roman" w:cstheme="minorHAnsi"/>
                <w:lang w:eastAsia="en-GB"/>
              </w:rPr>
            </w:pPr>
          </w:p>
          <w:p w:rsidR="00823A60" w:rsidRPr="00A4035B" w:rsidRDefault="00823A60" w:rsidP="00823A60">
            <w:pPr>
              <w:rPr>
                <w:rFonts w:eastAsia="Times New Roman" w:cstheme="minorHAnsi"/>
                <w:lang w:eastAsia="en-GB"/>
              </w:rPr>
            </w:pPr>
          </w:p>
          <w:p w:rsidR="00823A60" w:rsidRPr="00A4035B" w:rsidRDefault="00823A60" w:rsidP="00823A60">
            <w:pPr>
              <w:rPr>
                <w:rFonts w:eastAsia="Times New Roman" w:cstheme="minorHAnsi"/>
                <w:lang w:eastAsia="en-GB"/>
              </w:rPr>
            </w:pPr>
          </w:p>
          <w:p w:rsidR="00127409" w:rsidRPr="00A4035B" w:rsidRDefault="00127409" w:rsidP="00823A60">
            <w:pPr>
              <w:rPr>
                <w:rFonts w:eastAsia="Times New Roman" w:cstheme="minorHAnsi"/>
                <w:lang w:eastAsia="en-GB"/>
              </w:rPr>
            </w:pPr>
          </w:p>
        </w:tc>
        <w:tc>
          <w:tcPr>
            <w:tcW w:w="7596"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27409" w:rsidRPr="00A4035B" w:rsidRDefault="00FB4227" w:rsidP="00470023">
            <w:pPr>
              <w:spacing w:before="100" w:beforeAutospacing="1" w:after="0" w:line="240" w:lineRule="auto"/>
              <w:jc w:val="both"/>
              <w:rPr>
                <w:rFonts w:eastAsia="Times New Roman" w:cstheme="minorHAnsi"/>
                <w:lang w:eastAsia="en-GB"/>
              </w:rPr>
            </w:pPr>
            <w:r w:rsidRPr="00FB4227">
              <w:rPr>
                <w:rFonts w:eastAsia="Times New Roman" w:cstheme="minorHAnsi"/>
                <w:lang w:eastAsia="en-GB"/>
              </w:rPr>
              <w:t>Reviewing payment request submitted by the supplier, cross-checking with PO and processing. Issuing cheques after verifying the bank balance. Update customer with SOA every month and provide required assistance, chasing over dues via telephone, E-mail, letter and direct meeting if demands. Allocating receivable on the ledger and preparing a report in due wise. Disburse of petty cash effectively after having strict scrutiny over bill submitted for reimbursement. Preparing of customer invoices consolidating DO’s on monthly basis. According to receipt, payment, sales, purchase invoices, petty cash, WPS and daily collection and posting other entries to keep the books of accounts up to date. Handling VAT filing and cross-checking all invoices. To find out the difference between bank and ledger balance. Preparing reconciliation and cash flow statement. Cross-checking with DO’s, Invoice, purchase order and GRN on the project basis. To ensure all the materials are delivered against LPO. Assistance in necessary documents for letter of credit, import and export clearance.</w:t>
            </w:r>
          </w:p>
        </w:tc>
      </w:tr>
      <w:tr w:rsidR="00770CDA" w:rsidRPr="00A4035B" w:rsidTr="00266551">
        <w:tc>
          <w:tcPr>
            <w:tcW w:w="2052" w:type="dxa"/>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c>
          <w:tcPr>
            <w:tcW w:w="3367" w:type="dxa"/>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c>
          <w:tcPr>
            <w:tcW w:w="4229" w:type="dxa"/>
            <w:vAlign w:val="center"/>
            <w:hideMark/>
          </w:tcPr>
          <w:p w:rsidR="00127409" w:rsidRPr="00A4035B" w:rsidRDefault="00127409" w:rsidP="00470023">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bl>
    <w:p w:rsidR="004E56C6" w:rsidRPr="00A4035B" w:rsidRDefault="004E56C6" w:rsidP="00063C58">
      <w:pPr>
        <w:spacing w:before="100" w:beforeAutospacing="1" w:after="0" w:line="120" w:lineRule="auto"/>
        <w:rPr>
          <w:rFonts w:eastAsia="Times New Roman" w:cstheme="minorHAnsi"/>
          <w:lang w:eastAsia="en-GB"/>
        </w:rPr>
      </w:pPr>
    </w:p>
    <w:tbl>
      <w:tblPr>
        <w:tblpPr w:leftFromText="180" w:rightFromText="180" w:vertAnchor="text" w:horzAnchor="margin" w:tblpX="-234" w:tblpY="-7477"/>
        <w:tblOverlap w:val="never"/>
        <w:tblW w:w="9828" w:type="dxa"/>
        <w:tblCellMar>
          <w:left w:w="0" w:type="dxa"/>
          <w:right w:w="0" w:type="dxa"/>
        </w:tblCellMar>
        <w:tblLook w:val="04A0"/>
      </w:tblPr>
      <w:tblGrid>
        <w:gridCol w:w="1890"/>
        <w:gridCol w:w="3105"/>
        <w:gridCol w:w="4833"/>
      </w:tblGrid>
      <w:tr w:rsidR="00FC15B1" w:rsidRPr="00A4035B" w:rsidTr="00CF58AE">
        <w:trPr>
          <w:trHeight w:val="300"/>
        </w:trPr>
        <w:tc>
          <w:tcPr>
            <w:tcW w:w="4995" w:type="dxa"/>
            <w:gridSpan w:val="2"/>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b/>
                <w:bCs/>
                <w:lang w:eastAsia="en-GB"/>
              </w:rPr>
              <w:t>Work Experience:</w:t>
            </w:r>
          </w:p>
        </w:tc>
        <w:tc>
          <w:tcPr>
            <w:tcW w:w="4833" w:type="dxa"/>
            <w:tcBorders>
              <w:top w:val="nil"/>
              <w:left w:val="nil"/>
              <w:bottom w:val="single" w:sz="8" w:space="0" w:color="808080"/>
              <w:right w:val="nil"/>
            </w:tcBorders>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215145" w:rsidRPr="00A4035B" w:rsidTr="00CF58AE">
        <w:trPr>
          <w:trHeight w:val="426"/>
        </w:trPr>
        <w:tc>
          <w:tcPr>
            <w:tcW w:w="9828" w:type="dxa"/>
            <w:gridSpan w:val="3"/>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15145" w:rsidRPr="00A4035B" w:rsidRDefault="00215145" w:rsidP="00CF58AE">
            <w:pPr>
              <w:spacing w:after="0" w:line="240" w:lineRule="auto"/>
              <w:jc w:val="both"/>
              <w:rPr>
                <w:rFonts w:cstheme="minorHAnsi"/>
                <w:b/>
              </w:rPr>
            </w:pPr>
            <w:r w:rsidRPr="00A4035B">
              <w:rPr>
                <w:rFonts w:eastAsia="Times New Roman" w:cstheme="minorHAnsi"/>
                <w:b/>
                <w:bCs/>
                <w:lang w:eastAsia="en-GB"/>
              </w:rPr>
              <w:t>EXL Services – Finance and accounts – Bangalore, India.</w:t>
            </w:r>
            <w:r w:rsidRPr="00A4035B">
              <w:rPr>
                <w:rFonts w:eastAsia="Times New Roman" w:cstheme="minorHAnsi"/>
                <w:lang w:eastAsia="en-GB"/>
              </w:rPr>
              <w:t xml:space="preserve">  </w:t>
            </w:r>
          </w:p>
        </w:tc>
      </w:tr>
      <w:tr w:rsidR="00FC15B1" w:rsidRPr="00A4035B" w:rsidTr="00CF58AE">
        <w:trPr>
          <w:trHeight w:val="308"/>
        </w:trPr>
        <w:tc>
          <w:tcPr>
            <w:tcW w:w="1890"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Section: </w:t>
            </w:r>
          </w:p>
        </w:tc>
        <w:tc>
          <w:tcPr>
            <w:tcW w:w="7938"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15145" w:rsidRPr="00A4035B" w:rsidRDefault="005F0605" w:rsidP="00CF58AE">
            <w:pPr>
              <w:spacing w:before="100" w:beforeAutospacing="1" w:after="0" w:line="240" w:lineRule="auto"/>
              <w:rPr>
                <w:rFonts w:eastAsia="Times New Roman" w:cstheme="minorHAnsi"/>
                <w:lang w:eastAsia="en-GB"/>
              </w:rPr>
            </w:pPr>
            <w:r>
              <w:rPr>
                <w:rFonts w:eastAsia="Times New Roman" w:cstheme="minorHAnsi"/>
                <w:lang w:eastAsia="en-GB"/>
              </w:rPr>
              <w:t xml:space="preserve">Finance </w:t>
            </w:r>
            <w:r w:rsidR="00215145" w:rsidRPr="00A4035B">
              <w:rPr>
                <w:rFonts w:eastAsia="Times New Roman" w:cstheme="minorHAnsi"/>
                <w:lang w:eastAsia="en-GB"/>
              </w:rPr>
              <w:t xml:space="preserve"> </w:t>
            </w:r>
          </w:p>
        </w:tc>
      </w:tr>
      <w:tr w:rsidR="00FC15B1" w:rsidRPr="00A4035B" w:rsidTr="00CF58AE">
        <w:trPr>
          <w:trHeight w:val="308"/>
        </w:trPr>
        <w:tc>
          <w:tcPr>
            <w:tcW w:w="1890"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Designation: </w:t>
            </w:r>
          </w:p>
        </w:tc>
        <w:tc>
          <w:tcPr>
            <w:tcW w:w="7938"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15145" w:rsidRPr="00A4035B" w:rsidRDefault="005F0605" w:rsidP="00CF58AE">
            <w:pPr>
              <w:spacing w:before="100" w:beforeAutospacing="1" w:after="0" w:line="240" w:lineRule="auto"/>
              <w:rPr>
                <w:rFonts w:eastAsia="Times New Roman" w:cstheme="minorHAnsi"/>
                <w:lang w:eastAsia="en-GB"/>
              </w:rPr>
            </w:pPr>
            <w:r>
              <w:rPr>
                <w:rFonts w:eastAsia="Times New Roman" w:cstheme="minorHAnsi"/>
                <w:lang w:eastAsia="en-GB"/>
              </w:rPr>
              <w:t xml:space="preserve"> Assistant </w:t>
            </w:r>
            <w:r w:rsidR="00215145" w:rsidRPr="00A4035B">
              <w:rPr>
                <w:rFonts w:eastAsia="Times New Roman" w:cstheme="minorHAnsi"/>
                <w:lang w:eastAsia="en-GB"/>
              </w:rPr>
              <w:t>Accountant</w:t>
            </w:r>
          </w:p>
        </w:tc>
      </w:tr>
      <w:tr w:rsidR="00FC15B1" w:rsidRPr="00A4035B" w:rsidTr="00CF58AE">
        <w:trPr>
          <w:trHeight w:val="308"/>
        </w:trPr>
        <w:tc>
          <w:tcPr>
            <w:tcW w:w="1890"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b/>
                <w:bCs/>
                <w:lang w:eastAsia="en-GB"/>
              </w:rPr>
              <w:t>Duration:</w:t>
            </w:r>
          </w:p>
        </w:tc>
        <w:tc>
          <w:tcPr>
            <w:tcW w:w="7938"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lang w:eastAsia="en-GB"/>
              </w:rPr>
              <w:t>16-September- 2014 to 04-september-2015</w:t>
            </w:r>
          </w:p>
        </w:tc>
      </w:tr>
      <w:tr w:rsidR="00FC15B1" w:rsidRPr="00A4035B" w:rsidTr="00CF58AE">
        <w:trPr>
          <w:trHeight w:val="308"/>
        </w:trPr>
        <w:tc>
          <w:tcPr>
            <w:tcW w:w="1890"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tcPr>
          <w:p w:rsidR="00215145" w:rsidRPr="00A4035B" w:rsidRDefault="00215145" w:rsidP="00CF58AE">
            <w:pPr>
              <w:spacing w:before="100" w:beforeAutospacing="1" w:after="0" w:line="240" w:lineRule="auto"/>
              <w:rPr>
                <w:rFonts w:eastAsia="Times New Roman" w:cstheme="minorHAnsi"/>
                <w:b/>
                <w:bCs/>
                <w:lang w:eastAsia="en-GB"/>
              </w:rPr>
            </w:pPr>
            <w:r w:rsidRPr="00A4035B">
              <w:rPr>
                <w:rFonts w:eastAsia="Times New Roman" w:cstheme="minorHAnsi"/>
                <w:b/>
                <w:bCs/>
                <w:lang w:eastAsia="en-GB"/>
              </w:rPr>
              <w:t>Job profile</w:t>
            </w:r>
          </w:p>
        </w:tc>
        <w:tc>
          <w:tcPr>
            <w:tcW w:w="7938" w:type="dxa"/>
            <w:gridSpan w:val="2"/>
            <w:tcBorders>
              <w:top w:val="nil"/>
              <w:left w:val="nil"/>
              <w:bottom w:val="single" w:sz="8" w:space="0" w:color="C0C0C0"/>
              <w:right w:val="single" w:sz="8" w:space="0" w:color="C0C0C0"/>
            </w:tcBorders>
            <w:tcMar>
              <w:top w:w="0" w:type="dxa"/>
              <w:left w:w="108" w:type="dxa"/>
              <w:bottom w:w="0" w:type="dxa"/>
              <w:right w:w="108" w:type="dxa"/>
            </w:tcMar>
            <w:vAlign w:val="center"/>
          </w:tcPr>
          <w:p w:rsidR="00215145" w:rsidRPr="00A4035B" w:rsidRDefault="005032BE" w:rsidP="00CF58AE">
            <w:pPr>
              <w:spacing w:before="100" w:beforeAutospacing="1" w:after="0" w:line="240" w:lineRule="auto"/>
              <w:jc w:val="both"/>
              <w:rPr>
                <w:rFonts w:eastAsia="Times New Roman" w:cstheme="minorHAnsi"/>
                <w:lang w:eastAsia="en-GB"/>
              </w:rPr>
            </w:pPr>
            <w:r w:rsidRPr="005032BE">
              <w:rPr>
                <w:rFonts w:eastAsia="Times New Roman" w:cstheme="minorHAnsi"/>
                <w:lang w:eastAsia="en-GB"/>
              </w:rPr>
              <w:t>Supervising accounting technical and clerical staff. Maintain Clint’s relationship. Performs a wide variety of general accounting functions including preparation, review, month and year-end closing processes and maintain schedules. Approves ledger entries by auditing transactions. Report to managers on the monthly and quarterly basis on financial performance. Checking and verification of accounting works based on supporting documents and make changes/rectification as required. Supports annual audit by providing information and answers to auditors Reviews general ledger accounts, Preparing the Clint financial statement and accounts update as per request. Protects organization's value by keeping information confidential.</w:t>
            </w:r>
          </w:p>
        </w:tc>
      </w:tr>
      <w:tr w:rsidR="00FC15B1" w:rsidRPr="00A4035B" w:rsidTr="00CF58AE">
        <w:trPr>
          <w:trHeight w:val="277"/>
        </w:trPr>
        <w:tc>
          <w:tcPr>
            <w:tcW w:w="1890" w:type="dxa"/>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c>
          <w:tcPr>
            <w:tcW w:w="3105" w:type="dxa"/>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c>
          <w:tcPr>
            <w:tcW w:w="4833" w:type="dxa"/>
            <w:vAlign w:val="center"/>
            <w:hideMark/>
          </w:tcPr>
          <w:p w:rsidR="00215145" w:rsidRPr="00A4035B" w:rsidRDefault="00215145" w:rsidP="00CF58AE">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bl>
    <w:p w:rsidR="00215145" w:rsidRPr="00A4035B" w:rsidRDefault="00215145" w:rsidP="00063C58">
      <w:pPr>
        <w:spacing w:before="100" w:beforeAutospacing="1" w:after="0" w:line="240" w:lineRule="auto"/>
        <w:rPr>
          <w:rFonts w:eastAsia="Times New Roman" w:cstheme="minorHAnsi"/>
          <w:lang w:eastAsia="en-GB"/>
        </w:rPr>
      </w:pPr>
    </w:p>
    <w:tbl>
      <w:tblPr>
        <w:tblpPr w:leftFromText="180" w:rightFromText="180" w:vertAnchor="text" w:horzAnchor="margin" w:tblpX="-334" w:tblpY="110"/>
        <w:tblW w:w="9890" w:type="dxa"/>
        <w:tblCellMar>
          <w:left w:w="0" w:type="dxa"/>
          <w:right w:w="0" w:type="dxa"/>
        </w:tblCellMar>
        <w:tblLook w:val="04A0"/>
      </w:tblPr>
      <w:tblGrid>
        <w:gridCol w:w="2158"/>
        <w:gridCol w:w="7732"/>
      </w:tblGrid>
      <w:tr w:rsidR="002B509F" w:rsidRPr="00A4035B" w:rsidTr="00346C84">
        <w:trPr>
          <w:trHeight w:val="420"/>
        </w:trPr>
        <w:tc>
          <w:tcPr>
            <w:tcW w:w="9890" w:type="dxa"/>
            <w:gridSpan w:val="2"/>
            <w:tcBorders>
              <w:top w:val="single" w:sz="8" w:space="0" w:color="80808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b/>
                <w:bCs/>
                <w:lang w:eastAsia="en-GB"/>
              </w:rPr>
            </w:pPr>
            <w:r w:rsidRPr="00A4035B">
              <w:rPr>
                <w:rFonts w:eastAsia="Times New Roman" w:cstheme="minorHAnsi"/>
                <w:lang w:eastAsia="en-GB"/>
              </w:rPr>
              <w:t xml:space="preserve">            </w:t>
            </w:r>
            <w:r w:rsidRPr="00A4035B">
              <w:rPr>
                <w:rFonts w:eastAsia="Times New Roman" w:cstheme="minorHAnsi"/>
                <w:b/>
                <w:bCs/>
                <w:lang w:eastAsia="en-GB"/>
              </w:rPr>
              <w:t>3.</w:t>
            </w:r>
            <w:r w:rsidRPr="00A4035B">
              <w:rPr>
                <w:rFonts w:cstheme="minorHAnsi"/>
                <w:b/>
              </w:rPr>
              <w:t xml:space="preserve"> GEORGE JOSEPH K J &amp; CO. (Chartered Account Office) </w:t>
            </w:r>
            <w:r w:rsidRPr="00A4035B">
              <w:rPr>
                <w:rFonts w:eastAsia="Times New Roman" w:cstheme="minorHAnsi"/>
                <w:b/>
                <w:bCs/>
                <w:lang w:eastAsia="en-GB"/>
              </w:rPr>
              <w:t xml:space="preserve">- Kerala, India. </w:t>
            </w:r>
          </w:p>
        </w:tc>
      </w:tr>
      <w:tr w:rsidR="002B509F" w:rsidRPr="00A4035B" w:rsidTr="00346C84">
        <w:trPr>
          <w:trHeight w:val="304"/>
        </w:trPr>
        <w:tc>
          <w:tcPr>
            <w:tcW w:w="2158"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lang w:eastAsia="en-GB"/>
              </w:rPr>
            </w:pPr>
            <w:r w:rsidRPr="00A4035B">
              <w:rPr>
                <w:rFonts w:eastAsia="Times New Roman" w:cstheme="minorHAnsi"/>
                <w:b/>
                <w:bCs/>
                <w:lang w:eastAsia="en-GB"/>
              </w:rPr>
              <w:t xml:space="preserve">Section: </w:t>
            </w:r>
          </w:p>
        </w:tc>
        <w:tc>
          <w:tcPr>
            <w:tcW w:w="7732"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lang w:eastAsia="en-GB"/>
              </w:rPr>
            </w:pPr>
            <w:r w:rsidRPr="00A4035B">
              <w:rPr>
                <w:rFonts w:eastAsia="Times New Roman" w:cstheme="minorHAnsi"/>
                <w:lang w:eastAsia="en-GB"/>
              </w:rPr>
              <w:t xml:space="preserve">Audit </w:t>
            </w:r>
          </w:p>
        </w:tc>
      </w:tr>
      <w:tr w:rsidR="002B509F" w:rsidRPr="00A4035B" w:rsidTr="00346C84">
        <w:trPr>
          <w:trHeight w:val="304"/>
        </w:trPr>
        <w:tc>
          <w:tcPr>
            <w:tcW w:w="2158"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lang w:eastAsia="en-GB"/>
              </w:rPr>
            </w:pPr>
            <w:r w:rsidRPr="00A4035B">
              <w:rPr>
                <w:rFonts w:eastAsia="Times New Roman" w:cstheme="minorHAnsi"/>
                <w:b/>
                <w:bCs/>
                <w:lang w:eastAsia="en-GB"/>
              </w:rPr>
              <w:t xml:space="preserve">Designation: </w:t>
            </w:r>
          </w:p>
        </w:tc>
        <w:tc>
          <w:tcPr>
            <w:tcW w:w="7732"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B509F" w:rsidRPr="00A4035B" w:rsidRDefault="003D6AF0" w:rsidP="00346C84">
            <w:pPr>
              <w:spacing w:before="100" w:beforeAutospacing="1" w:after="100" w:afterAutospacing="1" w:line="240" w:lineRule="auto"/>
              <w:rPr>
                <w:rFonts w:eastAsia="Times New Roman" w:cstheme="minorHAnsi"/>
                <w:lang w:eastAsia="en-GB"/>
              </w:rPr>
            </w:pPr>
            <w:r>
              <w:rPr>
                <w:rFonts w:eastAsia="Times New Roman" w:cstheme="minorHAnsi"/>
                <w:lang w:eastAsia="en-GB"/>
              </w:rPr>
              <w:t>Audit Assistant</w:t>
            </w:r>
          </w:p>
        </w:tc>
      </w:tr>
      <w:tr w:rsidR="002B509F" w:rsidRPr="00A4035B" w:rsidTr="00346C84">
        <w:trPr>
          <w:trHeight w:val="304"/>
        </w:trPr>
        <w:tc>
          <w:tcPr>
            <w:tcW w:w="2158"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lang w:eastAsia="en-GB"/>
              </w:rPr>
            </w:pPr>
            <w:r w:rsidRPr="00A4035B">
              <w:rPr>
                <w:rFonts w:eastAsia="Times New Roman" w:cstheme="minorHAnsi"/>
                <w:b/>
                <w:bCs/>
                <w:lang w:eastAsia="en-GB"/>
              </w:rPr>
              <w:t>Duration:</w:t>
            </w:r>
          </w:p>
        </w:tc>
        <w:tc>
          <w:tcPr>
            <w:tcW w:w="7732"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2B509F" w:rsidRPr="00A4035B" w:rsidRDefault="002B509F" w:rsidP="00346C84">
            <w:pPr>
              <w:spacing w:before="100" w:beforeAutospacing="1" w:after="100" w:afterAutospacing="1" w:line="240" w:lineRule="auto"/>
              <w:rPr>
                <w:rFonts w:eastAsia="Times New Roman" w:cstheme="minorHAnsi"/>
                <w:lang w:eastAsia="en-GB"/>
              </w:rPr>
            </w:pPr>
            <w:r w:rsidRPr="00A4035B">
              <w:rPr>
                <w:rFonts w:eastAsia="Times New Roman" w:cstheme="minorHAnsi"/>
                <w:lang w:eastAsia="en-GB"/>
              </w:rPr>
              <w:t>02-May-2011 to 31-July-2012</w:t>
            </w:r>
          </w:p>
        </w:tc>
      </w:tr>
      <w:tr w:rsidR="002B509F" w:rsidRPr="00A4035B" w:rsidTr="00346C84">
        <w:trPr>
          <w:trHeight w:val="304"/>
        </w:trPr>
        <w:tc>
          <w:tcPr>
            <w:tcW w:w="2158"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tcPr>
          <w:p w:rsidR="002B509F" w:rsidRPr="00A4035B" w:rsidRDefault="009C516D" w:rsidP="00346C84">
            <w:pPr>
              <w:spacing w:before="100" w:beforeAutospacing="1" w:after="100" w:afterAutospacing="1" w:line="240" w:lineRule="auto"/>
              <w:jc w:val="both"/>
              <w:rPr>
                <w:rFonts w:eastAsia="Times New Roman" w:cstheme="minorHAnsi"/>
                <w:b/>
                <w:bCs/>
                <w:lang w:eastAsia="en-GB"/>
              </w:rPr>
            </w:pPr>
            <w:r w:rsidRPr="00A4035B">
              <w:rPr>
                <w:rFonts w:eastAsia="Times New Roman" w:cstheme="minorHAnsi"/>
                <w:b/>
                <w:bCs/>
                <w:lang w:eastAsia="en-GB"/>
              </w:rPr>
              <w:t>Job profile</w:t>
            </w:r>
          </w:p>
        </w:tc>
        <w:tc>
          <w:tcPr>
            <w:tcW w:w="7732" w:type="dxa"/>
            <w:tcBorders>
              <w:top w:val="nil"/>
              <w:left w:val="nil"/>
              <w:bottom w:val="single" w:sz="8" w:space="0" w:color="C0C0C0"/>
              <w:right w:val="single" w:sz="8" w:space="0" w:color="C0C0C0"/>
            </w:tcBorders>
            <w:tcMar>
              <w:top w:w="0" w:type="dxa"/>
              <w:left w:w="108" w:type="dxa"/>
              <w:bottom w:w="0" w:type="dxa"/>
              <w:right w:w="108" w:type="dxa"/>
            </w:tcMar>
            <w:vAlign w:val="center"/>
          </w:tcPr>
          <w:p w:rsidR="002B509F" w:rsidRPr="00A4035B" w:rsidRDefault="003D6AF0" w:rsidP="00346C84">
            <w:pPr>
              <w:spacing w:before="100" w:beforeAutospacing="1" w:after="100" w:afterAutospacing="1" w:line="240" w:lineRule="auto"/>
              <w:jc w:val="both"/>
              <w:rPr>
                <w:rFonts w:eastAsia="Times New Roman" w:cstheme="minorHAnsi"/>
                <w:lang w:eastAsia="en-GB"/>
              </w:rPr>
            </w:pPr>
            <w:r>
              <w:rPr>
                <w:rFonts w:cstheme="minorHAnsi"/>
              </w:rPr>
              <w:t xml:space="preserve">Following audit programmes </w:t>
            </w:r>
            <w:r w:rsidR="002B509F" w:rsidRPr="00A4035B">
              <w:rPr>
                <w:rFonts w:cstheme="minorHAnsi"/>
              </w:rPr>
              <w:t>as assigned</w:t>
            </w:r>
            <w:r>
              <w:rPr>
                <w:rFonts w:cstheme="minorHAnsi"/>
              </w:rPr>
              <w:t xml:space="preserve"> by the senior auditor. Analysing and listing</w:t>
            </w:r>
            <w:r w:rsidR="002D66E1">
              <w:rPr>
                <w:rFonts w:cstheme="minorHAnsi"/>
              </w:rPr>
              <w:t xml:space="preserve"> </w:t>
            </w:r>
            <w:r w:rsidR="002B509F" w:rsidRPr="00A4035B">
              <w:rPr>
                <w:rFonts w:cstheme="minorHAnsi"/>
              </w:rPr>
              <w:t>procedure, document and system. Obtained and examined appropriate audit evidence in suppor</w:t>
            </w:r>
            <w:r w:rsidR="002D66E1">
              <w:rPr>
                <w:rFonts w:cstheme="minorHAnsi"/>
              </w:rPr>
              <w:t>t of the audit finding. Reviewing</w:t>
            </w:r>
            <w:r w:rsidR="002B509F" w:rsidRPr="00A4035B">
              <w:rPr>
                <w:rFonts w:cstheme="minorHAnsi"/>
              </w:rPr>
              <w:t xml:space="preserve"> previous audit report and ensure all the recommendations are made and agreed by the company have been fully implemented. Evaluate the effectiveness and efficiency of the compliance with internal co</w:t>
            </w:r>
            <w:r w:rsidR="002003BF">
              <w:rPr>
                <w:rFonts w:cstheme="minorHAnsi"/>
              </w:rPr>
              <w:t xml:space="preserve">ntrol and operating procedure. Verifying hard copies based on </w:t>
            </w:r>
            <w:r w:rsidR="005F7566">
              <w:rPr>
                <w:rFonts w:cstheme="minorHAnsi"/>
              </w:rPr>
              <w:t xml:space="preserve">the </w:t>
            </w:r>
            <w:r w:rsidR="002003BF">
              <w:rPr>
                <w:rFonts w:cstheme="minorHAnsi"/>
              </w:rPr>
              <w:t xml:space="preserve">audit </w:t>
            </w:r>
            <w:r w:rsidR="002003BF">
              <w:rPr>
                <w:rFonts w:cstheme="minorHAnsi"/>
              </w:rPr>
              <w:lastRenderedPageBreak/>
              <w:t xml:space="preserve">report, </w:t>
            </w:r>
            <w:r w:rsidR="002003BF" w:rsidRPr="00A4035B">
              <w:rPr>
                <w:rFonts w:cstheme="minorHAnsi"/>
              </w:rPr>
              <w:t>balance</w:t>
            </w:r>
            <w:r w:rsidR="002B509F" w:rsidRPr="00A4035B">
              <w:rPr>
                <w:rFonts w:cstheme="minorHAnsi"/>
              </w:rPr>
              <w:t xml:space="preserve"> sheet and other related financial statement</w:t>
            </w:r>
            <w:r w:rsidR="00091A3B">
              <w:rPr>
                <w:rFonts w:cstheme="minorHAnsi"/>
              </w:rPr>
              <w:t>s</w:t>
            </w:r>
            <w:r w:rsidR="002B509F" w:rsidRPr="00A4035B">
              <w:rPr>
                <w:rFonts w:cstheme="minorHAnsi"/>
              </w:rPr>
              <w:t>.</w:t>
            </w:r>
            <w:r w:rsidR="002B509F" w:rsidRPr="00A4035B">
              <w:rPr>
                <w:rFonts w:eastAsia="Times New Roman" w:cstheme="minorHAnsi"/>
                <w:lang w:eastAsia="en-GB"/>
              </w:rPr>
              <w:t> </w:t>
            </w:r>
            <w:r w:rsidR="002B509F" w:rsidRPr="00A4035B">
              <w:rPr>
                <w:rFonts w:cstheme="minorHAnsi"/>
              </w:rPr>
              <w:t>Analyse and recommend changes in internal audit controls.</w:t>
            </w:r>
            <w:r w:rsidR="002B509F" w:rsidRPr="00A4035B">
              <w:rPr>
                <w:rFonts w:eastAsia="Times New Roman" w:cstheme="minorHAnsi"/>
                <w:b/>
                <w:lang w:eastAsia="en-GB"/>
              </w:rPr>
              <w:t xml:space="preserve"> </w:t>
            </w:r>
            <w:r w:rsidR="002B509F" w:rsidRPr="00A4035B">
              <w:rPr>
                <w:rFonts w:cstheme="minorHAnsi"/>
              </w:rPr>
              <w:t>Establish working relationships with company's staff, business partners and clients</w:t>
            </w:r>
            <w:r w:rsidR="002B509F" w:rsidRPr="00A4035B">
              <w:rPr>
                <w:rFonts w:eastAsia="Times New Roman" w:cstheme="minorHAnsi"/>
                <w:lang w:eastAsia="en-GB"/>
              </w:rPr>
              <w:t>.  </w:t>
            </w:r>
          </w:p>
        </w:tc>
      </w:tr>
    </w:tbl>
    <w:p w:rsidR="002B509F" w:rsidRPr="00A4035B" w:rsidRDefault="002B509F" w:rsidP="00AC62C1">
      <w:pPr>
        <w:spacing w:before="100" w:beforeAutospacing="1" w:after="0" w:line="240" w:lineRule="auto"/>
        <w:jc w:val="both"/>
        <w:rPr>
          <w:rFonts w:eastAsia="Times New Roman" w:cstheme="minorHAnsi"/>
          <w:lang w:eastAsia="en-GB"/>
        </w:rPr>
      </w:pPr>
    </w:p>
    <w:tbl>
      <w:tblPr>
        <w:tblpPr w:leftFromText="180" w:rightFromText="180" w:vertAnchor="text"/>
        <w:tblW w:w="9558" w:type="dxa"/>
        <w:tblCellMar>
          <w:left w:w="0" w:type="dxa"/>
          <w:right w:w="0" w:type="dxa"/>
        </w:tblCellMar>
        <w:tblLook w:val="04A0"/>
      </w:tblPr>
      <w:tblGrid>
        <w:gridCol w:w="2376"/>
        <w:gridCol w:w="2127"/>
        <w:gridCol w:w="2021"/>
        <w:gridCol w:w="1539"/>
        <w:gridCol w:w="1495"/>
      </w:tblGrid>
      <w:tr w:rsidR="004E56C6" w:rsidRPr="00A4035B" w:rsidTr="008122F4">
        <w:trPr>
          <w:trHeight w:val="311"/>
        </w:trPr>
        <w:tc>
          <w:tcPr>
            <w:tcW w:w="2376"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Educational Qualification:</w:t>
            </w:r>
          </w:p>
        </w:tc>
        <w:tc>
          <w:tcPr>
            <w:tcW w:w="7182" w:type="dxa"/>
            <w:gridSpan w:val="4"/>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F70083" w:rsidRPr="00A4035B" w:rsidTr="008122F4">
        <w:trPr>
          <w:trHeight w:val="344"/>
        </w:trPr>
        <w:tc>
          <w:tcPr>
            <w:tcW w:w="2376"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b/>
                <w:bCs/>
                <w:lang w:eastAsia="en-GB"/>
              </w:rPr>
              <w:t>Course</w:t>
            </w:r>
          </w:p>
        </w:tc>
        <w:tc>
          <w:tcPr>
            <w:tcW w:w="2127" w:type="dxa"/>
            <w:tcBorders>
              <w:top w:val="nil"/>
              <w:left w:val="nil"/>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b/>
                <w:bCs/>
                <w:lang w:eastAsia="en-GB"/>
              </w:rPr>
              <w:t>University</w:t>
            </w:r>
          </w:p>
        </w:tc>
        <w:tc>
          <w:tcPr>
            <w:tcW w:w="2021" w:type="dxa"/>
            <w:tcBorders>
              <w:top w:val="nil"/>
              <w:left w:val="nil"/>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b/>
                <w:bCs/>
                <w:lang w:eastAsia="en-GB"/>
              </w:rPr>
              <w:t>Specialization</w:t>
            </w:r>
          </w:p>
        </w:tc>
        <w:tc>
          <w:tcPr>
            <w:tcW w:w="1539" w:type="dxa"/>
            <w:tcBorders>
              <w:top w:val="nil"/>
              <w:left w:val="nil"/>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b/>
                <w:bCs/>
                <w:lang w:eastAsia="en-GB"/>
              </w:rPr>
              <w:t>Year</w:t>
            </w:r>
          </w:p>
        </w:tc>
        <w:tc>
          <w:tcPr>
            <w:tcW w:w="1495" w:type="dxa"/>
            <w:tcBorders>
              <w:top w:val="nil"/>
              <w:left w:val="nil"/>
              <w:bottom w:val="single" w:sz="8" w:space="0" w:color="C0C0C0"/>
              <w:right w:val="single" w:sz="8" w:space="0" w:color="C0C0C0"/>
            </w:tcBorders>
            <w:shd w:val="clear" w:color="auto" w:fill="FFFFFF"/>
            <w:tcMar>
              <w:top w:w="0" w:type="dxa"/>
              <w:left w:w="108" w:type="dxa"/>
              <w:bottom w:w="0" w:type="dxa"/>
              <w:right w:w="108" w:type="dxa"/>
            </w:tcMar>
            <w:hideMark/>
          </w:tcPr>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b/>
                <w:bCs/>
                <w:lang w:eastAsia="en-GB"/>
              </w:rPr>
              <w:t>Mark (%)</w:t>
            </w:r>
          </w:p>
        </w:tc>
      </w:tr>
      <w:tr w:rsidR="00CA42B5" w:rsidRPr="00A4035B" w:rsidTr="008122F4">
        <w:trPr>
          <w:trHeight w:val="652"/>
        </w:trPr>
        <w:tc>
          <w:tcPr>
            <w:tcW w:w="2376" w:type="dxa"/>
            <w:tcBorders>
              <w:top w:val="nil"/>
              <w:left w:val="single" w:sz="8" w:space="0" w:color="C0C0C0"/>
              <w:bottom w:val="single" w:sz="8" w:space="0" w:color="BFBFBF"/>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Master of Business Administration </w:t>
            </w:r>
            <w:r w:rsidR="00110058">
              <w:rPr>
                <w:rFonts w:eastAsia="Times New Roman" w:cstheme="minorHAnsi"/>
                <w:b/>
                <w:bCs/>
                <w:lang w:eastAsia="en-GB"/>
              </w:rPr>
              <w:t>(MBA)</w:t>
            </w: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Anna University, Chennai</w:t>
            </w:r>
          </w:p>
        </w:tc>
        <w:tc>
          <w:tcPr>
            <w:tcW w:w="2021" w:type="dxa"/>
            <w:tcBorders>
              <w:top w:val="nil"/>
              <w:left w:val="nil"/>
              <w:bottom w:val="single" w:sz="8" w:space="0" w:color="BFBFBF"/>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Finance</w:t>
            </w:r>
          </w:p>
        </w:tc>
        <w:tc>
          <w:tcPr>
            <w:tcW w:w="1539" w:type="dxa"/>
            <w:tcBorders>
              <w:top w:val="nil"/>
              <w:left w:val="nil"/>
              <w:bottom w:val="single" w:sz="8" w:space="0" w:color="BFBFBF"/>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2012 to 2014</w:t>
            </w:r>
          </w:p>
        </w:tc>
        <w:tc>
          <w:tcPr>
            <w:tcW w:w="1495" w:type="dxa"/>
            <w:tcBorders>
              <w:top w:val="nil"/>
              <w:left w:val="nil"/>
              <w:bottom w:val="single" w:sz="8" w:space="0" w:color="BFBFBF"/>
              <w:right w:val="single" w:sz="8" w:space="0" w:color="C0C0C0"/>
            </w:tcBorders>
            <w:tcMar>
              <w:top w:w="0" w:type="dxa"/>
              <w:left w:w="108" w:type="dxa"/>
              <w:bottom w:w="0" w:type="dxa"/>
              <w:right w:w="108" w:type="dxa"/>
            </w:tcMar>
            <w:vAlign w:val="center"/>
            <w:hideMark/>
          </w:tcPr>
          <w:p w:rsidR="00CA42B5" w:rsidRPr="00A4035B" w:rsidRDefault="007338E3"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70.30%</w:t>
            </w:r>
          </w:p>
        </w:tc>
      </w:tr>
      <w:tr w:rsidR="00CA42B5" w:rsidRPr="00A4035B" w:rsidTr="008122F4">
        <w:trPr>
          <w:trHeight w:val="278"/>
        </w:trPr>
        <w:tc>
          <w:tcPr>
            <w:tcW w:w="2376"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Bachelor of Business Administration</w:t>
            </w:r>
            <w:r w:rsidR="00110058">
              <w:rPr>
                <w:rFonts w:eastAsia="Times New Roman" w:cstheme="minorHAnsi"/>
                <w:b/>
                <w:bCs/>
                <w:lang w:eastAsia="en-GB"/>
              </w:rPr>
              <w:t xml:space="preserve"> (BBA)</w:t>
            </w: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xml:space="preserve">Mahatma Gandhi University, </w:t>
            </w:r>
            <w:r w:rsidR="00C174EC" w:rsidRPr="00A4035B">
              <w:rPr>
                <w:rFonts w:eastAsia="Times New Roman" w:cstheme="minorHAnsi"/>
                <w:lang w:eastAsia="en-GB"/>
              </w:rPr>
              <w:t>Kerala</w:t>
            </w:r>
          </w:p>
        </w:tc>
        <w:tc>
          <w:tcPr>
            <w:tcW w:w="2021"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176CD3" w:rsidP="00063C58">
            <w:pPr>
              <w:spacing w:before="100" w:beforeAutospacing="1" w:after="0" w:line="240" w:lineRule="auto"/>
              <w:jc w:val="center"/>
              <w:rPr>
                <w:rFonts w:eastAsia="Times New Roman" w:cstheme="minorHAnsi"/>
                <w:lang w:eastAsia="en-GB"/>
              </w:rPr>
            </w:pPr>
            <w:r>
              <w:rPr>
                <w:rFonts w:eastAsia="Times New Roman" w:cstheme="minorHAnsi"/>
                <w:lang w:eastAsia="en-GB"/>
              </w:rPr>
              <w:t>Finance</w:t>
            </w:r>
          </w:p>
        </w:tc>
        <w:tc>
          <w:tcPr>
            <w:tcW w:w="153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2008-2011</w:t>
            </w:r>
          </w:p>
        </w:tc>
        <w:tc>
          <w:tcPr>
            <w:tcW w:w="1495" w:type="dxa"/>
            <w:tcBorders>
              <w:top w:val="nil"/>
              <w:left w:val="nil"/>
              <w:bottom w:val="single" w:sz="8" w:space="0" w:color="C0C0C0"/>
              <w:right w:val="single" w:sz="8" w:space="0" w:color="C0C0C0"/>
            </w:tcBorders>
            <w:tcMar>
              <w:top w:w="0" w:type="dxa"/>
              <w:left w:w="108" w:type="dxa"/>
              <w:bottom w:w="0" w:type="dxa"/>
              <w:right w:w="108" w:type="dxa"/>
            </w:tcMa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62%</w:t>
            </w:r>
          </w:p>
        </w:tc>
      </w:tr>
      <w:tr w:rsidR="00CA42B5" w:rsidRPr="00A4035B" w:rsidTr="008122F4">
        <w:trPr>
          <w:trHeight w:val="278"/>
        </w:trPr>
        <w:tc>
          <w:tcPr>
            <w:tcW w:w="2376"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Higher Secondary </w:t>
            </w: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State, India</w:t>
            </w:r>
          </w:p>
        </w:tc>
        <w:tc>
          <w:tcPr>
            <w:tcW w:w="2021"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Science</w:t>
            </w:r>
          </w:p>
        </w:tc>
        <w:tc>
          <w:tcPr>
            <w:tcW w:w="153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2006-2008</w:t>
            </w:r>
          </w:p>
        </w:tc>
        <w:tc>
          <w:tcPr>
            <w:tcW w:w="1495" w:type="dxa"/>
            <w:tcBorders>
              <w:top w:val="nil"/>
              <w:left w:val="nil"/>
              <w:bottom w:val="single" w:sz="8" w:space="0" w:color="C0C0C0"/>
              <w:right w:val="single" w:sz="8" w:space="0" w:color="C0C0C0"/>
            </w:tcBorders>
            <w:tcMar>
              <w:top w:w="0" w:type="dxa"/>
              <w:left w:w="108" w:type="dxa"/>
              <w:bottom w:w="0" w:type="dxa"/>
              <w:right w:w="108" w:type="dxa"/>
            </w:tcMa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73%</w:t>
            </w:r>
          </w:p>
        </w:tc>
      </w:tr>
      <w:tr w:rsidR="00CA42B5" w:rsidRPr="00A4035B" w:rsidTr="008122F4">
        <w:trPr>
          <w:trHeight w:val="278"/>
        </w:trPr>
        <w:tc>
          <w:tcPr>
            <w:tcW w:w="2376"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10</w:t>
            </w:r>
            <w:r w:rsidRPr="00A4035B">
              <w:rPr>
                <w:rFonts w:eastAsia="Times New Roman" w:cstheme="minorHAnsi"/>
                <w:b/>
                <w:bCs/>
                <w:vertAlign w:val="superscript"/>
                <w:lang w:eastAsia="en-GB"/>
              </w:rPr>
              <w:t>th</w:t>
            </w:r>
            <w:r w:rsidR="00B320B8">
              <w:rPr>
                <w:rFonts w:eastAsia="Times New Roman" w:cstheme="minorHAnsi"/>
                <w:b/>
                <w:bCs/>
                <w:vertAlign w:val="superscript"/>
                <w:lang w:eastAsia="en-GB"/>
              </w:rPr>
              <w:t xml:space="preserve"> </w:t>
            </w:r>
            <w:r w:rsidR="00B320B8" w:rsidRPr="00B320B8">
              <w:rPr>
                <w:rFonts w:eastAsia="Times New Roman" w:cstheme="minorHAnsi"/>
                <w:b/>
                <w:lang w:eastAsia="en-GB"/>
              </w:rPr>
              <w:t>SSLCS</w:t>
            </w: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State, India</w:t>
            </w:r>
          </w:p>
        </w:tc>
        <w:tc>
          <w:tcPr>
            <w:tcW w:w="2021"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p>
        </w:tc>
        <w:tc>
          <w:tcPr>
            <w:tcW w:w="153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2006</w:t>
            </w:r>
          </w:p>
        </w:tc>
        <w:tc>
          <w:tcPr>
            <w:tcW w:w="1495" w:type="dxa"/>
            <w:tcBorders>
              <w:top w:val="nil"/>
              <w:left w:val="nil"/>
              <w:bottom w:val="single" w:sz="8" w:space="0" w:color="C0C0C0"/>
              <w:right w:val="single" w:sz="8" w:space="0" w:color="C0C0C0"/>
            </w:tcBorders>
            <w:tcMar>
              <w:top w:w="0" w:type="dxa"/>
              <w:left w:w="108" w:type="dxa"/>
              <w:bottom w:w="0" w:type="dxa"/>
              <w:right w:w="108" w:type="dxa"/>
            </w:tcMar>
            <w:hideMark/>
          </w:tcPr>
          <w:p w:rsidR="00CA42B5" w:rsidRPr="00A4035B" w:rsidRDefault="00CA42B5"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71%</w:t>
            </w:r>
          </w:p>
        </w:tc>
      </w:tr>
    </w:tbl>
    <w:p w:rsidR="004E56C6" w:rsidRPr="00A4035B" w:rsidRDefault="004E56C6" w:rsidP="00063C58">
      <w:pPr>
        <w:spacing w:before="100" w:beforeAutospacing="1" w:after="0" w:line="240" w:lineRule="auto"/>
        <w:jc w:val="center"/>
        <w:rPr>
          <w:rFonts w:eastAsia="Times New Roman" w:cstheme="minorHAnsi"/>
          <w:lang w:eastAsia="en-GB"/>
        </w:rPr>
      </w:pPr>
      <w:r w:rsidRPr="00A4035B">
        <w:rPr>
          <w:rFonts w:eastAsia="Times New Roman" w:cstheme="minorHAnsi"/>
          <w:lang w:eastAsia="en-GB"/>
        </w:rPr>
        <w:t>       </w:t>
      </w:r>
    </w:p>
    <w:tbl>
      <w:tblPr>
        <w:tblpPr w:leftFromText="180" w:rightFromText="180" w:vertAnchor="text"/>
        <w:tblW w:w="9322" w:type="dxa"/>
        <w:tblCellMar>
          <w:left w:w="0" w:type="dxa"/>
          <w:right w:w="0" w:type="dxa"/>
        </w:tblCellMar>
        <w:tblLook w:val="04A0"/>
      </w:tblPr>
      <w:tblGrid>
        <w:gridCol w:w="2948"/>
        <w:gridCol w:w="6374"/>
      </w:tblGrid>
      <w:tr w:rsidR="004E56C6" w:rsidRPr="00A4035B" w:rsidTr="00785092">
        <w:trPr>
          <w:trHeight w:val="308"/>
        </w:trPr>
        <w:tc>
          <w:tcPr>
            <w:tcW w:w="2948"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Personal Strengths:</w:t>
            </w:r>
          </w:p>
        </w:tc>
        <w:tc>
          <w:tcPr>
            <w:tcW w:w="6374"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785092">
        <w:trPr>
          <w:trHeight w:val="927"/>
        </w:trPr>
        <w:tc>
          <w:tcPr>
            <w:tcW w:w="9322"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jc w:val="both"/>
              <w:rPr>
                <w:rFonts w:eastAsia="Times New Roman" w:cstheme="minorHAnsi"/>
                <w:lang w:eastAsia="en-GB"/>
              </w:rPr>
            </w:pPr>
            <w:r w:rsidRPr="00A4035B">
              <w:rPr>
                <w:rFonts w:eastAsia="Times New Roman" w:cstheme="minorHAnsi"/>
                <w:lang w:eastAsia="en-GB"/>
              </w:rPr>
              <w:t>Excellent interper</w:t>
            </w:r>
            <w:r w:rsidR="006023C8" w:rsidRPr="00A4035B">
              <w:rPr>
                <w:rFonts w:eastAsia="Times New Roman" w:cstheme="minorHAnsi"/>
                <w:lang w:eastAsia="en-GB"/>
              </w:rPr>
              <w:t>sonal and negotiating skills.</w:t>
            </w:r>
            <w:r w:rsidR="00C25B19" w:rsidRPr="00A4035B">
              <w:rPr>
                <w:rFonts w:eastAsia="Times New Roman" w:cstheme="minorHAnsi"/>
                <w:lang w:eastAsia="en-GB"/>
              </w:rPr>
              <w:t xml:space="preserve"> </w:t>
            </w:r>
            <w:r w:rsidR="00B175FD">
              <w:rPr>
                <w:rFonts w:eastAsia="Times New Roman" w:cstheme="minorHAnsi"/>
                <w:lang w:eastAsia="en-GB"/>
              </w:rPr>
              <w:t>Quick</w:t>
            </w:r>
            <w:r w:rsidRPr="00A4035B">
              <w:rPr>
                <w:rFonts w:eastAsia="Times New Roman" w:cstheme="minorHAnsi"/>
                <w:lang w:eastAsia="en-GB"/>
              </w:rPr>
              <w:t xml:space="preserve"> learn and gra</w:t>
            </w:r>
            <w:r w:rsidR="006023C8" w:rsidRPr="00A4035B">
              <w:rPr>
                <w:rFonts w:eastAsia="Times New Roman" w:cstheme="minorHAnsi"/>
                <w:lang w:eastAsia="en-GB"/>
              </w:rPr>
              <w:t>sp new system and procedures.</w:t>
            </w:r>
            <w:r w:rsidR="00B175FD">
              <w:rPr>
                <w:rFonts w:eastAsia="Times New Roman" w:cstheme="minorHAnsi"/>
                <w:lang w:eastAsia="en-GB"/>
              </w:rPr>
              <w:t xml:space="preserve"> Ability to work in deadlines, under p</w:t>
            </w:r>
            <w:r w:rsidR="001C1188">
              <w:rPr>
                <w:rFonts w:eastAsia="Times New Roman" w:cstheme="minorHAnsi"/>
                <w:lang w:eastAsia="en-GB"/>
              </w:rPr>
              <w:t>ressure.</w:t>
            </w:r>
            <w:r w:rsidR="006023C8" w:rsidRPr="00A4035B">
              <w:rPr>
                <w:rFonts w:eastAsia="Times New Roman" w:cstheme="minorHAnsi"/>
                <w:lang w:eastAsia="en-GB"/>
              </w:rPr>
              <w:t xml:space="preserve"> Responsible and Confident.</w:t>
            </w:r>
            <w:r w:rsidRPr="00A4035B">
              <w:rPr>
                <w:rFonts w:eastAsia="Times New Roman" w:cstheme="minorHAnsi"/>
                <w:lang w:eastAsia="en-GB"/>
              </w:rPr>
              <w:t xml:space="preserve"> Positive att</w:t>
            </w:r>
            <w:r w:rsidR="006023C8" w:rsidRPr="00A4035B">
              <w:rPr>
                <w:rFonts w:eastAsia="Times New Roman" w:cstheme="minorHAnsi"/>
                <w:lang w:eastAsia="en-GB"/>
              </w:rPr>
              <w:t>itude and hard working.</w:t>
            </w:r>
            <w:r w:rsidR="001C1188">
              <w:rPr>
                <w:rFonts w:eastAsia="Times New Roman" w:cstheme="minorHAnsi"/>
                <w:lang w:eastAsia="en-GB"/>
              </w:rPr>
              <w:t xml:space="preserve"> Highly motivated, Optimistic</w:t>
            </w:r>
            <w:r w:rsidRPr="00A4035B">
              <w:rPr>
                <w:rFonts w:eastAsia="Times New Roman" w:cstheme="minorHAnsi"/>
                <w:lang w:eastAsia="en-GB"/>
              </w:rPr>
              <w:t xml:space="preserve"> and Devoted wit</w:t>
            </w:r>
            <w:r w:rsidR="006023C8" w:rsidRPr="00A4035B">
              <w:rPr>
                <w:rFonts w:eastAsia="Times New Roman" w:cstheme="minorHAnsi"/>
                <w:lang w:eastAsia="en-GB"/>
              </w:rPr>
              <w:t>h excellent follow up skills.</w:t>
            </w:r>
            <w:r w:rsidRPr="00A4035B">
              <w:rPr>
                <w:rFonts w:eastAsia="Times New Roman" w:cstheme="minorHAnsi"/>
                <w:lang w:eastAsia="en-GB"/>
              </w:rPr>
              <w:t xml:space="preserve"> </w:t>
            </w:r>
            <w:r w:rsidR="009707AA" w:rsidRPr="00A4035B">
              <w:rPr>
                <w:rFonts w:eastAsia="Times New Roman" w:cstheme="minorHAnsi"/>
                <w:lang w:eastAsia="en-GB"/>
              </w:rPr>
              <w:t>Maintain</w:t>
            </w:r>
            <w:r w:rsidRPr="00A4035B">
              <w:rPr>
                <w:rFonts w:eastAsia="Times New Roman" w:cstheme="minorHAnsi"/>
                <w:lang w:eastAsia="en-GB"/>
              </w:rPr>
              <w:t xml:space="preserve"> excellent work relationship with associates.</w:t>
            </w:r>
          </w:p>
        </w:tc>
      </w:tr>
    </w:tbl>
    <w:p w:rsidR="004E56C6" w:rsidRPr="00A4035B" w:rsidRDefault="004E56C6" w:rsidP="0075106E">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bl>
      <w:tblPr>
        <w:tblpPr w:leftFromText="180" w:rightFromText="180" w:vertAnchor="text"/>
        <w:tblW w:w="9322" w:type="dxa"/>
        <w:tblCellMar>
          <w:left w:w="0" w:type="dxa"/>
          <w:right w:w="0" w:type="dxa"/>
        </w:tblCellMar>
        <w:tblLook w:val="04A0"/>
      </w:tblPr>
      <w:tblGrid>
        <w:gridCol w:w="2984"/>
        <w:gridCol w:w="6338"/>
      </w:tblGrid>
      <w:tr w:rsidR="004E56C6" w:rsidRPr="00A4035B" w:rsidTr="00785092">
        <w:trPr>
          <w:trHeight w:val="308"/>
        </w:trPr>
        <w:tc>
          <w:tcPr>
            <w:tcW w:w="2984"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Computer Skills:</w:t>
            </w:r>
          </w:p>
        </w:tc>
        <w:tc>
          <w:tcPr>
            <w:tcW w:w="6338"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785092">
        <w:trPr>
          <w:trHeight w:val="927"/>
        </w:trPr>
        <w:tc>
          <w:tcPr>
            <w:tcW w:w="9322"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7338E3" w:rsidP="00063C58">
            <w:pPr>
              <w:spacing w:before="100" w:beforeAutospacing="1" w:after="0" w:line="240" w:lineRule="auto"/>
              <w:jc w:val="both"/>
              <w:rPr>
                <w:rFonts w:eastAsia="Times New Roman" w:cstheme="minorHAnsi"/>
                <w:lang w:eastAsia="en-GB"/>
              </w:rPr>
            </w:pPr>
            <w:r w:rsidRPr="00A4035B">
              <w:rPr>
                <w:rFonts w:eastAsia="Times New Roman" w:cstheme="minorHAnsi"/>
                <w:lang w:eastAsia="en-GB"/>
              </w:rPr>
              <w:t>ERP S</w:t>
            </w:r>
            <w:r w:rsidR="004E56C6" w:rsidRPr="00A4035B">
              <w:rPr>
                <w:rFonts w:eastAsia="Times New Roman" w:cstheme="minorHAnsi"/>
                <w:lang w:eastAsia="en-GB"/>
              </w:rPr>
              <w:t xml:space="preserve">oftware Packages - </w:t>
            </w:r>
            <w:r w:rsidR="004E56C6" w:rsidRPr="00A4035B">
              <w:rPr>
                <w:rFonts w:eastAsia="Times New Roman" w:cstheme="minorHAnsi"/>
                <w:b/>
                <w:bCs/>
                <w:lang w:eastAsia="en-GB"/>
              </w:rPr>
              <w:t>Tally, Peachtree</w:t>
            </w:r>
            <w:r w:rsidR="00C25B19" w:rsidRPr="00A4035B">
              <w:rPr>
                <w:rFonts w:eastAsia="Times New Roman" w:cstheme="minorHAnsi"/>
                <w:lang w:eastAsia="en-GB"/>
              </w:rPr>
              <w:t>,</w:t>
            </w:r>
            <w:r w:rsidRPr="00A4035B">
              <w:rPr>
                <w:rFonts w:eastAsia="Times New Roman" w:cstheme="minorHAnsi"/>
                <w:b/>
                <w:lang w:eastAsia="en-GB"/>
              </w:rPr>
              <w:t xml:space="preserve"> SAP </w:t>
            </w:r>
            <w:r w:rsidRPr="00A4035B">
              <w:rPr>
                <w:rFonts w:eastAsia="Times New Roman" w:cstheme="minorHAnsi"/>
                <w:lang w:eastAsia="en-GB"/>
              </w:rPr>
              <w:t>(Basics)</w:t>
            </w:r>
            <w:r w:rsidR="004E56C6" w:rsidRPr="00A4035B">
              <w:rPr>
                <w:rFonts w:eastAsia="Times New Roman" w:cstheme="minorHAnsi"/>
                <w:lang w:eastAsia="en-GB"/>
              </w:rPr>
              <w:t xml:space="preserve"> </w:t>
            </w:r>
            <w:r w:rsidRPr="00A4035B">
              <w:rPr>
                <w:rFonts w:eastAsia="Times New Roman" w:cstheme="minorHAnsi"/>
                <w:lang w:eastAsia="en-GB"/>
              </w:rPr>
              <w:t xml:space="preserve">and </w:t>
            </w:r>
            <w:r w:rsidR="004E56C6" w:rsidRPr="00A4035B">
              <w:rPr>
                <w:rFonts w:eastAsia="Times New Roman" w:cstheme="minorHAnsi"/>
                <w:lang w:eastAsia="en-GB"/>
              </w:rPr>
              <w:t>Proficient in major Office application such as MS Word, MS Excel, Power point</w:t>
            </w:r>
          </w:p>
        </w:tc>
      </w:tr>
    </w:tbl>
    <w:p w:rsidR="008A7EB8" w:rsidRPr="00A4035B" w:rsidRDefault="00EC6772" w:rsidP="00063C58">
      <w:pPr>
        <w:tabs>
          <w:tab w:val="left" w:pos="1698"/>
        </w:tabs>
        <w:spacing w:before="100" w:beforeAutospacing="1" w:after="0" w:line="240" w:lineRule="auto"/>
        <w:rPr>
          <w:rFonts w:eastAsia="Times New Roman" w:cstheme="minorHAnsi"/>
          <w:lang w:eastAsia="en-GB"/>
        </w:rPr>
      </w:pPr>
      <w:r w:rsidRPr="00A4035B">
        <w:rPr>
          <w:rFonts w:eastAsia="Times New Roman" w:cstheme="minorHAnsi"/>
          <w:lang w:eastAsia="en-GB"/>
        </w:rPr>
        <w:tab/>
      </w:r>
    </w:p>
    <w:tbl>
      <w:tblPr>
        <w:tblpPr w:leftFromText="180" w:rightFromText="180" w:vertAnchor="text"/>
        <w:tblW w:w="9322" w:type="dxa"/>
        <w:tblCellMar>
          <w:left w:w="0" w:type="dxa"/>
          <w:right w:w="0" w:type="dxa"/>
        </w:tblCellMar>
        <w:tblLook w:val="04A0"/>
      </w:tblPr>
      <w:tblGrid>
        <w:gridCol w:w="2966"/>
        <w:gridCol w:w="6356"/>
      </w:tblGrid>
      <w:tr w:rsidR="007D1C8A" w:rsidRPr="00A4035B" w:rsidTr="00785092">
        <w:trPr>
          <w:trHeight w:val="243"/>
        </w:trPr>
        <w:tc>
          <w:tcPr>
            <w:tcW w:w="2966"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7D1C8A" w:rsidRPr="00A4035B" w:rsidRDefault="007D1C8A"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 xml:space="preserve">Personal </w:t>
            </w:r>
            <w:r w:rsidR="001457CB" w:rsidRPr="00A4035B">
              <w:rPr>
                <w:rFonts w:eastAsia="Times New Roman" w:cstheme="minorHAnsi"/>
                <w:b/>
                <w:bCs/>
                <w:lang w:eastAsia="en-GB"/>
              </w:rPr>
              <w:t>A</w:t>
            </w:r>
            <w:r w:rsidRPr="00A4035B">
              <w:rPr>
                <w:rFonts w:eastAsia="Times New Roman" w:cstheme="minorHAnsi"/>
                <w:b/>
                <w:bCs/>
                <w:lang w:eastAsia="en-GB"/>
              </w:rPr>
              <w:t>chievement</w:t>
            </w:r>
            <w:r w:rsidR="008E7F54" w:rsidRPr="00A4035B">
              <w:rPr>
                <w:rFonts w:eastAsia="Times New Roman" w:cstheme="minorHAnsi"/>
                <w:b/>
                <w:bCs/>
                <w:lang w:eastAsia="en-GB"/>
              </w:rPr>
              <w:t>:</w:t>
            </w:r>
          </w:p>
        </w:tc>
        <w:tc>
          <w:tcPr>
            <w:tcW w:w="6356" w:type="dxa"/>
            <w:tcBorders>
              <w:top w:val="nil"/>
              <w:left w:val="nil"/>
              <w:bottom w:val="single" w:sz="8" w:space="0" w:color="C0C0C0"/>
              <w:right w:val="nil"/>
            </w:tcBorders>
            <w:vAlign w:val="center"/>
            <w:hideMark/>
          </w:tcPr>
          <w:p w:rsidR="007D1C8A" w:rsidRPr="00A4035B" w:rsidRDefault="007D1C8A"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7D1C8A" w:rsidRPr="00A4035B" w:rsidTr="00785092">
        <w:trPr>
          <w:trHeight w:val="832"/>
        </w:trPr>
        <w:tc>
          <w:tcPr>
            <w:tcW w:w="9322" w:type="dxa"/>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7D1C8A" w:rsidRPr="00A4035B" w:rsidRDefault="007D1C8A" w:rsidP="00063C58">
            <w:pPr>
              <w:spacing w:after="0"/>
              <w:jc w:val="both"/>
              <w:rPr>
                <w:rFonts w:cstheme="minorHAnsi"/>
              </w:rPr>
            </w:pPr>
            <w:r w:rsidRPr="00A4035B">
              <w:rPr>
                <w:rFonts w:cstheme="minorHAnsi"/>
                <w:b/>
              </w:rPr>
              <w:t>Diploma in Indian and Foreign Accounting</w:t>
            </w:r>
            <w:r w:rsidRPr="00A4035B">
              <w:rPr>
                <w:rFonts w:cstheme="minorHAnsi"/>
              </w:rPr>
              <w:t xml:space="preserve"> </w:t>
            </w:r>
            <w:r w:rsidRPr="00A4035B">
              <w:rPr>
                <w:rFonts w:cstheme="minorHAnsi"/>
                <w:b/>
              </w:rPr>
              <w:t xml:space="preserve">(DIFA) </w:t>
            </w:r>
            <w:r w:rsidRPr="00A4035B">
              <w:rPr>
                <w:rFonts w:cstheme="minorHAnsi"/>
              </w:rPr>
              <w:t>– IAB</w:t>
            </w:r>
            <w:r w:rsidR="00CD2FA9" w:rsidRPr="00A4035B">
              <w:rPr>
                <w:rFonts w:cstheme="minorHAnsi"/>
              </w:rPr>
              <w:t xml:space="preserve"> </w:t>
            </w:r>
            <w:r w:rsidR="00221F0D" w:rsidRPr="00A4035B">
              <w:rPr>
                <w:rFonts w:cstheme="minorHAnsi"/>
              </w:rPr>
              <w:t>(I</w:t>
            </w:r>
            <w:r w:rsidRPr="00A4035B">
              <w:rPr>
                <w:rFonts w:cstheme="minorHAnsi"/>
              </w:rPr>
              <w:t xml:space="preserve">nternational Association of </w:t>
            </w:r>
            <w:r w:rsidR="00CD2FA9" w:rsidRPr="00A4035B">
              <w:rPr>
                <w:rFonts w:cstheme="minorHAnsi"/>
              </w:rPr>
              <w:t>Bookkeepers</w:t>
            </w:r>
            <w:r w:rsidRPr="00A4035B">
              <w:rPr>
                <w:rFonts w:cstheme="minorHAnsi"/>
              </w:rPr>
              <w:t xml:space="preserve">) certification, London </w:t>
            </w:r>
          </w:p>
        </w:tc>
      </w:tr>
    </w:tbl>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bl>
      <w:tblPr>
        <w:tblpPr w:leftFromText="180" w:rightFromText="180" w:vertAnchor="text"/>
        <w:tblW w:w="9322" w:type="dxa"/>
        <w:tblCellMar>
          <w:left w:w="0" w:type="dxa"/>
          <w:right w:w="0" w:type="dxa"/>
        </w:tblCellMar>
        <w:tblLook w:val="04A0"/>
      </w:tblPr>
      <w:tblGrid>
        <w:gridCol w:w="2823"/>
        <w:gridCol w:w="6499"/>
      </w:tblGrid>
      <w:tr w:rsidR="004E56C6" w:rsidRPr="00A4035B" w:rsidTr="00785092">
        <w:trPr>
          <w:trHeight w:val="317"/>
        </w:trPr>
        <w:tc>
          <w:tcPr>
            <w:tcW w:w="2823" w:type="dxa"/>
            <w:tcBorders>
              <w:top w:val="single" w:sz="8" w:space="0" w:color="808080"/>
              <w:left w:val="single" w:sz="8" w:space="0" w:color="808080"/>
              <w:bottom w:val="single" w:sz="8" w:space="0" w:color="808080"/>
              <w:right w:val="single" w:sz="8" w:space="0" w:color="808080"/>
            </w:tcBorders>
            <w:shd w:val="clear" w:color="auto" w:fill="DFDFDF"/>
            <w:tcMar>
              <w:top w:w="0" w:type="dxa"/>
              <w:left w:w="108" w:type="dxa"/>
              <w:bottom w:w="0" w:type="dxa"/>
              <w:right w:w="108" w:type="dxa"/>
            </w:tcMar>
            <w:vAlign w:val="center"/>
            <w:hideMark/>
          </w:tcPr>
          <w:p w:rsidR="004E56C6" w:rsidRPr="00A4035B" w:rsidRDefault="004E56C6" w:rsidP="00063C58">
            <w:pPr>
              <w:spacing w:after="0" w:line="240" w:lineRule="auto"/>
              <w:rPr>
                <w:rFonts w:eastAsia="Times New Roman" w:cstheme="minorHAnsi"/>
                <w:lang w:eastAsia="en-GB"/>
              </w:rPr>
            </w:pPr>
            <w:r w:rsidRPr="00A4035B">
              <w:rPr>
                <w:rFonts w:eastAsia="Times New Roman" w:cstheme="minorHAnsi"/>
                <w:lang w:eastAsia="en-GB"/>
              </w:rPr>
              <w:br w:type="textWrapping" w:clear="all"/>
            </w:r>
            <w:r w:rsidRPr="00A4035B">
              <w:rPr>
                <w:rFonts w:eastAsia="Times New Roman" w:cstheme="minorHAnsi"/>
                <w:b/>
                <w:bCs/>
                <w:lang w:eastAsia="en-GB"/>
              </w:rPr>
              <w:t>Personal Information:</w:t>
            </w:r>
          </w:p>
        </w:tc>
        <w:tc>
          <w:tcPr>
            <w:tcW w:w="6499" w:type="dxa"/>
            <w:tcBorders>
              <w:top w:val="nil"/>
              <w:left w:val="nil"/>
              <w:bottom w:val="single" w:sz="8" w:space="0" w:color="C0C0C0"/>
              <w:right w:val="nil"/>
            </w:tcBorders>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 </w:t>
            </w:r>
          </w:p>
        </w:tc>
      </w:tr>
      <w:tr w:rsidR="004E56C6" w:rsidRPr="00A4035B" w:rsidTr="00785092">
        <w:trPr>
          <w:trHeight w:val="334"/>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262C3A"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Age &amp; DOB</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9707AA" w:rsidP="00063C58">
            <w:pPr>
              <w:spacing w:before="100" w:beforeAutospacing="1" w:after="0" w:line="240" w:lineRule="auto"/>
              <w:rPr>
                <w:rFonts w:eastAsia="Times New Roman" w:cstheme="minorHAnsi"/>
                <w:lang w:eastAsia="en-GB"/>
              </w:rPr>
            </w:pPr>
            <w:r>
              <w:rPr>
                <w:rFonts w:eastAsia="Times New Roman" w:cstheme="minorHAnsi"/>
                <w:lang w:eastAsia="en-GB"/>
              </w:rPr>
              <w:t>28</w:t>
            </w:r>
            <w:r w:rsidR="00262C3A" w:rsidRPr="00A4035B">
              <w:rPr>
                <w:rFonts w:eastAsia="Times New Roman" w:cstheme="minorHAnsi"/>
                <w:lang w:eastAsia="en-GB"/>
              </w:rPr>
              <w:t xml:space="preserve"> </w:t>
            </w:r>
            <w:r w:rsidRPr="00A4035B">
              <w:rPr>
                <w:rFonts w:eastAsia="Times New Roman" w:cstheme="minorHAnsi"/>
                <w:lang w:eastAsia="en-GB"/>
              </w:rPr>
              <w:t>Yrs.</w:t>
            </w:r>
            <w:r w:rsidR="00262C3A" w:rsidRPr="00A4035B">
              <w:rPr>
                <w:rFonts w:eastAsia="Times New Roman" w:cstheme="minorHAnsi"/>
                <w:lang w:eastAsia="en-GB"/>
              </w:rPr>
              <w:t>, 16</w:t>
            </w:r>
            <w:r w:rsidR="00262C3A" w:rsidRPr="00A4035B">
              <w:rPr>
                <w:rFonts w:eastAsia="Times New Roman" w:cstheme="minorHAnsi"/>
                <w:vertAlign w:val="superscript"/>
                <w:lang w:eastAsia="en-GB"/>
              </w:rPr>
              <w:t>th</w:t>
            </w:r>
            <w:r w:rsidR="00262C3A" w:rsidRPr="00A4035B">
              <w:rPr>
                <w:rFonts w:eastAsia="Times New Roman" w:cstheme="minorHAnsi"/>
                <w:lang w:eastAsia="en-GB"/>
              </w:rPr>
              <w:t xml:space="preserve"> June-</w:t>
            </w:r>
            <w:r w:rsidR="00B55954" w:rsidRPr="00A4035B">
              <w:rPr>
                <w:rFonts w:eastAsia="Times New Roman" w:cstheme="minorHAnsi"/>
                <w:lang w:eastAsia="en-GB"/>
              </w:rPr>
              <w:t xml:space="preserve">1990  </w:t>
            </w:r>
          </w:p>
        </w:tc>
      </w:tr>
      <w:tr w:rsidR="004E56C6" w:rsidRPr="00A4035B" w:rsidTr="00A765F1">
        <w:trPr>
          <w:trHeight w:val="229"/>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Marital Status:</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Single</w:t>
            </w:r>
          </w:p>
        </w:tc>
      </w:tr>
      <w:tr w:rsidR="004E56C6" w:rsidRPr="00A4035B" w:rsidTr="00A765F1">
        <w:trPr>
          <w:trHeight w:val="256"/>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Languages Known:</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A23949"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English, Malayalam, Hindi and Tamil</w:t>
            </w:r>
          </w:p>
        </w:tc>
      </w:tr>
      <w:tr w:rsidR="004E56C6" w:rsidRPr="00A4035B" w:rsidTr="00A765F1">
        <w:trPr>
          <w:trHeight w:val="283"/>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b/>
                <w:bCs/>
                <w:lang w:eastAsia="en-GB"/>
              </w:rPr>
              <w:t>Nationality</w:t>
            </w:r>
            <w:r w:rsidRPr="00A4035B">
              <w:rPr>
                <w:rFonts w:eastAsia="Times New Roman" w:cstheme="minorHAnsi"/>
                <w:lang w:eastAsia="en-GB"/>
              </w:rPr>
              <w:t xml:space="preserve"> </w:t>
            </w:r>
            <w:r w:rsidRPr="00A4035B">
              <w:rPr>
                <w:rFonts w:eastAsia="Times New Roman" w:cstheme="minorHAnsi"/>
                <w:b/>
                <w:bCs/>
                <w:lang w:eastAsia="en-GB"/>
              </w:rPr>
              <w:t> </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4E56C6" w:rsidP="00063C58">
            <w:pPr>
              <w:spacing w:before="100" w:beforeAutospacing="1" w:after="0" w:line="240" w:lineRule="auto"/>
              <w:rPr>
                <w:rFonts w:eastAsia="Times New Roman" w:cstheme="minorHAnsi"/>
                <w:lang w:eastAsia="en-GB"/>
              </w:rPr>
            </w:pPr>
            <w:r w:rsidRPr="00A4035B">
              <w:rPr>
                <w:rFonts w:eastAsia="Times New Roman" w:cstheme="minorHAnsi"/>
                <w:lang w:eastAsia="en-GB"/>
              </w:rPr>
              <w:t>Indian</w:t>
            </w:r>
          </w:p>
        </w:tc>
      </w:tr>
      <w:tr w:rsidR="004E56C6" w:rsidRPr="00A4035B" w:rsidTr="00A765F1">
        <w:trPr>
          <w:trHeight w:val="265"/>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rsidR="004E56C6" w:rsidRPr="00A4035B" w:rsidRDefault="00A23949" w:rsidP="00063C58">
            <w:pPr>
              <w:spacing w:after="0"/>
              <w:rPr>
                <w:rFonts w:eastAsia="Times New Roman" w:cstheme="minorHAnsi"/>
                <w:lang w:eastAsia="en-GB"/>
              </w:rPr>
            </w:pPr>
            <w:r w:rsidRPr="00A4035B">
              <w:rPr>
                <w:rFonts w:eastAsia="Times New Roman" w:cstheme="minorHAnsi"/>
                <w:b/>
                <w:bCs/>
                <w:lang w:eastAsia="en-GB"/>
              </w:rPr>
              <w:t>Driving License</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4E56C6" w:rsidRPr="00A4035B" w:rsidRDefault="00A23949" w:rsidP="00063C58">
            <w:pPr>
              <w:spacing w:after="0" w:line="240" w:lineRule="auto"/>
              <w:rPr>
                <w:rFonts w:eastAsia="Times New Roman" w:cstheme="minorHAnsi"/>
                <w:lang w:eastAsia="en-GB"/>
              </w:rPr>
            </w:pPr>
            <w:r w:rsidRPr="00A4035B">
              <w:rPr>
                <w:rFonts w:eastAsia="Times New Roman" w:cstheme="minorHAnsi"/>
                <w:lang w:eastAsia="en-GB"/>
              </w:rPr>
              <w:t xml:space="preserve">Valid </w:t>
            </w:r>
            <w:r w:rsidRPr="00A4035B">
              <w:rPr>
                <w:rFonts w:eastAsia="Times New Roman" w:cstheme="minorHAnsi"/>
                <w:b/>
                <w:lang w:eastAsia="en-GB"/>
              </w:rPr>
              <w:t>UAE Driving Licence</w:t>
            </w:r>
            <w:r w:rsidRPr="00A4035B">
              <w:rPr>
                <w:rFonts w:eastAsia="Times New Roman" w:cstheme="minorHAnsi"/>
                <w:lang w:eastAsia="en-GB"/>
              </w:rPr>
              <w:t xml:space="preserve"> </w:t>
            </w:r>
          </w:p>
        </w:tc>
      </w:tr>
      <w:tr w:rsidR="00262C3A" w:rsidRPr="00A4035B" w:rsidTr="00A765F1">
        <w:trPr>
          <w:trHeight w:val="337"/>
        </w:trPr>
        <w:tc>
          <w:tcPr>
            <w:tcW w:w="2823"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262C3A" w:rsidRPr="00A4035B" w:rsidRDefault="00262C3A" w:rsidP="00063C58">
            <w:pPr>
              <w:spacing w:before="100" w:beforeAutospacing="1" w:after="0" w:line="240" w:lineRule="auto"/>
              <w:rPr>
                <w:rFonts w:eastAsia="Times New Roman" w:cstheme="minorHAnsi"/>
                <w:b/>
                <w:bCs/>
                <w:lang w:eastAsia="en-GB"/>
              </w:rPr>
            </w:pPr>
            <w:r w:rsidRPr="00A4035B">
              <w:rPr>
                <w:rFonts w:eastAsia="Times New Roman" w:cstheme="minorHAnsi"/>
                <w:b/>
                <w:bCs/>
                <w:lang w:eastAsia="en-GB"/>
              </w:rPr>
              <w:t>Visa</w:t>
            </w:r>
          </w:p>
        </w:tc>
        <w:tc>
          <w:tcPr>
            <w:tcW w:w="6499" w:type="dxa"/>
            <w:tcBorders>
              <w:top w:val="nil"/>
              <w:left w:val="nil"/>
              <w:bottom w:val="single" w:sz="8" w:space="0" w:color="C0C0C0"/>
              <w:right w:val="single" w:sz="8" w:space="0" w:color="C0C0C0"/>
            </w:tcBorders>
            <w:tcMar>
              <w:top w:w="0" w:type="dxa"/>
              <w:left w:w="108" w:type="dxa"/>
              <w:bottom w:w="0" w:type="dxa"/>
              <w:right w:w="108" w:type="dxa"/>
            </w:tcMar>
            <w:vAlign w:val="center"/>
          </w:tcPr>
          <w:p w:rsidR="00262C3A" w:rsidRPr="00A4035B" w:rsidRDefault="009707AA" w:rsidP="00063C58">
            <w:pPr>
              <w:spacing w:before="100" w:beforeAutospacing="1" w:after="0" w:line="240" w:lineRule="auto"/>
              <w:rPr>
                <w:rFonts w:eastAsia="Times New Roman" w:cstheme="minorHAnsi"/>
                <w:lang w:eastAsia="en-GB"/>
              </w:rPr>
            </w:pPr>
            <w:r>
              <w:rPr>
                <w:rFonts w:eastAsia="Times New Roman" w:cstheme="minorHAnsi"/>
                <w:lang w:eastAsia="en-GB"/>
              </w:rPr>
              <w:t>Visit Visa</w:t>
            </w:r>
          </w:p>
        </w:tc>
      </w:tr>
    </w:tbl>
    <w:p w:rsidR="004E56C6" w:rsidRPr="00A4035B" w:rsidRDefault="004E56C6" w:rsidP="00063C58">
      <w:pPr>
        <w:spacing w:after="0" w:line="240" w:lineRule="auto"/>
        <w:rPr>
          <w:rFonts w:cstheme="minorHAnsi"/>
        </w:rPr>
      </w:pPr>
    </w:p>
    <w:p w:rsidR="00C32484" w:rsidRPr="00A4035B" w:rsidRDefault="00C32484" w:rsidP="00063C58">
      <w:pPr>
        <w:spacing w:after="0" w:line="240" w:lineRule="auto"/>
        <w:rPr>
          <w:rFonts w:cstheme="minorHAnsi"/>
        </w:rPr>
      </w:pPr>
      <w:proofErr w:type="gramStart"/>
      <w:r w:rsidRPr="00A4035B">
        <w:rPr>
          <w:rFonts w:cstheme="minorHAnsi"/>
        </w:rPr>
        <w:t>Reference are</w:t>
      </w:r>
      <w:proofErr w:type="gramEnd"/>
      <w:r w:rsidRPr="00A4035B">
        <w:rPr>
          <w:rFonts w:cstheme="minorHAnsi"/>
        </w:rPr>
        <w:t xml:space="preserve"> available on upon request </w:t>
      </w:r>
    </w:p>
    <w:p w:rsidR="00C9669B" w:rsidRPr="00A4035B" w:rsidRDefault="00C9669B" w:rsidP="00006E9D">
      <w:pPr>
        <w:widowControl w:val="0"/>
        <w:autoSpaceDE w:val="0"/>
        <w:autoSpaceDN w:val="0"/>
        <w:adjustRightInd w:val="0"/>
        <w:spacing w:after="0" w:line="240" w:lineRule="auto"/>
        <w:rPr>
          <w:rFonts w:cstheme="minorHAnsi"/>
        </w:rPr>
      </w:pPr>
    </w:p>
    <w:sectPr w:rsidR="00C9669B" w:rsidRPr="00A4035B" w:rsidSect="00D16E6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2E" w:rsidRDefault="009E662E" w:rsidP="00FC52BC">
      <w:pPr>
        <w:spacing w:after="0" w:line="240" w:lineRule="auto"/>
      </w:pPr>
      <w:r>
        <w:separator/>
      </w:r>
    </w:p>
  </w:endnote>
  <w:endnote w:type="continuationSeparator" w:id="0">
    <w:p w:rsidR="009E662E" w:rsidRDefault="009E662E" w:rsidP="00FC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2E" w:rsidRDefault="009E662E" w:rsidP="00FC52BC">
      <w:pPr>
        <w:spacing w:after="0" w:line="240" w:lineRule="auto"/>
      </w:pPr>
      <w:r>
        <w:separator/>
      </w:r>
    </w:p>
  </w:footnote>
  <w:footnote w:type="continuationSeparator" w:id="0">
    <w:p w:rsidR="009E662E" w:rsidRDefault="009E662E" w:rsidP="00FC5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0A4"/>
    <w:multiLevelType w:val="hybridMultilevel"/>
    <w:tmpl w:val="B0041FFA"/>
    <w:lvl w:ilvl="0" w:tplc="4BD24140">
      <w:start w:val="1"/>
      <w:numFmt w:val="decimal"/>
      <w:lvlText w:val="%1)"/>
      <w:lvlJc w:val="left"/>
      <w:pPr>
        <w:ind w:left="720" w:hanging="360"/>
      </w:pPr>
      <w:rPr>
        <w:rFonts w:ascii="Verdana" w:eastAsia="Times New Roman"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E10E3"/>
    <w:multiLevelType w:val="multilevel"/>
    <w:tmpl w:val="A5E8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F2A13"/>
    <w:multiLevelType w:val="hybridMultilevel"/>
    <w:tmpl w:val="D6A2A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35248"/>
    <w:multiLevelType w:val="multilevel"/>
    <w:tmpl w:val="8FF2A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eastAsia="Times New Roman" w:hint="default"/>
      </w:rPr>
    </w:lvl>
    <w:lvl w:ilvl="3">
      <w:start w:val="1"/>
      <w:numFmt w:val="decimal"/>
      <w:lvlText w:val="%4"/>
      <w:lvlJc w:val="left"/>
      <w:pPr>
        <w:ind w:left="2880" w:hanging="360"/>
      </w:pPr>
      <w:rPr>
        <w:rFonts w:eastAsia="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6A620E"/>
    <w:multiLevelType w:val="hybridMultilevel"/>
    <w:tmpl w:val="5C9AD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F085A"/>
    <w:multiLevelType w:val="hybridMultilevel"/>
    <w:tmpl w:val="3308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1E048D"/>
    <w:multiLevelType w:val="hybridMultilevel"/>
    <w:tmpl w:val="665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644ED"/>
    <w:multiLevelType w:val="hybridMultilevel"/>
    <w:tmpl w:val="5DC846A4"/>
    <w:lvl w:ilvl="0" w:tplc="396EBC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E1241A"/>
    <w:multiLevelType w:val="hybridMultilevel"/>
    <w:tmpl w:val="4FE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020EBD"/>
    <w:multiLevelType w:val="hybridMultilevel"/>
    <w:tmpl w:val="506CC56C"/>
    <w:lvl w:ilvl="0" w:tplc="E8F460E6">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86245"/>
    <w:multiLevelType w:val="hybridMultilevel"/>
    <w:tmpl w:val="983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6611E"/>
    <w:multiLevelType w:val="hybridMultilevel"/>
    <w:tmpl w:val="E3EE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0"/>
  </w:num>
  <w:num w:numId="5">
    <w:abstractNumId w:val="8"/>
  </w:num>
  <w:num w:numId="6">
    <w:abstractNumId w:val="4"/>
  </w:num>
  <w:num w:numId="7">
    <w:abstractNumId w:val="2"/>
  </w:num>
  <w:num w:numId="8">
    <w:abstractNumId w:val="5"/>
  </w:num>
  <w:num w:numId="9">
    <w:abstractNumId w:val="9"/>
  </w:num>
  <w:num w:numId="10">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6C6"/>
    <w:rsid w:val="00006E9D"/>
    <w:rsid w:val="00015E58"/>
    <w:rsid w:val="0002676A"/>
    <w:rsid w:val="00027698"/>
    <w:rsid w:val="000301E3"/>
    <w:rsid w:val="0003771E"/>
    <w:rsid w:val="00063C58"/>
    <w:rsid w:val="00091A3B"/>
    <w:rsid w:val="00095853"/>
    <w:rsid w:val="00102C7B"/>
    <w:rsid w:val="00110058"/>
    <w:rsid w:val="001235E3"/>
    <w:rsid w:val="0012674D"/>
    <w:rsid w:val="00127409"/>
    <w:rsid w:val="00134CD5"/>
    <w:rsid w:val="00137F4C"/>
    <w:rsid w:val="001457CB"/>
    <w:rsid w:val="001564FA"/>
    <w:rsid w:val="00176CD3"/>
    <w:rsid w:val="00191D53"/>
    <w:rsid w:val="001A13CE"/>
    <w:rsid w:val="001A1771"/>
    <w:rsid w:val="001C1188"/>
    <w:rsid w:val="001D76D0"/>
    <w:rsid w:val="001F53FD"/>
    <w:rsid w:val="002003BF"/>
    <w:rsid w:val="00206726"/>
    <w:rsid w:val="00215145"/>
    <w:rsid w:val="002160CC"/>
    <w:rsid w:val="00221F0D"/>
    <w:rsid w:val="00226C8B"/>
    <w:rsid w:val="002300B5"/>
    <w:rsid w:val="00230FB9"/>
    <w:rsid w:val="00241018"/>
    <w:rsid w:val="002425F7"/>
    <w:rsid w:val="00245242"/>
    <w:rsid w:val="00255B20"/>
    <w:rsid w:val="00257044"/>
    <w:rsid w:val="00262C3A"/>
    <w:rsid w:val="00266551"/>
    <w:rsid w:val="00270725"/>
    <w:rsid w:val="002A1D30"/>
    <w:rsid w:val="002A1D7A"/>
    <w:rsid w:val="002B509F"/>
    <w:rsid w:val="002B60D6"/>
    <w:rsid w:val="002B6937"/>
    <w:rsid w:val="002C1DBE"/>
    <w:rsid w:val="002C2AEB"/>
    <w:rsid w:val="002D234F"/>
    <w:rsid w:val="002D66E1"/>
    <w:rsid w:val="002F02C7"/>
    <w:rsid w:val="002F364C"/>
    <w:rsid w:val="002F55BA"/>
    <w:rsid w:val="0031007C"/>
    <w:rsid w:val="00323F98"/>
    <w:rsid w:val="003347CD"/>
    <w:rsid w:val="00346C84"/>
    <w:rsid w:val="00372B8A"/>
    <w:rsid w:val="0038401C"/>
    <w:rsid w:val="0038737B"/>
    <w:rsid w:val="003A07F2"/>
    <w:rsid w:val="003A6A87"/>
    <w:rsid w:val="003A7242"/>
    <w:rsid w:val="003D39E3"/>
    <w:rsid w:val="003D6AF0"/>
    <w:rsid w:val="003E2456"/>
    <w:rsid w:val="00401840"/>
    <w:rsid w:val="00416A0B"/>
    <w:rsid w:val="00421E7D"/>
    <w:rsid w:val="00441068"/>
    <w:rsid w:val="0044798F"/>
    <w:rsid w:val="004650B2"/>
    <w:rsid w:val="00470023"/>
    <w:rsid w:val="004773FF"/>
    <w:rsid w:val="00482082"/>
    <w:rsid w:val="004A38BC"/>
    <w:rsid w:val="004B441B"/>
    <w:rsid w:val="004E56C6"/>
    <w:rsid w:val="004F039B"/>
    <w:rsid w:val="004F2DDD"/>
    <w:rsid w:val="0050293F"/>
    <w:rsid w:val="005032BE"/>
    <w:rsid w:val="00507414"/>
    <w:rsid w:val="00515360"/>
    <w:rsid w:val="005216A9"/>
    <w:rsid w:val="00547DCE"/>
    <w:rsid w:val="00561DB3"/>
    <w:rsid w:val="00585A25"/>
    <w:rsid w:val="00593285"/>
    <w:rsid w:val="00595007"/>
    <w:rsid w:val="005A66AC"/>
    <w:rsid w:val="005B726A"/>
    <w:rsid w:val="005C77F3"/>
    <w:rsid w:val="005E1A61"/>
    <w:rsid w:val="005E2CFC"/>
    <w:rsid w:val="005F0605"/>
    <w:rsid w:val="005F0BD9"/>
    <w:rsid w:val="005F7566"/>
    <w:rsid w:val="00602326"/>
    <w:rsid w:val="006023C8"/>
    <w:rsid w:val="0061460F"/>
    <w:rsid w:val="006148AC"/>
    <w:rsid w:val="00614D18"/>
    <w:rsid w:val="006217EF"/>
    <w:rsid w:val="00637430"/>
    <w:rsid w:val="0064055F"/>
    <w:rsid w:val="00646D2C"/>
    <w:rsid w:val="00647DC7"/>
    <w:rsid w:val="0065352B"/>
    <w:rsid w:val="00685D9B"/>
    <w:rsid w:val="006C5D92"/>
    <w:rsid w:val="00721F09"/>
    <w:rsid w:val="00727A7B"/>
    <w:rsid w:val="007338E3"/>
    <w:rsid w:val="00742F1A"/>
    <w:rsid w:val="0075106E"/>
    <w:rsid w:val="00770CDA"/>
    <w:rsid w:val="007721FD"/>
    <w:rsid w:val="00785092"/>
    <w:rsid w:val="00792D02"/>
    <w:rsid w:val="007D1C8A"/>
    <w:rsid w:val="007D5F32"/>
    <w:rsid w:val="007D6C43"/>
    <w:rsid w:val="00805948"/>
    <w:rsid w:val="008122F4"/>
    <w:rsid w:val="008145F5"/>
    <w:rsid w:val="00820245"/>
    <w:rsid w:val="00821693"/>
    <w:rsid w:val="00823A60"/>
    <w:rsid w:val="00831B03"/>
    <w:rsid w:val="00851FE5"/>
    <w:rsid w:val="00860DAE"/>
    <w:rsid w:val="0087666D"/>
    <w:rsid w:val="00876705"/>
    <w:rsid w:val="008A7EB8"/>
    <w:rsid w:val="008B2E13"/>
    <w:rsid w:val="008D1405"/>
    <w:rsid w:val="008E39FB"/>
    <w:rsid w:val="008E7F54"/>
    <w:rsid w:val="008F15B1"/>
    <w:rsid w:val="008F22C7"/>
    <w:rsid w:val="008F7EC1"/>
    <w:rsid w:val="009011DF"/>
    <w:rsid w:val="00942286"/>
    <w:rsid w:val="0094459E"/>
    <w:rsid w:val="009543DD"/>
    <w:rsid w:val="0096589D"/>
    <w:rsid w:val="009707AA"/>
    <w:rsid w:val="009774D5"/>
    <w:rsid w:val="00987147"/>
    <w:rsid w:val="009922CA"/>
    <w:rsid w:val="00996572"/>
    <w:rsid w:val="009A1004"/>
    <w:rsid w:val="009A3341"/>
    <w:rsid w:val="009C516D"/>
    <w:rsid w:val="009D3D1D"/>
    <w:rsid w:val="009E662E"/>
    <w:rsid w:val="009F0318"/>
    <w:rsid w:val="009F2972"/>
    <w:rsid w:val="009F4223"/>
    <w:rsid w:val="00A101E8"/>
    <w:rsid w:val="00A1197D"/>
    <w:rsid w:val="00A23949"/>
    <w:rsid w:val="00A4035B"/>
    <w:rsid w:val="00A53570"/>
    <w:rsid w:val="00A576B5"/>
    <w:rsid w:val="00A61B54"/>
    <w:rsid w:val="00A61E06"/>
    <w:rsid w:val="00A63367"/>
    <w:rsid w:val="00A64D82"/>
    <w:rsid w:val="00A737F9"/>
    <w:rsid w:val="00A765F1"/>
    <w:rsid w:val="00AA5CEE"/>
    <w:rsid w:val="00AB1E63"/>
    <w:rsid w:val="00AC62C1"/>
    <w:rsid w:val="00AD297A"/>
    <w:rsid w:val="00AE5521"/>
    <w:rsid w:val="00AE651E"/>
    <w:rsid w:val="00AE77A1"/>
    <w:rsid w:val="00B175FD"/>
    <w:rsid w:val="00B2338E"/>
    <w:rsid w:val="00B23C1D"/>
    <w:rsid w:val="00B320B8"/>
    <w:rsid w:val="00B4563F"/>
    <w:rsid w:val="00B52830"/>
    <w:rsid w:val="00B55954"/>
    <w:rsid w:val="00B5622B"/>
    <w:rsid w:val="00B713EC"/>
    <w:rsid w:val="00B7330C"/>
    <w:rsid w:val="00B90194"/>
    <w:rsid w:val="00B9046F"/>
    <w:rsid w:val="00B943E8"/>
    <w:rsid w:val="00BA05BE"/>
    <w:rsid w:val="00BC42DF"/>
    <w:rsid w:val="00BE0287"/>
    <w:rsid w:val="00BE4515"/>
    <w:rsid w:val="00BF093A"/>
    <w:rsid w:val="00BF479A"/>
    <w:rsid w:val="00C078F0"/>
    <w:rsid w:val="00C14F41"/>
    <w:rsid w:val="00C174EC"/>
    <w:rsid w:val="00C25A45"/>
    <w:rsid w:val="00C25B19"/>
    <w:rsid w:val="00C32484"/>
    <w:rsid w:val="00C338E2"/>
    <w:rsid w:val="00C426C4"/>
    <w:rsid w:val="00C65D25"/>
    <w:rsid w:val="00C71229"/>
    <w:rsid w:val="00C83233"/>
    <w:rsid w:val="00C92180"/>
    <w:rsid w:val="00C94DC3"/>
    <w:rsid w:val="00C9669B"/>
    <w:rsid w:val="00CA32A6"/>
    <w:rsid w:val="00CA42B5"/>
    <w:rsid w:val="00CB1C43"/>
    <w:rsid w:val="00CB38C0"/>
    <w:rsid w:val="00CC682D"/>
    <w:rsid w:val="00CD2FA9"/>
    <w:rsid w:val="00CF58AE"/>
    <w:rsid w:val="00CF6492"/>
    <w:rsid w:val="00D16E65"/>
    <w:rsid w:val="00D27E6B"/>
    <w:rsid w:val="00D42C48"/>
    <w:rsid w:val="00D618C9"/>
    <w:rsid w:val="00D80F0E"/>
    <w:rsid w:val="00DA56AB"/>
    <w:rsid w:val="00DC0A08"/>
    <w:rsid w:val="00DC1895"/>
    <w:rsid w:val="00DC4458"/>
    <w:rsid w:val="00DD4B2B"/>
    <w:rsid w:val="00DF35B4"/>
    <w:rsid w:val="00E075F6"/>
    <w:rsid w:val="00E1289D"/>
    <w:rsid w:val="00E268ED"/>
    <w:rsid w:val="00E2774E"/>
    <w:rsid w:val="00E30C5D"/>
    <w:rsid w:val="00E378C1"/>
    <w:rsid w:val="00E410F4"/>
    <w:rsid w:val="00E67F7A"/>
    <w:rsid w:val="00E85118"/>
    <w:rsid w:val="00E91A27"/>
    <w:rsid w:val="00EA4714"/>
    <w:rsid w:val="00EA557F"/>
    <w:rsid w:val="00EB5262"/>
    <w:rsid w:val="00EB77D3"/>
    <w:rsid w:val="00EC4695"/>
    <w:rsid w:val="00EC6772"/>
    <w:rsid w:val="00EC6FB4"/>
    <w:rsid w:val="00ED602D"/>
    <w:rsid w:val="00EF6F46"/>
    <w:rsid w:val="00F229AF"/>
    <w:rsid w:val="00F3407F"/>
    <w:rsid w:val="00F41A7C"/>
    <w:rsid w:val="00F55A5F"/>
    <w:rsid w:val="00F56C28"/>
    <w:rsid w:val="00F625B4"/>
    <w:rsid w:val="00F635F0"/>
    <w:rsid w:val="00F6411E"/>
    <w:rsid w:val="00F70083"/>
    <w:rsid w:val="00F9726A"/>
    <w:rsid w:val="00FB4227"/>
    <w:rsid w:val="00FC15B1"/>
    <w:rsid w:val="00FC52BC"/>
    <w:rsid w:val="00FE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6C6"/>
    <w:rPr>
      <w:b/>
      <w:bCs/>
    </w:rPr>
  </w:style>
  <w:style w:type="character" w:styleId="Hyperlink">
    <w:name w:val="Hyperlink"/>
    <w:rsid w:val="004E56C6"/>
    <w:rPr>
      <w:color w:val="0000FF"/>
      <w:u w:val="single"/>
    </w:rPr>
  </w:style>
  <w:style w:type="paragraph" w:styleId="BalloonText">
    <w:name w:val="Balloon Text"/>
    <w:basedOn w:val="Normal"/>
    <w:link w:val="BalloonTextChar"/>
    <w:uiPriority w:val="99"/>
    <w:semiHidden/>
    <w:unhideWhenUsed/>
    <w:rsid w:val="004E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C6"/>
    <w:rPr>
      <w:rFonts w:ascii="Tahoma" w:hAnsi="Tahoma" w:cs="Tahoma"/>
      <w:sz w:val="16"/>
      <w:szCs w:val="16"/>
    </w:rPr>
  </w:style>
  <w:style w:type="paragraph" w:styleId="ListParagraph">
    <w:name w:val="List Paragraph"/>
    <w:basedOn w:val="Normal"/>
    <w:uiPriority w:val="34"/>
    <w:qFormat/>
    <w:rsid w:val="009A3341"/>
    <w:pPr>
      <w:ind w:left="720"/>
      <w:contextualSpacing/>
    </w:pPr>
  </w:style>
  <w:style w:type="paragraph" w:styleId="Header">
    <w:name w:val="header"/>
    <w:basedOn w:val="Normal"/>
    <w:link w:val="HeaderChar"/>
    <w:uiPriority w:val="99"/>
    <w:semiHidden/>
    <w:unhideWhenUsed/>
    <w:rsid w:val="00FC52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52BC"/>
  </w:style>
  <w:style w:type="paragraph" w:styleId="Footer">
    <w:name w:val="footer"/>
    <w:basedOn w:val="Normal"/>
    <w:link w:val="FooterChar"/>
    <w:uiPriority w:val="99"/>
    <w:semiHidden/>
    <w:unhideWhenUsed/>
    <w:rsid w:val="00FC52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52BC"/>
  </w:style>
  <w:style w:type="paragraph" w:styleId="BodyText">
    <w:name w:val="Body Text"/>
    <w:basedOn w:val="Normal"/>
    <w:link w:val="BodyTextChar"/>
    <w:rsid w:val="00063C58"/>
    <w:pPr>
      <w:spacing w:after="12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rsid w:val="00063C58"/>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41563962">
      <w:bodyDiv w:val="1"/>
      <w:marLeft w:val="0"/>
      <w:marRight w:val="0"/>
      <w:marTop w:val="0"/>
      <w:marBottom w:val="0"/>
      <w:divBdr>
        <w:top w:val="none" w:sz="0" w:space="0" w:color="auto"/>
        <w:left w:val="none" w:sz="0" w:space="0" w:color="auto"/>
        <w:bottom w:val="none" w:sz="0" w:space="0" w:color="auto"/>
        <w:right w:val="none" w:sz="0" w:space="0" w:color="auto"/>
      </w:divBdr>
    </w:div>
    <w:div w:id="479883429">
      <w:bodyDiv w:val="1"/>
      <w:marLeft w:val="0"/>
      <w:marRight w:val="0"/>
      <w:marTop w:val="0"/>
      <w:marBottom w:val="0"/>
      <w:divBdr>
        <w:top w:val="none" w:sz="0" w:space="0" w:color="auto"/>
        <w:left w:val="none" w:sz="0" w:space="0" w:color="auto"/>
        <w:bottom w:val="none" w:sz="0" w:space="0" w:color="auto"/>
        <w:right w:val="none" w:sz="0" w:space="0" w:color="auto"/>
      </w:divBdr>
    </w:div>
    <w:div w:id="15871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son.3815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FE39-CBB8-4928-8D5D-9F9BC3E3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348370422</cp:lastModifiedBy>
  <cp:revision>14</cp:revision>
  <dcterms:created xsi:type="dcterms:W3CDTF">2018-03-01T21:24:00Z</dcterms:created>
  <dcterms:modified xsi:type="dcterms:W3CDTF">2018-06-28T05:35:00Z</dcterms:modified>
</cp:coreProperties>
</file>