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AE" w:rsidRDefault="007965AE">
      <w:pPr>
        <w:spacing w:line="200" w:lineRule="exact"/>
        <w:rPr>
          <w:sz w:val="24"/>
          <w:szCs w:val="24"/>
        </w:rPr>
      </w:pPr>
    </w:p>
    <w:p w:rsidR="007965AE" w:rsidRDefault="007965AE">
      <w:pPr>
        <w:spacing w:line="200" w:lineRule="exact"/>
        <w:rPr>
          <w:sz w:val="24"/>
          <w:szCs w:val="24"/>
        </w:rPr>
      </w:pPr>
    </w:p>
    <w:p w:rsidR="007965AE" w:rsidRDefault="007965AE">
      <w:pPr>
        <w:spacing w:line="200" w:lineRule="exact"/>
        <w:rPr>
          <w:sz w:val="24"/>
          <w:szCs w:val="24"/>
        </w:rPr>
      </w:pPr>
    </w:p>
    <w:p w:rsidR="007965AE" w:rsidRDefault="007965AE">
      <w:pPr>
        <w:spacing w:line="200" w:lineRule="exact"/>
        <w:rPr>
          <w:sz w:val="24"/>
          <w:szCs w:val="24"/>
        </w:rPr>
      </w:pPr>
    </w:p>
    <w:p w:rsidR="007965AE" w:rsidRDefault="007965AE">
      <w:pPr>
        <w:spacing w:line="200" w:lineRule="exact"/>
        <w:rPr>
          <w:sz w:val="24"/>
          <w:szCs w:val="24"/>
        </w:rPr>
      </w:pPr>
    </w:p>
    <w:p w:rsidR="007965AE" w:rsidRDefault="007965AE">
      <w:pPr>
        <w:spacing w:line="293" w:lineRule="exact"/>
        <w:rPr>
          <w:sz w:val="24"/>
          <w:szCs w:val="24"/>
        </w:rPr>
      </w:pPr>
    </w:p>
    <w:p w:rsidR="007965AE" w:rsidRDefault="00E00849">
      <w:pPr>
        <w:ind w:left="80"/>
        <w:rPr>
          <w:sz w:val="20"/>
          <w:szCs w:val="20"/>
        </w:rPr>
      </w:pPr>
      <w:r>
        <w:rPr>
          <w:rFonts w:eastAsia="Times New Roman"/>
          <w:color w:val="C00000"/>
          <w:sz w:val="23"/>
          <w:szCs w:val="23"/>
        </w:rPr>
        <w:t>AREAS OF EXPERTISE</w:t>
      </w:r>
    </w:p>
    <w:p w:rsidR="007965AE" w:rsidRDefault="007965AE">
      <w:pPr>
        <w:spacing w:line="279" w:lineRule="exact"/>
        <w:rPr>
          <w:sz w:val="24"/>
          <w:szCs w:val="24"/>
        </w:rPr>
      </w:pPr>
    </w:p>
    <w:p w:rsidR="007965AE" w:rsidRDefault="00E00849">
      <w:pPr>
        <w:spacing w:line="447" w:lineRule="auto"/>
        <w:ind w:left="80" w:right="160"/>
        <w:rPr>
          <w:sz w:val="20"/>
          <w:szCs w:val="20"/>
        </w:rPr>
      </w:pPr>
      <w:r>
        <w:rPr>
          <w:rFonts w:eastAsia="Times New Roman"/>
        </w:rPr>
        <w:t>HR processes &amp; systems Recruitment methodologies</w:t>
      </w:r>
    </w:p>
    <w:p w:rsidR="007965AE" w:rsidRDefault="007965AE">
      <w:pPr>
        <w:spacing w:line="53" w:lineRule="exact"/>
        <w:rPr>
          <w:sz w:val="24"/>
          <w:szCs w:val="24"/>
        </w:rPr>
      </w:pPr>
    </w:p>
    <w:p w:rsidR="007965AE" w:rsidRDefault="00E00849">
      <w:pPr>
        <w:ind w:left="80"/>
        <w:rPr>
          <w:sz w:val="20"/>
          <w:szCs w:val="20"/>
        </w:rPr>
      </w:pPr>
      <w:r>
        <w:rPr>
          <w:rFonts w:eastAsia="Times New Roman"/>
        </w:rPr>
        <w:t>Contract document</w:t>
      </w:r>
    </w:p>
    <w:p w:rsidR="007965AE" w:rsidRDefault="00E00849">
      <w:pPr>
        <w:spacing w:line="234" w:lineRule="auto"/>
        <w:ind w:left="80"/>
        <w:rPr>
          <w:sz w:val="20"/>
          <w:szCs w:val="20"/>
        </w:rPr>
      </w:pPr>
      <w:r>
        <w:rPr>
          <w:rFonts w:eastAsia="Times New Roman"/>
        </w:rPr>
        <w:t>generation</w:t>
      </w:r>
    </w:p>
    <w:p w:rsidR="007965AE" w:rsidRDefault="007965AE">
      <w:pPr>
        <w:spacing w:line="305" w:lineRule="exact"/>
        <w:rPr>
          <w:sz w:val="24"/>
          <w:szCs w:val="24"/>
        </w:rPr>
      </w:pPr>
    </w:p>
    <w:p w:rsidR="007965AE" w:rsidRDefault="00E00849">
      <w:pPr>
        <w:spacing w:line="509" w:lineRule="auto"/>
        <w:ind w:left="60" w:right="520" w:firstLine="24"/>
        <w:rPr>
          <w:sz w:val="20"/>
          <w:szCs w:val="20"/>
        </w:rPr>
      </w:pPr>
      <w:r>
        <w:rPr>
          <w:rFonts w:eastAsia="Times New Roman"/>
        </w:rPr>
        <w:t>Pre -screening Short-listing candidates Document management</w:t>
      </w:r>
    </w:p>
    <w:p w:rsidR="007965AE" w:rsidRDefault="00E00849">
      <w:pPr>
        <w:spacing w:line="229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Sales :</w:t>
      </w:r>
    </w:p>
    <w:p w:rsidR="007965AE" w:rsidRDefault="007965AE">
      <w:pPr>
        <w:spacing w:line="294" w:lineRule="exact"/>
        <w:rPr>
          <w:sz w:val="24"/>
          <w:szCs w:val="24"/>
        </w:rPr>
      </w:pPr>
    </w:p>
    <w:p w:rsidR="007965AE" w:rsidRDefault="00E00849">
      <w:pPr>
        <w:spacing w:line="475" w:lineRule="auto"/>
        <w:ind w:left="60" w:right="640"/>
        <w:jc w:val="both"/>
        <w:rPr>
          <w:sz w:val="20"/>
          <w:szCs w:val="20"/>
        </w:rPr>
      </w:pPr>
      <w:r>
        <w:rPr>
          <w:rFonts w:eastAsia="Times New Roman"/>
        </w:rPr>
        <w:t>Relationship building Business development Leadership</w:t>
      </w:r>
    </w:p>
    <w:p w:rsidR="007965AE" w:rsidRDefault="007965AE">
      <w:pPr>
        <w:spacing w:line="50" w:lineRule="exact"/>
        <w:rPr>
          <w:sz w:val="24"/>
          <w:szCs w:val="24"/>
        </w:rPr>
      </w:pPr>
    </w:p>
    <w:p w:rsidR="007965AE" w:rsidRDefault="00E00849">
      <w:pPr>
        <w:ind w:left="60"/>
        <w:rPr>
          <w:sz w:val="20"/>
          <w:szCs w:val="20"/>
        </w:rPr>
      </w:pPr>
      <w:r>
        <w:rPr>
          <w:rFonts w:eastAsia="Times New Roman"/>
        </w:rPr>
        <w:t>Territory management</w:t>
      </w:r>
    </w:p>
    <w:p w:rsidR="007965AE" w:rsidRDefault="007965AE">
      <w:pPr>
        <w:spacing w:line="301" w:lineRule="exact"/>
        <w:rPr>
          <w:sz w:val="24"/>
          <w:szCs w:val="24"/>
        </w:rPr>
      </w:pPr>
    </w:p>
    <w:p w:rsidR="007965AE" w:rsidRDefault="00E00849">
      <w:pPr>
        <w:ind w:left="60"/>
        <w:rPr>
          <w:sz w:val="20"/>
          <w:szCs w:val="20"/>
        </w:rPr>
      </w:pPr>
      <w:r>
        <w:rPr>
          <w:rFonts w:eastAsia="Times New Roman"/>
        </w:rPr>
        <w:t>Answering queries</w:t>
      </w:r>
    </w:p>
    <w:p w:rsidR="007965AE" w:rsidRDefault="007965AE">
      <w:pPr>
        <w:spacing w:line="200" w:lineRule="exact"/>
        <w:rPr>
          <w:sz w:val="24"/>
          <w:szCs w:val="24"/>
        </w:rPr>
      </w:pPr>
    </w:p>
    <w:p w:rsidR="007965AE" w:rsidRDefault="007965AE">
      <w:pPr>
        <w:spacing w:line="373" w:lineRule="exact"/>
        <w:rPr>
          <w:sz w:val="24"/>
          <w:szCs w:val="24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color w:val="C00000"/>
          <w:sz w:val="24"/>
          <w:szCs w:val="24"/>
        </w:rPr>
        <w:t>CAREER STATEMENT</w:t>
      </w:r>
    </w:p>
    <w:p w:rsidR="007965AE" w:rsidRDefault="007965AE">
      <w:pPr>
        <w:spacing w:line="250" w:lineRule="exact"/>
        <w:rPr>
          <w:sz w:val="24"/>
          <w:szCs w:val="24"/>
        </w:rPr>
      </w:pPr>
    </w:p>
    <w:p w:rsidR="007965AE" w:rsidRDefault="00E00849">
      <w:pPr>
        <w:spacing w:line="235" w:lineRule="auto"/>
        <w:ind w:right="220"/>
        <w:rPr>
          <w:sz w:val="20"/>
          <w:szCs w:val="20"/>
        </w:rPr>
      </w:pPr>
      <w:r>
        <w:rPr>
          <w:rFonts w:eastAsia="Times New Roman"/>
        </w:rPr>
        <w:t>“Aspiring for a job in a growth oriented organization where my recruiting experience and organization at skills can be used for making positive contributions by putting in maximum effort.”</w:t>
      </w:r>
    </w:p>
    <w:p w:rsidR="007965AE" w:rsidRDefault="007965AE">
      <w:pPr>
        <w:spacing w:line="200" w:lineRule="exact"/>
        <w:rPr>
          <w:sz w:val="24"/>
          <w:szCs w:val="24"/>
        </w:rPr>
      </w:pPr>
    </w:p>
    <w:p w:rsidR="007965AE" w:rsidRDefault="007965AE">
      <w:pPr>
        <w:spacing w:line="278" w:lineRule="exact"/>
        <w:rPr>
          <w:sz w:val="24"/>
          <w:szCs w:val="24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b/>
          <w:bCs/>
        </w:rPr>
        <w:t>Ashfaq Ahmed</w:t>
      </w:r>
    </w:p>
    <w:p w:rsidR="007965AE" w:rsidRDefault="007965AE">
      <w:pPr>
        <w:spacing w:line="225" w:lineRule="exact"/>
        <w:rPr>
          <w:sz w:val="24"/>
          <w:szCs w:val="24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color w:val="C00000"/>
          <w:sz w:val="24"/>
          <w:szCs w:val="24"/>
        </w:rPr>
        <w:t>SOFTWARE SKIL</w:t>
      </w:r>
      <w:r>
        <w:rPr>
          <w:rFonts w:eastAsia="Times New Roman"/>
          <w:color w:val="C00000"/>
          <w:sz w:val="24"/>
          <w:szCs w:val="24"/>
        </w:rPr>
        <w:t>LS</w:t>
      </w:r>
    </w:p>
    <w:p w:rsidR="007965AE" w:rsidRDefault="007965AE">
      <w:pPr>
        <w:spacing w:line="254" w:lineRule="exact"/>
        <w:rPr>
          <w:sz w:val="24"/>
          <w:szCs w:val="24"/>
        </w:rPr>
      </w:pPr>
    </w:p>
    <w:p w:rsidR="007965AE" w:rsidRDefault="00E00849">
      <w:pPr>
        <w:ind w:left="20"/>
        <w:rPr>
          <w:sz w:val="20"/>
          <w:szCs w:val="20"/>
        </w:rPr>
      </w:pPr>
      <w:r>
        <w:rPr>
          <w:rFonts w:eastAsia="Times New Roman"/>
        </w:rPr>
        <w:t>MS office</w:t>
      </w:r>
    </w:p>
    <w:p w:rsidR="007965AE" w:rsidRDefault="007965AE">
      <w:pPr>
        <w:spacing w:line="253" w:lineRule="exact"/>
        <w:rPr>
          <w:sz w:val="24"/>
          <w:szCs w:val="24"/>
        </w:rPr>
      </w:pPr>
    </w:p>
    <w:p w:rsidR="007965AE" w:rsidRDefault="00E00849">
      <w:pPr>
        <w:ind w:left="20"/>
        <w:rPr>
          <w:sz w:val="20"/>
          <w:szCs w:val="20"/>
        </w:rPr>
      </w:pPr>
      <w:r>
        <w:rPr>
          <w:rFonts w:eastAsia="Times New Roman"/>
        </w:rPr>
        <w:t>C, C++</w:t>
      </w:r>
    </w:p>
    <w:p w:rsidR="007965AE" w:rsidRDefault="007965AE">
      <w:pPr>
        <w:spacing w:line="253" w:lineRule="exact"/>
        <w:rPr>
          <w:sz w:val="24"/>
          <w:szCs w:val="24"/>
        </w:rPr>
      </w:pPr>
    </w:p>
    <w:p w:rsidR="007965AE" w:rsidRDefault="00E00849">
      <w:pPr>
        <w:ind w:left="20"/>
        <w:rPr>
          <w:sz w:val="20"/>
          <w:szCs w:val="20"/>
        </w:rPr>
      </w:pPr>
      <w:r>
        <w:rPr>
          <w:rFonts w:eastAsia="Times New Roman"/>
        </w:rPr>
        <w:t>Visual basic</w:t>
      </w:r>
    </w:p>
    <w:p w:rsidR="007965AE" w:rsidRDefault="007965AE">
      <w:pPr>
        <w:spacing w:line="253" w:lineRule="exact"/>
        <w:rPr>
          <w:sz w:val="24"/>
          <w:szCs w:val="24"/>
        </w:rPr>
      </w:pPr>
    </w:p>
    <w:p w:rsidR="007965AE" w:rsidRDefault="00E00849">
      <w:pPr>
        <w:ind w:left="20"/>
        <w:rPr>
          <w:sz w:val="20"/>
          <w:szCs w:val="20"/>
        </w:rPr>
      </w:pPr>
      <w:r>
        <w:rPr>
          <w:rFonts w:eastAsia="Times New Roman"/>
        </w:rPr>
        <w:t>Java</w:t>
      </w:r>
    </w:p>
    <w:p w:rsidR="007965AE" w:rsidRDefault="00E008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965AE" w:rsidRDefault="007965AE">
      <w:pPr>
        <w:spacing w:line="200" w:lineRule="exact"/>
        <w:rPr>
          <w:sz w:val="24"/>
          <w:szCs w:val="24"/>
        </w:rPr>
      </w:pPr>
    </w:p>
    <w:p w:rsidR="007965AE" w:rsidRDefault="007965AE">
      <w:pPr>
        <w:spacing w:line="249" w:lineRule="exact"/>
        <w:rPr>
          <w:sz w:val="24"/>
          <w:szCs w:val="24"/>
        </w:rPr>
      </w:pPr>
    </w:p>
    <w:p w:rsidR="007965AE" w:rsidRDefault="00E00849">
      <w:pPr>
        <w:rPr>
          <w:rFonts w:eastAsia="Times New Roman"/>
          <w:color w:val="883332"/>
          <w:sz w:val="48"/>
          <w:szCs w:val="48"/>
        </w:rPr>
      </w:pPr>
      <w:r>
        <w:rPr>
          <w:rFonts w:eastAsia="Times New Roman"/>
          <w:color w:val="883332"/>
          <w:sz w:val="48"/>
          <w:szCs w:val="48"/>
        </w:rPr>
        <w:t xml:space="preserve">Ashfaq </w:t>
      </w:r>
    </w:p>
    <w:p w:rsidR="00311908" w:rsidRDefault="00311908" w:rsidP="00311908">
      <w:pPr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 xml:space="preserve">Email: </w:t>
      </w:r>
      <w:hyperlink r:id="rId5" w:history="1">
        <w:r w:rsidRPr="00614B85">
          <w:rPr>
            <w:rStyle w:val="Hyperlink"/>
            <w:rFonts w:eastAsia="Times New Roman"/>
            <w:sz w:val="24"/>
            <w:szCs w:val="24"/>
          </w:rPr>
          <w:t>ashfaq.381550@2freemail.com</w:t>
        </w:r>
      </w:hyperlink>
      <w:r>
        <w:rPr>
          <w:rFonts w:eastAsia="Times New Roman"/>
          <w:color w:val="0F243E"/>
          <w:sz w:val="24"/>
          <w:szCs w:val="24"/>
        </w:rPr>
        <w:t xml:space="preserve"> </w:t>
      </w:r>
    </w:p>
    <w:p w:rsidR="00311908" w:rsidRDefault="00311908">
      <w:pPr>
        <w:rPr>
          <w:sz w:val="20"/>
          <w:szCs w:val="20"/>
        </w:rPr>
      </w:pPr>
    </w:p>
    <w:p w:rsidR="007965AE" w:rsidRDefault="00E008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2482215</wp:posOffset>
            </wp:positionH>
            <wp:positionV relativeFrom="paragraph">
              <wp:posOffset>-902335</wp:posOffset>
            </wp:positionV>
            <wp:extent cx="763270" cy="84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5AE" w:rsidRDefault="00E0084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HR Executive</w:t>
      </w:r>
    </w:p>
    <w:p w:rsidR="007965AE" w:rsidRDefault="007965AE">
      <w:pPr>
        <w:spacing w:line="258" w:lineRule="exact"/>
        <w:rPr>
          <w:sz w:val="24"/>
          <w:szCs w:val="24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color w:val="C00000"/>
          <w:sz w:val="24"/>
          <w:szCs w:val="24"/>
        </w:rPr>
        <w:t>PERSONAL SUMMARY</w:t>
      </w:r>
    </w:p>
    <w:p w:rsidR="007965AE" w:rsidRDefault="007965AE">
      <w:pPr>
        <w:spacing w:line="305" w:lineRule="exact"/>
        <w:rPr>
          <w:sz w:val="24"/>
          <w:szCs w:val="24"/>
        </w:rPr>
      </w:pPr>
    </w:p>
    <w:p w:rsidR="007965AE" w:rsidRDefault="00E00849">
      <w:pPr>
        <w:spacing w:line="272" w:lineRule="auto"/>
        <w:ind w:right="1215" w:firstLine="50"/>
        <w:rPr>
          <w:sz w:val="20"/>
          <w:szCs w:val="20"/>
        </w:rPr>
      </w:pPr>
      <w:r>
        <w:rPr>
          <w:rFonts w:eastAsia="Times New Roman"/>
        </w:rPr>
        <w:t xml:space="preserve">HR Professional with one year of rich work experience in performing the entire gamut of recruitment-sourcing, screening, interviewing and hiring candidates for </w:t>
      </w:r>
      <w:r>
        <w:rPr>
          <w:rFonts w:eastAsia="Times New Roman"/>
        </w:rPr>
        <w:t>various technical posts. Co-ordinating with various department heads for their talent requirements. Conducting preliminary telephonic interview to understand candidate. Competencies like: interest in the job, technical skills, assesus qualification for det</w:t>
      </w:r>
      <w:r>
        <w:rPr>
          <w:rFonts w:eastAsia="Times New Roman"/>
        </w:rPr>
        <w:t>ermining their position. A fast learner, who thrives on a busy, team-oriented, challenging work environment. Currently a Part-time sales associate in Elite Hardwares colachel, for all facets of customer service and product knowledge.</w:t>
      </w:r>
    </w:p>
    <w:p w:rsidR="007965AE" w:rsidRDefault="007965AE">
      <w:pPr>
        <w:spacing w:line="200" w:lineRule="exact"/>
        <w:rPr>
          <w:sz w:val="24"/>
          <w:szCs w:val="24"/>
        </w:rPr>
      </w:pPr>
    </w:p>
    <w:p w:rsidR="007965AE" w:rsidRDefault="007965AE">
      <w:pPr>
        <w:spacing w:line="386" w:lineRule="exact"/>
        <w:rPr>
          <w:sz w:val="24"/>
          <w:szCs w:val="24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color w:val="C00000"/>
          <w:sz w:val="24"/>
          <w:szCs w:val="24"/>
        </w:rPr>
        <w:t>CAREER HISTORY</w:t>
      </w:r>
    </w:p>
    <w:p w:rsidR="007965AE" w:rsidRDefault="00E008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155575</wp:posOffset>
            </wp:positionV>
            <wp:extent cx="4878070" cy="1134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7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5AE" w:rsidRDefault="007965AE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6220"/>
      </w:tblGrid>
      <w:tr w:rsidR="007965AE">
        <w:trPr>
          <w:trHeight w:val="526"/>
        </w:trPr>
        <w:tc>
          <w:tcPr>
            <w:tcW w:w="1460" w:type="dxa"/>
            <w:shd w:val="clear" w:color="auto" w:fill="A6A6A6"/>
            <w:vAlign w:val="bottom"/>
          </w:tcPr>
          <w:p w:rsidR="007965AE" w:rsidRDefault="007965AE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A6A6A6"/>
            <w:vAlign w:val="bottom"/>
          </w:tcPr>
          <w:p w:rsidR="007965AE" w:rsidRDefault="007965AE">
            <w:pPr>
              <w:rPr>
                <w:sz w:val="24"/>
                <w:szCs w:val="24"/>
              </w:rPr>
            </w:pPr>
          </w:p>
        </w:tc>
      </w:tr>
      <w:tr w:rsidR="007965AE">
        <w:trPr>
          <w:trHeight w:val="273"/>
        </w:trPr>
        <w:tc>
          <w:tcPr>
            <w:tcW w:w="1460" w:type="dxa"/>
            <w:shd w:val="clear" w:color="auto" w:fill="DFDFDF"/>
            <w:vAlign w:val="bottom"/>
          </w:tcPr>
          <w:p w:rsidR="007965AE" w:rsidRDefault="00E0084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Organization</w:t>
            </w:r>
          </w:p>
        </w:tc>
        <w:tc>
          <w:tcPr>
            <w:tcW w:w="6220" w:type="dxa"/>
            <w:shd w:val="clear" w:color="auto" w:fill="DFDFDF"/>
            <w:vAlign w:val="bottom"/>
          </w:tcPr>
          <w:p w:rsidR="007965AE" w:rsidRDefault="00E0084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Aukar HR Pvt Ltd.</w:t>
            </w:r>
          </w:p>
        </w:tc>
      </w:tr>
      <w:tr w:rsidR="007965AE">
        <w:trPr>
          <w:trHeight w:val="48"/>
        </w:trPr>
        <w:tc>
          <w:tcPr>
            <w:tcW w:w="1460" w:type="dxa"/>
            <w:shd w:val="clear" w:color="auto" w:fill="DFDFDF"/>
            <w:vAlign w:val="bottom"/>
          </w:tcPr>
          <w:p w:rsidR="007965AE" w:rsidRDefault="007965AE">
            <w:pPr>
              <w:rPr>
                <w:sz w:val="4"/>
                <w:szCs w:val="4"/>
              </w:rPr>
            </w:pPr>
          </w:p>
        </w:tc>
        <w:tc>
          <w:tcPr>
            <w:tcW w:w="6220" w:type="dxa"/>
            <w:shd w:val="clear" w:color="auto" w:fill="DFDFDF"/>
            <w:vAlign w:val="bottom"/>
          </w:tcPr>
          <w:p w:rsidR="007965AE" w:rsidRDefault="007965AE">
            <w:pPr>
              <w:rPr>
                <w:sz w:val="4"/>
                <w:szCs w:val="4"/>
              </w:rPr>
            </w:pPr>
          </w:p>
        </w:tc>
      </w:tr>
      <w:tr w:rsidR="007965AE">
        <w:trPr>
          <w:trHeight w:val="283"/>
        </w:trPr>
        <w:tc>
          <w:tcPr>
            <w:tcW w:w="7680" w:type="dxa"/>
            <w:gridSpan w:val="2"/>
            <w:shd w:val="clear" w:color="auto" w:fill="DFDFDF"/>
            <w:vAlign w:val="bottom"/>
          </w:tcPr>
          <w:p w:rsidR="007965AE" w:rsidRDefault="00E008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 : HR Recruiter</w:t>
            </w:r>
          </w:p>
        </w:tc>
      </w:tr>
      <w:tr w:rsidR="007965AE">
        <w:trPr>
          <w:trHeight w:val="65"/>
        </w:trPr>
        <w:tc>
          <w:tcPr>
            <w:tcW w:w="1460" w:type="dxa"/>
            <w:shd w:val="clear" w:color="auto" w:fill="DFDFDF"/>
            <w:vAlign w:val="bottom"/>
          </w:tcPr>
          <w:p w:rsidR="007965AE" w:rsidRDefault="007965AE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shd w:val="clear" w:color="auto" w:fill="DFDFDF"/>
            <w:vAlign w:val="bottom"/>
          </w:tcPr>
          <w:p w:rsidR="007965AE" w:rsidRDefault="007965AE">
            <w:pPr>
              <w:rPr>
                <w:sz w:val="5"/>
                <w:szCs w:val="5"/>
              </w:rPr>
            </w:pPr>
          </w:p>
        </w:tc>
      </w:tr>
      <w:tr w:rsidR="007965AE">
        <w:trPr>
          <w:trHeight w:val="273"/>
        </w:trPr>
        <w:tc>
          <w:tcPr>
            <w:tcW w:w="1460" w:type="dxa"/>
            <w:shd w:val="clear" w:color="auto" w:fill="DFDFDF"/>
            <w:vAlign w:val="bottom"/>
          </w:tcPr>
          <w:p w:rsidR="007965AE" w:rsidRDefault="00E0084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6220" w:type="dxa"/>
            <w:shd w:val="clear" w:color="auto" w:fill="DFDFDF"/>
            <w:vAlign w:val="bottom"/>
          </w:tcPr>
          <w:p w:rsidR="007965AE" w:rsidRDefault="00E0084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November 2016 To December 2017</w:t>
            </w:r>
          </w:p>
        </w:tc>
      </w:tr>
      <w:tr w:rsidR="007965AE">
        <w:trPr>
          <w:trHeight w:val="286"/>
        </w:trPr>
        <w:tc>
          <w:tcPr>
            <w:tcW w:w="1460" w:type="dxa"/>
            <w:shd w:val="clear" w:color="auto" w:fill="DFDFDF"/>
            <w:vAlign w:val="bottom"/>
          </w:tcPr>
          <w:p w:rsidR="007965AE" w:rsidRDefault="007965AE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DFDFDF"/>
            <w:vAlign w:val="bottom"/>
          </w:tcPr>
          <w:p w:rsidR="007965AE" w:rsidRDefault="007965AE">
            <w:pPr>
              <w:rPr>
                <w:sz w:val="24"/>
                <w:szCs w:val="24"/>
              </w:rPr>
            </w:pPr>
          </w:p>
        </w:tc>
      </w:tr>
    </w:tbl>
    <w:p w:rsidR="007965AE" w:rsidRDefault="00E008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-784225</wp:posOffset>
            </wp:positionV>
            <wp:extent cx="486918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-784225</wp:posOffset>
            </wp:positionV>
            <wp:extent cx="486918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-579755</wp:posOffset>
            </wp:positionV>
            <wp:extent cx="486918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-579755</wp:posOffset>
            </wp:positionV>
            <wp:extent cx="486918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-358775</wp:posOffset>
            </wp:positionV>
            <wp:extent cx="486918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-358775</wp:posOffset>
            </wp:positionV>
            <wp:extent cx="486918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486918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486918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5AE" w:rsidRDefault="007965AE">
      <w:pPr>
        <w:spacing w:line="229" w:lineRule="exact"/>
        <w:rPr>
          <w:sz w:val="24"/>
          <w:szCs w:val="24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Description:</w:t>
      </w:r>
    </w:p>
    <w:p w:rsidR="007965AE" w:rsidRDefault="007965AE">
      <w:pPr>
        <w:spacing w:line="250" w:lineRule="exact"/>
        <w:rPr>
          <w:sz w:val="24"/>
          <w:szCs w:val="24"/>
        </w:rPr>
      </w:pPr>
    </w:p>
    <w:p w:rsidR="007965AE" w:rsidRDefault="00E00849">
      <w:pPr>
        <w:spacing w:line="272" w:lineRule="auto"/>
        <w:ind w:right="1095"/>
        <w:jc w:val="both"/>
        <w:rPr>
          <w:sz w:val="20"/>
          <w:szCs w:val="20"/>
        </w:rPr>
      </w:pPr>
      <w:r>
        <w:rPr>
          <w:rFonts w:eastAsia="Times New Roman"/>
        </w:rPr>
        <w:t xml:space="preserve">Aukar HR Pvt Ltd. is a prominent executive search &amp; selection company, providing a wide range of recruitment </w:t>
      </w:r>
      <w:r>
        <w:rPr>
          <w:rFonts w:eastAsia="Times New Roman"/>
        </w:rPr>
        <w:t>solutions for various requirements. We are a team of dedicated professionals offering services across India &amp; UAE Countries.</w:t>
      </w:r>
    </w:p>
    <w:p w:rsidR="007965AE" w:rsidRDefault="007965AE">
      <w:pPr>
        <w:spacing w:line="288" w:lineRule="exact"/>
        <w:rPr>
          <w:sz w:val="24"/>
          <w:szCs w:val="24"/>
        </w:rPr>
      </w:pPr>
    </w:p>
    <w:p w:rsidR="007965AE" w:rsidRDefault="00E00849">
      <w:pPr>
        <w:spacing w:line="269" w:lineRule="auto"/>
        <w:ind w:right="1095"/>
        <w:jc w:val="both"/>
        <w:rPr>
          <w:sz w:val="20"/>
          <w:szCs w:val="20"/>
        </w:rPr>
      </w:pPr>
      <w:r>
        <w:rPr>
          <w:rFonts w:eastAsia="Times New Roman"/>
        </w:rPr>
        <w:t>The ”ALCHEMY HUMAN RESOURCES CONSULTANCY”, UAE. To serve the best by offering end to end HR solutions for our clients &amp; promote th</w:t>
      </w:r>
      <w:r>
        <w:rPr>
          <w:rFonts w:eastAsia="Times New Roman"/>
        </w:rPr>
        <w:t>e employee related risks.</w:t>
      </w:r>
    </w:p>
    <w:p w:rsidR="007965AE" w:rsidRDefault="007965AE">
      <w:pPr>
        <w:spacing w:line="287" w:lineRule="exact"/>
        <w:rPr>
          <w:sz w:val="24"/>
          <w:szCs w:val="24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4"/>
          <w:szCs w:val="24"/>
          <w:u w:val="single"/>
        </w:rPr>
        <w:t>Roles and Responsibilities:</w:t>
      </w:r>
    </w:p>
    <w:p w:rsidR="007965AE" w:rsidRDefault="007965AE">
      <w:pPr>
        <w:spacing w:line="95" w:lineRule="exact"/>
        <w:rPr>
          <w:sz w:val="24"/>
          <w:szCs w:val="24"/>
        </w:rPr>
      </w:pPr>
    </w:p>
    <w:p w:rsidR="007965AE" w:rsidRDefault="00E00849">
      <w:pPr>
        <w:spacing w:line="257" w:lineRule="exact"/>
        <w:ind w:left="720" w:right="1195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∑</w:t>
      </w:r>
      <w:r>
        <w:rPr>
          <w:rFonts w:eastAsia="Times New Roman"/>
        </w:rPr>
        <w:t xml:space="preserve"> Worked in a Team which exclusively provides Staffing Services to clients like ACIS, Saint Gobain, Charter BPO, Polus Software, Achariya Techno Solutions, Ayruz Webholdings, IIFL, Heera Constructions</w:t>
      </w:r>
      <w:r>
        <w:rPr>
          <w:rFonts w:eastAsia="Times New Roman"/>
        </w:rPr>
        <w:t>,Artech etc.</w:t>
      </w:r>
    </w:p>
    <w:p w:rsidR="007965AE" w:rsidRDefault="007965AE">
      <w:pPr>
        <w:spacing w:line="1" w:lineRule="exact"/>
        <w:rPr>
          <w:sz w:val="24"/>
          <w:szCs w:val="24"/>
        </w:rPr>
      </w:pPr>
    </w:p>
    <w:p w:rsidR="007965AE" w:rsidRDefault="00E00849">
      <w:pPr>
        <w:spacing w:line="259" w:lineRule="exact"/>
        <w:ind w:left="720" w:right="1335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∑</w:t>
      </w:r>
      <w:r>
        <w:rPr>
          <w:rFonts w:eastAsia="Times New Roman"/>
        </w:rPr>
        <w:t xml:space="preserve"> Hands-on experience in Recruitment, screening resumes, screening candidates, conducting interviews and giving the best hires for clients.</w:t>
      </w:r>
    </w:p>
    <w:p w:rsidR="007965AE" w:rsidRDefault="007965AE">
      <w:pPr>
        <w:spacing w:line="1" w:lineRule="exact"/>
        <w:rPr>
          <w:sz w:val="24"/>
          <w:szCs w:val="24"/>
        </w:rPr>
      </w:pPr>
    </w:p>
    <w:p w:rsidR="007965AE" w:rsidRDefault="00E00849">
      <w:pPr>
        <w:spacing w:line="261" w:lineRule="exact"/>
        <w:ind w:left="720" w:right="1475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∑</w:t>
      </w:r>
      <w:r>
        <w:rPr>
          <w:rFonts w:eastAsia="Times New Roman"/>
        </w:rPr>
        <w:t xml:space="preserve"> Extensive experience in sourcing candidates through contacts, referrals</w:t>
      </w:r>
    </w:p>
    <w:p w:rsidR="007965AE" w:rsidRDefault="00E00849">
      <w:pPr>
        <w:spacing w:line="261" w:lineRule="exact"/>
        <w:ind w:left="720" w:right="1755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∑</w:t>
      </w:r>
      <w:r>
        <w:rPr>
          <w:rFonts w:eastAsia="Times New Roman"/>
        </w:rPr>
        <w:t xml:space="preserve"> Utilizing online job boar</w:t>
      </w:r>
      <w:r>
        <w:rPr>
          <w:rFonts w:eastAsia="Times New Roman"/>
        </w:rPr>
        <w:t>ds like Monster, Naukri, and other source-out consultants</w:t>
      </w:r>
    </w:p>
    <w:p w:rsidR="007965AE" w:rsidRDefault="007965AE">
      <w:pPr>
        <w:sectPr w:rsidR="007965AE" w:rsidSect="00E00849">
          <w:pgSz w:w="11900" w:h="16845"/>
          <w:pgMar w:top="567" w:right="0" w:bottom="225" w:left="820" w:header="0" w:footer="0" w:gutter="0"/>
          <w:cols w:num="2" w:space="720" w:equalWidth="0">
            <w:col w:w="2680" w:space="720"/>
            <w:col w:w="7675"/>
          </w:cols>
        </w:sect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color w:val="C00000"/>
          <w:sz w:val="24"/>
          <w:szCs w:val="24"/>
        </w:rPr>
        <w:lastRenderedPageBreak/>
        <w:t>PERSONAL SKILLS</w:t>
      </w:r>
    </w:p>
    <w:p w:rsidR="007965AE" w:rsidRDefault="007965AE">
      <w:pPr>
        <w:spacing w:line="245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</w:rPr>
        <w:t>Competitive</w:t>
      </w:r>
    </w:p>
    <w:p w:rsidR="007965AE" w:rsidRDefault="007965AE">
      <w:pPr>
        <w:spacing w:line="289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</w:rPr>
        <w:t>Deadline led</w:t>
      </w:r>
    </w:p>
    <w:p w:rsidR="007965AE" w:rsidRDefault="007965AE">
      <w:pPr>
        <w:spacing w:line="289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</w:rPr>
        <w:t>Energetic</w:t>
      </w:r>
    </w:p>
    <w:p w:rsidR="007965AE" w:rsidRDefault="007965AE">
      <w:pPr>
        <w:spacing w:line="292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</w:rPr>
        <w:t>Time management</w:t>
      </w:r>
    </w:p>
    <w:p w:rsidR="007965AE" w:rsidRDefault="007965AE">
      <w:pPr>
        <w:spacing w:line="289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</w:rPr>
        <w:t>Decision making</w:t>
      </w:r>
    </w:p>
    <w:p w:rsidR="007965AE" w:rsidRDefault="007965AE">
      <w:pPr>
        <w:spacing w:line="289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</w:rPr>
        <w:t>Attention to detail</w:t>
      </w:r>
    </w:p>
    <w:p w:rsidR="007965AE" w:rsidRDefault="007965AE">
      <w:pPr>
        <w:spacing w:line="289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</w:rPr>
        <w:t>Excellent communicator</w:t>
      </w:r>
    </w:p>
    <w:p w:rsidR="007965AE" w:rsidRDefault="007965AE">
      <w:pPr>
        <w:spacing w:line="256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</w:rPr>
        <w:t>Head hunting</w:t>
      </w:r>
    </w:p>
    <w:p w:rsidR="007965AE" w:rsidRDefault="007965AE">
      <w:pPr>
        <w:spacing w:line="292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</w:rPr>
        <w:t>Problem solving</w:t>
      </w:r>
    </w:p>
    <w:p w:rsidR="007965AE" w:rsidRDefault="007965AE">
      <w:pPr>
        <w:spacing w:line="292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</w:rPr>
        <w:t xml:space="preserve">Quick </w:t>
      </w:r>
      <w:r>
        <w:rPr>
          <w:rFonts w:eastAsia="Times New Roman"/>
        </w:rPr>
        <w:t>thinking</w:t>
      </w:r>
    </w:p>
    <w:p w:rsidR="007965AE" w:rsidRDefault="007965AE">
      <w:pPr>
        <w:spacing w:line="251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color w:val="C00000"/>
          <w:sz w:val="24"/>
          <w:szCs w:val="24"/>
        </w:rPr>
        <w:t>LANGUAGE KNOW</w:t>
      </w:r>
    </w:p>
    <w:p w:rsidR="007965AE" w:rsidRDefault="007965AE">
      <w:pPr>
        <w:spacing w:line="245" w:lineRule="exact"/>
        <w:rPr>
          <w:sz w:val="20"/>
          <w:szCs w:val="20"/>
        </w:rPr>
      </w:pPr>
    </w:p>
    <w:p w:rsidR="007965AE" w:rsidRDefault="00E00849">
      <w:pPr>
        <w:ind w:left="20"/>
        <w:rPr>
          <w:sz w:val="20"/>
          <w:szCs w:val="20"/>
        </w:rPr>
      </w:pPr>
      <w:r>
        <w:rPr>
          <w:rFonts w:eastAsia="Times New Roman"/>
        </w:rPr>
        <w:t>English, Malayalam, Tamil</w:t>
      </w:r>
    </w:p>
    <w:p w:rsidR="007965AE" w:rsidRDefault="007965AE">
      <w:pPr>
        <w:spacing w:line="251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color w:val="C00000"/>
          <w:sz w:val="24"/>
          <w:szCs w:val="24"/>
        </w:rPr>
        <w:t>DRIVING LICENSE</w:t>
      </w:r>
    </w:p>
    <w:p w:rsidR="007965AE" w:rsidRDefault="007965AE">
      <w:pPr>
        <w:spacing w:line="276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 VALID LICENSE</w:t>
      </w:r>
    </w:p>
    <w:p w:rsidR="007965AE" w:rsidRDefault="007965AE">
      <w:pPr>
        <w:spacing w:line="276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color w:val="C00000"/>
          <w:sz w:val="24"/>
          <w:szCs w:val="24"/>
        </w:rPr>
        <w:t>PERSONAL DETAILS</w:t>
      </w:r>
    </w:p>
    <w:p w:rsidR="007965AE" w:rsidRDefault="007965AE">
      <w:pPr>
        <w:spacing w:line="243" w:lineRule="exact"/>
        <w:rPr>
          <w:sz w:val="20"/>
          <w:szCs w:val="20"/>
        </w:rPr>
      </w:pPr>
    </w:p>
    <w:p w:rsidR="007965AE" w:rsidRDefault="00E00849">
      <w:pPr>
        <w:tabs>
          <w:tab w:val="left" w:pos="1320"/>
        </w:tabs>
        <w:rPr>
          <w:sz w:val="20"/>
          <w:szCs w:val="20"/>
        </w:rPr>
      </w:pPr>
      <w:r>
        <w:rPr>
          <w:rFonts w:eastAsia="Times New Roman"/>
        </w:rPr>
        <w:t>DOB</w:t>
      </w:r>
      <w:r>
        <w:rPr>
          <w:sz w:val="20"/>
          <w:szCs w:val="20"/>
        </w:rPr>
        <w:tab/>
      </w:r>
      <w:r>
        <w:rPr>
          <w:rFonts w:eastAsia="Times New Roman"/>
        </w:rPr>
        <w:t>: 24-04-1993</w:t>
      </w:r>
    </w:p>
    <w:p w:rsidR="007965AE" w:rsidRDefault="007965AE">
      <w:pPr>
        <w:spacing w:line="253" w:lineRule="exact"/>
        <w:rPr>
          <w:sz w:val="20"/>
          <w:szCs w:val="20"/>
        </w:rPr>
      </w:pPr>
    </w:p>
    <w:p w:rsidR="007965AE" w:rsidRDefault="00E00849">
      <w:pPr>
        <w:tabs>
          <w:tab w:val="left" w:pos="1360"/>
        </w:tabs>
        <w:rPr>
          <w:sz w:val="20"/>
          <w:szCs w:val="20"/>
        </w:rPr>
      </w:pPr>
      <w:r>
        <w:rPr>
          <w:rFonts w:eastAsia="Times New Roman"/>
        </w:rPr>
        <w:t>Sex</w:t>
      </w:r>
      <w:r>
        <w:rPr>
          <w:sz w:val="20"/>
          <w:szCs w:val="20"/>
        </w:rPr>
        <w:tab/>
      </w:r>
      <w:r>
        <w:rPr>
          <w:rFonts w:eastAsia="Times New Roman"/>
        </w:rPr>
        <w:t>: Male</w:t>
      </w:r>
    </w:p>
    <w:p w:rsidR="007965AE" w:rsidRDefault="007965AE">
      <w:pPr>
        <w:spacing w:line="253" w:lineRule="exact"/>
        <w:rPr>
          <w:sz w:val="20"/>
          <w:szCs w:val="20"/>
        </w:rPr>
      </w:pPr>
    </w:p>
    <w:p w:rsidR="007965AE" w:rsidRDefault="00E00849">
      <w:pPr>
        <w:tabs>
          <w:tab w:val="left" w:pos="1360"/>
        </w:tabs>
        <w:rPr>
          <w:sz w:val="20"/>
          <w:szCs w:val="20"/>
        </w:rPr>
      </w:pPr>
      <w:r>
        <w:rPr>
          <w:rFonts w:eastAsia="Times New Roman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</w:rPr>
        <w:t>: Indian</w:t>
      </w:r>
    </w:p>
    <w:p w:rsidR="007965AE" w:rsidRDefault="007965AE">
      <w:pPr>
        <w:spacing w:line="251" w:lineRule="exact"/>
        <w:rPr>
          <w:sz w:val="20"/>
          <w:szCs w:val="20"/>
        </w:rPr>
      </w:pPr>
    </w:p>
    <w:p w:rsidR="007965AE" w:rsidRDefault="007965AE">
      <w:pPr>
        <w:spacing w:line="200" w:lineRule="exact"/>
        <w:rPr>
          <w:sz w:val="20"/>
          <w:szCs w:val="20"/>
        </w:rPr>
      </w:pPr>
    </w:p>
    <w:p w:rsidR="007965AE" w:rsidRDefault="00E008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65AE" w:rsidRDefault="00E00849">
      <w:pPr>
        <w:spacing w:line="256" w:lineRule="exact"/>
        <w:ind w:left="7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∑</w:t>
      </w:r>
      <w:r>
        <w:rPr>
          <w:rFonts w:eastAsia="Times New Roman"/>
        </w:rPr>
        <w:t xml:space="preserve"> Pre-screening consultant on the client’s expectations, then submitting to them and getting the interview schedules and track of the candidates. Delivery of candidates being the critical factor in recruiting ke</w:t>
      </w:r>
      <w:r>
        <w:rPr>
          <w:rFonts w:eastAsia="Times New Roman"/>
        </w:rPr>
        <w:t>eping handled those issues and made the candidates join the client.</w:t>
      </w:r>
    </w:p>
    <w:p w:rsidR="007965AE" w:rsidRDefault="007965AE">
      <w:pPr>
        <w:spacing w:line="1" w:lineRule="exact"/>
        <w:rPr>
          <w:sz w:val="20"/>
          <w:szCs w:val="20"/>
        </w:rPr>
      </w:pPr>
    </w:p>
    <w:p w:rsidR="007965AE" w:rsidRDefault="00E00849">
      <w:pPr>
        <w:spacing w:line="261" w:lineRule="exact"/>
        <w:ind w:left="7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∑</w:t>
      </w:r>
      <w:r>
        <w:rPr>
          <w:rFonts w:eastAsia="Times New Roman"/>
        </w:rPr>
        <w:t xml:space="preserve"> Maintaining a huge database internally to keep a wide spectrum of candidates, based on their technology and work location.</w:t>
      </w:r>
    </w:p>
    <w:p w:rsidR="007965AE" w:rsidRDefault="007965AE">
      <w:pPr>
        <w:spacing w:line="200" w:lineRule="exact"/>
        <w:rPr>
          <w:sz w:val="20"/>
          <w:szCs w:val="20"/>
        </w:rPr>
      </w:pPr>
    </w:p>
    <w:p w:rsidR="007965AE" w:rsidRDefault="007965AE">
      <w:pPr>
        <w:spacing w:line="258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b/>
          <w:bCs/>
          <w:sz w:val="24"/>
          <w:szCs w:val="24"/>
        </w:rPr>
        <w:t>andling Recruitment Assignment for the following skills :</w:t>
      </w:r>
    </w:p>
    <w:p w:rsidR="007965AE" w:rsidRDefault="007965AE">
      <w:pPr>
        <w:spacing w:line="48" w:lineRule="exact"/>
        <w:rPr>
          <w:sz w:val="20"/>
          <w:szCs w:val="20"/>
        </w:rPr>
      </w:pPr>
    </w:p>
    <w:p w:rsidR="007965AE" w:rsidRDefault="00E00849">
      <w:pPr>
        <w:tabs>
          <w:tab w:val="left" w:pos="2340"/>
        </w:tabs>
        <w:ind w:left="380"/>
        <w:rPr>
          <w:sz w:val="20"/>
          <w:szCs w:val="20"/>
        </w:rPr>
      </w:pPr>
      <w:r>
        <w:rPr>
          <w:rFonts w:eastAsia="Times New Roman"/>
        </w:rPr>
        <w:t>Microsoft</w:t>
      </w:r>
      <w:r>
        <w:rPr>
          <w:sz w:val="20"/>
          <w:szCs w:val="20"/>
        </w:rPr>
        <w:tab/>
      </w:r>
      <w:r>
        <w:rPr>
          <w:rFonts w:eastAsia="Times New Roman"/>
        </w:rPr>
        <w:t>: .Net (C#.Net, ASP.Net, VB.Net),WPF</w:t>
      </w:r>
    </w:p>
    <w:p w:rsidR="007965AE" w:rsidRDefault="007965AE">
      <w:pPr>
        <w:spacing w:line="25" w:lineRule="exact"/>
        <w:rPr>
          <w:sz w:val="20"/>
          <w:szCs w:val="20"/>
        </w:rPr>
      </w:pPr>
    </w:p>
    <w:p w:rsidR="007965AE" w:rsidRDefault="00E00849">
      <w:pPr>
        <w:tabs>
          <w:tab w:val="left" w:pos="2360"/>
        </w:tabs>
        <w:ind w:left="380"/>
        <w:rPr>
          <w:sz w:val="20"/>
          <w:szCs w:val="20"/>
        </w:rPr>
      </w:pPr>
      <w:r>
        <w:rPr>
          <w:rFonts w:eastAsia="Times New Roman"/>
        </w:rPr>
        <w:t>Testing</w:t>
      </w:r>
      <w:r>
        <w:rPr>
          <w:sz w:val="20"/>
          <w:szCs w:val="20"/>
        </w:rPr>
        <w:tab/>
      </w:r>
      <w:r>
        <w:rPr>
          <w:rFonts w:eastAsia="Times New Roman"/>
        </w:rPr>
        <w:t>: Manual/ Automated Software Testing</w:t>
      </w:r>
    </w:p>
    <w:p w:rsidR="007965AE" w:rsidRDefault="007965AE">
      <w:pPr>
        <w:spacing w:line="28" w:lineRule="exact"/>
        <w:rPr>
          <w:sz w:val="20"/>
          <w:szCs w:val="20"/>
        </w:rPr>
      </w:pPr>
    </w:p>
    <w:p w:rsidR="007965AE" w:rsidRDefault="00E00849">
      <w:pPr>
        <w:tabs>
          <w:tab w:val="left" w:pos="2320"/>
        </w:tabs>
        <w:ind w:left="380"/>
        <w:rPr>
          <w:sz w:val="20"/>
          <w:szCs w:val="20"/>
        </w:rPr>
      </w:pPr>
      <w:r>
        <w:rPr>
          <w:rFonts w:eastAsia="Times New Roman"/>
        </w:rPr>
        <w:t>Database</w:t>
      </w:r>
      <w:r>
        <w:rPr>
          <w:sz w:val="20"/>
          <w:szCs w:val="20"/>
        </w:rPr>
        <w:tab/>
      </w:r>
      <w:r>
        <w:rPr>
          <w:rFonts w:eastAsia="Times New Roman"/>
        </w:rPr>
        <w:t>: DBA/ Database Developer (Oracle, SQL)</w:t>
      </w:r>
    </w:p>
    <w:p w:rsidR="007965AE" w:rsidRDefault="007965AE">
      <w:pPr>
        <w:spacing w:line="28" w:lineRule="exact"/>
        <w:rPr>
          <w:sz w:val="20"/>
          <w:szCs w:val="20"/>
        </w:rPr>
      </w:pPr>
    </w:p>
    <w:p w:rsidR="007965AE" w:rsidRDefault="00E00849">
      <w:pPr>
        <w:tabs>
          <w:tab w:val="left" w:pos="2360"/>
        </w:tabs>
        <w:ind w:left="380"/>
        <w:rPr>
          <w:sz w:val="20"/>
          <w:szCs w:val="20"/>
        </w:rPr>
      </w:pPr>
      <w:r>
        <w:rPr>
          <w:rFonts w:eastAsia="Times New Roman"/>
        </w:rPr>
        <w:t>JAVA</w:t>
      </w:r>
      <w:r>
        <w:rPr>
          <w:sz w:val="20"/>
          <w:szCs w:val="20"/>
        </w:rPr>
        <w:tab/>
      </w:r>
      <w:r>
        <w:rPr>
          <w:rFonts w:eastAsia="Times New Roman"/>
        </w:rPr>
        <w:t>: Core JAVA, J2EE(Struts, Spring), Servlets,</w:t>
      </w:r>
    </w:p>
    <w:p w:rsidR="007965AE" w:rsidRDefault="007965AE">
      <w:pPr>
        <w:spacing w:line="25" w:lineRule="exact"/>
        <w:rPr>
          <w:sz w:val="20"/>
          <w:szCs w:val="20"/>
        </w:rPr>
      </w:pPr>
    </w:p>
    <w:p w:rsidR="007965AE" w:rsidRDefault="00E00849">
      <w:pPr>
        <w:tabs>
          <w:tab w:val="left" w:pos="2360"/>
        </w:tabs>
        <w:ind w:left="380"/>
        <w:rPr>
          <w:sz w:val="20"/>
          <w:szCs w:val="20"/>
        </w:rPr>
      </w:pPr>
      <w:r>
        <w:rPr>
          <w:rFonts w:eastAsia="Times New Roman"/>
        </w:rPr>
        <w:t>Other</w:t>
      </w:r>
      <w:r>
        <w:rPr>
          <w:sz w:val="20"/>
          <w:szCs w:val="20"/>
        </w:rPr>
        <w:tab/>
      </w:r>
      <w:r>
        <w:rPr>
          <w:rFonts w:eastAsia="Times New Roman"/>
        </w:rPr>
        <w:t>: PHP, Drupal, Python</w:t>
      </w:r>
    </w:p>
    <w:p w:rsidR="007965AE" w:rsidRDefault="007965AE">
      <w:pPr>
        <w:spacing w:line="28" w:lineRule="exact"/>
        <w:rPr>
          <w:sz w:val="20"/>
          <w:szCs w:val="20"/>
        </w:rPr>
      </w:pPr>
    </w:p>
    <w:p w:rsidR="007965AE" w:rsidRDefault="00E00849">
      <w:pPr>
        <w:ind w:left="380"/>
        <w:rPr>
          <w:sz w:val="20"/>
          <w:szCs w:val="20"/>
        </w:rPr>
      </w:pPr>
      <w:r>
        <w:rPr>
          <w:rFonts w:eastAsia="Times New Roman"/>
        </w:rPr>
        <w:t xml:space="preserve">Mobile Technologies : Android, </w:t>
      </w:r>
      <w:r>
        <w:rPr>
          <w:rFonts w:eastAsia="Times New Roman"/>
        </w:rPr>
        <w:t>iPhone</w:t>
      </w:r>
    </w:p>
    <w:p w:rsidR="007965AE" w:rsidRDefault="007965AE">
      <w:pPr>
        <w:spacing w:line="28" w:lineRule="exact"/>
        <w:rPr>
          <w:sz w:val="20"/>
          <w:szCs w:val="20"/>
        </w:rPr>
      </w:pPr>
    </w:p>
    <w:p w:rsidR="007965AE" w:rsidRDefault="00E00849">
      <w:pPr>
        <w:tabs>
          <w:tab w:val="left" w:pos="2380"/>
        </w:tabs>
        <w:ind w:left="380"/>
        <w:rPr>
          <w:sz w:val="20"/>
          <w:szCs w:val="20"/>
        </w:rPr>
      </w:pPr>
      <w:r>
        <w:rPr>
          <w:rFonts w:eastAsia="Times New Roman"/>
        </w:rPr>
        <w:t>Domains</w:t>
      </w:r>
      <w:r>
        <w:rPr>
          <w:sz w:val="20"/>
          <w:szCs w:val="20"/>
        </w:rPr>
        <w:tab/>
      </w:r>
      <w:r>
        <w:rPr>
          <w:rFonts w:eastAsia="Times New Roman"/>
        </w:rPr>
        <w:t>: Telecom, Finance, Insurance, Travel, HR etc</w:t>
      </w:r>
      <w:r>
        <w:rPr>
          <w:rFonts w:eastAsia="Times New Roman"/>
          <w:sz w:val="19"/>
          <w:szCs w:val="19"/>
        </w:rPr>
        <w:t>.</w:t>
      </w:r>
    </w:p>
    <w:p w:rsidR="007965AE" w:rsidRDefault="007965AE">
      <w:pPr>
        <w:spacing w:line="200" w:lineRule="exact"/>
        <w:rPr>
          <w:sz w:val="20"/>
          <w:szCs w:val="20"/>
        </w:rPr>
      </w:pPr>
    </w:p>
    <w:p w:rsidR="007965AE" w:rsidRDefault="007965AE">
      <w:pPr>
        <w:spacing w:line="200" w:lineRule="exact"/>
        <w:rPr>
          <w:sz w:val="20"/>
          <w:szCs w:val="20"/>
        </w:rPr>
      </w:pPr>
    </w:p>
    <w:p w:rsidR="007965AE" w:rsidRDefault="007965AE">
      <w:pPr>
        <w:spacing w:line="269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color w:val="C00000"/>
          <w:sz w:val="24"/>
          <w:szCs w:val="24"/>
        </w:rPr>
        <w:t>ACADEMIC QUALIFICATIONS</w:t>
      </w:r>
    </w:p>
    <w:p w:rsidR="007965AE" w:rsidRDefault="007965AE">
      <w:pPr>
        <w:spacing w:line="200" w:lineRule="exact"/>
        <w:rPr>
          <w:sz w:val="20"/>
          <w:szCs w:val="20"/>
        </w:rPr>
      </w:pPr>
    </w:p>
    <w:p w:rsidR="007965AE" w:rsidRDefault="007965AE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940"/>
      </w:tblGrid>
      <w:tr w:rsidR="007965AE">
        <w:trPr>
          <w:trHeight w:val="253"/>
        </w:trPr>
        <w:tc>
          <w:tcPr>
            <w:tcW w:w="4580" w:type="dxa"/>
            <w:vAlign w:val="bottom"/>
          </w:tcPr>
          <w:p w:rsidR="007965AE" w:rsidRDefault="00E0084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Aalim Muhammed Salegh College-Chennai</w:t>
            </w:r>
          </w:p>
        </w:tc>
        <w:tc>
          <w:tcPr>
            <w:tcW w:w="940" w:type="dxa"/>
            <w:vAlign w:val="bottom"/>
          </w:tcPr>
          <w:p w:rsidR="007965AE" w:rsidRDefault="00E008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</w:tr>
    </w:tbl>
    <w:p w:rsidR="007965AE" w:rsidRDefault="007965AE">
      <w:pPr>
        <w:spacing w:line="1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</w:rPr>
        <w:t>M.B. A (Human Resource &amp; System)</w:t>
      </w:r>
    </w:p>
    <w:p w:rsidR="007965AE" w:rsidRDefault="007965AE">
      <w:pPr>
        <w:spacing w:line="160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b/>
          <w:bCs/>
        </w:rPr>
        <w:t>Noorul Islam College- Kumarakoil</w:t>
      </w:r>
    </w:p>
    <w:p w:rsidR="007965AE" w:rsidRDefault="00E008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3220720</wp:posOffset>
            </wp:positionH>
            <wp:positionV relativeFrom="paragraph">
              <wp:posOffset>-135890</wp:posOffset>
            </wp:positionV>
            <wp:extent cx="288925" cy="1212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5AE" w:rsidRDefault="00E00849">
      <w:pPr>
        <w:spacing w:line="218" w:lineRule="auto"/>
        <w:rPr>
          <w:sz w:val="20"/>
          <w:szCs w:val="20"/>
        </w:rPr>
      </w:pPr>
      <w:r>
        <w:rPr>
          <w:rFonts w:eastAsia="Times New Roman"/>
        </w:rPr>
        <w:t>B.Sc (Information Technology)</w:t>
      </w:r>
    </w:p>
    <w:p w:rsidR="007965AE" w:rsidRDefault="007965AE">
      <w:pPr>
        <w:spacing w:line="228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b/>
          <w:bCs/>
        </w:rPr>
        <w:t>St.Marys Higher Sec</w:t>
      </w:r>
      <w:r>
        <w:rPr>
          <w:rFonts w:eastAsia="Times New Roman"/>
          <w:b/>
          <w:bCs/>
        </w:rPr>
        <w:t xml:space="preserve"> School- Colachel</w:t>
      </w:r>
    </w:p>
    <w:p w:rsidR="007965AE" w:rsidRDefault="00E008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3220720</wp:posOffset>
            </wp:positionH>
            <wp:positionV relativeFrom="paragraph">
              <wp:posOffset>-135890</wp:posOffset>
            </wp:positionV>
            <wp:extent cx="292100" cy="1212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5AE" w:rsidRDefault="00E00849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H.S.C (Maths &amp; Computer Science)</w:t>
      </w:r>
    </w:p>
    <w:p w:rsidR="007965AE" w:rsidRDefault="007965AE">
      <w:pPr>
        <w:spacing w:line="259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b/>
          <w:bCs/>
        </w:rPr>
        <w:t>St.Marys Higher Sec School- Colachel</w:t>
      </w:r>
    </w:p>
    <w:p w:rsidR="007965AE" w:rsidRDefault="00E008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3220720</wp:posOffset>
            </wp:positionH>
            <wp:positionV relativeFrom="paragraph">
              <wp:posOffset>-135890</wp:posOffset>
            </wp:positionV>
            <wp:extent cx="292100" cy="1212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5AE" w:rsidRDefault="00E00849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S.S.L.C</w:t>
      </w:r>
    </w:p>
    <w:p w:rsidR="007965AE" w:rsidRDefault="007965AE">
      <w:pPr>
        <w:spacing w:line="200" w:lineRule="exact"/>
        <w:rPr>
          <w:sz w:val="20"/>
          <w:szCs w:val="20"/>
        </w:rPr>
      </w:pPr>
    </w:p>
    <w:p w:rsidR="007965AE" w:rsidRDefault="007965AE">
      <w:pPr>
        <w:spacing w:line="306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color w:val="C00000"/>
          <w:sz w:val="24"/>
          <w:szCs w:val="24"/>
        </w:rPr>
        <w:t>ACADEMIC PROJECTS</w:t>
      </w:r>
    </w:p>
    <w:p w:rsidR="007965AE" w:rsidRDefault="007965AE">
      <w:pPr>
        <w:spacing w:line="278" w:lineRule="exact"/>
        <w:rPr>
          <w:sz w:val="20"/>
          <w:szCs w:val="20"/>
        </w:rPr>
      </w:pPr>
    </w:p>
    <w:p w:rsidR="007965AE" w:rsidRDefault="00E00849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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MBA  : Study on Satisfaction Level of Employees Training and</w:t>
      </w:r>
    </w:p>
    <w:p w:rsidR="007965AE" w:rsidRDefault="00E00849">
      <w:pPr>
        <w:ind w:left="720"/>
        <w:rPr>
          <w:sz w:val="20"/>
          <w:szCs w:val="20"/>
        </w:rPr>
      </w:pPr>
      <w:r>
        <w:rPr>
          <w:rFonts w:eastAsia="Times New Roman"/>
        </w:rPr>
        <w:t>Development</w:t>
      </w:r>
    </w:p>
    <w:p w:rsidR="007965AE" w:rsidRDefault="007965AE">
      <w:pPr>
        <w:spacing w:line="252" w:lineRule="exact"/>
        <w:rPr>
          <w:sz w:val="20"/>
          <w:szCs w:val="20"/>
        </w:rPr>
      </w:pPr>
    </w:p>
    <w:p w:rsidR="007965AE" w:rsidRDefault="00E00849">
      <w:pPr>
        <w:tabs>
          <w:tab w:val="left" w:pos="14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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B.Sc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Unique Code Identification System</w:t>
      </w:r>
    </w:p>
    <w:p w:rsidR="007965AE" w:rsidRDefault="007965AE">
      <w:pPr>
        <w:spacing w:line="200" w:lineRule="exact"/>
        <w:rPr>
          <w:sz w:val="20"/>
          <w:szCs w:val="20"/>
        </w:rPr>
      </w:pPr>
    </w:p>
    <w:p w:rsidR="007965AE" w:rsidRDefault="007965AE">
      <w:pPr>
        <w:spacing w:line="258" w:lineRule="exact"/>
        <w:rPr>
          <w:sz w:val="20"/>
          <w:szCs w:val="20"/>
        </w:rPr>
      </w:pPr>
    </w:p>
    <w:p w:rsidR="007965AE" w:rsidRDefault="00E00849">
      <w:pPr>
        <w:rPr>
          <w:sz w:val="20"/>
          <w:szCs w:val="20"/>
        </w:rPr>
      </w:pPr>
      <w:r>
        <w:rPr>
          <w:rFonts w:eastAsia="Times New Roman"/>
          <w:color w:val="C00000"/>
          <w:sz w:val="24"/>
          <w:szCs w:val="24"/>
        </w:rPr>
        <w:t xml:space="preserve">EXTRA </w:t>
      </w:r>
      <w:r>
        <w:rPr>
          <w:rFonts w:eastAsia="Times New Roman"/>
          <w:color w:val="C00000"/>
          <w:sz w:val="24"/>
          <w:szCs w:val="24"/>
        </w:rPr>
        <w:t>CARICULAR ACTIVITIES</w:t>
      </w:r>
    </w:p>
    <w:p w:rsidR="007965AE" w:rsidRDefault="007965AE">
      <w:pPr>
        <w:spacing w:line="243" w:lineRule="exact"/>
        <w:rPr>
          <w:sz w:val="20"/>
          <w:szCs w:val="20"/>
        </w:rPr>
      </w:pPr>
    </w:p>
    <w:p w:rsidR="007965AE" w:rsidRDefault="00E00849">
      <w:pPr>
        <w:spacing w:line="234" w:lineRule="auto"/>
        <w:ind w:left="340" w:right="800"/>
        <w:rPr>
          <w:sz w:val="20"/>
          <w:szCs w:val="20"/>
        </w:rPr>
      </w:pPr>
      <w:r>
        <w:rPr>
          <w:rFonts w:eastAsia="Times New Roman"/>
        </w:rPr>
        <w:t>Participated in various national level inter-collegiate events in Ad-zap, Product Launch, Marketing Game</w:t>
      </w:r>
    </w:p>
    <w:p w:rsidR="007965AE" w:rsidRDefault="007965AE">
      <w:pPr>
        <w:spacing w:line="253" w:lineRule="exact"/>
        <w:rPr>
          <w:sz w:val="20"/>
          <w:szCs w:val="20"/>
        </w:rPr>
      </w:pPr>
    </w:p>
    <w:p w:rsidR="007965AE" w:rsidRDefault="007965AE">
      <w:pPr>
        <w:spacing w:line="473" w:lineRule="exact"/>
        <w:rPr>
          <w:sz w:val="20"/>
          <w:szCs w:val="20"/>
        </w:rPr>
      </w:pPr>
    </w:p>
    <w:p w:rsidR="007965AE" w:rsidRDefault="007965AE">
      <w:pPr>
        <w:sectPr w:rsidR="007965AE">
          <w:pgSz w:w="11900" w:h="16845"/>
          <w:pgMar w:top="1010" w:right="1095" w:bottom="1440" w:left="820" w:header="0" w:footer="0" w:gutter="0"/>
          <w:cols w:num="2" w:space="720" w:equalWidth="0">
            <w:col w:w="2680" w:space="720"/>
            <w:col w:w="6580"/>
          </w:cols>
        </w:sectPr>
      </w:pPr>
    </w:p>
    <w:p w:rsidR="007965AE" w:rsidRDefault="00E00849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color w:val="C00000"/>
          <w:sz w:val="21"/>
          <w:szCs w:val="21"/>
        </w:rPr>
        <w:t xml:space="preserve">REFERENCES </w:t>
      </w:r>
      <w:r>
        <w:rPr>
          <w:rFonts w:eastAsia="Times New Roman"/>
          <w:color w:val="000000"/>
          <w:sz w:val="21"/>
          <w:szCs w:val="21"/>
        </w:rPr>
        <w:t>– Available on request</w:t>
      </w:r>
    </w:p>
    <w:sectPr w:rsidR="007965AE" w:rsidSect="007965AE">
      <w:type w:val="continuous"/>
      <w:pgSz w:w="11900" w:h="16845"/>
      <w:pgMar w:top="1010" w:right="1095" w:bottom="1440" w:left="82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4BEDE7E"/>
    <w:lvl w:ilvl="0" w:tplc="309054AC">
      <w:start w:val="1"/>
      <w:numFmt w:val="bullet"/>
      <w:lvlText w:val=" "/>
      <w:lvlJc w:val="left"/>
    </w:lvl>
    <w:lvl w:ilvl="1" w:tplc="C67C0394">
      <w:numFmt w:val="decimal"/>
      <w:lvlText w:val=""/>
      <w:lvlJc w:val="left"/>
    </w:lvl>
    <w:lvl w:ilvl="2" w:tplc="8144768C">
      <w:numFmt w:val="decimal"/>
      <w:lvlText w:val=""/>
      <w:lvlJc w:val="left"/>
    </w:lvl>
    <w:lvl w:ilvl="3" w:tplc="6F5454F4">
      <w:numFmt w:val="decimal"/>
      <w:lvlText w:val=""/>
      <w:lvlJc w:val="left"/>
    </w:lvl>
    <w:lvl w:ilvl="4" w:tplc="98487B44">
      <w:numFmt w:val="decimal"/>
      <w:lvlText w:val=""/>
      <w:lvlJc w:val="left"/>
    </w:lvl>
    <w:lvl w:ilvl="5" w:tplc="6A56E618">
      <w:numFmt w:val="decimal"/>
      <w:lvlText w:val=""/>
      <w:lvlJc w:val="left"/>
    </w:lvl>
    <w:lvl w:ilvl="6" w:tplc="A2C63616">
      <w:numFmt w:val="decimal"/>
      <w:lvlText w:val=""/>
      <w:lvlJc w:val="left"/>
    </w:lvl>
    <w:lvl w:ilvl="7" w:tplc="37866178">
      <w:numFmt w:val="decimal"/>
      <w:lvlText w:val=""/>
      <w:lvlJc w:val="left"/>
    </w:lvl>
    <w:lvl w:ilvl="8" w:tplc="B0486042">
      <w:numFmt w:val="decimal"/>
      <w:lvlText w:val=""/>
      <w:lvlJc w:val="left"/>
    </w:lvl>
  </w:abstractNum>
  <w:abstractNum w:abstractNumId="1">
    <w:nsid w:val="00006784"/>
    <w:multiLevelType w:val="hybridMultilevel"/>
    <w:tmpl w:val="59069FEE"/>
    <w:lvl w:ilvl="0" w:tplc="FD1CBF00">
      <w:start w:val="1"/>
      <w:numFmt w:val="bullet"/>
      <w:lvlText w:val=" "/>
      <w:lvlJc w:val="left"/>
    </w:lvl>
    <w:lvl w:ilvl="1" w:tplc="F22C2B8E">
      <w:numFmt w:val="decimal"/>
      <w:lvlText w:val=""/>
      <w:lvlJc w:val="left"/>
    </w:lvl>
    <w:lvl w:ilvl="2" w:tplc="65025292">
      <w:numFmt w:val="decimal"/>
      <w:lvlText w:val=""/>
      <w:lvlJc w:val="left"/>
    </w:lvl>
    <w:lvl w:ilvl="3" w:tplc="24DA15C0">
      <w:numFmt w:val="decimal"/>
      <w:lvlText w:val=""/>
      <w:lvlJc w:val="left"/>
    </w:lvl>
    <w:lvl w:ilvl="4" w:tplc="E44CC1CA">
      <w:numFmt w:val="decimal"/>
      <w:lvlText w:val=""/>
      <w:lvlJc w:val="left"/>
    </w:lvl>
    <w:lvl w:ilvl="5" w:tplc="0B1EDA34">
      <w:numFmt w:val="decimal"/>
      <w:lvlText w:val=""/>
      <w:lvlJc w:val="left"/>
    </w:lvl>
    <w:lvl w:ilvl="6" w:tplc="B740C694">
      <w:numFmt w:val="decimal"/>
      <w:lvlText w:val=""/>
      <w:lvlJc w:val="left"/>
    </w:lvl>
    <w:lvl w:ilvl="7" w:tplc="D05ABE64">
      <w:numFmt w:val="decimal"/>
      <w:lvlText w:val=""/>
      <w:lvlJc w:val="left"/>
    </w:lvl>
    <w:lvl w:ilvl="8" w:tplc="9F7AB83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965AE"/>
    <w:rsid w:val="00311908"/>
    <w:rsid w:val="007965AE"/>
    <w:rsid w:val="00E0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shfaq.381550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4</cp:revision>
  <dcterms:created xsi:type="dcterms:W3CDTF">2018-07-02T09:57:00Z</dcterms:created>
  <dcterms:modified xsi:type="dcterms:W3CDTF">2018-07-02T08:00:00Z</dcterms:modified>
</cp:coreProperties>
</file>