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4"/>
        </w:rPr>
      </w:pPr>
      <w:r>
        <w:rPr>
          <w:rFonts w:ascii="Times New Roman" w:hAnsi="Times New Roman" w:cs="Times New Roman"/>
          <w:bCs/>
          <w:sz w:val="36"/>
          <w:szCs w:val="24"/>
        </w:rPr>
        <w:t>CURRICULUM VITAE</w:t>
      </w:r>
    </w:p>
    <w:p w:rsidR="004B791E" w:rsidRDefault="0099546E">
      <w:pPr>
        <w:pStyle w:val="IntenseQuote"/>
        <w:rPr>
          <w:rStyle w:val="SubtleReferen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66" behindDoc="0" locked="0" layoutInCell="1" allowOverlap="1">
            <wp:simplePos x="0" y="0"/>
            <wp:positionH relativeFrom="margin">
              <wp:posOffset>6868886</wp:posOffset>
            </wp:positionH>
            <wp:positionV relativeFrom="margin">
              <wp:posOffset>-110934</wp:posOffset>
            </wp:positionV>
            <wp:extent cx="1983332" cy="1990154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332" cy="199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ubtleReference"/>
          <w:sz w:val="28"/>
          <w:szCs w:val="28"/>
        </w:rPr>
        <w:t>PERSONAL INFORMATION</w:t>
      </w:r>
      <w:bookmarkStart w:id="0" w:name="_GoBack"/>
      <w:bookmarkEnd w:id="0"/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Style w:val="IntenseEmphasis"/>
        </w:rPr>
        <w:t xml:space="preserve">Name: </w:t>
      </w:r>
      <w:r>
        <w:rPr>
          <w:rStyle w:val="IntenseEmphasis"/>
        </w:rPr>
        <w:tab/>
        <w:t xml:space="preserve"> </w:t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>B</w:t>
      </w:r>
      <w:r>
        <w:rPr>
          <w:rStyle w:val="IntenseEmphasis"/>
        </w:rPr>
        <w:t xml:space="preserve">enson 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Style w:val="IntenseEmphasis"/>
        </w:rPr>
        <w:t xml:space="preserve">Date of Birth: </w:t>
      </w:r>
      <w:r>
        <w:rPr>
          <w:rStyle w:val="IntenseEmphasis"/>
        </w:rPr>
        <w:tab/>
      </w:r>
      <w:r>
        <w:rPr>
          <w:rStyle w:val="IntenseEmphasis"/>
        </w:rPr>
        <w:tab/>
        <w:t xml:space="preserve"> 03/10/1990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Style w:val="IntenseEmphasis"/>
        </w:rPr>
        <w:t xml:space="preserve">Nationality: </w:t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>Kenyan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Style w:val="IntenseEmphasis"/>
        </w:rPr>
        <w:t xml:space="preserve">Gender: </w:t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>Male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hyperlink r:id="rId6" w:history="1">
        <w:r w:rsidRPr="00E450AA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benson.391743@2freemail.com</w:t>
        </w:r>
      </w:hyperlink>
      <w:r>
        <w:t xml:space="preserve"> 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SELF PROFILE</w:t>
      </w:r>
    </w:p>
    <w:p w:rsidR="004B791E" w:rsidRDefault="0099546E">
      <w:pPr>
        <w:pStyle w:val="IntenseQuote"/>
      </w:pPr>
      <w:r>
        <w:t>I am hardworking, reliable and diligent gentleman who regards his duties and responsibilities with the seriousness they deserve. I believe in giving my best to any undertaking. I also believe in teamwork and self</w:t>
      </w:r>
      <w:r>
        <w:t xml:space="preserve"> supervision.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CAREER OBJECTIVE</w:t>
      </w:r>
    </w:p>
    <w:p w:rsidR="004B791E" w:rsidRDefault="0099546E">
      <w:pPr>
        <w:pStyle w:val="IntenseQuote"/>
      </w:pPr>
      <w:r>
        <w:t>To attain a meaningful professional and practical level of competence, high  level</w:t>
      </w:r>
      <w:r>
        <w:t xml:space="preserve"> of integrity and handwork in business fields like banking, insurance and any other sister fields in execution of my duties and helping an organization attain goals in effective and efficient manner. </w:t>
      </w:r>
    </w:p>
    <w:p w:rsidR="004B791E" w:rsidRDefault="0099546E">
      <w:pPr>
        <w:rPr>
          <w:sz w:val="28"/>
          <w:szCs w:val="28"/>
        </w:rPr>
      </w:pPr>
      <w:r>
        <w:rPr>
          <w:sz w:val="28"/>
          <w:szCs w:val="28"/>
        </w:rPr>
        <w:t>EDUCATION BACKGROUND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YEAR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COURSE AND INSTITUTION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1, </w:t>
      </w:r>
      <w:r>
        <w:rPr>
          <w:rFonts w:ascii="Times New Roman" w:hAnsi="Times New Roman" w:cs="Times New Roman"/>
          <w:bCs/>
          <w:sz w:val="16"/>
          <w:szCs w:val="16"/>
        </w:rPr>
        <w:t>2012 – 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Heading2Char"/>
          <w:i/>
          <w:sz w:val="20"/>
          <w:szCs w:val="20"/>
        </w:rPr>
        <w:t>UNIVERSITY OF NAIROBI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</w:rPr>
        <w:t xml:space="preserve">BACHELOR/DEGREE IN ELECTRICAL 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ENGINEERING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{</w:t>
      </w:r>
      <w:r>
        <w:rPr>
          <w:rFonts w:ascii="Times New Roman" w:hAnsi="Times New Roman" w:cs="Times New Roman"/>
          <w:bCs/>
          <w:sz w:val="24"/>
          <w:szCs w:val="24"/>
        </w:rPr>
        <w:t>Second class Upper Division}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16"/>
          <w:szCs w:val="16"/>
        </w:rPr>
        <w:t xml:space="preserve"> 2011 – 2012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Heading2Char"/>
          <w:i/>
          <w:sz w:val="20"/>
          <w:szCs w:val="20"/>
        </w:rPr>
        <w:t>ZETECH COLLEGE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Emphasis"/>
        </w:rPr>
        <w:t>COMPUTER PACKAGES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16"/>
          <w:szCs w:val="16"/>
        </w:rPr>
        <w:t>2007 – 2010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Heading2Char"/>
          <w:i/>
          <w:sz w:val="20"/>
          <w:szCs w:val="20"/>
        </w:rPr>
        <w:t>KANGARU BOYS HIGH SCHOOL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Emphasis"/>
        </w:rPr>
        <w:t>KENYA CIRTIFICATE OF SECONDARY EDUCATION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16"/>
          <w:szCs w:val="16"/>
        </w:rPr>
        <w:t>1997 – 2006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IntenseQuoteChar"/>
        </w:rPr>
        <w:t>NGELANI PRIMARY SCHOOL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Emphasis"/>
        </w:rPr>
        <w:t>KENYA CIRTIFICATE OF PRIMARY EDUCATION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EXPERIENCE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YEAR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POSITION AND ORGANISATION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May 2014- July 2017</w:t>
      </w:r>
      <w:r>
        <w:rPr>
          <w:rStyle w:val="Heading2Char"/>
          <w:i/>
        </w:rPr>
        <w:t>SCHNEIDER LIGHTING COMPANY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</w:rPr>
        <w:t>Duties and Responsibilities.</w:t>
      </w:r>
    </w:p>
    <w:p w:rsidR="004B791E" w:rsidRDefault="0099546E">
      <w:pPr>
        <w:pStyle w:val="ListParagraph"/>
        <w:numPr>
          <w:ilvl w:val="0"/>
          <w:numId w:val="17"/>
        </w:numPr>
        <w:rPr>
          <w:rStyle w:val="BookTitle"/>
        </w:rPr>
      </w:pPr>
      <w:r>
        <w:rPr>
          <w:rStyle w:val="BookTitle"/>
        </w:rPr>
        <w:t>HVAC technician</w:t>
      </w:r>
    </w:p>
    <w:p w:rsidR="004B791E" w:rsidRDefault="0099546E">
      <w:pPr>
        <w:pStyle w:val="ListParagraph"/>
        <w:numPr>
          <w:ilvl w:val="0"/>
          <w:numId w:val="13"/>
        </w:numPr>
        <w:rPr>
          <w:rStyle w:val="IntenseEmphasis"/>
        </w:rPr>
      </w:pPr>
      <w:r>
        <w:rPr>
          <w:rStyle w:val="IntenseEmphasis"/>
        </w:rPr>
        <w:t>Installing,Inspecting</w:t>
      </w:r>
      <w:r>
        <w:rPr>
          <w:rStyle w:val="IntenseEmphasis"/>
        </w:rPr>
        <w:t xml:space="preserve"> and Maintaining</w:t>
      </w:r>
    </w:p>
    <w:p w:rsidR="004B791E" w:rsidRDefault="0099546E">
      <w:pPr>
        <w:pStyle w:val="ListParagraph"/>
        <w:numPr>
          <w:ilvl w:val="0"/>
          <w:numId w:val="13"/>
        </w:numPr>
        <w:rPr>
          <w:rStyle w:val="IntenseEmphasis"/>
        </w:rPr>
      </w:pPr>
      <w:r>
        <w:rPr>
          <w:rStyle w:val="IntenseEmphasis"/>
        </w:rPr>
        <w:t>Ventilating Equipments and making sure they operate efficiently.</w:t>
      </w:r>
    </w:p>
    <w:p w:rsidR="004B791E" w:rsidRDefault="0099546E">
      <w:pPr>
        <w:pStyle w:val="ListParagraph"/>
        <w:numPr>
          <w:ilvl w:val="0"/>
          <w:numId w:val="13"/>
        </w:numPr>
        <w:rPr>
          <w:rStyle w:val="Emphasis"/>
        </w:rPr>
      </w:pPr>
      <w:r>
        <w:rPr>
          <w:rStyle w:val="IntenseEmphasis"/>
        </w:rPr>
        <w:t>Perform Regular maintenance work on cooling units</w:t>
      </w:r>
      <w:r>
        <w:rPr>
          <w:rStyle w:val="Emphasis"/>
        </w:rPr>
        <w:t>.</w:t>
      </w:r>
    </w:p>
    <w:p w:rsidR="004B791E" w:rsidRDefault="0099546E">
      <w:pPr>
        <w:pStyle w:val="ListParagraph"/>
        <w:numPr>
          <w:ilvl w:val="0"/>
          <w:numId w:val="12"/>
        </w:numPr>
        <w:rPr>
          <w:rStyle w:val="Emphasis"/>
        </w:rPr>
      </w:pPr>
      <w:r>
        <w:rPr>
          <w:rStyle w:val="Emphasis"/>
        </w:rPr>
        <w:t>CCTV Installation.</w:t>
      </w:r>
    </w:p>
    <w:p w:rsidR="004B791E" w:rsidRDefault="0099546E">
      <w:pPr>
        <w:pStyle w:val="ListParagraph"/>
        <w:numPr>
          <w:ilvl w:val="0"/>
          <w:numId w:val="12"/>
        </w:numPr>
        <w:rPr>
          <w:rStyle w:val="Emphasis"/>
        </w:rPr>
      </w:pPr>
      <w:r>
        <w:rPr>
          <w:rStyle w:val="Emphasis"/>
        </w:rPr>
        <w:t>Street Lights Installation and Maintainance,</w:t>
      </w: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Fonts w:ascii="Times New Roman" w:hAnsi="Times New Roman" w:cs="Times New Roman"/>
          <w:bCs/>
          <w:sz w:val="24"/>
          <w:szCs w:val="24"/>
        </w:rPr>
        <w:t>2. August 2017 —Feb 2018</w:t>
      </w:r>
      <w:r>
        <w:rPr>
          <w:rStyle w:val="IntenseEmphasis"/>
          <w:sz w:val="24"/>
          <w:szCs w:val="24"/>
        </w:rPr>
        <w:t>MWANJA GENERAL CONTRACTORS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Duties and Responsibilities</w:t>
      </w:r>
    </w:p>
    <w:p w:rsidR="004B791E" w:rsidRDefault="009954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Style w:val="IntenseEmphasis"/>
        </w:rPr>
        <w:t>Electrician</w:t>
      </w:r>
    </w:p>
    <w:p w:rsidR="004B791E" w:rsidRDefault="009954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Style w:val="IntenseEmphasis"/>
        </w:rPr>
        <w:t>HVAC Repair and Maintenance.</w:t>
      </w:r>
    </w:p>
    <w:p w:rsidR="004B791E" w:rsidRDefault="009954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  <w:r>
        <w:rPr>
          <w:rStyle w:val="IntenseEmphasis"/>
        </w:rPr>
        <w:t>Lighting and CCTV control.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91E" w:rsidRDefault="0099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REFEREES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B791E" w:rsidRDefault="009954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To be produced on request..</w:t>
      </w: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1E" w:rsidRDefault="004B791E">
      <w:pPr>
        <w:rPr>
          <w:rFonts w:ascii="Times New Roman" w:hAnsi="Times New Roman" w:cs="Times New Roman"/>
          <w:sz w:val="24"/>
          <w:szCs w:val="24"/>
        </w:rPr>
      </w:pPr>
    </w:p>
    <w:sectPr w:rsidR="004B791E" w:rsidSect="004B791E">
      <w:pgSz w:w="12240" w:h="15840"/>
      <w:pgMar w:top="900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7F4A9EA4"/>
    <w:lvl w:ilvl="0">
      <w:start w:val="1"/>
      <w:numFmt w:val="bullet"/>
      <w:lvlText w:val="*"/>
      <w:lvlJc w:val="left"/>
    </w:lvl>
  </w:abstractNum>
  <w:abstractNum w:abstractNumId="1">
    <w:nsid w:val="00000001"/>
    <w:multiLevelType w:val="hybridMultilevel"/>
    <w:tmpl w:val="8216F0EE"/>
    <w:lvl w:ilvl="0" w:tplc="09901D40">
      <w:start w:val="1"/>
      <w:numFmt w:val="decimal"/>
      <w:lvlText w:val="%1."/>
      <w:lvlJc w:val="left"/>
      <w:pPr>
        <w:ind w:left="720" w:hanging="360"/>
      </w:pPr>
    </w:lvl>
    <w:lvl w:ilvl="1" w:tplc="A12EE9A6" w:tentative="1">
      <w:start w:val="1"/>
      <w:numFmt w:val="lowerLetter"/>
      <w:lvlText w:val="%2."/>
      <w:lvlJc w:val="left"/>
      <w:pPr>
        <w:ind w:left="1440" w:hanging="360"/>
      </w:pPr>
    </w:lvl>
    <w:lvl w:ilvl="2" w:tplc="169A659C" w:tentative="1">
      <w:start w:val="1"/>
      <w:numFmt w:val="lowerRoman"/>
      <w:lvlText w:val="%3."/>
      <w:lvlJc w:val="right"/>
      <w:pPr>
        <w:ind w:left="2160" w:hanging="180"/>
      </w:pPr>
    </w:lvl>
    <w:lvl w:ilvl="3" w:tplc="A05C5582" w:tentative="1">
      <w:start w:val="1"/>
      <w:numFmt w:val="decimal"/>
      <w:lvlText w:val="%4."/>
      <w:lvlJc w:val="left"/>
      <w:pPr>
        <w:ind w:left="2880" w:hanging="360"/>
      </w:pPr>
    </w:lvl>
    <w:lvl w:ilvl="4" w:tplc="EF567D8E" w:tentative="1">
      <w:start w:val="1"/>
      <w:numFmt w:val="lowerLetter"/>
      <w:lvlText w:val="%5."/>
      <w:lvlJc w:val="left"/>
      <w:pPr>
        <w:ind w:left="3600" w:hanging="360"/>
      </w:pPr>
    </w:lvl>
    <w:lvl w:ilvl="5" w:tplc="332C80A0" w:tentative="1">
      <w:start w:val="1"/>
      <w:numFmt w:val="lowerRoman"/>
      <w:lvlText w:val="%6."/>
      <w:lvlJc w:val="right"/>
      <w:pPr>
        <w:ind w:left="4320" w:hanging="180"/>
      </w:pPr>
    </w:lvl>
    <w:lvl w:ilvl="6" w:tplc="1ACE9004" w:tentative="1">
      <w:start w:val="1"/>
      <w:numFmt w:val="decimal"/>
      <w:lvlText w:val="%7."/>
      <w:lvlJc w:val="left"/>
      <w:pPr>
        <w:ind w:left="5040" w:hanging="360"/>
      </w:pPr>
    </w:lvl>
    <w:lvl w:ilvl="7" w:tplc="8974BD0E" w:tentative="1">
      <w:start w:val="1"/>
      <w:numFmt w:val="lowerLetter"/>
      <w:lvlText w:val="%8."/>
      <w:lvlJc w:val="left"/>
      <w:pPr>
        <w:ind w:left="5760" w:hanging="360"/>
      </w:pPr>
    </w:lvl>
    <w:lvl w:ilvl="8" w:tplc="5F0E2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CCC9B92"/>
    <w:lvl w:ilvl="0" w:tplc="48B821F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ECEA986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B8AD9F2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9F365C6A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E02EBEA6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5B5E8B88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8814D95A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D22C5B08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BBA641CE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7040C32"/>
    <w:lvl w:ilvl="0" w:tplc="A92EE9AA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1" w:tplc="D13A4B6E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25A82960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C4883A08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CA9EC552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5B509CA2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589E0300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5114D38A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F2CC1EA6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5F2B44C"/>
    <w:lvl w:ilvl="0" w:tplc="1A2EBB3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B4943084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B72A66AE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85DE34DE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AEB025FE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0A874B8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308AA116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4282C696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8ECBCE8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ADEDB94"/>
    <w:lvl w:ilvl="0" w:tplc="5A1A0E68">
      <w:start w:val="1"/>
      <w:numFmt w:val="decimal"/>
      <w:lvlText w:val="%1."/>
      <w:lvlJc w:val="left"/>
      <w:pPr>
        <w:ind w:left="720" w:hanging="360"/>
      </w:pPr>
    </w:lvl>
    <w:lvl w:ilvl="1" w:tplc="121C0526" w:tentative="1">
      <w:start w:val="1"/>
      <w:numFmt w:val="lowerLetter"/>
      <w:lvlText w:val="%2."/>
      <w:lvlJc w:val="left"/>
      <w:pPr>
        <w:ind w:left="1440" w:hanging="360"/>
      </w:pPr>
    </w:lvl>
    <w:lvl w:ilvl="2" w:tplc="E8662082" w:tentative="1">
      <w:start w:val="1"/>
      <w:numFmt w:val="lowerRoman"/>
      <w:lvlText w:val="%3."/>
      <w:lvlJc w:val="right"/>
      <w:pPr>
        <w:ind w:left="2160" w:hanging="180"/>
      </w:pPr>
    </w:lvl>
    <w:lvl w:ilvl="3" w:tplc="A022C296" w:tentative="1">
      <w:start w:val="1"/>
      <w:numFmt w:val="decimal"/>
      <w:lvlText w:val="%4."/>
      <w:lvlJc w:val="left"/>
      <w:pPr>
        <w:ind w:left="2880" w:hanging="360"/>
      </w:pPr>
    </w:lvl>
    <w:lvl w:ilvl="4" w:tplc="A5C04ABC" w:tentative="1">
      <w:start w:val="1"/>
      <w:numFmt w:val="lowerLetter"/>
      <w:lvlText w:val="%5."/>
      <w:lvlJc w:val="left"/>
      <w:pPr>
        <w:ind w:left="3600" w:hanging="360"/>
      </w:pPr>
    </w:lvl>
    <w:lvl w:ilvl="5" w:tplc="7716E830" w:tentative="1">
      <w:start w:val="1"/>
      <w:numFmt w:val="lowerRoman"/>
      <w:lvlText w:val="%6."/>
      <w:lvlJc w:val="right"/>
      <w:pPr>
        <w:ind w:left="4320" w:hanging="180"/>
      </w:pPr>
    </w:lvl>
    <w:lvl w:ilvl="6" w:tplc="40348586" w:tentative="1">
      <w:start w:val="1"/>
      <w:numFmt w:val="decimal"/>
      <w:lvlText w:val="%7."/>
      <w:lvlJc w:val="left"/>
      <w:pPr>
        <w:ind w:left="5040" w:hanging="360"/>
      </w:pPr>
    </w:lvl>
    <w:lvl w:ilvl="7" w:tplc="ED9283EA" w:tentative="1">
      <w:start w:val="1"/>
      <w:numFmt w:val="lowerLetter"/>
      <w:lvlText w:val="%8."/>
      <w:lvlJc w:val="left"/>
      <w:pPr>
        <w:ind w:left="5760" w:hanging="360"/>
      </w:pPr>
    </w:lvl>
    <w:lvl w:ilvl="8" w:tplc="109EB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3E04C68"/>
    <w:lvl w:ilvl="0" w:tplc="DBF00394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91F4DE1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2D42A91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64C693B6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137E4164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FAE233C6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B646089E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DB725808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89E2243E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DB01736"/>
    <w:lvl w:ilvl="0" w:tplc="CCD6E40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6BB2EC7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6F767D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E68AD57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98F4556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DF4039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40A332E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7CCEE9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CC2EA990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9D0B1D4"/>
    <w:lvl w:ilvl="0" w:tplc="8D8CBF9C">
      <w:start w:val="1"/>
      <w:numFmt w:val="decimal"/>
      <w:lvlText w:val="%1."/>
      <w:lvlJc w:val="left"/>
      <w:pPr>
        <w:ind w:left="5040" w:hanging="360"/>
      </w:pPr>
    </w:lvl>
    <w:lvl w:ilvl="1" w:tplc="6A2A4FEA" w:tentative="1">
      <w:start w:val="1"/>
      <w:numFmt w:val="lowerLetter"/>
      <w:lvlText w:val="%2."/>
      <w:lvlJc w:val="left"/>
      <w:pPr>
        <w:ind w:left="5760" w:hanging="360"/>
      </w:pPr>
    </w:lvl>
    <w:lvl w:ilvl="2" w:tplc="14BCDED6" w:tentative="1">
      <w:start w:val="1"/>
      <w:numFmt w:val="lowerRoman"/>
      <w:lvlText w:val="%3."/>
      <w:lvlJc w:val="right"/>
      <w:pPr>
        <w:ind w:left="6480" w:hanging="180"/>
      </w:pPr>
    </w:lvl>
    <w:lvl w:ilvl="3" w:tplc="62EC7206" w:tentative="1">
      <w:start w:val="1"/>
      <w:numFmt w:val="decimal"/>
      <w:lvlText w:val="%4."/>
      <w:lvlJc w:val="left"/>
      <w:pPr>
        <w:ind w:left="7200" w:hanging="360"/>
      </w:pPr>
    </w:lvl>
    <w:lvl w:ilvl="4" w:tplc="F4A4EBBA" w:tentative="1">
      <w:start w:val="1"/>
      <w:numFmt w:val="lowerLetter"/>
      <w:lvlText w:val="%5."/>
      <w:lvlJc w:val="left"/>
      <w:pPr>
        <w:ind w:left="7920" w:hanging="360"/>
      </w:pPr>
    </w:lvl>
    <w:lvl w:ilvl="5" w:tplc="C0CE4390" w:tentative="1">
      <w:start w:val="1"/>
      <w:numFmt w:val="lowerRoman"/>
      <w:lvlText w:val="%6."/>
      <w:lvlJc w:val="right"/>
      <w:pPr>
        <w:ind w:left="8640" w:hanging="180"/>
      </w:pPr>
    </w:lvl>
    <w:lvl w:ilvl="6" w:tplc="4BA087BE" w:tentative="1">
      <w:start w:val="1"/>
      <w:numFmt w:val="decimal"/>
      <w:lvlText w:val="%7."/>
      <w:lvlJc w:val="left"/>
      <w:pPr>
        <w:ind w:left="9360" w:hanging="360"/>
      </w:pPr>
    </w:lvl>
    <w:lvl w:ilvl="7" w:tplc="FDE84FEA" w:tentative="1">
      <w:start w:val="1"/>
      <w:numFmt w:val="lowerLetter"/>
      <w:lvlText w:val="%8."/>
      <w:lvlJc w:val="left"/>
      <w:pPr>
        <w:ind w:left="10080" w:hanging="360"/>
      </w:pPr>
    </w:lvl>
    <w:lvl w:ilvl="8" w:tplc="25267522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0000009"/>
    <w:multiLevelType w:val="hybridMultilevel"/>
    <w:tmpl w:val="C91827AE"/>
    <w:lvl w:ilvl="0" w:tplc="201C5570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39D63AB6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ACD4E1E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C4B613E2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40E86278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18DC0FD6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D8E0854E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A5FA0BA6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51C2044A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E1C3918"/>
    <w:lvl w:ilvl="0" w:tplc="CE5A0186">
      <w:start w:val="1"/>
      <w:numFmt w:val="decimal"/>
      <w:lvlText w:val="%1)"/>
      <w:lvlJc w:val="left"/>
      <w:pPr>
        <w:ind w:left="720" w:hanging="360"/>
      </w:pPr>
    </w:lvl>
    <w:lvl w:ilvl="1" w:tplc="CD7CC740" w:tentative="1">
      <w:start w:val="1"/>
      <w:numFmt w:val="lowerLetter"/>
      <w:lvlText w:val="%2."/>
      <w:lvlJc w:val="left"/>
      <w:pPr>
        <w:ind w:left="1440" w:hanging="360"/>
      </w:pPr>
    </w:lvl>
    <w:lvl w:ilvl="2" w:tplc="829E5DEA" w:tentative="1">
      <w:start w:val="1"/>
      <w:numFmt w:val="lowerRoman"/>
      <w:lvlText w:val="%3."/>
      <w:lvlJc w:val="right"/>
      <w:pPr>
        <w:ind w:left="2160" w:hanging="180"/>
      </w:pPr>
    </w:lvl>
    <w:lvl w:ilvl="3" w:tplc="6A48EBF6" w:tentative="1">
      <w:start w:val="1"/>
      <w:numFmt w:val="decimal"/>
      <w:lvlText w:val="%4."/>
      <w:lvlJc w:val="left"/>
      <w:pPr>
        <w:ind w:left="2880" w:hanging="360"/>
      </w:pPr>
    </w:lvl>
    <w:lvl w:ilvl="4" w:tplc="E924BB0A" w:tentative="1">
      <w:start w:val="1"/>
      <w:numFmt w:val="lowerLetter"/>
      <w:lvlText w:val="%5."/>
      <w:lvlJc w:val="left"/>
      <w:pPr>
        <w:ind w:left="3600" w:hanging="360"/>
      </w:pPr>
    </w:lvl>
    <w:lvl w:ilvl="5" w:tplc="164E3572" w:tentative="1">
      <w:start w:val="1"/>
      <w:numFmt w:val="lowerRoman"/>
      <w:lvlText w:val="%6."/>
      <w:lvlJc w:val="right"/>
      <w:pPr>
        <w:ind w:left="4320" w:hanging="180"/>
      </w:pPr>
    </w:lvl>
    <w:lvl w:ilvl="6" w:tplc="B29C9034" w:tentative="1">
      <w:start w:val="1"/>
      <w:numFmt w:val="decimal"/>
      <w:lvlText w:val="%7."/>
      <w:lvlJc w:val="left"/>
      <w:pPr>
        <w:ind w:left="5040" w:hanging="360"/>
      </w:pPr>
    </w:lvl>
    <w:lvl w:ilvl="7" w:tplc="A72014BE" w:tentative="1">
      <w:start w:val="1"/>
      <w:numFmt w:val="lowerLetter"/>
      <w:lvlText w:val="%8."/>
      <w:lvlJc w:val="left"/>
      <w:pPr>
        <w:ind w:left="5760" w:hanging="360"/>
      </w:pPr>
    </w:lvl>
    <w:lvl w:ilvl="8" w:tplc="00864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5D233D6"/>
    <w:lvl w:ilvl="0" w:tplc="6E1EF1C4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AC0A974A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7716130A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A48C12A4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8CD65DD0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5504D8D0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49CA29A8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61405B16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F8661228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56CEF50"/>
    <w:lvl w:ilvl="0" w:tplc="DF7AF6F4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7BEA3B74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25BCF92C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A8FC6BC2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6FFEC0EA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5B52EB6A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E33AE2D6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BB7C2AEE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495CE612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9700B6A"/>
    <w:lvl w:ilvl="0" w:tplc="3AE27970">
      <w:start w:val="1"/>
      <w:numFmt w:val="lowerLetter"/>
      <w:lvlText w:val="%1."/>
      <w:lvlJc w:val="left"/>
      <w:pPr>
        <w:ind w:left="4110" w:hanging="360"/>
      </w:pPr>
    </w:lvl>
    <w:lvl w:ilvl="1" w:tplc="1FD6B0A6" w:tentative="1">
      <w:start w:val="1"/>
      <w:numFmt w:val="lowerLetter"/>
      <w:lvlText w:val="%2."/>
      <w:lvlJc w:val="left"/>
      <w:pPr>
        <w:ind w:left="4830" w:hanging="360"/>
      </w:pPr>
    </w:lvl>
    <w:lvl w:ilvl="2" w:tplc="6E088A60" w:tentative="1">
      <w:start w:val="1"/>
      <w:numFmt w:val="lowerRoman"/>
      <w:lvlText w:val="%3."/>
      <w:lvlJc w:val="right"/>
      <w:pPr>
        <w:ind w:left="5550" w:hanging="180"/>
      </w:pPr>
    </w:lvl>
    <w:lvl w:ilvl="3" w:tplc="30C20C10" w:tentative="1">
      <w:start w:val="1"/>
      <w:numFmt w:val="decimal"/>
      <w:lvlText w:val="%4."/>
      <w:lvlJc w:val="left"/>
      <w:pPr>
        <w:ind w:left="6270" w:hanging="360"/>
      </w:pPr>
    </w:lvl>
    <w:lvl w:ilvl="4" w:tplc="3B60537C" w:tentative="1">
      <w:start w:val="1"/>
      <w:numFmt w:val="lowerLetter"/>
      <w:lvlText w:val="%5."/>
      <w:lvlJc w:val="left"/>
      <w:pPr>
        <w:ind w:left="6990" w:hanging="360"/>
      </w:pPr>
    </w:lvl>
    <w:lvl w:ilvl="5" w:tplc="3A9E37B2" w:tentative="1">
      <w:start w:val="1"/>
      <w:numFmt w:val="lowerRoman"/>
      <w:lvlText w:val="%6."/>
      <w:lvlJc w:val="right"/>
      <w:pPr>
        <w:ind w:left="7710" w:hanging="180"/>
      </w:pPr>
    </w:lvl>
    <w:lvl w:ilvl="6" w:tplc="0748C09E" w:tentative="1">
      <w:start w:val="1"/>
      <w:numFmt w:val="decimal"/>
      <w:lvlText w:val="%7."/>
      <w:lvlJc w:val="left"/>
      <w:pPr>
        <w:ind w:left="8430" w:hanging="360"/>
      </w:pPr>
    </w:lvl>
    <w:lvl w:ilvl="7" w:tplc="EE2A6B36" w:tentative="1">
      <w:start w:val="1"/>
      <w:numFmt w:val="lowerLetter"/>
      <w:lvlText w:val="%8."/>
      <w:lvlJc w:val="left"/>
      <w:pPr>
        <w:ind w:left="9150" w:hanging="360"/>
      </w:pPr>
    </w:lvl>
    <w:lvl w:ilvl="8" w:tplc="7340EA02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4">
    <w:nsid w:val="0000000E"/>
    <w:multiLevelType w:val="hybridMultilevel"/>
    <w:tmpl w:val="49F0F7BA"/>
    <w:lvl w:ilvl="0" w:tplc="5B900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1D36FE26" w:tentative="1">
      <w:start w:val="1"/>
      <w:numFmt w:val="lowerLetter"/>
      <w:lvlText w:val="%2."/>
      <w:lvlJc w:val="left"/>
      <w:pPr>
        <w:ind w:left="1440" w:hanging="360"/>
      </w:pPr>
    </w:lvl>
    <w:lvl w:ilvl="2" w:tplc="88BCF570" w:tentative="1">
      <w:start w:val="1"/>
      <w:numFmt w:val="lowerRoman"/>
      <w:lvlText w:val="%3."/>
      <w:lvlJc w:val="right"/>
      <w:pPr>
        <w:ind w:left="2160" w:hanging="180"/>
      </w:pPr>
    </w:lvl>
    <w:lvl w:ilvl="3" w:tplc="70D07652" w:tentative="1">
      <w:start w:val="1"/>
      <w:numFmt w:val="decimal"/>
      <w:lvlText w:val="%4."/>
      <w:lvlJc w:val="left"/>
      <w:pPr>
        <w:ind w:left="2880" w:hanging="360"/>
      </w:pPr>
    </w:lvl>
    <w:lvl w:ilvl="4" w:tplc="975E7B58" w:tentative="1">
      <w:start w:val="1"/>
      <w:numFmt w:val="lowerLetter"/>
      <w:lvlText w:val="%5."/>
      <w:lvlJc w:val="left"/>
      <w:pPr>
        <w:ind w:left="3600" w:hanging="360"/>
      </w:pPr>
    </w:lvl>
    <w:lvl w:ilvl="5" w:tplc="4AA89534" w:tentative="1">
      <w:start w:val="1"/>
      <w:numFmt w:val="lowerRoman"/>
      <w:lvlText w:val="%6."/>
      <w:lvlJc w:val="right"/>
      <w:pPr>
        <w:ind w:left="4320" w:hanging="180"/>
      </w:pPr>
    </w:lvl>
    <w:lvl w:ilvl="6" w:tplc="7534CFDA" w:tentative="1">
      <w:start w:val="1"/>
      <w:numFmt w:val="decimal"/>
      <w:lvlText w:val="%7."/>
      <w:lvlJc w:val="left"/>
      <w:pPr>
        <w:ind w:left="5040" w:hanging="360"/>
      </w:pPr>
    </w:lvl>
    <w:lvl w:ilvl="7" w:tplc="5A20DBD2" w:tentative="1">
      <w:start w:val="1"/>
      <w:numFmt w:val="lowerLetter"/>
      <w:lvlText w:val="%8."/>
      <w:lvlJc w:val="left"/>
      <w:pPr>
        <w:ind w:left="5760" w:hanging="360"/>
      </w:pPr>
    </w:lvl>
    <w:lvl w:ilvl="8" w:tplc="94D2D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97610CC"/>
    <w:lvl w:ilvl="0" w:tplc="E0B058DC">
      <w:start w:val="1"/>
      <w:numFmt w:val="lowerRoman"/>
      <w:lvlText w:val="%1."/>
      <w:lvlJc w:val="right"/>
      <w:pPr>
        <w:ind w:left="3750" w:hanging="360"/>
      </w:pPr>
    </w:lvl>
    <w:lvl w:ilvl="1" w:tplc="86A6F07E" w:tentative="1">
      <w:start w:val="1"/>
      <w:numFmt w:val="lowerLetter"/>
      <w:lvlText w:val="%2."/>
      <w:lvlJc w:val="left"/>
      <w:pPr>
        <w:ind w:left="4470" w:hanging="360"/>
      </w:pPr>
    </w:lvl>
    <w:lvl w:ilvl="2" w:tplc="A89CED08" w:tentative="1">
      <w:start w:val="1"/>
      <w:numFmt w:val="lowerRoman"/>
      <w:lvlText w:val="%3."/>
      <w:lvlJc w:val="right"/>
      <w:pPr>
        <w:ind w:left="5190" w:hanging="180"/>
      </w:pPr>
    </w:lvl>
    <w:lvl w:ilvl="3" w:tplc="D4C06F94" w:tentative="1">
      <w:start w:val="1"/>
      <w:numFmt w:val="decimal"/>
      <w:lvlText w:val="%4."/>
      <w:lvlJc w:val="left"/>
      <w:pPr>
        <w:ind w:left="5910" w:hanging="360"/>
      </w:pPr>
    </w:lvl>
    <w:lvl w:ilvl="4" w:tplc="ED3A6DF2" w:tentative="1">
      <w:start w:val="1"/>
      <w:numFmt w:val="lowerLetter"/>
      <w:lvlText w:val="%5."/>
      <w:lvlJc w:val="left"/>
      <w:pPr>
        <w:ind w:left="6630" w:hanging="360"/>
      </w:pPr>
    </w:lvl>
    <w:lvl w:ilvl="5" w:tplc="4FDABD4A" w:tentative="1">
      <w:start w:val="1"/>
      <w:numFmt w:val="lowerRoman"/>
      <w:lvlText w:val="%6."/>
      <w:lvlJc w:val="right"/>
      <w:pPr>
        <w:ind w:left="7350" w:hanging="180"/>
      </w:pPr>
    </w:lvl>
    <w:lvl w:ilvl="6" w:tplc="4B881146" w:tentative="1">
      <w:start w:val="1"/>
      <w:numFmt w:val="decimal"/>
      <w:lvlText w:val="%7."/>
      <w:lvlJc w:val="left"/>
      <w:pPr>
        <w:ind w:left="8070" w:hanging="360"/>
      </w:pPr>
    </w:lvl>
    <w:lvl w:ilvl="7" w:tplc="EB6E886A" w:tentative="1">
      <w:start w:val="1"/>
      <w:numFmt w:val="lowerLetter"/>
      <w:lvlText w:val="%8."/>
      <w:lvlJc w:val="left"/>
      <w:pPr>
        <w:ind w:left="8790" w:hanging="360"/>
      </w:pPr>
    </w:lvl>
    <w:lvl w:ilvl="8" w:tplc="ED1E1BFA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6">
    <w:nsid w:val="00000010"/>
    <w:multiLevelType w:val="hybridMultilevel"/>
    <w:tmpl w:val="30B639CC"/>
    <w:lvl w:ilvl="0" w:tplc="54B2889C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40B86846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A8F07826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AFC6C8E2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202EEB38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69961E56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1598A784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0FE775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478C15E6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30CAB98"/>
    <w:lvl w:ilvl="0" w:tplc="9AE4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6E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4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B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84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0F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6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D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C8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B791E"/>
    <w:rsid w:val="004B791E"/>
    <w:rsid w:val="0099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7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B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791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79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91E"/>
    <w:pPr>
      <w:ind w:left="720"/>
      <w:contextualSpacing/>
    </w:pPr>
  </w:style>
  <w:style w:type="character" w:customStyle="1" w:styleId="SubtitleChar">
    <w:name w:val="Subtitle Char"/>
    <w:link w:val="Subtitle"/>
    <w:rsid w:val="004B791E"/>
    <w:rPr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4B791E"/>
    <w:pPr>
      <w:spacing w:before="240" w:after="60"/>
      <w:jc w:val="center"/>
      <w:outlineLvl w:val="1"/>
    </w:pPr>
    <w:rPr>
      <w:b/>
      <w:bCs/>
      <w:sz w:val="32"/>
      <w:szCs w:val="32"/>
    </w:rPr>
  </w:style>
  <w:style w:type="character" w:styleId="SubtleEmphasis">
    <w:name w:val="Subtle Emphasis"/>
    <w:basedOn w:val="DefaultParagraphFont"/>
    <w:rsid w:val="004B791E"/>
    <w:rPr>
      <w:i/>
      <w:iCs/>
      <w:color w:val="808080"/>
    </w:rPr>
  </w:style>
  <w:style w:type="character" w:styleId="Strong">
    <w:name w:val="Strong"/>
    <w:basedOn w:val="DefaultParagraphFont"/>
    <w:rsid w:val="004B791E"/>
    <w:rPr>
      <w:b/>
      <w:bCs/>
    </w:rPr>
  </w:style>
  <w:style w:type="paragraph" w:styleId="Quote">
    <w:name w:val="Quote"/>
    <w:basedOn w:val="Normal"/>
    <w:next w:val="Normal"/>
    <w:link w:val="QuoteChar"/>
    <w:rsid w:val="004B791E"/>
    <w:rPr>
      <w:i/>
      <w:iCs/>
      <w:color w:val="000000"/>
    </w:rPr>
  </w:style>
  <w:style w:type="character" w:customStyle="1" w:styleId="QuoteChar">
    <w:name w:val="Quote Char"/>
    <w:link w:val="Quote"/>
    <w:rsid w:val="004B791E"/>
    <w:rPr>
      <w:i/>
      <w:iCs/>
      <w:color w:val="000000"/>
    </w:rPr>
  </w:style>
  <w:style w:type="character" w:styleId="Emphasis">
    <w:name w:val="Emphasis"/>
    <w:basedOn w:val="DefaultParagraphFont"/>
    <w:rsid w:val="004B79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91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91E"/>
    <w:rPr>
      <w:rFonts w:eastAsiaTheme="minorEastAsia"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4B791E"/>
    <w:rPr>
      <w:rFonts w:asciiTheme="majorHAnsi" w:eastAsiaTheme="majorEastAsia" w:hAnsiTheme="majorHAnsi" w:cstheme="majorBidi"/>
      <w:color w:val="365F9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4B791E"/>
    <w:rPr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4B791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4B791E"/>
    <w:rPr>
      <w:smallCaps/>
      <w:color w:val="5A5A5A"/>
    </w:rPr>
  </w:style>
  <w:style w:type="character" w:customStyle="1" w:styleId="UnresolvedMention">
    <w:name w:val="Unresolved Mention"/>
    <w:basedOn w:val="DefaultParagraphFont"/>
    <w:uiPriority w:val="99"/>
    <w:rsid w:val="004B79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son.3917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2018-07-03T06:09:00Z</dcterms:created>
  <dcterms:modified xsi:type="dcterms:W3CDTF">2018-07-05T13:24:00Z</dcterms:modified>
</cp:coreProperties>
</file>