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B" w:rsidRDefault="008A4A16">
      <w:pPr>
        <w:ind w:left="3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525780</wp:posOffset>
            </wp:positionH>
            <wp:positionV relativeFrom="page">
              <wp:posOffset>274320</wp:posOffset>
            </wp:positionV>
            <wp:extent cx="6274435" cy="1996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36"/>
          <w:szCs w:val="3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Fasi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</w:t>
      </w:r>
    </w:p>
    <w:p w:rsidR="00451D3B" w:rsidRDefault="00451D3B">
      <w:pPr>
        <w:spacing w:line="394" w:lineRule="exact"/>
        <w:rPr>
          <w:sz w:val="24"/>
          <w:szCs w:val="24"/>
        </w:rPr>
      </w:pPr>
    </w:p>
    <w:p w:rsidR="00451D3B" w:rsidRDefault="00451D3B">
      <w:pPr>
        <w:spacing w:line="136" w:lineRule="exact"/>
        <w:rPr>
          <w:sz w:val="24"/>
          <w:szCs w:val="24"/>
        </w:rPr>
      </w:pPr>
    </w:p>
    <w:p w:rsidR="008A4A16" w:rsidRDefault="008A4A16">
      <w:pPr>
        <w:spacing w:line="136" w:lineRule="exact"/>
        <w:rPr>
          <w:sz w:val="24"/>
          <w:szCs w:val="24"/>
        </w:rPr>
      </w:pPr>
    </w:p>
    <w:p w:rsidR="008A4A16" w:rsidRDefault="008A4A16">
      <w:pPr>
        <w:spacing w:line="136" w:lineRule="exact"/>
        <w:rPr>
          <w:sz w:val="24"/>
          <w:szCs w:val="24"/>
        </w:rPr>
      </w:pPr>
    </w:p>
    <w:p w:rsidR="00451D3B" w:rsidRDefault="008A4A16">
      <w:pPr>
        <w:ind w:left="3740"/>
        <w:rPr>
          <w:sz w:val="20"/>
          <w:szCs w:val="20"/>
        </w:rPr>
      </w:pPr>
      <w:hyperlink r:id="rId6" w:history="1">
        <w:r w:rsidRPr="00B84A98">
          <w:rPr>
            <w:rStyle w:val="Hyperlink"/>
            <w:rFonts w:ascii="Tahoma" w:eastAsia="Tahoma" w:hAnsi="Tahoma" w:cs="Tahoma"/>
            <w:sz w:val="24"/>
            <w:szCs w:val="24"/>
          </w:rPr>
          <w:t>Fasi.382615@2freemail.com</w:t>
        </w:r>
      </w:hyperlink>
      <w:r>
        <w:rPr>
          <w:rFonts w:ascii="Tahoma" w:eastAsia="Tahoma" w:hAnsi="Tahoma" w:cs="Tahoma"/>
          <w:color w:val="0286B6"/>
          <w:sz w:val="24"/>
          <w:szCs w:val="24"/>
        </w:rPr>
        <w:t xml:space="preserve"> </w:t>
      </w: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63" w:lineRule="exact"/>
        <w:rPr>
          <w:sz w:val="24"/>
          <w:szCs w:val="24"/>
        </w:rPr>
      </w:pPr>
    </w:p>
    <w:p w:rsidR="00451D3B" w:rsidRDefault="008A4A16">
      <w:pPr>
        <w:spacing w:line="276" w:lineRule="auto"/>
        <w:ind w:left="60" w:right="10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2060"/>
        </w:rPr>
        <w:t>Enthusiastic and Result oriented IT professional with 5+ Years of Experience in Sales, Negotiations, Vendor Management and Need Base Analysis.</w:t>
      </w:r>
    </w:p>
    <w:p w:rsidR="00451D3B" w:rsidRDefault="00451D3B">
      <w:pPr>
        <w:sectPr w:rsidR="00451D3B">
          <w:pgSz w:w="11900" w:h="16834"/>
          <w:pgMar w:top="1065" w:right="409" w:bottom="789" w:left="940" w:header="0" w:footer="0" w:gutter="0"/>
          <w:cols w:space="720" w:equalWidth="0">
            <w:col w:w="10560"/>
          </w:cols>
        </w:sectPr>
      </w:pPr>
    </w:p>
    <w:p w:rsidR="00451D3B" w:rsidRDefault="00451D3B">
      <w:pPr>
        <w:spacing w:line="233" w:lineRule="exact"/>
        <w:rPr>
          <w:sz w:val="24"/>
          <w:szCs w:val="24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</w:rPr>
        <w:t xml:space="preserve">Job </w:t>
      </w:r>
      <w:r>
        <w:rPr>
          <w:rFonts w:ascii="Tahoma" w:eastAsia="Tahoma" w:hAnsi="Tahoma" w:cs="Tahoma"/>
          <w:color w:val="0286B6"/>
        </w:rPr>
        <w:t>Profile: Sales Engineer</w:t>
      </w:r>
    </w:p>
    <w:p w:rsidR="00451D3B" w:rsidRDefault="00451D3B">
      <w:pPr>
        <w:spacing w:line="1" w:lineRule="exact"/>
        <w:rPr>
          <w:sz w:val="24"/>
          <w:szCs w:val="24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</w:rPr>
        <w:t>Company: Mejdaf Trading Group, KSA.</w:t>
      </w: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</w:rPr>
        <w:t>Duration: July 2012 – December 2016</w:t>
      </w:r>
    </w:p>
    <w:p w:rsidR="00451D3B" w:rsidRDefault="00451D3B">
      <w:pPr>
        <w:spacing w:line="291" w:lineRule="exact"/>
        <w:rPr>
          <w:sz w:val="24"/>
          <w:szCs w:val="24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74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Responsible for generating direct sales and cross selling of company products.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6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Authorized for negotiating quotations with clients, Vendor’s such that maximum</w:t>
      </w:r>
      <w:r>
        <w:rPr>
          <w:rFonts w:ascii="Tahoma" w:eastAsia="Tahoma" w:hAnsi="Tahoma" w:cs="Tahoma"/>
        </w:rPr>
        <w:t xml:space="preserve"> profit is attained.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580" w:hanging="364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Performing need base analysis with existing and prospective clients to explore wide range of business opportunities.</w:t>
      </w:r>
    </w:p>
    <w:p w:rsidR="00451D3B" w:rsidRDefault="00451D3B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Accountable for completing all legal and internal documentation.</w:t>
      </w:r>
    </w:p>
    <w:p w:rsidR="00451D3B" w:rsidRDefault="00451D3B">
      <w:pPr>
        <w:spacing w:line="1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4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Acted as a single point of contact between </w:t>
      </w:r>
      <w:r>
        <w:rPr>
          <w:rFonts w:ascii="Tahoma" w:eastAsia="Tahoma" w:hAnsi="Tahoma" w:cs="Tahoma"/>
        </w:rPr>
        <w:t>clients, vendor’s and organization.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76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Responsible servicing of products after sales transaction is completed and also handling any escalation.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Liable for any misconduct, improper sale and behavior issue with clients and vendor’s.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0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Completely responsible </w:t>
      </w:r>
      <w:r>
        <w:rPr>
          <w:rFonts w:ascii="Tahoma" w:eastAsia="Tahoma" w:hAnsi="Tahoma" w:cs="Tahoma"/>
        </w:rPr>
        <w:t>for Vendor management and escalations with Vendors.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In charge of generating Bi-Weekly, Monthly, Quarterly and Annual reports of Sales, Complaints and performance.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Planning and execution of Demo’s, Presentation’s during product promotions.</w:t>
      </w:r>
    </w:p>
    <w:p w:rsidR="00451D3B" w:rsidRDefault="008A4A1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Acted as depend</w:t>
      </w:r>
      <w:r>
        <w:rPr>
          <w:rFonts w:ascii="Tahoma" w:eastAsia="Tahoma" w:hAnsi="Tahoma" w:cs="Tahoma"/>
        </w:rPr>
        <w:t>able team player during my tenure.</w:t>
      </w:r>
    </w:p>
    <w:p w:rsidR="00451D3B" w:rsidRDefault="008A4A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00" w:lineRule="exact"/>
        <w:rPr>
          <w:sz w:val="24"/>
          <w:szCs w:val="24"/>
        </w:rPr>
      </w:pPr>
    </w:p>
    <w:p w:rsidR="00451D3B" w:rsidRDefault="00451D3B">
      <w:pPr>
        <w:spacing w:line="280" w:lineRule="exact"/>
        <w:rPr>
          <w:sz w:val="24"/>
          <w:szCs w:val="24"/>
        </w:rPr>
      </w:pPr>
    </w:p>
    <w:p w:rsidR="00451D3B" w:rsidRDefault="00451D3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80"/>
        <w:gridCol w:w="20"/>
      </w:tblGrid>
      <w:tr w:rsidR="00451D3B">
        <w:trPr>
          <w:trHeight w:val="241"/>
        </w:trPr>
        <w:tc>
          <w:tcPr>
            <w:tcW w:w="1400" w:type="dxa"/>
            <w:vMerge w:val="restart"/>
            <w:vAlign w:val="bottom"/>
          </w:tcPr>
          <w:p w:rsidR="00451D3B" w:rsidRDefault="008A4A16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5+ Years</w:t>
            </w:r>
          </w:p>
        </w:tc>
        <w:tc>
          <w:tcPr>
            <w:tcW w:w="1580" w:type="dxa"/>
            <w:vAlign w:val="bottom"/>
          </w:tcPr>
          <w:p w:rsidR="00451D3B" w:rsidRDefault="008A4A1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Sales and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74"/>
        </w:trPr>
        <w:tc>
          <w:tcPr>
            <w:tcW w:w="1400" w:type="dxa"/>
            <w:vMerge/>
            <w:vAlign w:val="bottom"/>
          </w:tcPr>
          <w:p w:rsidR="00451D3B" w:rsidRDefault="00451D3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451D3B" w:rsidRDefault="008A4A1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Pricing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202"/>
        </w:trPr>
        <w:tc>
          <w:tcPr>
            <w:tcW w:w="1400" w:type="dxa"/>
            <w:vMerge w:val="restart"/>
            <w:vAlign w:val="bottom"/>
          </w:tcPr>
          <w:p w:rsidR="00451D3B" w:rsidRDefault="008A4A16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Experience</w:t>
            </w:r>
          </w:p>
        </w:tc>
        <w:tc>
          <w:tcPr>
            <w:tcW w:w="1580" w:type="dxa"/>
            <w:vMerge/>
            <w:vAlign w:val="bottom"/>
          </w:tcPr>
          <w:p w:rsidR="00451D3B" w:rsidRDefault="00451D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77"/>
        </w:trPr>
        <w:tc>
          <w:tcPr>
            <w:tcW w:w="1400" w:type="dxa"/>
            <w:vMerge/>
            <w:vAlign w:val="bottom"/>
          </w:tcPr>
          <w:p w:rsidR="00451D3B" w:rsidRDefault="00451D3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451D3B" w:rsidRDefault="00451D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890"/>
        </w:trPr>
        <w:tc>
          <w:tcPr>
            <w:tcW w:w="1400" w:type="dxa"/>
            <w:vAlign w:val="bottom"/>
          </w:tcPr>
          <w:p w:rsidR="00451D3B" w:rsidRDefault="008A4A16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Single Point</w:t>
            </w:r>
          </w:p>
        </w:tc>
        <w:tc>
          <w:tcPr>
            <w:tcW w:w="1580" w:type="dxa"/>
            <w:vMerge w:val="restart"/>
            <w:vAlign w:val="bottom"/>
          </w:tcPr>
          <w:p w:rsidR="00451D3B" w:rsidRDefault="008A4A1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Vendor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60"/>
        </w:trPr>
        <w:tc>
          <w:tcPr>
            <w:tcW w:w="1400" w:type="dxa"/>
            <w:vMerge w:val="restart"/>
            <w:vAlign w:val="bottom"/>
          </w:tcPr>
          <w:p w:rsidR="00451D3B" w:rsidRDefault="008A4A16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Of Contact</w:t>
            </w:r>
          </w:p>
        </w:tc>
        <w:tc>
          <w:tcPr>
            <w:tcW w:w="1580" w:type="dxa"/>
            <w:vMerge/>
            <w:vAlign w:val="bottom"/>
          </w:tcPr>
          <w:p w:rsidR="00451D3B" w:rsidRDefault="00451D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216"/>
        </w:trPr>
        <w:tc>
          <w:tcPr>
            <w:tcW w:w="1400" w:type="dxa"/>
            <w:vMerge/>
            <w:vAlign w:val="bottom"/>
          </w:tcPr>
          <w:p w:rsidR="00451D3B" w:rsidRDefault="00451D3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451D3B" w:rsidRDefault="008A4A1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Management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62"/>
        </w:trPr>
        <w:tc>
          <w:tcPr>
            <w:tcW w:w="1400" w:type="dxa"/>
            <w:vAlign w:val="bottom"/>
          </w:tcPr>
          <w:p w:rsidR="00451D3B" w:rsidRDefault="00451D3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 w:rsidR="00451D3B" w:rsidRDefault="00451D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893"/>
        </w:trPr>
        <w:tc>
          <w:tcPr>
            <w:tcW w:w="1400" w:type="dxa"/>
            <w:vAlign w:val="bottom"/>
          </w:tcPr>
          <w:p w:rsidR="00451D3B" w:rsidRDefault="008A4A1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Operations &amp;</w:t>
            </w:r>
          </w:p>
        </w:tc>
        <w:tc>
          <w:tcPr>
            <w:tcW w:w="1580" w:type="dxa"/>
            <w:vAlign w:val="bottom"/>
          </w:tcPr>
          <w:p w:rsidR="00451D3B" w:rsidRDefault="008A4A16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20"/>
                <w:szCs w:val="20"/>
              </w:rPr>
              <w:t>Subject Matter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  <w:tr w:rsidR="00451D3B">
        <w:trPr>
          <w:trHeight w:val="276"/>
        </w:trPr>
        <w:tc>
          <w:tcPr>
            <w:tcW w:w="1400" w:type="dxa"/>
            <w:vAlign w:val="bottom"/>
          </w:tcPr>
          <w:p w:rsidR="00451D3B" w:rsidRDefault="008A4A1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Servicing</w:t>
            </w:r>
          </w:p>
        </w:tc>
        <w:tc>
          <w:tcPr>
            <w:tcW w:w="1580" w:type="dxa"/>
            <w:vAlign w:val="bottom"/>
          </w:tcPr>
          <w:p w:rsidR="00451D3B" w:rsidRDefault="008A4A16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Expert</w:t>
            </w:r>
          </w:p>
        </w:tc>
        <w:tc>
          <w:tcPr>
            <w:tcW w:w="0" w:type="dxa"/>
            <w:vAlign w:val="bottom"/>
          </w:tcPr>
          <w:p w:rsidR="00451D3B" w:rsidRDefault="00451D3B">
            <w:pPr>
              <w:rPr>
                <w:sz w:val="1"/>
                <w:szCs w:val="1"/>
              </w:rPr>
            </w:pPr>
          </w:p>
        </w:tc>
      </w:tr>
    </w:tbl>
    <w:p w:rsidR="00451D3B" w:rsidRDefault="008A4A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-2047240</wp:posOffset>
            </wp:positionV>
            <wp:extent cx="2017395" cy="2306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D3B" w:rsidRDefault="00451D3B">
      <w:pPr>
        <w:spacing w:line="1950" w:lineRule="exact"/>
        <w:rPr>
          <w:sz w:val="24"/>
          <w:szCs w:val="24"/>
        </w:rPr>
      </w:pPr>
    </w:p>
    <w:p w:rsidR="00451D3B" w:rsidRDefault="00451D3B">
      <w:pPr>
        <w:sectPr w:rsidR="00451D3B">
          <w:type w:val="continuous"/>
          <w:pgSz w:w="11900" w:h="16834"/>
          <w:pgMar w:top="1065" w:right="409" w:bottom="789" w:left="940" w:header="0" w:footer="0" w:gutter="0"/>
          <w:cols w:num="2" w:space="720" w:equalWidth="0">
            <w:col w:w="7140" w:space="440"/>
            <w:col w:w="2980"/>
          </w:cols>
        </w:sectPr>
      </w:pPr>
    </w:p>
    <w:p w:rsidR="00451D3B" w:rsidRDefault="00451D3B">
      <w:pPr>
        <w:spacing w:line="64" w:lineRule="exact"/>
        <w:rPr>
          <w:sz w:val="24"/>
          <w:szCs w:val="24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 xml:space="preserve">Job Profile: Sales </w:t>
      </w:r>
      <w:r>
        <w:rPr>
          <w:rFonts w:ascii="Tahoma" w:eastAsia="Tahoma" w:hAnsi="Tahoma" w:cs="Tahoma"/>
          <w:color w:val="0286B6"/>
          <w:sz w:val="24"/>
          <w:szCs w:val="24"/>
        </w:rPr>
        <w:t>coordinator</w:t>
      </w:r>
    </w:p>
    <w:p w:rsidR="00451D3B" w:rsidRDefault="00451D3B">
      <w:pPr>
        <w:spacing w:line="1" w:lineRule="exact"/>
        <w:rPr>
          <w:sz w:val="24"/>
          <w:szCs w:val="24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Company: Exemplair Softtech, India</w:t>
      </w: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</w:rPr>
        <w:t>Duration: June 2011- May 2012</w:t>
      </w:r>
    </w:p>
    <w:p w:rsidR="00451D3B" w:rsidRDefault="00451D3B">
      <w:pPr>
        <w:spacing w:line="287" w:lineRule="exact"/>
        <w:rPr>
          <w:sz w:val="24"/>
          <w:szCs w:val="24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Managing all the sales related activity of the company.</w:t>
      </w:r>
    </w:p>
    <w:p w:rsidR="00451D3B" w:rsidRDefault="00451D3B">
      <w:pPr>
        <w:spacing w:line="1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360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Handling a high volume of customer enquiries whilst providing a high quality of service to each caller.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354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Tracking sales </w:t>
      </w:r>
      <w:r>
        <w:rPr>
          <w:rFonts w:ascii="Tahoma" w:eastAsia="Tahoma" w:hAnsi="Tahoma" w:cs="Tahoma"/>
        </w:rPr>
        <w:t>orders to ensure that they are scheduled and sent out on time.</w:t>
      </w: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Supporting the field sales team.</w:t>
      </w:r>
    </w:p>
    <w:p w:rsidR="00451D3B" w:rsidRDefault="00451D3B">
      <w:pPr>
        <w:spacing w:line="1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completing paperwork and filing documents.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Organizing sales promotional campaigns.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Contacting potential customers to arrange appointments.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Resolving any sal</w:t>
      </w:r>
      <w:r>
        <w:rPr>
          <w:rFonts w:ascii="Tahoma" w:eastAsia="Tahoma" w:hAnsi="Tahoma" w:cs="Tahoma"/>
        </w:rPr>
        <w:t>es related issues with customers.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Making follow-up calls to confirm sakes orders and delivery dates.</w:t>
      </w:r>
    </w:p>
    <w:p w:rsidR="00451D3B" w:rsidRDefault="00451D3B">
      <w:pPr>
        <w:sectPr w:rsidR="00451D3B">
          <w:type w:val="continuous"/>
          <w:pgSz w:w="11900" w:h="16834"/>
          <w:pgMar w:top="1065" w:right="409" w:bottom="789" w:left="940" w:header="0" w:footer="0" w:gutter="0"/>
          <w:cols w:space="720" w:equalWidth="0">
            <w:col w:w="10560"/>
          </w:cols>
        </w:sectPr>
      </w:pPr>
    </w:p>
    <w:p w:rsidR="00451D3B" w:rsidRDefault="008A4A16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lastRenderedPageBreak/>
        <w:t>Additional Responsibilities:</w:t>
      </w:r>
    </w:p>
    <w:p w:rsidR="00451D3B" w:rsidRDefault="00451D3B">
      <w:pPr>
        <w:spacing w:line="269" w:lineRule="exact"/>
        <w:rPr>
          <w:sz w:val="20"/>
          <w:szCs w:val="20"/>
        </w:rPr>
      </w:pP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7" w:lineRule="auto"/>
        <w:ind w:left="760" w:right="2549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Responsible for providing sale support during virtual and on site client meeting’s.</w:t>
      </w:r>
    </w:p>
    <w:p w:rsidR="00451D3B" w:rsidRDefault="00451D3B">
      <w:pPr>
        <w:spacing w:line="2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8" w:lineRule="auto"/>
        <w:ind w:left="760" w:right="2709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Accountable for</w:t>
      </w:r>
      <w:r>
        <w:rPr>
          <w:rFonts w:ascii="Tahoma" w:eastAsia="Tahoma" w:hAnsi="Tahoma" w:cs="Tahoma"/>
        </w:rPr>
        <w:t xml:space="preserve"> maintaining sustainable business relationships with clients, vendors and colleagues.</w:t>
      </w: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Offering after sales support service.</w:t>
      </w:r>
    </w:p>
    <w:p w:rsidR="00451D3B" w:rsidRDefault="00451D3B">
      <w:pPr>
        <w:spacing w:line="1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8" w:lineRule="auto"/>
        <w:ind w:left="760" w:right="2449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Educating customers on operations, maintenance and services of products to better of their use and abilities.</w:t>
      </w: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Identifying prospecti</w:t>
      </w:r>
      <w:r>
        <w:rPr>
          <w:rFonts w:ascii="Tahoma" w:eastAsia="Tahoma" w:hAnsi="Tahoma" w:cs="Tahoma"/>
        </w:rPr>
        <w:t>ve customers and their needs.</w:t>
      </w:r>
    </w:p>
    <w:p w:rsidR="00451D3B" w:rsidRDefault="00451D3B">
      <w:pPr>
        <w:spacing w:line="1" w:lineRule="exact"/>
        <w:rPr>
          <w:rFonts w:ascii="Symbol" w:eastAsia="Symbol" w:hAnsi="Symbol" w:cs="Symbol"/>
        </w:rPr>
      </w:pPr>
    </w:p>
    <w:p w:rsidR="00451D3B" w:rsidRDefault="008A4A16">
      <w:pPr>
        <w:numPr>
          <w:ilvl w:val="0"/>
          <w:numId w:val="3"/>
        </w:numPr>
        <w:tabs>
          <w:tab w:val="left" w:pos="760"/>
        </w:tabs>
        <w:spacing w:line="238" w:lineRule="auto"/>
        <w:ind w:left="760" w:right="3009" w:hanging="35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Responsible for scheduling an organized day to day activity including travel plan for maximum efficiency.</w:t>
      </w:r>
    </w:p>
    <w:p w:rsidR="00451D3B" w:rsidRDefault="00451D3B">
      <w:pPr>
        <w:spacing w:line="264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Products Specialization</w:t>
      </w:r>
      <w:r>
        <w:rPr>
          <w:rFonts w:ascii="Tahoma" w:eastAsia="Tahoma" w:hAnsi="Tahoma" w:cs="Tahoma"/>
          <w:color w:val="00B0F0"/>
          <w:sz w:val="24"/>
          <w:szCs w:val="24"/>
        </w:rPr>
        <w:t>:</w:t>
      </w: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Synology (Advance Storages Devices) (Made in Taiwan).</w:t>
      </w:r>
    </w:p>
    <w:p w:rsidR="00451D3B" w:rsidRDefault="00451D3B">
      <w:pPr>
        <w:spacing w:line="3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5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 xml:space="preserve">Vivotek Cameras, Vivotek Video </w:t>
      </w:r>
      <w:r>
        <w:rPr>
          <w:rFonts w:ascii="Tahoma" w:eastAsia="Tahoma" w:hAnsi="Tahoma" w:cs="Tahoma"/>
          <w:color w:val="0F243E"/>
        </w:rPr>
        <w:t>Recorders (Made in Taiwan).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8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ACTi Security Appliances, ACTi Network Videos Recorders (Made in Taiwan).</w:t>
      </w: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B3 Cables (Made in U.K).</w:t>
      </w:r>
    </w:p>
    <w:p w:rsidR="00451D3B" w:rsidRDefault="00451D3B">
      <w:pPr>
        <w:spacing w:line="1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5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3M (Network and Telephone Cables) (Made in Taiwan).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5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Estab Cabinets (Made in Turkey).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5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Brain Networks Cabinets (Made in Saudi A</w:t>
      </w:r>
      <w:r>
        <w:rPr>
          <w:rFonts w:ascii="Tahoma" w:eastAsia="Tahoma" w:hAnsi="Tahoma" w:cs="Tahoma"/>
          <w:color w:val="0F243E"/>
        </w:rPr>
        <w:t>rabia).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4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Areas of Expertise Sales Engineer and I.T and Electronic Products</w:t>
      </w:r>
    </w:p>
    <w:p w:rsidR="00451D3B" w:rsidRDefault="00451D3B">
      <w:pPr>
        <w:spacing w:line="289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Clients and Projects:</w:t>
      </w:r>
    </w:p>
    <w:p w:rsidR="00451D3B" w:rsidRDefault="00451D3B">
      <w:pPr>
        <w:spacing w:line="245" w:lineRule="exact"/>
        <w:rPr>
          <w:sz w:val="20"/>
          <w:szCs w:val="20"/>
        </w:rPr>
      </w:pP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7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King Saud University Riyadh (Saudi Arabia). Hardware 1300X ACTi Cameras</w:t>
      </w: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SOUQ.COM (Warehouses in Saudi Arabia).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8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 xml:space="preserve">(Synology Stores Devices, 2015) King Abdul </w:t>
      </w:r>
      <w:r>
        <w:rPr>
          <w:rFonts w:ascii="Tahoma" w:eastAsia="Tahoma" w:hAnsi="Tahoma" w:cs="Tahoma"/>
          <w:color w:val="0F243E"/>
        </w:rPr>
        <w:t>Aziz University Riyadh (Saudi Arabia).</w:t>
      </w: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7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Hardware ACTi Video Encoder Decoder</w:t>
      </w:r>
    </w:p>
    <w:p w:rsidR="00451D3B" w:rsidRDefault="00451D3B">
      <w:pPr>
        <w:spacing w:line="1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8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CenterPoint Shopping Mall (Saudi Arabia). (Supplied ACTi KCM-3911 Hemisphere Cameras from 2012 to continuous...)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8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 xml:space="preserve">Holiday Inn Group of Hotels (Saudi Arabia). (Supplied in 2 </w:t>
      </w:r>
      <w:r>
        <w:rPr>
          <w:rFonts w:ascii="Tahoma" w:eastAsia="Tahoma" w:hAnsi="Tahoma" w:cs="Tahoma"/>
          <w:color w:val="0F243E"/>
        </w:rPr>
        <w:t>Branches ACTi KCM-3911X200 Cameras)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5"/>
        </w:numPr>
        <w:tabs>
          <w:tab w:val="left" w:pos="760"/>
        </w:tabs>
        <w:spacing w:line="237" w:lineRule="auto"/>
        <w:ind w:left="760" w:right="2189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ITCC PROJECT - CCE (Construction Company Riyadh Saudi Arabia) (Fluke Thermometers in year 2015)</w:t>
      </w:r>
    </w:p>
    <w:p w:rsidR="00451D3B" w:rsidRDefault="00451D3B">
      <w:pPr>
        <w:spacing w:line="243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Education &amp; Credentials:</w:t>
      </w:r>
    </w:p>
    <w:p w:rsidR="00451D3B" w:rsidRDefault="008A4A16">
      <w:pPr>
        <w:numPr>
          <w:ilvl w:val="0"/>
          <w:numId w:val="6"/>
        </w:numPr>
        <w:tabs>
          <w:tab w:val="left" w:pos="760"/>
        </w:tabs>
        <w:ind w:left="760" w:right="2189" w:hanging="351"/>
        <w:rPr>
          <w:rFonts w:ascii="Symbol" w:eastAsia="Symbol" w:hAnsi="Symbol" w:cs="Symbol"/>
          <w:color w:val="0F243E"/>
          <w:sz w:val="20"/>
          <w:szCs w:val="20"/>
        </w:rPr>
      </w:pPr>
      <w:r>
        <w:rPr>
          <w:rFonts w:ascii="Tahoma" w:eastAsia="Tahoma" w:hAnsi="Tahoma" w:cs="Tahoma"/>
          <w:b/>
          <w:bCs/>
          <w:color w:val="0F243E"/>
          <w:sz w:val="20"/>
          <w:szCs w:val="20"/>
        </w:rPr>
        <w:t xml:space="preserve">B.Tech in IT </w:t>
      </w:r>
      <w:r>
        <w:rPr>
          <w:rFonts w:ascii="Tahoma" w:eastAsia="Tahoma" w:hAnsi="Tahoma" w:cs="Tahoma"/>
          <w:color w:val="0F243E"/>
        </w:rPr>
        <w:t>from Arkay College of Engineering &amp; Technology,</w:t>
      </w:r>
      <w:r>
        <w:rPr>
          <w:rFonts w:ascii="Tahoma" w:eastAsia="Tahoma" w:hAnsi="Tahoma" w:cs="Tahoma"/>
          <w:b/>
          <w:bCs/>
          <w:color w:val="0F243E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F243E"/>
        </w:rPr>
        <w:t>Jawaharlal Nehru Technical Universit</w:t>
      </w:r>
      <w:r>
        <w:rPr>
          <w:rFonts w:ascii="Tahoma" w:eastAsia="Tahoma" w:hAnsi="Tahoma" w:cs="Tahoma"/>
          <w:color w:val="0F243E"/>
        </w:rPr>
        <w:t>y, Hyderabad in 2011.</w:t>
      </w:r>
    </w:p>
    <w:p w:rsidR="00451D3B" w:rsidRDefault="00451D3B">
      <w:pPr>
        <w:spacing w:line="241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Certifications:</w:t>
      </w:r>
    </w:p>
    <w:p w:rsidR="00451D3B" w:rsidRDefault="00451D3B">
      <w:pPr>
        <w:spacing w:line="2" w:lineRule="exact"/>
        <w:rPr>
          <w:sz w:val="20"/>
          <w:szCs w:val="20"/>
        </w:rPr>
      </w:pPr>
    </w:p>
    <w:p w:rsidR="00451D3B" w:rsidRDefault="008A4A16">
      <w:pPr>
        <w:ind w:left="760"/>
        <w:rPr>
          <w:sz w:val="20"/>
          <w:szCs w:val="20"/>
        </w:rPr>
      </w:pPr>
      <w:r>
        <w:rPr>
          <w:rFonts w:ascii="Tahoma" w:eastAsia="Tahoma" w:hAnsi="Tahoma" w:cs="Tahoma"/>
          <w:color w:val="0F243E"/>
          <w:sz w:val="20"/>
          <w:szCs w:val="20"/>
        </w:rPr>
        <w:t>Certified Training for:</w:t>
      </w:r>
    </w:p>
    <w:p w:rsidR="00451D3B" w:rsidRDefault="008A4A16">
      <w:pPr>
        <w:numPr>
          <w:ilvl w:val="0"/>
          <w:numId w:val="7"/>
        </w:numPr>
        <w:tabs>
          <w:tab w:val="left" w:pos="760"/>
        </w:tabs>
        <w:spacing w:line="236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MCSC , CCNA</w:t>
      </w:r>
    </w:p>
    <w:p w:rsidR="00451D3B" w:rsidRDefault="00451D3B">
      <w:pPr>
        <w:spacing w:line="2" w:lineRule="exact"/>
        <w:rPr>
          <w:rFonts w:ascii="Symbol" w:eastAsia="Symbol" w:hAnsi="Symbol" w:cs="Symbol"/>
          <w:color w:val="0F243E"/>
        </w:rPr>
      </w:pPr>
    </w:p>
    <w:p w:rsidR="00451D3B" w:rsidRDefault="008A4A16">
      <w:pPr>
        <w:numPr>
          <w:ilvl w:val="0"/>
          <w:numId w:val="7"/>
        </w:numPr>
        <w:tabs>
          <w:tab w:val="left" w:pos="760"/>
        </w:tabs>
        <w:spacing w:line="235" w:lineRule="auto"/>
        <w:ind w:left="760" w:hanging="351"/>
        <w:rPr>
          <w:rFonts w:ascii="Symbol" w:eastAsia="Symbol" w:hAnsi="Symbol" w:cs="Symbol"/>
          <w:color w:val="0F243E"/>
        </w:rPr>
      </w:pPr>
      <w:r>
        <w:rPr>
          <w:rFonts w:ascii="Tahoma" w:eastAsia="Tahoma" w:hAnsi="Tahoma" w:cs="Tahoma"/>
          <w:color w:val="0F243E"/>
        </w:rPr>
        <w:t>Diploma in computer application</w:t>
      </w:r>
    </w:p>
    <w:p w:rsidR="00451D3B" w:rsidRDefault="00451D3B">
      <w:pPr>
        <w:spacing w:line="241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Personal Details:</w:t>
      </w:r>
    </w:p>
    <w:p w:rsidR="00451D3B" w:rsidRDefault="00451D3B">
      <w:pPr>
        <w:spacing w:line="3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sz w:val="20"/>
          <w:szCs w:val="20"/>
        </w:rPr>
        <w:t>28’08’90</w:t>
      </w: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Languages Known: </w:t>
      </w:r>
      <w:r>
        <w:rPr>
          <w:rFonts w:ascii="Tahoma" w:eastAsia="Tahoma" w:hAnsi="Tahoma" w:cs="Tahoma"/>
        </w:rPr>
        <w:t>English, Urdu, Telugu and Arabic.</w:t>
      </w: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Nationality: </w:t>
      </w:r>
      <w:r>
        <w:rPr>
          <w:rFonts w:ascii="Tahoma" w:eastAsia="Tahoma" w:hAnsi="Tahoma" w:cs="Tahoma"/>
        </w:rPr>
        <w:t>Indian</w:t>
      </w:r>
    </w:p>
    <w:p w:rsidR="00451D3B" w:rsidRDefault="00451D3B">
      <w:pPr>
        <w:spacing w:line="1" w:lineRule="exact"/>
        <w:rPr>
          <w:sz w:val="20"/>
          <w:szCs w:val="20"/>
        </w:rPr>
      </w:pPr>
    </w:p>
    <w:p w:rsidR="00451D3B" w:rsidRDefault="008A4A1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Driving License Details: </w:t>
      </w:r>
      <w:r>
        <w:rPr>
          <w:rFonts w:ascii="Tahoma" w:eastAsia="Tahoma" w:hAnsi="Tahoma" w:cs="Tahoma"/>
        </w:rPr>
        <w:t>GCC License (Issued at KSA, Valid up to 2023)</w:t>
      </w:r>
    </w:p>
    <w:sectPr w:rsidR="00451D3B" w:rsidSect="00451D3B">
      <w:pgSz w:w="11900" w:h="16834"/>
      <w:pgMar w:top="1008" w:right="1440" w:bottom="868" w:left="940" w:header="0" w:footer="0" w:gutter="0"/>
      <w:cols w:space="720" w:equalWidth="0">
        <w:col w:w="95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9E2164"/>
    <w:lvl w:ilvl="0" w:tplc="781A23CA">
      <w:start w:val="1"/>
      <w:numFmt w:val="bullet"/>
      <w:lvlText w:val="•"/>
      <w:lvlJc w:val="left"/>
    </w:lvl>
    <w:lvl w:ilvl="1" w:tplc="4F98E6A6">
      <w:numFmt w:val="decimal"/>
      <w:lvlText w:val=""/>
      <w:lvlJc w:val="left"/>
    </w:lvl>
    <w:lvl w:ilvl="2" w:tplc="1DC8C606">
      <w:numFmt w:val="decimal"/>
      <w:lvlText w:val=""/>
      <w:lvlJc w:val="left"/>
    </w:lvl>
    <w:lvl w:ilvl="3" w:tplc="688EAB4E">
      <w:numFmt w:val="decimal"/>
      <w:lvlText w:val=""/>
      <w:lvlJc w:val="left"/>
    </w:lvl>
    <w:lvl w:ilvl="4" w:tplc="47E8DFF6">
      <w:numFmt w:val="decimal"/>
      <w:lvlText w:val=""/>
      <w:lvlJc w:val="left"/>
    </w:lvl>
    <w:lvl w:ilvl="5" w:tplc="6C86C74A">
      <w:numFmt w:val="decimal"/>
      <w:lvlText w:val=""/>
      <w:lvlJc w:val="left"/>
    </w:lvl>
    <w:lvl w:ilvl="6" w:tplc="E0C68988">
      <w:numFmt w:val="decimal"/>
      <w:lvlText w:val=""/>
      <w:lvlJc w:val="left"/>
    </w:lvl>
    <w:lvl w:ilvl="7" w:tplc="AB9AA47A">
      <w:numFmt w:val="decimal"/>
      <w:lvlText w:val=""/>
      <w:lvlJc w:val="left"/>
    </w:lvl>
    <w:lvl w:ilvl="8" w:tplc="62EC568A">
      <w:numFmt w:val="decimal"/>
      <w:lvlText w:val=""/>
      <w:lvlJc w:val="left"/>
    </w:lvl>
  </w:abstractNum>
  <w:abstractNum w:abstractNumId="1">
    <w:nsid w:val="000041BB"/>
    <w:multiLevelType w:val="hybridMultilevel"/>
    <w:tmpl w:val="5290D4EC"/>
    <w:lvl w:ilvl="0" w:tplc="E3A825FE">
      <w:start w:val="1"/>
      <w:numFmt w:val="bullet"/>
      <w:lvlText w:val="•"/>
      <w:lvlJc w:val="left"/>
    </w:lvl>
    <w:lvl w:ilvl="1" w:tplc="FA40F158">
      <w:numFmt w:val="decimal"/>
      <w:lvlText w:val=""/>
      <w:lvlJc w:val="left"/>
    </w:lvl>
    <w:lvl w:ilvl="2" w:tplc="793214B2">
      <w:numFmt w:val="decimal"/>
      <w:lvlText w:val=""/>
      <w:lvlJc w:val="left"/>
    </w:lvl>
    <w:lvl w:ilvl="3" w:tplc="3E768B0C">
      <w:numFmt w:val="decimal"/>
      <w:lvlText w:val=""/>
      <w:lvlJc w:val="left"/>
    </w:lvl>
    <w:lvl w:ilvl="4" w:tplc="D3BA0F2C">
      <w:numFmt w:val="decimal"/>
      <w:lvlText w:val=""/>
      <w:lvlJc w:val="left"/>
    </w:lvl>
    <w:lvl w:ilvl="5" w:tplc="863ABF20">
      <w:numFmt w:val="decimal"/>
      <w:lvlText w:val=""/>
      <w:lvlJc w:val="left"/>
    </w:lvl>
    <w:lvl w:ilvl="6" w:tplc="C380B91A">
      <w:numFmt w:val="decimal"/>
      <w:lvlText w:val=""/>
      <w:lvlJc w:val="left"/>
    </w:lvl>
    <w:lvl w:ilvl="7" w:tplc="A61E404E">
      <w:numFmt w:val="decimal"/>
      <w:lvlText w:val=""/>
      <w:lvlJc w:val="left"/>
    </w:lvl>
    <w:lvl w:ilvl="8" w:tplc="4F40D1A0">
      <w:numFmt w:val="decimal"/>
      <w:lvlText w:val=""/>
      <w:lvlJc w:val="left"/>
    </w:lvl>
  </w:abstractNum>
  <w:abstractNum w:abstractNumId="2">
    <w:nsid w:val="00005AF1"/>
    <w:multiLevelType w:val="hybridMultilevel"/>
    <w:tmpl w:val="AB92B34C"/>
    <w:lvl w:ilvl="0" w:tplc="03E22FF4">
      <w:start w:val="1"/>
      <w:numFmt w:val="bullet"/>
      <w:lvlText w:val="•"/>
      <w:lvlJc w:val="left"/>
    </w:lvl>
    <w:lvl w:ilvl="1" w:tplc="244499F8">
      <w:numFmt w:val="decimal"/>
      <w:lvlText w:val=""/>
      <w:lvlJc w:val="left"/>
    </w:lvl>
    <w:lvl w:ilvl="2" w:tplc="2D60204A">
      <w:numFmt w:val="decimal"/>
      <w:lvlText w:val=""/>
      <w:lvlJc w:val="left"/>
    </w:lvl>
    <w:lvl w:ilvl="3" w:tplc="2B6891E2">
      <w:numFmt w:val="decimal"/>
      <w:lvlText w:val=""/>
      <w:lvlJc w:val="left"/>
    </w:lvl>
    <w:lvl w:ilvl="4" w:tplc="F3AC94D0">
      <w:numFmt w:val="decimal"/>
      <w:lvlText w:val=""/>
      <w:lvlJc w:val="left"/>
    </w:lvl>
    <w:lvl w:ilvl="5" w:tplc="8416B4AC">
      <w:numFmt w:val="decimal"/>
      <w:lvlText w:val=""/>
      <w:lvlJc w:val="left"/>
    </w:lvl>
    <w:lvl w:ilvl="6" w:tplc="9FECD0DA">
      <w:numFmt w:val="decimal"/>
      <w:lvlText w:val=""/>
      <w:lvlJc w:val="left"/>
    </w:lvl>
    <w:lvl w:ilvl="7" w:tplc="BC025230">
      <w:numFmt w:val="decimal"/>
      <w:lvlText w:val=""/>
      <w:lvlJc w:val="left"/>
    </w:lvl>
    <w:lvl w:ilvl="8" w:tplc="552E4C6C">
      <w:numFmt w:val="decimal"/>
      <w:lvlText w:val=""/>
      <w:lvlJc w:val="left"/>
    </w:lvl>
  </w:abstractNum>
  <w:abstractNum w:abstractNumId="3">
    <w:nsid w:val="00005F90"/>
    <w:multiLevelType w:val="hybridMultilevel"/>
    <w:tmpl w:val="8FF428D2"/>
    <w:lvl w:ilvl="0" w:tplc="78E69576">
      <w:start w:val="1"/>
      <w:numFmt w:val="bullet"/>
      <w:lvlText w:val="•"/>
      <w:lvlJc w:val="left"/>
    </w:lvl>
    <w:lvl w:ilvl="1" w:tplc="395497E2">
      <w:numFmt w:val="decimal"/>
      <w:lvlText w:val=""/>
      <w:lvlJc w:val="left"/>
    </w:lvl>
    <w:lvl w:ilvl="2" w:tplc="5C0A57A6">
      <w:numFmt w:val="decimal"/>
      <w:lvlText w:val=""/>
      <w:lvlJc w:val="left"/>
    </w:lvl>
    <w:lvl w:ilvl="3" w:tplc="15D86644">
      <w:numFmt w:val="decimal"/>
      <w:lvlText w:val=""/>
      <w:lvlJc w:val="left"/>
    </w:lvl>
    <w:lvl w:ilvl="4" w:tplc="A47CD502">
      <w:numFmt w:val="decimal"/>
      <w:lvlText w:val=""/>
      <w:lvlJc w:val="left"/>
    </w:lvl>
    <w:lvl w:ilvl="5" w:tplc="53FE9B58">
      <w:numFmt w:val="decimal"/>
      <w:lvlText w:val=""/>
      <w:lvlJc w:val="left"/>
    </w:lvl>
    <w:lvl w:ilvl="6" w:tplc="2560533E">
      <w:numFmt w:val="decimal"/>
      <w:lvlText w:val=""/>
      <w:lvlJc w:val="left"/>
    </w:lvl>
    <w:lvl w:ilvl="7" w:tplc="D06EC362">
      <w:numFmt w:val="decimal"/>
      <w:lvlText w:val=""/>
      <w:lvlJc w:val="left"/>
    </w:lvl>
    <w:lvl w:ilvl="8" w:tplc="22BE590E">
      <w:numFmt w:val="decimal"/>
      <w:lvlText w:val=""/>
      <w:lvlJc w:val="left"/>
    </w:lvl>
  </w:abstractNum>
  <w:abstractNum w:abstractNumId="4">
    <w:nsid w:val="00006952"/>
    <w:multiLevelType w:val="hybridMultilevel"/>
    <w:tmpl w:val="33CA4998"/>
    <w:lvl w:ilvl="0" w:tplc="DF0A36C0">
      <w:start w:val="1"/>
      <w:numFmt w:val="bullet"/>
      <w:lvlText w:val="•"/>
      <w:lvlJc w:val="left"/>
    </w:lvl>
    <w:lvl w:ilvl="1" w:tplc="E0165D18">
      <w:numFmt w:val="decimal"/>
      <w:lvlText w:val=""/>
      <w:lvlJc w:val="left"/>
    </w:lvl>
    <w:lvl w:ilvl="2" w:tplc="EFE24246">
      <w:numFmt w:val="decimal"/>
      <w:lvlText w:val=""/>
      <w:lvlJc w:val="left"/>
    </w:lvl>
    <w:lvl w:ilvl="3" w:tplc="DF00BB5E">
      <w:numFmt w:val="decimal"/>
      <w:lvlText w:val=""/>
      <w:lvlJc w:val="left"/>
    </w:lvl>
    <w:lvl w:ilvl="4" w:tplc="BC22EE50">
      <w:numFmt w:val="decimal"/>
      <w:lvlText w:val=""/>
      <w:lvlJc w:val="left"/>
    </w:lvl>
    <w:lvl w:ilvl="5" w:tplc="1AD487C0">
      <w:numFmt w:val="decimal"/>
      <w:lvlText w:val=""/>
      <w:lvlJc w:val="left"/>
    </w:lvl>
    <w:lvl w:ilvl="6" w:tplc="41027704">
      <w:numFmt w:val="decimal"/>
      <w:lvlText w:val=""/>
      <w:lvlJc w:val="left"/>
    </w:lvl>
    <w:lvl w:ilvl="7" w:tplc="41968870">
      <w:numFmt w:val="decimal"/>
      <w:lvlText w:val=""/>
      <w:lvlJc w:val="left"/>
    </w:lvl>
    <w:lvl w:ilvl="8" w:tplc="DA185314">
      <w:numFmt w:val="decimal"/>
      <w:lvlText w:val=""/>
      <w:lvlJc w:val="left"/>
    </w:lvl>
  </w:abstractNum>
  <w:abstractNum w:abstractNumId="5">
    <w:nsid w:val="00006DF1"/>
    <w:multiLevelType w:val="hybridMultilevel"/>
    <w:tmpl w:val="4BC63D3E"/>
    <w:lvl w:ilvl="0" w:tplc="FEDCC0D6">
      <w:start w:val="1"/>
      <w:numFmt w:val="bullet"/>
      <w:lvlText w:val="•"/>
      <w:lvlJc w:val="left"/>
    </w:lvl>
    <w:lvl w:ilvl="1" w:tplc="69BA8B42">
      <w:numFmt w:val="decimal"/>
      <w:lvlText w:val=""/>
      <w:lvlJc w:val="left"/>
    </w:lvl>
    <w:lvl w:ilvl="2" w:tplc="FD28AB28">
      <w:numFmt w:val="decimal"/>
      <w:lvlText w:val=""/>
      <w:lvlJc w:val="left"/>
    </w:lvl>
    <w:lvl w:ilvl="3" w:tplc="87BCB340">
      <w:numFmt w:val="decimal"/>
      <w:lvlText w:val=""/>
      <w:lvlJc w:val="left"/>
    </w:lvl>
    <w:lvl w:ilvl="4" w:tplc="3E1E7358">
      <w:numFmt w:val="decimal"/>
      <w:lvlText w:val=""/>
      <w:lvlJc w:val="left"/>
    </w:lvl>
    <w:lvl w:ilvl="5" w:tplc="58DA2F94">
      <w:numFmt w:val="decimal"/>
      <w:lvlText w:val=""/>
      <w:lvlJc w:val="left"/>
    </w:lvl>
    <w:lvl w:ilvl="6" w:tplc="AC1C62AE">
      <w:numFmt w:val="decimal"/>
      <w:lvlText w:val=""/>
      <w:lvlJc w:val="left"/>
    </w:lvl>
    <w:lvl w:ilvl="7" w:tplc="4BBCCA68">
      <w:numFmt w:val="decimal"/>
      <w:lvlText w:val=""/>
      <w:lvlJc w:val="left"/>
    </w:lvl>
    <w:lvl w:ilvl="8" w:tplc="7D6E50AE">
      <w:numFmt w:val="decimal"/>
      <w:lvlText w:val=""/>
      <w:lvlJc w:val="left"/>
    </w:lvl>
  </w:abstractNum>
  <w:abstractNum w:abstractNumId="6">
    <w:nsid w:val="000072AE"/>
    <w:multiLevelType w:val="hybridMultilevel"/>
    <w:tmpl w:val="FBDE0CBC"/>
    <w:lvl w:ilvl="0" w:tplc="CA746244">
      <w:start w:val="1"/>
      <w:numFmt w:val="bullet"/>
      <w:lvlText w:val="•"/>
      <w:lvlJc w:val="left"/>
    </w:lvl>
    <w:lvl w:ilvl="1" w:tplc="2BEA3D98">
      <w:numFmt w:val="decimal"/>
      <w:lvlText w:val=""/>
      <w:lvlJc w:val="left"/>
    </w:lvl>
    <w:lvl w:ilvl="2" w:tplc="67BAE600">
      <w:numFmt w:val="decimal"/>
      <w:lvlText w:val=""/>
      <w:lvlJc w:val="left"/>
    </w:lvl>
    <w:lvl w:ilvl="3" w:tplc="27E03278">
      <w:numFmt w:val="decimal"/>
      <w:lvlText w:val=""/>
      <w:lvlJc w:val="left"/>
    </w:lvl>
    <w:lvl w:ilvl="4" w:tplc="6DE8D2B4">
      <w:numFmt w:val="decimal"/>
      <w:lvlText w:val=""/>
      <w:lvlJc w:val="left"/>
    </w:lvl>
    <w:lvl w:ilvl="5" w:tplc="0126613A">
      <w:numFmt w:val="decimal"/>
      <w:lvlText w:val=""/>
      <w:lvlJc w:val="left"/>
    </w:lvl>
    <w:lvl w:ilvl="6" w:tplc="443E7A4E">
      <w:numFmt w:val="decimal"/>
      <w:lvlText w:val=""/>
      <w:lvlJc w:val="left"/>
    </w:lvl>
    <w:lvl w:ilvl="7" w:tplc="98AC899A">
      <w:numFmt w:val="decimal"/>
      <w:lvlText w:val=""/>
      <w:lvlJc w:val="left"/>
    </w:lvl>
    <w:lvl w:ilvl="8" w:tplc="61B273F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1D3B"/>
    <w:rsid w:val="00451D3B"/>
    <w:rsid w:val="008A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i.3826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2018-08-05T13:34:00Z</dcterms:created>
  <dcterms:modified xsi:type="dcterms:W3CDTF">2018-08-06T08:13:00Z</dcterms:modified>
</cp:coreProperties>
</file>