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34" w:rsidRDefault="000A69BF" w:rsidP="00EE0586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1571625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34" w:rsidRPr="00BA2A7E" w:rsidRDefault="0022771D" w:rsidP="00EE0586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Contact</w:t>
      </w:r>
      <w:r w:rsidR="00790E34" w:rsidRPr="00BA2A7E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info:</w:t>
      </w:r>
    </w:p>
    <w:p w:rsidR="006A187F" w:rsidRPr="0022771D" w:rsidRDefault="003E2ACF" w:rsidP="00EE0586">
      <w:pPr>
        <w:pStyle w:val="NoSpacing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bidi="ar-SA"/>
        </w:rPr>
        <w:t>E</w:t>
      </w:r>
      <w:r w:rsidR="0022771D" w:rsidRPr="0022771D">
        <w:rPr>
          <w:rFonts w:ascii="Times New Roman" w:hAnsi="Times New Roman" w:cs="Times New Roman"/>
          <w:noProof/>
          <w:lang w:bidi="ar-SA"/>
        </w:rPr>
        <w:t>mail</w:t>
      </w:r>
      <w:r w:rsidR="006A187F" w:rsidRPr="0022771D">
        <w:rPr>
          <w:rFonts w:ascii="Times New Roman" w:hAnsi="Times New Roman" w:cs="Times New Roman"/>
          <w:noProof/>
        </w:rPr>
        <w:t>:</w:t>
      </w:r>
      <w:r>
        <w:t xml:space="preserve"> </w:t>
      </w:r>
      <w:hyperlink r:id="rId9" w:history="1">
        <w:r w:rsidRPr="003C1495">
          <w:rPr>
            <w:rStyle w:val="Hyperlink"/>
          </w:rPr>
          <w:t>roshan.382989@2freemail.com</w:t>
        </w:r>
      </w:hyperlink>
      <w:r>
        <w:t xml:space="preserve"> </w:t>
      </w:r>
    </w:p>
    <w:p w:rsidR="00EE0586" w:rsidRDefault="00EE0586" w:rsidP="00EE0586">
      <w:pPr>
        <w:pStyle w:val="NoSpacing"/>
        <w:jc w:val="both"/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</w:pPr>
      <w:bookmarkStart w:id="0" w:name="_GoBack"/>
      <w:bookmarkEnd w:id="0"/>
    </w:p>
    <w:p w:rsidR="0095410C" w:rsidRPr="005C5A3D" w:rsidRDefault="0095410C" w:rsidP="0095410C">
      <w:pPr>
        <w:rPr>
          <w:rFonts w:ascii="Times New Roman" w:hAnsi="Times New Roman" w:cs="Times New Roman"/>
          <w:sz w:val="20"/>
          <w:szCs w:val="20"/>
        </w:rPr>
      </w:pPr>
      <w:r w:rsidRPr="005C5A3D">
        <w:rPr>
          <w:rFonts w:ascii="Times New Roman" w:hAnsi="Times New Roman" w:cs="Times New Roman"/>
          <w:b/>
          <w:bCs/>
          <w:sz w:val="20"/>
          <w:szCs w:val="20"/>
          <w:u w:val="single"/>
        </w:rPr>
        <w:t>Key Skills</w:t>
      </w:r>
    </w:p>
    <w:p w:rsidR="0095410C" w:rsidRPr="00233D9F" w:rsidRDefault="0095410C" w:rsidP="009541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233D9F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Strong ability to quickly comprehend and explain complex engineering concepts in simple, effective terms.</w:t>
      </w:r>
    </w:p>
    <w:p w:rsidR="0095410C" w:rsidRPr="00233D9F" w:rsidRDefault="0095410C" w:rsidP="009541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233D9F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Ability to work in concert with team members to build the most effective presentations that blend technical facts with tangible benefits.</w:t>
      </w:r>
    </w:p>
    <w:p w:rsidR="0095410C" w:rsidRPr="00233D9F" w:rsidRDefault="0095410C" w:rsidP="009541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233D9F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Proven sales skills with an eye for results.</w:t>
      </w:r>
    </w:p>
    <w:p w:rsidR="0095410C" w:rsidRPr="00233D9F" w:rsidRDefault="0095410C" w:rsidP="009541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233D9F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Coaching skills to help co-workers quickly understand and explain new and emerging technical concepts.</w:t>
      </w:r>
    </w:p>
    <w:p w:rsidR="0095410C" w:rsidRPr="00233D9F" w:rsidRDefault="0095410C" w:rsidP="009541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233D9F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Strong networker who can reach out to customers and clients to offer support and assistance.</w:t>
      </w:r>
    </w:p>
    <w:p w:rsidR="0095410C" w:rsidRPr="00233D9F" w:rsidRDefault="0095410C" w:rsidP="009541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233D9F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Industry insider who understands current trends and anticipates change.</w:t>
      </w:r>
    </w:p>
    <w:p w:rsidR="00EF49D8" w:rsidRPr="00233D9F" w:rsidRDefault="0095410C" w:rsidP="0095410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</w:pPr>
      <w:r w:rsidRPr="00233D9F">
        <w:rPr>
          <w:rFonts w:ascii="Times New Roman" w:eastAsia="Times New Roman" w:hAnsi="Times New Roman" w:cs="Times New Roman"/>
          <w:color w:val="000000"/>
          <w:sz w:val="22"/>
          <w:szCs w:val="22"/>
          <w:lang w:bidi="ar-SA"/>
        </w:rPr>
        <w:t>Ability to work in a wide range of software programs that support our business (Excel, PowerPoint/CAD, etc.)</w:t>
      </w:r>
    </w:p>
    <w:p w:rsidR="007A50FB" w:rsidRPr="00C1679C" w:rsidRDefault="007A50FB" w:rsidP="00EE0586">
      <w:pPr>
        <w:pStyle w:val="NoSpacing"/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:rsidR="00790E34" w:rsidRPr="00C1679C" w:rsidRDefault="00790E34" w:rsidP="00EE0586">
      <w:pPr>
        <w:pStyle w:val="NoSpacing"/>
        <w:jc w:val="both"/>
        <w:rPr>
          <w:rFonts w:ascii="Times New Roman" w:hAnsi="Times New Roman" w:cs="Times New Roman"/>
          <w:noProof/>
          <w:u w:val="single"/>
        </w:rPr>
      </w:pPr>
    </w:p>
    <w:tbl>
      <w:tblPr>
        <w:tblStyle w:val="TableGrid"/>
        <w:tblpPr w:leftFromText="180" w:rightFromText="180" w:horzAnchor="page" w:tblpX="4573" w:tblpY="585"/>
        <w:tblW w:w="7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17"/>
      </w:tblGrid>
      <w:tr w:rsidR="006A187F" w:rsidRPr="005E5093" w:rsidTr="002B642B">
        <w:trPr>
          <w:trHeight w:val="695"/>
        </w:trPr>
        <w:tc>
          <w:tcPr>
            <w:tcW w:w="7517" w:type="dxa"/>
          </w:tcPr>
          <w:p w:rsidR="00C1679C" w:rsidRDefault="00C1679C" w:rsidP="002B642B">
            <w:pP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</w:pPr>
            <w:r w:rsidRPr="000A69BF"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  <w:t xml:space="preserve">OSHAN </w:t>
            </w:r>
          </w:p>
          <w:p w:rsidR="00C1679C" w:rsidRPr="000A69BF" w:rsidRDefault="00C1679C" w:rsidP="002B642B">
            <w:pPr>
              <w:rPr>
                <w:rFonts w:ascii="Times New Roman" w:hAnsi="Times New Roman" w:cs="Times New Roman"/>
                <w:b/>
                <w:bCs/>
                <w:noProof/>
                <w:sz w:val="44"/>
                <w:szCs w:val="44"/>
              </w:rPr>
            </w:pPr>
          </w:p>
          <w:p w:rsidR="00C1679C" w:rsidRPr="00233D9F" w:rsidRDefault="003A17CD" w:rsidP="002B642B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3A17C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 w:rsidRPr="003A17CD">
              <w:rPr>
                <w:rFonts w:ascii="Times New Roman" w:hAnsi="Times New Roman" w:cs="Times New Roman"/>
                <w:b/>
                <w:noProof/>
                <w:sz w:val="17"/>
                <w:szCs w:val="17"/>
              </w:rPr>
              <w:t>YEARS OF EXPERIENCE AS A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</w:t>
            </w:r>
            <w:r w:rsidR="00C1679C" w:rsidRPr="003A17CD">
              <w:rPr>
                <w:rFonts w:ascii="Times New Roman" w:hAnsi="Times New Roman" w:cs="Times New Roman"/>
                <w:b/>
                <w:noProof/>
              </w:rPr>
              <w:t>SALES  ENGINEER</w:t>
            </w:r>
          </w:p>
          <w:p w:rsidR="008A0559" w:rsidRPr="0095410C" w:rsidRDefault="008A0559" w:rsidP="002B642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187F" w:rsidRPr="005E5093" w:rsidTr="002B642B">
        <w:trPr>
          <w:trHeight w:val="168"/>
        </w:trPr>
        <w:tc>
          <w:tcPr>
            <w:tcW w:w="7517" w:type="dxa"/>
          </w:tcPr>
          <w:p w:rsidR="006A187F" w:rsidRPr="00C04E42" w:rsidRDefault="006A187F" w:rsidP="002B642B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2771D" w:rsidRPr="00C04E42" w:rsidRDefault="0022771D" w:rsidP="002B642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A187F" w:rsidRPr="005E5093" w:rsidTr="002B642B">
        <w:trPr>
          <w:trHeight w:val="310"/>
        </w:trPr>
        <w:tc>
          <w:tcPr>
            <w:tcW w:w="7517" w:type="dxa"/>
          </w:tcPr>
          <w:p w:rsidR="007A50FB" w:rsidRPr="0095410C" w:rsidRDefault="007A50FB" w:rsidP="002B642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E35C3" w:rsidRDefault="003E35C3" w:rsidP="00EE0586">
      <w:pPr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3E35C3" w:rsidRDefault="003E35C3" w:rsidP="00EE0586">
      <w:pPr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4D10E0" w:rsidRPr="00622A97" w:rsidRDefault="00741985" w:rsidP="003E35C3">
      <w:pPr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  <w:u w:val="single"/>
        </w:rPr>
      </w:pPr>
      <w:r w:rsidRPr="00622A97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lastRenderedPageBreak/>
        <w:t>Career objective</w:t>
      </w:r>
    </w:p>
    <w:p w:rsidR="00F92E92" w:rsidRPr="00622A97" w:rsidRDefault="004D10E0" w:rsidP="003E35C3">
      <w:pPr>
        <w:pStyle w:val="NoSpacing"/>
        <w:spacing w:line="276" w:lineRule="auto"/>
        <w:ind w:firstLine="72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622A97">
        <w:rPr>
          <w:rFonts w:ascii="Times New Roman" w:hAnsi="Times New Roman" w:cs="Times New Roman"/>
          <w:sz w:val="22"/>
          <w:szCs w:val="22"/>
        </w:rPr>
        <w:t>To pursue a dynamic and challenging career with an organization of repute that provides me a wide spectrum of experience and exposure and to bring a versatile portfolio of skills at the work place, also to serve the organization with positive attitude and efficiency</w:t>
      </w:r>
      <w:r w:rsidRPr="00622A97">
        <w:rPr>
          <w:sz w:val="22"/>
          <w:szCs w:val="22"/>
        </w:rPr>
        <w:t>.</w:t>
      </w:r>
    </w:p>
    <w:p w:rsidR="001E0CA9" w:rsidRPr="00622A97" w:rsidRDefault="001E0CA9" w:rsidP="003E35C3">
      <w:pPr>
        <w:pStyle w:val="NoSpacing"/>
        <w:spacing w:line="276" w:lineRule="auto"/>
        <w:rPr>
          <w:rFonts w:ascii="Times New Roman" w:hAnsi="Times New Roman" w:cs="Times New Roman"/>
          <w:noProof/>
          <w:sz w:val="22"/>
          <w:szCs w:val="22"/>
        </w:rPr>
      </w:pPr>
    </w:p>
    <w:p w:rsidR="0080718F" w:rsidRPr="00622A97" w:rsidRDefault="00EF49D8" w:rsidP="003E35C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2A9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Professional </w:t>
      </w:r>
      <w:r w:rsidR="00EE0586" w:rsidRPr="00622A97">
        <w:rPr>
          <w:rFonts w:ascii="Times New Roman" w:hAnsi="Times New Roman" w:cs="Times New Roman"/>
          <w:b/>
          <w:bCs/>
          <w:sz w:val="22"/>
          <w:szCs w:val="22"/>
          <w:u w:val="single"/>
        </w:rPr>
        <w:t>Profile</w:t>
      </w:r>
    </w:p>
    <w:p w:rsidR="00EE0586" w:rsidRPr="00622A97" w:rsidRDefault="00EE0586" w:rsidP="003E35C3">
      <w:pPr>
        <w:pStyle w:val="NoSpacing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80718F" w:rsidRPr="00622A97" w:rsidRDefault="0080718F" w:rsidP="003E35C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97">
        <w:rPr>
          <w:rFonts w:ascii="Times New Roman" w:hAnsi="Times New Roman" w:cs="Times New Roman"/>
          <w:sz w:val="22"/>
          <w:szCs w:val="22"/>
        </w:rPr>
        <w:t>Have good ability to understand mechanical concepts and processes easily.</w:t>
      </w:r>
    </w:p>
    <w:p w:rsidR="00741985" w:rsidRPr="00622A97" w:rsidRDefault="00741985" w:rsidP="003E35C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97">
        <w:rPr>
          <w:rFonts w:ascii="Times New Roman" w:hAnsi="Times New Roman" w:cs="Times New Roman"/>
          <w:sz w:val="22"/>
          <w:szCs w:val="22"/>
        </w:rPr>
        <w:t xml:space="preserve">Have good management and leadership experiences </w:t>
      </w:r>
    </w:p>
    <w:p w:rsidR="0080718F" w:rsidRPr="00622A97" w:rsidRDefault="0080718F" w:rsidP="003E35C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97">
        <w:rPr>
          <w:rFonts w:ascii="Times New Roman" w:hAnsi="Times New Roman" w:cs="Times New Roman"/>
          <w:sz w:val="22"/>
          <w:szCs w:val="22"/>
        </w:rPr>
        <w:t>Used software’s like auto cad 2d, office suit, for different projects.</w:t>
      </w:r>
    </w:p>
    <w:p w:rsidR="0080718F" w:rsidRPr="00622A97" w:rsidRDefault="0080718F" w:rsidP="003E35C3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2A97">
        <w:rPr>
          <w:rFonts w:ascii="Times New Roman" w:hAnsi="Times New Roman" w:cs="Times New Roman"/>
          <w:sz w:val="22"/>
          <w:szCs w:val="22"/>
        </w:rPr>
        <w:t>Good social experience and local job experiences also easily create relation with people.</w:t>
      </w:r>
    </w:p>
    <w:p w:rsidR="00EE0586" w:rsidRPr="00EE0586" w:rsidRDefault="00EE0586" w:rsidP="00EE0586">
      <w:pPr>
        <w:pStyle w:val="NoSpacing"/>
        <w:jc w:val="both"/>
        <w:rPr>
          <w:rFonts w:ascii="Times New Roman" w:hAnsi="Times New Roman" w:cs="Times New Roman"/>
        </w:rPr>
      </w:pPr>
    </w:p>
    <w:p w:rsidR="006A187F" w:rsidRDefault="0022771D" w:rsidP="00EE0586">
      <w:p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2A97">
        <w:rPr>
          <w:rFonts w:ascii="Times New Roman" w:hAnsi="Times New Roman" w:cs="Times New Roman"/>
          <w:b/>
          <w:bCs/>
          <w:sz w:val="22"/>
          <w:szCs w:val="22"/>
          <w:u w:val="single"/>
        </w:rPr>
        <w:t>W</w:t>
      </w:r>
      <w:r w:rsidR="006A187F" w:rsidRPr="00622A9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ork </w:t>
      </w:r>
      <w:r w:rsidR="001C4255" w:rsidRPr="00622A97">
        <w:rPr>
          <w:rFonts w:ascii="Times New Roman" w:hAnsi="Times New Roman" w:cs="Times New Roman"/>
          <w:b/>
          <w:bCs/>
          <w:sz w:val="22"/>
          <w:szCs w:val="22"/>
          <w:u w:val="single"/>
        </w:rPr>
        <w:t>experience</w:t>
      </w:r>
    </w:p>
    <w:p w:rsidR="00BC2756" w:rsidRPr="00BC2756" w:rsidRDefault="00BC2756" w:rsidP="00BC2756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b/>
          <w:sz w:val="22"/>
          <w:szCs w:val="22"/>
        </w:rPr>
        <w:t>Sales Engineer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410C" w:rsidRPr="00BC2756" w:rsidRDefault="00BC2756" w:rsidP="00BC2756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95410C">
        <w:rPr>
          <w:rFonts w:ascii="Times New Roman" w:hAnsi="Times New Roman" w:cs="Times New Roman"/>
        </w:rPr>
        <w:t xml:space="preserve"> </w:t>
      </w:r>
      <w:r w:rsidR="0095410C" w:rsidRPr="004931A8">
        <w:rPr>
          <w:rFonts w:ascii="Times New Roman" w:hAnsi="Times New Roman" w:cs="Times New Roman"/>
          <w:b/>
        </w:rPr>
        <w:t xml:space="preserve">MINAR ISPAT PVT LTD, </w:t>
      </w:r>
      <w:r w:rsidR="0047410F">
        <w:rPr>
          <w:rFonts w:ascii="Times New Roman" w:hAnsi="Times New Roman" w:cs="Times New Roman"/>
          <w:b/>
        </w:rPr>
        <w:t>2015</w:t>
      </w:r>
      <w:r>
        <w:rPr>
          <w:rFonts w:ascii="Times New Roman" w:hAnsi="Times New Roman" w:cs="Times New Roman"/>
          <w:b/>
        </w:rPr>
        <w:t xml:space="preserve"> June </w:t>
      </w:r>
      <w:r w:rsidR="0095410C" w:rsidRPr="004931A8">
        <w:rPr>
          <w:rFonts w:ascii="Times New Roman" w:hAnsi="Times New Roman" w:cs="Times New Roman"/>
          <w:b/>
        </w:rPr>
        <w:t xml:space="preserve"> to 2018 February</w:t>
      </w:r>
    </w:p>
    <w:p w:rsidR="00BC2756" w:rsidRPr="00BC2756" w:rsidRDefault="00C1679C" w:rsidP="00BC275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r w:rsidRPr="00233D9F">
        <w:rPr>
          <w:sz w:val="22"/>
          <w:szCs w:val="22"/>
        </w:rPr>
        <w:t>Key Rolls</w:t>
      </w:r>
      <w:r w:rsidRPr="00233D9F">
        <w:rPr>
          <w:rFonts w:ascii="Times New Roman" w:hAnsi="Times New Roman" w:cs="Times New Roman"/>
          <w:sz w:val="22"/>
          <w:szCs w:val="22"/>
        </w:rPr>
        <w:t xml:space="preserve">: </w:t>
      </w:r>
      <w:r w:rsidRPr="00BC2756">
        <w:rPr>
          <w:rFonts w:ascii="Times New Roman" w:hAnsi="Times New Roman" w:cs="Times New Roman"/>
          <w:sz w:val="22"/>
          <w:szCs w:val="22"/>
        </w:rPr>
        <w:t xml:space="preserve">Create new sales and marketing strategies that target B2B customers and positions companies products as the best solutions for prospective clients. sending acknowledgement to customer for the enquiries.  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 </w:t>
      </w:r>
      <w:r w:rsidRPr="00BC2756">
        <w:rPr>
          <w:rFonts w:ascii="Times New Roman" w:hAnsi="Times New Roman" w:cs="Times New Roman"/>
          <w:sz w:val="22"/>
          <w:szCs w:val="22"/>
        </w:rPr>
        <w:t xml:space="preserve">Leasing with existing clients. Providing pre sale and after sale support.  Preparing tenders, proposals, and quotations  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 </w:t>
      </w:r>
      <w:r w:rsidRPr="00BC2756">
        <w:rPr>
          <w:rFonts w:ascii="Times New Roman" w:hAnsi="Times New Roman" w:cs="Times New Roman"/>
          <w:sz w:val="22"/>
          <w:szCs w:val="22"/>
        </w:rPr>
        <w:t>Establish and coordinate the sales procedures, making and executing sales plan, create and find sales target and support company business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 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>Build a strong network of client-base and scout for new clients</w:t>
      </w:r>
      <w:r w:rsidR="004931A8" w:rsidRPr="00BC2756">
        <w:rPr>
          <w:rFonts w:ascii="Times New Roman" w:hAnsi="Times New Roman" w:cs="Times New Roman"/>
          <w:sz w:val="22"/>
          <w:szCs w:val="22"/>
        </w:rPr>
        <w:t>.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 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>Meet clients, understand their needs, and develop relationship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. 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>Communicate clients' requirement to research and development team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. 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>Convince clients about the quality, price, and after sales service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 .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>Provide pre-sales and after sales technical assistance to clients</w:t>
      </w:r>
      <w:r w:rsidR="004931A8" w:rsidRPr="00BC2756">
        <w:rPr>
          <w:rFonts w:ascii="Times New Roman" w:hAnsi="Times New Roman" w:cs="Times New Roman"/>
          <w:sz w:val="22"/>
          <w:szCs w:val="22"/>
        </w:rPr>
        <w:t xml:space="preserve">. 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>Analyze costs and sales of products and determine manufacturing</w:t>
      </w:r>
      <w:r w:rsidR="00BC2756" w:rsidRPr="00BC2756">
        <w:rPr>
          <w:rFonts w:ascii="Times New Roman" w:hAnsi="Times New Roman" w:cs="Times New Roman"/>
          <w:sz w:val="22"/>
          <w:szCs w:val="22"/>
        </w:rPr>
        <w:t>.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 xml:space="preserve"> </w:t>
      </w:r>
      <w:r w:rsidR="00BC2756">
        <w:rPr>
          <w:rFonts w:ascii="Times New Roman" w:hAnsi="Times New Roman" w:cs="Times New Roman"/>
          <w:sz w:val="22"/>
          <w:szCs w:val="22"/>
        </w:rPr>
        <w:t>F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>easibility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 </w:t>
      </w:r>
      <w:r w:rsidR="004931A8" w:rsidRPr="00BC2756">
        <w:rPr>
          <w:rFonts w:ascii="Times New Roman" w:hAnsi="Times New Roman" w:cs="Times New Roman"/>
          <w:sz w:val="22"/>
          <w:szCs w:val="22"/>
          <w:lang w:bidi="ar-SA"/>
        </w:rPr>
        <w:t>Coordinate sales projects and meet sales targets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 </w:t>
      </w:r>
      <w:r w:rsidR="00BC2756">
        <w:rPr>
          <w:rFonts w:ascii="Times New Roman" w:hAnsi="Times New Roman" w:cs="Times New Roman"/>
          <w:sz w:val="22"/>
          <w:szCs w:val="22"/>
        </w:rPr>
        <w:t xml:space="preserve"> </w:t>
      </w:r>
      <w:r w:rsidR="00BC2756" w:rsidRPr="00BC2756">
        <w:rPr>
          <w:rFonts w:ascii="Times New Roman" w:hAnsi="Times New Roman" w:cs="Times New Roman"/>
          <w:sz w:val="22"/>
          <w:szCs w:val="22"/>
          <w:lang w:bidi="ar-SA"/>
        </w:rPr>
        <w:t>Provided demonstration to clients and explained products' benefits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, </w:t>
      </w:r>
      <w:r w:rsidR="00BC2756" w:rsidRPr="00BC2756">
        <w:rPr>
          <w:rFonts w:ascii="Times New Roman" w:hAnsi="Times New Roman" w:cs="Times New Roman"/>
          <w:sz w:val="22"/>
          <w:szCs w:val="22"/>
          <w:lang w:bidi="ar-SA"/>
        </w:rPr>
        <w:t>Modified and adjusted products considering client's needs. Performed market survey and determined the market potential for products.</w:t>
      </w:r>
      <w:r w:rsidR="00BC2756" w:rsidRPr="00BC2756">
        <w:rPr>
          <w:rFonts w:ascii="Times New Roman" w:hAnsi="Times New Roman" w:cs="Times New Roman"/>
          <w:sz w:val="22"/>
          <w:szCs w:val="22"/>
        </w:rPr>
        <w:t xml:space="preserve"> </w:t>
      </w:r>
      <w:r w:rsidR="00BC2756" w:rsidRPr="00BC2756">
        <w:rPr>
          <w:rFonts w:ascii="Times New Roman" w:hAnsi="Times New Roman" w:cs="Times New Roman"/>
          <w:sz w:val="22"/>
          <w:szCs w:val="22"/>
          <w:lang w:bidi="ar-SA"/>
        </w:rPr>
        <w:t>Developed strategies and initiated several ideas for manufacturing technological products. Prepared tenders, quotations, and proposals</w:t>
      </w:r>
    </w:p>
    <w:p w:rsidR="004931A8" w:rsidRPr="004931A8" w:rsidRDefault="004931A8" w:rsidP="00BC2756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1679C" w:rsidRPr="00233D9F" w:rsidRDefault="00C1679C" w:rsidP="00C1679C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95410C" w:rsidRDefault="0095410C" w:rsidP="00C1679C">
      <w:pPr>
        <w:jc w:val="both"/>
      </w:pPr>
    </w:p>
    <w:p w:rsidR="00C1679C" w:rsidRDefault="00C1679C" w:rsidP="004E0CE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C2756" w:rsidRDefault="00BC2756" w:rsidP="004E0CE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E0CE4" w:rsidRPr="003E35C3" w:rsidRDefault="004E0CE4" w:rsidP="004E0CE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E35C3">
        <w:rPr>
          <w:rFonts w:ascii="Times New Roman" w:hAnsi="Times New Roman" w:cs="Times New Roman"/>
          <w:b/>
          <w:bCs/>
          <w:sz w:val="22"/>
          <w:szCs w:val="22"/>
          <w:u w:val="single"/>
        </w:rPr>
        <w:t>Personal treat</w:t>
      </w:r>
    </w:p>
    <w:p w:rsidR="004E0CE4" w:rsidRPr="003E35C3" w:rsidRDefault="004E0CE4" w:rsidP="004E0CE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4E0CE4" w:rsidRPr="00233D9F" w:rsidRDefault="004E0CE4" w:rsidP="00C167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Creative and logical thinking</w:t>
      </w:r>
    </w:p>
    <w:p w:rsidR="004E0CE4" w:rsidRPr="00233D9F" w:rsidRDefault="004E0CE4" w:rsidP="00C167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Easily mingle and create relationship with peoples</w:t>
      </w:r>
    </w:p>
    <w:p w:rsidR="004E0CE4" w:rsidRPr="00233D9F" w:rsidRDefault="004E0CE4" w:rsidP="00C167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Highly curios and passionate in technology</w:t>
      </w:r>
    </w:p>
    <w:p w:rsidR="004E0CE4" w:rsidRPr="00233D9F" w:rsidRDefault="004E0CE4" w:rsidP="00C167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Organized ,self motivated and willing to learn about new concepts</w:t>
      </w:r>
    </w:p>
    <w:p w:rsidR="00C04E42" w:rsidRDefault="00C04E42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Pr="00EF49D8" w:rsidRDefault="00C1679C" w:rsidP="00C1679C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</w:pPr>
      <w:r w:rsidRPr="00EF49D8">
        <w:rPr>
          <w:rFonts w:ascii="Times New Roman" w:hAnsi="Times New Roman" w:cs="Times New Roman"/>
          <w:b/>
          <w:bCs/>
          <w:noProof/>
          <w:sz w:val="22"/>
          <w:szCs w:val="22"/>
          <w:u w:val="single"/>
        </w:rPr>
        <w:t xml:space="preserve">Education </w:t>
      </w:r>
    </w:p>
    <w:p w:rsidR="00C1679C" w:rsidRPr="005E5093" w:rsidRDefault="00C1679C" w:rsidP="00C1679C">
      <w:pPr>
        <w:pStyle w:val="NoSpacing"/>
        <w:jc w:val="both"/>
        <w:rPr>
          <w:rFonts w:ascii="Times New Roman" w:hAnsi="Times New Roman" w:cs="Times New Roman"/>
          <w:noProof/>
          <w:u w:val="single"/>
        </w:rPr>
      </w:pPr>
    </w:p>
    <w:tbl>
      <w:tblPr>
        <w:tblStyle w:val="TableGrid"/>
        <w:tblW w:w="3205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5"/>
      </w:tblGrid>
      <w:tr w:rsidR="00C1679C" w:rsidRPr="002B642B" w:rsidTr="00233D9F">
        <w:trPr>
          <w:trHeight w:val="916"/>
        </w:trPr>
        <w:tc>
          <w:tcPr>
            <w:tcW w:w="3205" w:type="dxa"/>
          </w:tcPr>
          <w:p w:rsidR="00C1679C" w:rsidRPr="002B642B" w:rsidRDefault="00C1679C" w:rsidP="00C1679C">
            <w:pPr>
              <w:pStyle w:val="NoSpacing"/>
              <w:ind w:left="708" w:hanging="7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64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B.Tech</w:t>
            </w:r>
          </w:p>
          <w:p w:rsidR="00C1679C" w:rsidRPr="002B642B" w:rsidRDefault="00C1679C" w:rsidP="00C1679C">
            <w:pPr>
              <w:pStyle w:val="NoSpacing"/>
              <w:ind w:left="708" w:hanging="7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1679C" w:rsidRPr="002B642B" w:rsidRDefault="00C1679C" w:rsidP="00C1679C">
            <w:pPr>
              <w:pStyle w:val="NoSpacing"/>
              <w:ind w:left="708" w:hanging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2B642B">
              <w:rPr>
                <w:rFonts w:ascii="Times New Roman" w:hAnsi="Times New Roman" w:cs="Times New Roman"/>
                <w:sz w:val="22"/>
                <w:szCs w:val="22"/>
              </w:rPr>
              <w:t>Mechanical Engineering</w:t>
            </w:r>
          </w:p>
          <w:p w:rsidR="00C1679C" w:rsidRPr="002B642B" w:rsidRDefault="00C1679C" w:rsidP="00C1679C">
            <w:pPr>
              <w:pStyle w:val="NoSpacing"/>
              <w:ind w:left="708" w:hanging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2B642B"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</w:p>
          <w:p w:rsidR="00C1679C" w:rsidRPr="002B642B" w:rsidRDefault="00C1679C" w:rsidP="00C1679C">
            <w:pPr>
              <w:pStyle w:val="NoSpacing"/>
              <w:ind w:left="708" w:hanging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2B642B">
              <w:rPr>
                <w:rFonts w:ascii="Times New Roman" w:hAnsi="Times New Roman" w:cs="Times New Roman"/>
                <w:sz w:val="22"/>
                <w:szCs w:val="22"/>
              </w:rPr>
              <w:t>74%</w:t>
            </w:r>
          </w:p>
          <w:p w:rsidR="00C1679C" w:rsidRPr="002B642B" w:rsidRDefault="00C1679C" w:rsidP="00C1679C">
            <w:pPr>
              <w:pStyle w:val="NoSpacing"/>
              <w:ind w:left="708" w:hanging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2B642B">
              <w:rPr>
                <w:rFonts w:ascii="Times New Roman" w:hAnsi="Times New Roman" w:cs="Times New Roman"/>
                <w:sz w:val="22"/>
                <w:szCs w:val="22"/>
              </w:rPr>
              <w:t xml:space="preserve">Govt </w:t>
            </w:r>
            <w:r w:rsidR="00233D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642B">
              <w:rPr>
                <w:rFonts w:ascii="Times New Roman" w:hAnsi="Times New Roman" w:cs="Times New Roman"/>
                <w:sz w:val="22"/>
                <w:szCs w:val="22"/>
              </w:rPr>
              <w:t>Engineering College Thrissur</w:t>
            </w:r>
          </w:p>
          <w:p w:rsidR="00C1679C" w:rsidRPr="002B642B" w:rsidRDefault="00C1679C" w:rsidP="00C1679C">
            <w:pPr>
              <w:pStyle w:val="NoSpacing"/>
              <w:ind w:left="708" w:hanging="7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46BA4" w:rsidRPr="00CA72D5" w:rsidRDefault="00846BA4" w:rsidP="00846BA4">
      <w:pPr>
        <w:pStyle w:val="NoSpacing"/>
        <w:ind w:left="45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A72D5">
        <w:rPr>
          <w:rFonts w:ascii="Times New Roman" w:hAnsi="Times New Roman" w:cs="Times New Roman"/>
          <w:b/>
          <w:bCs/>
          <w:sz w:val="22"/>
          <w:szCs w:val="22"/>
          <w:u w:val="single"/>
        </w:rPr>
        <w:t>Co-curricular activities</w:t>
      </w:r>
    </w:p>
    <w:p w:rsidR="00846BA4" w:rsidRPr="00CA72D5" w:rsidRDefault="00846BA4" w:rsidP="00846BA4">
      <w:pPr>
        <w:pStyle w:val="NoSpacing"/>
        <w:ind w:left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46BA4" w:rsidRPr="00CA72D5" w:rsidRDefault="00846BA4" w:rsidP="00846BA4">
      <w:pPr>
        <w:pStyle w:val="Heading2"/>
        <w:numPr>
          <w:ilvl w:val="0"/>
          <w:numId w:val="31"/>
        </w:numPr>
        <w:ind w:left="450"/>
        <w:jc w:val="left"/>
        <w:rPr>
          <w:rFonts w:ascii="Times New Roman" w:hAnsi="Times New Roman" w:cs="Times New Roman"/>
          <w:sz w:val="22"/>
          <w:szCs w:val="22"/>
        </w:rPr>
      </w:pPr>
      <w:r w:rsidRPr="00CA72D5">
        <w:rPr>
          <w:rFonts w:ascii="Times New Roman" w:hAnsi="Times New Roman" w:cs="Times New Roman"/>
          <w:sz w:val="22"/>
          <w:szCs w:val="22"/>
        </w:rPr>
        <w:t>Joint convener</w:t>
      </w:r>
      <w:r>
        <w:rPr>
          <w:rFonts w:ascii="Times New Roman" w:hAnsi="Times New Roman" w:cs="Times New Roman"/>
          <w:sz w:val="22"/>
          <w:szCs w:val="22"/>
        </w:rPr>
        <w:t xml:space="preserve"> of T</w:t>
      </w:r>
      <w:r w:rsidRPr="00CA72D5">
        <w:rPr>
          <w:rFonts w:ascii="Times New Roman" w:hAnsi="Times New Roman" w:cs="Times New Roman"/>
          <w:sz w:val="22"/>
          <w:szCs w:val="22"/>
        </w:rPr>
        <w:t>hrissur motor show 2013</w:t>
      </w:r>
    </w:p>
    <w:p w:rsidR="00846BA4" w:rsidRPr="00CA72D5" w:rsidRDefault="00846BA4" w:rsidP="00846BA4">
      <w:pPr>
        <w:pStyle w:val="NoSpacing"/>
        <w:numPr>
          <w:ilvl w:val="0"/>
          <w:numId w:val="31"/>
        </w:numPr>
        <w:ind w:left="45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72D5">
        <w:rPr>
          <w:rFonts w:ascii="Times New Roman" w:hAnsi="Times New Roman" w:cs="Times New Roman"/>
          <w:bCs/>
          <w:sz w:val="22"/>
          <w:szCs w:val="22"/>
        </w:rPr>
        <w:t xml:space="preserve">Organized by </w:t>
      </w:r>
      <w:r>
        <w:rPr>
          <w:rFonts w:ascii="Times New Roman" w:hAnsi="Times New Roman" w:cs="Times New Roman"/>
          <w:bCs/>
          <w:sz w:val="22"/>
          <w:szCs w:val="22"/>
        </w:rPr>
        <w:t>GEC T</w:t>
      </w:r>
      <w:r w:rsidRPr="00CA72D5">
        <w:rPr>
          <w:rFonts w:ascii="Times New Roman" w:hAnsi="Times New Roman" w:cs="Times New Roman"/>
          <w:bCs/>
          <w:sz w:val="22"/>
          <w:szCs w:val="22"/>
        </w:rPr>
        <w:t>hrissur</w:t>
      </w:r>
    </w:p>
    <w:p w:rsidR="00846BA4" w:rsidRPr="00CA72D5" w:rsidRDefault="00846BA4" w:rsidP="00846BA4">
      <w:pPr>
        <w:pStyle w:val="NoSpacing"/>
        <w:numPr>
          <w:ilvl w:val="0"/>
          <w:numId w:val="31"/>
        </w:numPr>
        <w:ind w:left="45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72D5">
        <w:rPr>
          <w:rFonts w:ascii="Times New Roman" w:hAnsi="Times New Roman" w:cs="Times New Roman"/>
          <w:bCs/>
          <w:sz w:val="22"/>
          <w:szCs w:val="22"/>
        </w:rPr>
        <w:t>An integral part  of mechanical engineering association</w:t>
      </w:r>
    </w:p>
    <w:p w:rsidR="00846BA4" w:rsidRPr="00CA72D5" w:rsidRDefault="00846BA4" w:rsidP="00846BA4">
      <w:pPr>
        <w:pStyle w:val="NoSpacing"/>
        <w:numPr>
          <w:ilvl w:val="0"/>
          <w:numId w:val="31"/>
        </w:numPr>
        <w:ind w:left="45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72D5">
        <w:rPr>
          <w:rFonts w:ascii="Times New Roman" w:hAnsi="Times New Roman" w:cs="Times New Roman"/>
          <w:bCs/>
          <w:sz w:val="22"/>
          <w:szCs w:val="22"/>
        </w:rPr>
        <w:t>College football and volley ball team member</w:t>
      </w:r>
    </w:p>
    <w:p w:rsidR="00846BA4" w:rsidRPr="00CA72D5" w:rsidRDefault="00846BA4" w:rsidP="00846BA4">
      <w:pPr>
        <w:pStyle w:val="NoSpacing"/>
        <w:numPr>
          <w:ilvl w:val="0"/>
          <w:numId w:val="31"/>
        </w:numPr>
        <w:ind w:left="45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A72D5">
        <w:rPr>
          <w:rFonts w:ascii="Times New Roman" w:hAnsi="Times New Roman" w:cs="Times New Roman"/>
          <w:bCs/>
          <w:sz w:val="22"/>
          <w:szCs w:val="22"/>
        </w:rPr>
        <w:t>Convener of FORZA 2015 intra department football league</w:t>
      </w: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D63644">
      <w:pPr>
        <w:pStyle w:val="NoSpacing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C1679C" w:rsidRDefault="00C1679C" w:rsidP="0095410C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C1679C" w:rsidRDefault="00C1679C" w:rsidP="0095410C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E2ACF" w:rsidRDefault="003E2ACF" w:rsidP="0095410C">
      <w:pPr>
        <w:pStyle w:val="NoSpacing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5410C" w:rsidRDefault="0095410C" w:rsidP="00C1679C">
      <w:pPr>
        <w:ind w:left="450"/>
        <w:jc w:val="both"/>
        <w:rPr>
          <w:rFonts w:ascii="Times New Roman" w:hAnsi="Times New Roman" w:cs="Times New Roman"/>
        </w:rPr>
      </w:pPr>
      <w:r w:rsidRPr="00792BFC">
        <w:rPr>
          <w:rFonts w:ascii="Times New Roman" w:hAnsi="Times New Roman" w:cs="Times New Roman"/>
          <w:b/>
        </w:rPr>
        <w:t>ACHIVEMENT</w:t>
      </w:r>
      <w:r w:rsidRPr="005600C5">
        <w:rPr>
          <w:rFonts w:ascii="Times New Roman" w:hAnsi="Times New Roman" w:cs="Times New Roman"/>
        </w:rPr>
        <w:t xml:space="preserve">S </w:t>
      </w:r>
    </w:p>
    <w:p w:rsidR="00233D9F" w:rsidRPr="00233D9F" w:rsidRDefault="00233D9F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Successfully contributed to all company sales team product promotions.</w:t>
      </w:r>
    </w:p>
    <w:p w:rsidR="001807CA" w:rsidRPr="00233D9F" w:rsidRDefault="0095410C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 xml:space="preserve">Helped increase profits by devising and recommending a variety </w:t>
      </w:r>
      <w:r w:rsidR="001807CA" w:rsidRPr="00233D9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33D9F">
        <w:rPr>
          <w:rFonts w:ascii="Times New Roman" w:hAnsi="Times New Roman" w:cs="Times New Roman"/>
          <w:sz w:val="22"/>
          <w:szCs w:val="22"/>
        </w:rPr>
        <w:t>of promotions and customer incentives which significantly increased patronage.</w:t>
      </w:r>
    </w:p>
    <w:p w:rsidR="001807CA" w:rsidRPr="00233D9F" w:rsidRDefault="0095410C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Created a database of 500 prospective customers following extensive and rigorous leads generating activities</w:t>
      </w:r>
    </w:p>
    <w:p w:rsidR="001807CA" w:rsidRPr="00233D9F" w:rsidRDefault="0095410C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Developed a set of standardized sales proposals to be used in a variety of sales pitches, making it easy for sales representatives to handle prospecting work  </w:t>
      </w:r>
    </w:p>
    <w:p w:rsidR="001807CA" w:rsidRPr="00233D9F" w:rsidRDefault="0095410C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Consistently maintained sales volumes, product mixes and selling prices by keeping current with supply and demand and changing market trends</w:t>
      </w:r>
      <w:r w:rsidR="00846BA4" w:rsidRPr="00233D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07CA" w:rsidRPr="00233D9F" w:rsidRDefault="001807CA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Retained the company’s top 15 customers in the wake of strict competition, by devising and presenting them with discount options</w:t>
      </w:r>
    </w:p>
    <w:p w:rsidR="00233D9F" w:rsidRPr="00233D9F" w:rsidRDefault="00846BA4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Improved product movement between warehouse and retail outlet, thereby decreasing the weekly movement time from 10 hours to 6 hours.</w:t>
      </w:r>
    </w:p>
    <w:p w:rsidR="001807CA" w:rsidRPr="00233D9F" w:rsidRDefault="00233D9F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Assisted managers in training new hires &amp; aided team members</w:t>
      </w:r>
    </w:p>
    <w:p w:rsidR="00233D9F" w:rsidRDefault="001807CA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Trained a total of 10 sales officers and support staff members within a short time span </w:t>
      </w:r>
    </w:p>
    <w:p w:rsidR="001807CA" w:rsidRPr="00233D9F" w:rsidRDefault="001807CA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Improved customer services by actively looking out for loopholes in provided services, and reporting them to the supervisor.</w:t>
      </w:r>
    </w:p>
    <w:p w:rsidR="001807CA" w:rsidRPr="00233D9F" w:rsidRDefault="001807CA" w:rsidP="00233D9F">
      <w:pPr>
        <w:pStyle w:val="ListParagraph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33D9F">
        <w:rPr>
          <w:rFonts w:ascii="Times New Roman" w:hAnsi="Times New Roman" w:cs="Times New Roman"/>
          <w:sz w:val="22"/>
          <w:szCs w:val="22"/>
        </w:rPr>
        <w:t>Led a product training session for customers, to update them about new products and their features.</w:t>
      </w:r>
    </w:p>
    <w:p w:rsidR="003E2DC5" w:rsidRPr="001807CA" w:rsidRDefault="003E2DC5" w:rsidP="00233D9F">
      <w:pPr>
        <w:pStyle w:val="ListParagraph"/>
        <w:tabs>
          <w:tab w:val="left" w:pos="450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46BA4" w:rsidRDefault="00846BA4" w:rsidP="00C1679C">
      <w:pPr>
        <w:pStyle w:val="NoSpacing"/>
        <w:ind w:left="45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6A187F" w:rsidRPr="001B02BB" w:rsidRDefault="00D63644" w:rsidP="00C1679C">
      <w:pPr>
        <w:pStyle w:val="NoSpacing"/>
        <w:ind w:left="45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B02BB">
        <w:rPr>
          <w:rFonts w:ascii="Times New Roman" w:hAnsi="Times New Roman" w:cs="Times New Roman"/>
          <w:b/>
          <w:bCs/>
          <w:sz w:val="22"/>
          <w:szCs w:val="22"/>
          <w:u w:val="single"/>
        </w:rPr>
        <w:t>Personal info</w:t>
      </w:r>
    </w:p>
    <w:p w:rsidR="00D63644" w:rsidRDefault="00D63644" w:rsidP="00C1679C">
      <w:pPr>
        <w:pStyle w:val="NoSpacing"/>
        <w:ind w:left="450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7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6"/>
        <w:gridCol w:w="3858"/>
      </w:tblGrid>
      <w:tr w:rsidR="00693E2A" w:rsidRPr="001B02BB" w:rsidTr="00B05E3F">
        <w:tc>
          <w:tcPr>
            <w:tcW w:w="3606" w:type="dxa"/>
          </w:tcPr>
          <w:p w:rsidR="00693E2A" w:rsidRPr="001B02BB" w:rsidRDefault="00693E2A" w:rsidP="00BC275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B05E3F" w:rsidRPr="001B02BB" w:rsidRDefault="00B05E3F" w:rsidP="00C1679C">
            <w:pPr>
              <w:pStyle w:val="NoSpacing"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E42" w:rsidRPr="001B02BB" w:rsidTr="00B05E3F">
        <w:tc>
          <w:tcPr>
            <w:tcW w:w="3606" w:type="dxa"/>
          </w:tcPr>
          <w:p w:rsidR="00D63644" w:rsidRPr="001B02BB" w:rsidRDefault="00D63644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D63644" w:rsidRPr="001B02BB" w:rsidRDefault="00D63644" w:rsidP="00C1679C">
            <w:pPr>
              <w:pStyle w:val="NoSpacing"/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E42" w:rsidRPr="001B02BB" w:rsidTr="00B05E3F">
        <w:tc>
          <w:tcPr>
            <w:tcW w:w="3606" w:type="dxa"/>
          </w:tcPr>
          <w:p w:rsidR="00D63644" w:rsidRPr="001B02BB" w:rsidRDefault="00D63644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 xml:space="preserve">Gender                                           </w:t>
            </w:r>
          </w:p>
        </w:tc>
        <w:tc>
          <w:tcPr>
            <w:tcW w:w="3858" w:type="dxa"/>
          </w:tcPr>
          <w:p w:rsidR="00D63644" w:rsidRPr="001B02BB" w:rsidRDefault="00D63644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7040E" w:rsidRPr="001B02BB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</w:tr>
      <w:tr w:rsidR="00C04E42" w:rsidRPr="001B02BB" w:rsidTr="00B05E3F">
        <w:tc>
          <w:tcPr>
            <w:tcW w:w="3606" w:type="dxa"/>
          </w:tcPr>
          <w:p w:rsidR="0067040E" w:rsidRPr="001B02BB" w:rsidRDefault="0067040E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 xml:space="preserve">Religion </w:t>
            </w:r>
          </w:p>
        </w:tc>
        <w:tc>
          <w:tcPr>
            <w:tcW w:w="3858" w:type="dxa"/>
          </w:tcPr>
          <w:p w:rsidR="0067040E" w:rsidRPr="001B02BB" w:rsidRDefault="0067040E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>:Muslim</w:t>
            </w:r>
          </w:p>
        </w:tc>
      </w:tr>
      <w:tr w:rsidR="00C04E42" w:rsidRPr="001B02BB" w:rsidTr="00B05E3F">
        <w:tc>
          <w:tcPr>
            <w:tcW w:w="3606" w:type="dxa"/>
          </w:tcPr>
          <w:p w:rsidR="0067040E" w:rsidRPr="001B02BB" w:rsidRDefault="0067040E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 xml:space="preserve">Nationality </w:t>
            </w:r>
          </w:p>
        </w:tc>
        <w:tc>
          <w:tcPr>
            <w:tcW w:w="3858" w:type="dxa"/>
          </w:tcPr>
          <w:p w:rsidR="0067040E" w:rsidRPr="001B02BB" w:rsidRDefault="0067040E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>:Indian</w:t>
            </w:r>
          </w:p>
        </w:tc>
      </w:tr>
      <w:tr w:rsidR="00B05E3F" w:rsidRPr="001B02BB" w:rsidTr="00B05E3F">
        <w:tc>
          <w:tcPr>
            <w:tcW w:w="3606" w:type="dxa"/>
          </w:tcPr>
          <w:p w:rsidR="00B05E3F" w:rsidRPr="001B02BB" w:rsidRDefault="00B05E3F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B05E3F" w:rsidRPr="001B02BB" w:rsidRDefault="00B05E3F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E42" w:rsidRPr="001B02BB" w:rsidTr="00B05E3F">
        <w:tc>
          <w:tcPr>
            <w:tcW w:w="3606" w:type="dxa"/>
          </w:tcPr>
          <w:p w:rsidR="0067040E" w:rsidRPr="001B02BB" w:rsidRDefault="0067040E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>Marital status</w:t>
            </w:r>
          </w:p>
        </w:tc>
        <w:tc>
          <w:tcPr>
            <w:tcW w:w="3858" w:type="dxa"/>
          </w:tcPr>
          <w:p w:rsidR="0067040E" w:rsidRPr="001B02BB" w:rsidRDefault="0067040E" w:rsidP="00C1679C">
            <w:pPr>
              <w:tabs>
                <w:tab w:val="left" w:pos="112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 xml:space="preserve">:Single </w:t>
            </w:r>
          </w:p>
        </w:tc>
      </w:tr>
      <w:tr w:rsidR="00C04E42" w:rsidRPr="001B02BB" w:rsidTr="00B05E3F">
        <w:tc>
          <w:tcPr>
            <w:tcW w:w="3606" w:type="dxa"/>
          </w:tcPr>
          <w:p w:rsidR="00D63644" w:rsidRPr="001B02BB" w:rsidRDefault="00D63644" w:rsidP="00C1679C">
            <w:pPr>
              <w:tabs>
                <w:tab w:val="left" w:pos="115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 xml:space="preserve">Dob                                                 </w:t>
            </w:r>
          </w:p>
        </w:tc>
        <w:tc>
          <w:tcPr>
            <w:tcW w:w="3858" w:type="dxa"/>
          </w:tcPr>
          <w:p w:rsidR="00D63644" w:rsidRPr="001B02BB" w:rsidRDefault="00D63644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693E2A" w:rsidRPr="001B02BB">
              <w:rPr>
                <w:rFonts w:ascii="Times New Roman" w:hAnsi="Times New Roman" w:cs="Times New Roman"/>
                <w:sz w:val="22"/>
                <w:szCs w:val="22"/>
              </w:rPr>
              <w:t>16/08/1993</w:t>
            </w:r>
          </w:p>
        </w:tc>
      </w:tr>
      <w:tr w:rsidR="00C04E42" w:rsidRPr="001B02BB" w:rsidTr="00B05E3F">
        <w:tc>
          <w:tcPr>
            <w:tcW w:w="3606" w:type="dxa"/>
          </w:tcPr>
          <w:p w:rsidR="00D63644" w:rsidRPr="001B02BB" w:rsidRDefault="00D63644" w:rsidP="00C1679C">
            <w:pPr>
              <w:tabs>
                <w:tab w:val="left" w:pos="1065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 xml:space="preserve">Languages known                        </w:t>
            </w:r>
          </w:p>
        </w:tc>
        <w:tc>
          <w:tcPr>
            <w:tcW w:w="3858" w:type="dxa"/>
          </w:tcPr>
          <w:p w:rsidR="00D63644" w:rsidRPr="001B02BB" w:rsidRDefault="00C04E42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  <w:r w:rsidRPr="001B02BB">
              <w:rPr>
                <w:rFonts w:ascii="Times New Roman" w:hAnsi="Times New Roman" w:cs="Times New Roman"/>
                <w:sz w:val="22"/>
                <w:szCs w:val="22"/>
              </w:rPr>
              <w:t xml:space="preserve">:English </w:t>
            </w:r>
            <w:r w:rsidR="00D63644" w:rsidRPr="001B02BB">
              <w:rPr>
                <w:rFonts w:ascii="Times New Roman" w:hAnsi="Times New Roman" w:cs="Times New Roman"/>
                <w:sz w:val="22"/>
                <w:szCs w:val="22"/>
              </w:rPr>
              <w:t>Hindi Malayalam</w:t>
            </w:r>
          </w:p>
        </w:tc>
      </w:tr>
      <w:tr w:rsidR="00C04E42" w:rsidRPr="001B02BB" w:rsidTr="00B05E3F">
        <w:tc>
          <w:tcPr>
            <w:tcW w:w="3606" w:type="dxa"/>
          </w:tcPr>
          <w:p w:rsidR="00D63644" w:rsidRPr="001B02BB" w:rsidRDefault="00D63644" w:rsidP="00C1679C">
            <w:pPr>
              <w:tabs>
                <w:tab w:val="left" w:pos="1020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D63644" w:rsidRPr="001B02BB" w:rsidRDefault="00D63644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E42" w:rsidRPr="001B02BB" w:rsidTr="00B05E3F">
        <w:tc>
          <w:tcPr>
            <w:tcW w:w="3606" w:type="dxa"/>
          </w:tcPr>
          <w:p w:rsidR="00D63644" w:rsidRPr="001B02BB" w:rsidRDefault="00D63644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D63644" w:rsidRPr="001B02BB" w:rsidRDefault="00D63644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E42" w:rsidRPr="001B02BB" w:rsidTr="00B05E3F">
        <w:tc>
          <w:tcPr>
            <w:tcW w:w="3606" w:type="dxa"/>
          </w:tcPr>
          <w:p w:rsidR="00D63644" w:rsidRPr="001B02BB" w:rsidRDefault="00D63644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D63644" w:rsidRPr="001B02BB" w:rsidRDefault="00D63644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E42" w:rsidRPr="001B02BB" w:rsidTr="00B05E3F">
        <w:tc>
          <w:tcPr>
            <w:tcW w:w="3606" w:type="dxa"/>
          </w:tcPr>
          <w:p w:rsidR="00D63644" w:rsidRPr="001B02BB" w:rsidRDefault="00D63644" w:rsidP="00C1679C">
            <w:pPr>
              <w:tabs>
                <w:tab w:val="left" w:pos="1470"/>
              </w:tabs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8" w:type="dxa"/>
          </w:tcPr>
          <w:p w:rsidR="00D63644" w:rsidRPr="001B02BB" w:rsidRDefault="00D63644" w:rsidP="00C1679C">
            <w:pPr>
              <w:ind w:left="45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040E" w:rsidRDefault="0067040E" w:rsidP="00C1679C">
      <w:pPr>
        <w:pStyle w:val="NoSpacing"/>
        <w:ind w:left="450"/>
        <w:jc w:val="both"/>
        <w:rPr>
          <w:rFonts w:ascii="Times New Roman" w:hAnsi="Times New Roman" w:cs="Times New Roman"/>
          <w:b/>
          <w:bCs/>
          <w:u w:val="single"/>
        </w:rPr>
      </w:pPr>
    </w:p>
    <w:p w:rsidR="000A69BF" w:rsidRDefault="000A69BF" w:rsidP="00C1679C">
      <w:pPr>
        <w:pStyle w:val="NoSpacing"/>
        <w:ind w:left="450"/>
        <w:jc w:val="both"/>
        <w:rPr>
          <w:rFonts w:ascii="Times New Roman" w:hAnsi="Times New Roman" w:cs="Times New Roman"/>
          <w:b/>
          <w:bCs/>
          <w:u w:val="single"/>
        </w:rPr>
      </w:pPr>
    </w:p>
    <w:p w:rsidR="00D63644" w:rsidRPr="001B02BB" w:rsidRDefault="00D63644" w:rsidP="00C1679C">
      <w:pPr>
        <w:pStyle w:val="NoSpacing"/>
        <w:ind w:left="45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1B02BB">
        <w:rPr>
          <w:rFonts w:ascii="Times New Roman" w:hAnsi="Times New Roman" w:cs="Times New Roman"/>
          <w:b/>
          <w:bCs/>
          <w:sz w:val="22"/>
          <w:szCs w:val="22"/>
          <w:u w:val="single"/>
        </w:rPr>
        <w:t>Declaration</w:t>
      </w:r>
    </w:p>
    <w:p w:rsidR="0067720A" w:rsidRDefault="0067720A" w:rsidP="00C1679C">
      <w:pPr>
        <w:ind w:left="450"/>
        <w:jc w:val="both"/>
        <w:rPr>
          <w:rFonts w:ascii="Times New Roman" w:hAnsi="Times New Roman" w:cs="Times New Roman"/>
        </w:rPr>
      </w:pPr>
    </w:p>
    <w:p w:rsidR="003E144D" w:rsidRPr="001B02BB" w:rsidRDefault="0067040E" w:rsidP="00C1679C">
      <w:pPr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1B02BB">
        <w:rPr>
          <w:rFonts w:ascii="Times New Roman" w:hAnsi="Times New Roman" w:cs="Times New Roman"/>
          <w:sz w:val="22"/>
          <w:szCs w:val="22"/>
        </w:rPr>
        <w:t>I hereby declare that all the details furnished here are true</w:t>
      </w:r>
    </w:p>
    <w:sectPr w:rsidR="003E144D" w:rsidRPr="001B02BB" w:rsidSect="004D10E0">
      <w:pgSz w:w="12240" w:h="15840"/>
      <w:pgMar w:top="720" w:right="720" w:bottom="720" w:left="720" w:header="720" w:footer="720" w:gutter="0"/>
      <w:cols w:num="2" w:space="432" w:equalWidth="0">
        <w:col w:w="3120" w:space="432"/>
        <w:col w:w="72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80" w:rsidRDefault="005C4180" w:rsidP="00EE0586">
      <w:pPr>
        <w:spacing w:after="0" w:line="240" w:lineRule="auto"/>
      </w:pPr>
      <w:r>
        <w:separator/>
      </w:r>
    </w:p>
  </w:endnote>
  <w:endnote w:type="continuationSeparator" w:id="1">
    <w:p w:rsidR="005C4180" w:rsidRDefault="005C4180" w:rsidP="00EE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80" w:rsidRDefault="005C4180" w:rsidP="00EE0586">
      <w:pPr>
        <w:spacing w:after="0" w:line="240" w:lineRule="auto"/>
      </w:pPr>
      <w:r>
        <w:separator/>
      </w:r>
    </w:p>
  </w:footnote>
  <w:footnote w:type="continuationSeparator" w:id="1">
    <w:p w:rsidR="005C4180" w:rsidRDefault="005C4180" w:rsidP="00EE0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E6"/>
    <w:multiLevelType w:val="hybridMultilevel"/>
    <w:tmpl w:val="928C7302"/>
    <w:lvl w:ilvl="0" w:tplc="47C4C0B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D291D"/>
    <w:multiLevelType w:val="hybridMultilevel"/>
    <w:tmpl w:val="FA5C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95DBA"/>
    <w:multiLevelType w:val="multilevel"/>
    <w:tmpl w:val="CC6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65518"/>
    <w:multiLevelType w:val="hybridMultilevel"/>
    <w:tmpl w:val="9874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7E67"/>
    <w:multiLevelType w:val="hybridMultilevel"/>
    <w:tmpl w:val="2AEE3B5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C620054"/>
    <w:multiLevelType w:val="multilevel"/>
    <w:tmpl w:val="9D8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24467"/>
    <w:multiLevelType w:val="hybridMultilevel"/>
    <w:tmpl w:val="5F06D700"/>
    <w:lvl w:ilvl="0" w:tplc="12CC7F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00E44"/>
    <w:multiLevelType w:val="hybridMultilevel"/>
    <w:tmpl w:val="EE04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250C"/>
    <w:multiLevelType w:val="hybridMultilevel"/>
    <w:tmpl w:val="0BA8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05568">
      <w:numFmt w:val="bullet"/>
      <w:lvlText w:val="-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7350"/>
    <w:multiLevelType w:val="hybridMultilevel"/>
    <w:tmpl w:val="42C2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350F1"/>
    <w:multiLevelType w:val="multilevel"/>
    <w:tmpl w:val="CFDA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946C2"/>
    <w:multiLevelType w:val="hybridMultilevel"/>
    <w:tmpl w:val="9B523C3E"/>
    <w:lvl w:ilvl="0" w:tplc="081458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E04F8"/>
    <w:multiLevelType w:val="hybridMultilevel"/>
    <w:tmpl w:val="11263616"/>
    <w:lvl w:ilvl="0" w:tplc="189C8CF4">
      <w:numFmt w:val="bullet"/>
      <w:lvlText w:val="-"/>
      <w:lvlJc w:val="left"/>
      <w:pPr>
        <w:ind w:left="1080" w:hanging="720"/>
      </w:pPr>
      <w:rPr>
        <w:rFonts w:ascii="Times New Roman" w:eastAsiaTheme="minorEastAsia" w:hAnsi="Times New Roman" w:cs="Times New Roman" w:hint="default"/>
        <w:b/>
        <w:sz w:val="32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3459"/>
    <w:multiLevelType w:val="hybridMultilevel"/>
    <w:tmpl w:val="E9F03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5B4137"/>
    <w:multiLevelType w:val="hybridMultilevel"/>
    <w:tmpl w:val="D45A0EFA"/>
    <w:lvl w:ilvl="0" w:tplc="47C4C0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32992"/>
    <w:multiLevelType w:val="hybridMultilevel"/>
    <w:tmpl w:val="1A4A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7291C"/>
    <w:multiLevelType w:val="hybridMultilevel"/>
    <w:tmpl w:val="2BC0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834B9"/>
    <w:multiLevelType w:val="hybridMultilevel"/>
    <w:tmpl w:val="A56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A0952"/>
    <w:multiLevelType w:val="hybridMultilevel"/>
    <w:tmpl w:val="6E06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C59B2"/>
    <w:multiLevelType w:val="hybridMultilevel"/>
    <w:tmpl w:val="BB924DAA"/>
    <w:lvl w:ilvl="0" w:tplc="47C4C0B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D005F1"/>
    <w:multiLevelType w:val="hybridMultilevel"/>
    <w:tmpl w:val="35C0659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89D78BC"/>
    <w:multiLevelType w:val="hybridMultilevel"/>
    <w:tmpl w:val="4650EC08"/>
    <w:lvl w:ilvl="0" w:tplc="47C4C0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B4F1C"/>
    <w:multiLevelType w:val="hybridMultilevel"/>
    <w:tmpl w:val="6870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F4359"/>
    <w:multiLevelType w:val="hybridMultilevel"/>
    <w:tmpl w:val="CAE67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0C72B8"/>
    <w:multiLevelType w:val="hybridMultilevel"/>
    <w:tmpl w:val="7DE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FB7B14"/>
    <w:multiLevelType w:val="hybridMultilevel"/>
    <w:tmpl w:val="EAD20F16"/>
    <w:lvl w:ilvl="0" w:tplc="0409000F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C311D05"/>
    <w:multiLevelType w:val="hybridMultilevel"/>
    <w:tmpl w:val="2356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4659A"/>
    <w:multiLevelType w:val="hybridMultilevel"/>
    <w:tmpl w:val="0602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A34FA"/>
    <w:multiLevelType w:val="hybridMultilevel"/>
    <w:tmpl w:val="2A30F8B6"/>
    <w:lvl w:ilvl="0" w:tplc="47C4C0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73850"/>
    <w:multiLevelType w:val="hybridMultilevel"/>
    <w:tmpl w:val="A0D6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16FD5"/>
    <w:multiLevelType w:val="multilevel"/>
    <w:tmpl w:val="138C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073EEC"/>
    <w:multiLevelType w:val="hybridMultilevel"/>
    <w:tmpl w:val="3F0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31EC5"/>
    <w:multiLevelType w:val="hybridMultilevel"/>
    <w:tmpl w:val="59A0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D0FD3"/>
    <w:multiLevelType w:val="hybridMultilevel"/>
    <w:tmpl w:val="7274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34DAD"/>
    <w:multiLevelType w:val="hybridMultilevel"/>
    <w:tmpl w:val="42DC405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>
    <w:nsid w:val="69A94812"/>
    <w:multiLevelType w:val="hybridMultilevel"/>
    <w:tmpl w:val="3CF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E4079"/>
    <w:multiLevelType w:val="hybridMultilevel"/>
    <w:tmpl w:val="3500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33CAF"/>
    <w:multiLevelType w:val="hybridMultilevel"/>
    <w:tmpl w:val="9B9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2EE5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06E50"/>
    <w:multiLevelType w:val="hybridMultilevel"/>
    <w:tmpl w:val="6A8C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27162"/>
    <w:multiLevelType w:val="hybridMultilevel"/>
    <w:tmpl w:val="9716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24DC8"/>
    <w:multiLevelType w:val="hybridMultilevel"/>
    <w:tmpl w:val="83D285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>
    <w:nsid w:val="786B649B"/>
    <w:multiLevelType w:val="hybridMultilevel"/>
    <w:tmpl w:val="A49C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C064B"/>
    <w:multiLevelType w:val="hybridMultilevel"/>
    <w:tmpl w:val="10B8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D56994"/>
    <w:multiLevelType w:val="hybridMultilevel"/>
    <w:tmpl w:val="3B00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3257E"/>
    <w:multiLevelType w:val="hybridMultilevel"/>
    <w:tmpl w:val="3AD0BB8E"/>
    <w:lvl w:ilvl="0" w:tplc="081458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0232"/>
    <w:multiLevelType w:val="hybridMultilevel"/>
    <w:tmpl w:val="4FB4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9"/>
  </w:num>
  <w:num w:numId="4">
    <w:abstractNumId w:val="39"/>
  </w:num>
  <w:num w:numId="5">
    <w:abstractNumId w:val="14"/>
  </w:num>
  <w:num w:numId="6">
    <w:abstractNumId w:val="0"/>
  </w:num>
  <w:num w:numId="7">
    <w:abstractNumId w:val="21"/>
  </w:num>
  <w:num w:numId="8">
    <w:abstractNumId w:val="19"/>
  </w:num>
  <w:num w:numId="9">
    <w:abstractNumId w:val="16"/>
  </w:num>
  <w:num w:numId="10">
    <w:abstractNumId w:val="13"/>
  </w:num>
  <w:num w:numId="11">
    <w:abstractNumId w:val="24"/>
  </w:num>
  <w:num w:numId="12">
    <w:abstractNumId w:val="7"/>
  </w:num>
  <w:num w:numId="13">
    <w:abstractNumId w:val="26"/>
  </w:num>
  <w:num w:numId="14">
    <w:abstractNumId w:val="45"/>
  </w:num>
  <w:num w:numId="15">
    <w:abstractNumId w:val="28"/>
  </w:num>
  <w:num w:numId="16">
    <w:abstractNumId w:val="1"/>
  </w:num>
  <w:num w:numId="17">
    <w:abstractNumId w:val="8"/>
  </w:num>
  <w:num w:numId="18">
    <w:abstractNumId w:val="12"/>
  </w:num>
  <w:num w:numId="19">
    <w:abstractNumId w:val="36"/>
  </w:num>
  <w:num w:numId="20">
    <w:abstractNumId w:val="27"/>
  </w:num>
  <w:num w:numId="21">
    <w:abstractNumId w:val="31"/>
  </w:num>
  <w:num w:numId="22">
    <w:abstractNumId w:val="29"/>
  </w:num>
  <w:num w:numId="23">
    <w:abstractNumId w:val="33"/>
  </w:num>
  <w:num w:numId="24">
    <w:abstractNumId w:val="11"/>
  </w:num>
  <w:num w:numId="25">
    <w:abstractNumId w:val="44"/>
  </w:num>
  <w:num w:numId="26">
    <w:abstractNumId w:val="15"/>
  </w:num>
  <w:num w:numId="27">
    <w:abstractNumId w:val="32"/>
  </w:num>
  <w:num w:numId="28">
    <w:abstractNumId w:val="42"/>
  </w:num>
  <w:num w:numId="29">
    <w:abstractNumId w:val="3"/>
  </w:num>
  <w:num w:numId="30">
    <w:abstractNumId w:val="6"/>
  </w:num>
  <w:num w:numId="31">
    <w:abstractNumId w:val="38"/>
  </w:num>
  <w:num w:numId="32">
    <w:abstractNumId w:val="4"/>
  </w:num>
  <w:num w:numId="33">
    <w:abstractNumId w:val="20"/>
  </w:num>
  <w:num w:numId="34">
    <w:abstractNumId w:val="34"/>
  </w:num>
  <w:num w:numId="35">
    <w:abstractNumId w:val="25"/>
  </w:num>
  <w:num w:numId="36">
    <w:abstractNumId w:val="40"/>
  </w:num>
  <w:num w:numId="37">
    <w:abstractNumId w:val="23"/>
  </w:num>
  <w:num w:numId="38">
    <w:abstractNumId w:val="18"/>
  </w:num>
  <w:num w:numId="39">
    <w:abstractNumId w:val="10"/>
  </w:num>
  <w:num w:numId="40">
    <w:abstractNumId w:val="2"/>
  </w:num>
  <w:num w:numId="41">
    <w:abstractNumId w:val="37"/>
  </w:num>
  <w:num w:numId="42">
    <w:abstractNumId w:val="17"/>
  </w:num>
  <w:num w:numId="43">
    <w:abstractNumId w:val="35"/>
  </w:num>
  <w:num w:numId="44">
    <w:abstractNumId w:val="22"/>
  </w:num>
  <w:num w:numId="45">
    <w:abstractNumId w:val="30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A187F"/>
    <w:rsid w:val="00027F61"/>
    <w:rsid w:val="000656CF"/>
    <w:rsid w:val="000A69BF"/>
    <w:rsid w:val="000B5600"/>
    <w:rsid w:val="000E211F"/>
    <w:rsid w:val="00111F14"/>
    <w:rsid w:val="00162F68"/>
    <w:rsid w:val="00175B0D"/>
    <w:rsid w:val="001807CA"/>
    <w:rsid w:val="001B02BB"/>
    <w:rsid w:val="001C2FB3"/>
    <w:rsid w:val="001C4255"/>
    <w:rsid w:val="001E0CA9"/>
    <w:rsid w:val="00200DAD"/>
    <w:rsid w:val="0022771D"/>
    <w:rsid w:val="00233D9F"/>
    <w:rsid w:val="002B642B"/>
    <w:rsid w:val="002C01A4"/>
    <w:rsid w:val="00312A44"/>
    <w:rsid w:val="003661CD"/>
    <w:rsid w:val="003A17CD"/>
    <w:rsid w:val="003E144D"/>
    <w:rsid w:val="003E2ACF"/>
    <w:rsid w:val="003E2DC5"/>
    <w:rsid w:val="003E35C3"/>
    <w:rsid w:val="003E5AD7"/>
    <w:rsid w:val="004000AA"/>
    <w:rsid w:val="00415319"/>
    <w:rsid w:val="0047410F"/>
    <w:rsid w:val="004931A8"/>
    <w:rsid w:val="004D10E0"/>
    <w:rsid w:val="004E0CE4"/>
    <w:rsid w:val="00527F09"/>
    <w:rsid w:val="0054159E"/>
    <w:rsid w:val="005A6886"/>
    <w:rsid w:val="005C4180"/>
    <w:rsid w:val="005E5093"/>
    <w:rsid w:val="00600D59"/>
    <w:rsid w:val="00610B98"/>
    <w:rsid w:val="00622A97"/>
    <w:rsid w:val="0067040E"/>
    <w:rsid w:val="0067720A"/>
    <w:rsid w:val="00693E2A"/>
    <w:rsid w:val="006A187F"/>
    <w:rsid w:val="006D641C"/>
    <w:rsid w:val="0070445C"/>
    <w:rsid w:val="00724444"/>
    <w:rsid w:val="00734384"/>
    <w:rsid w:val="00741985"/>
    <w:rsid w:val="00790E34"/>
    <w:rsid w:val="007A50FB"/>
    <w:rsid w:val="007B28CC"/>
    <w:rsid w:val="007B5C21"/>
    <w:rsid w:val="0080433E"/>
    <w:rsid w:val="0080718F"/>
    <w:rsid w:val="00837082"/>
    <w:rsid w:val="00846BA4"/>
    <w:rsid w:val="00875824"/>
    <w:rsid w:val="008A0559"/>
    <w:rsid w:val="008A7DA4"/>
    <w:rsid w:val="00910547"/>
    <w:rsid w:val="00926655"/>
    <w:rsid w:val="0095410C"/>
    <w:rsid w:val="0098249C"/>
    <w:rsid w:val="009B0748"/>
    <w:rsid w:val="009C6671"/>
    <w:rsid w:val="009C7AC4"/>
    <w:rsid w:val="00A3049E"/>
    <w:rsid w:val="00A43D06"/>
    <w:rsid w:val="00A63EFF"/>
    <w:rsid w:val="00AC3542"/>
    <w:rsid w:val="00B05E3F"/>
    <w:rsid w:val="00B316A3"/>
    <w:rsid w:val="00B96670"/>
    <w:rsid w:val="00BA2A7E"/>
    <w:rsid w:val="00BC2756"/>
    <w:rsid w:val="00BC3A3B"/>
    <w:rsid w:val="00C04E42"/>
    <w:rsid w:val="00C1679C"/>
    <w:rsid w:val="00C579C7"/>
    <w:rsid w:val="00CA72D5"/>
    <w:rsid w:val="00CB5DFD"/>
    <w:rsid w:val="00CC2FDD"/>
    <w:rsid w:val="00CF03FB"/>
    <w:rsid w:val="00D04CDC"/>
    <w:rsid w:val="00D4480E"/>
    <w:rsid w:val="00D63644"/>
    <w:rsid w:val="00D6760A"/>
    <w:rsid w:val="00DF6B99"/>
    <w:rsid w:val="00E07C77"/>
    <w:rsid w:val="00E132AE"/>
    <w:rsid w:val="00E26D7B"/>
    <w:rsid w:val="00E54FAA"/>
    <w:rsid w:val="00E84837"/>
    <w:rsid w:val="00EA28DD"/>
    <w:rsid w:val="00EE0586"/>
    <w:rsid w:val="00EF49D8"/>
    <w:rsid w:val="00F9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ml-IN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68"/>
  </w:style>
  <w:style w:type="paragraph" w:styleId="Heading1">
    <w:name w:val="heading 1"/>
    <w:basedOn w:val="Normal"/>
    <w:next w:val="Normal"/>
    <w:link w:val="Heading1Char"/>
    <w:uiPriority w:val="9"/>
    <w:qFormat/>
    <w:rsid w:val="00162F6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F6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F6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F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F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F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F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F6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F6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table" w:styleId="TableGrid">
    <w:name w:val="Table Grid"/>
    <w:basedOn w:val="TableNormal"/>
    <w:uiPriority w:val="39"/>
    <w:rsid w:val="006A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87F"/>
    <w:pPr>
      <w:ind w:left="720"/>
      <w:contextualSpacing/>
    </w:pPr>
  </w:style>
  <w:style w:type="paragraph" w:styleId="NoSpacing">
    <w:name w:val="No Spacing"/>
    <w:uiPriority w:val="1"/>
    <w:qFormat/>
    <w:rsid w:val="00162F6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62F6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F68"/>
    <w:rPr>
      <w:color w:val="44546A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2F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F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F6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F6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F6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F6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F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F6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2F6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2F6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2F6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162F68"/>
    <w:rPr>
      <w:b/>
      <w:bCs/>
    </w:rPr>
  </w:style>
  <w:style w:type="character" w:styleId="Emphasis">
    <w:name w:val="Emphasis"/>
    <w:basedOn w:val="DefaultParagraphFont"/>
    <w:uiPriority w:val="20"/>
    <w:qFormat/>
    <w:rsid w:val="00162F6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62F6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2F6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F6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F6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2F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2F6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2F6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2F6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2F6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F6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86"/>
  </w:style>
  <w:style w:type="paragraph" w:styleId="Footer">
    <w:name w:val="footer"/>
    <w:basedOn w:val="Normal"/>
    <w:link w:val="FooterChar"/>
    <w:uiPriority w:val="99"/>
    <w:unhideWhenUsed/>
    <w:rsid w:val="00EE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86"/>
  </w:style>
  <w:style w:type="paragraph" w:styleId="BalloonText">
    <w:name w:val="Balloon Text"/>
    <w:basedOn w:val="Normal"/>
    <w:link w:val="BalloonTextChar"/>
    <w:uiPriority w:val="99"/>
    <w:semiHidden/>
    <w:unhideWhenUsed/>
    <w:rsid w:val="0022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05E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ml-IN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68"/>
  </w:style>
  <w:style w:type="paragraph" w:styleId="Heading1">
    <w:name w:val="heading 1"/>
    <w:basedOn w:val="Normal"/>
    <w:next w:val="Normal"/>
    <w:link w:val="Heading1Char"/>
    <w:uiPriority w:val="9"/>
    <w:qFormat/>
    <w:rsid w:val="00162F6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F6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F6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F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F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F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F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F6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F68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table" w:styleId="TableGrid">
    <w:name w:val="Table Grid"/>
    <w:basedOn w:val="TableNormal"/>
    <w:uiPriority w:val="39"/>
    <w:rsid w:val="006A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18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187F"/>
    <w:pPr>
      <w:ind w:left="720"/>
      <w:contextualSpacing/>
    </w:pPr>
  </w:style>
  <w:style w:type="paragraph" w:styleId="NoSpacing">
    <w:name w:val="No Spacing"/>
    <w:uiPriority w:val="1"/>
    <w:qFormat/>
    <w:rsid w:val="00162F68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62F6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2F68"/>
    <w:rPr>
      <w:color w:val="44546A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2F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F6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F6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F6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F6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F6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F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F6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2F6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2F6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62F6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162F68"/>
    <w:rPr>
      <w:b/>
      <w:bCs/>
    </w:rPr>
  </w:style>
  <w:style w:type="character" w:styleId="Emphasis">
    <w:name w:val="Emphasis"/>
    <w:basedOn w:val="DefaultParagraphFont"/>
    <w:uiPriority w:val="20"/>
    <w:qFormat/>
    <w:rsid w:val="00162F68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162F6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2F6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F6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F68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62F6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62F6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2F6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2F6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62F6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F6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E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86"/>
  </w:style>
  <w:style w:type="paragraph" w:styleId="Footer">
    <w:name w:val="footer"/>
    <w:basedOn w:val="Normal"/>
    <w:link w:val="FooterChar"/>
    <w:uiPriority w:val="99"/>
    <w:unhideWhenUsed/>
    <w:rsid w:val="00EE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86"/>
  </w:style>
  <w:style w:type="paragraph" w:styleId="BalloonText">
    <w:name w:val="Balloon Text"/>
    <w:basedOn w:val="Normal"/>
    <w:link w:val="BalloonTextChar"/>
    <w:uiPriority w:val="99"/>
    <w:semiHidden/>
    <w:unhideWhenUsed/>
    <w:rsid w:val="0022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0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05E3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han.3829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67BD-1FB1-49CC-BC7F-EF4ECA2B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FAVAS</dc:creator>
  <cp:lastModifiedBy>HRDESK4</cp:lastModifiedBy>
  <cp:revision>6</cp:revision>
  <cp:lastPrinted>2018-06-18T21:36:00Z</cp:lastPrinted>
  <dcterms:created xsi:type="dcterms:W3CDTF">2018-08-08T06:21:00Z</dcterms:created>
  <dcterms:modified xsi:type="dcterms:W3CDTF">2018-08-27T08:32:00Z</dcterms:modified>
</cp:coreProperties>
</file>