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A3" w:rsidRPr="007B5AE5" w:rsidRDefault="006F67C8" w:rsidP="00376A54">
      <w:pPr>
        <w:tabs>
          <w:tab w:val="left" w:pos="5475"/>
        </w:tabs>
        <w:jc w:val="both"/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6F67C8">
        <w:rPr>
          <w:rFonts w:ascii="Palatino Linotype" w:hAnsi="Palatino Linotype"/>
          <w:bCs/>
          <w:noProof/>
          <w:color w:val="FFFFFF"/>
          <w:sz w:val="40"/>
          <w:szCs w:val="40"/>
        </w:rPr>
        <w:pict>
          <v:rect id="Rectangle 2" o:spid="_x0000_s1026" style="position:absolute;left:0;text-align:left;margin-left:1.35pt;margin-top:-6.35pt;width:477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" fillcolor="navy" stroked="f">
            <v:fill rotate="t" angle="90" focus="100%" type="gradient"/>
          </v:rect>
        </w:pict>
      </w:r>
      <w:r w:rsidR="00965EA3">
        <w:rPr>
          <w:rFonts w:ascii="Monotype Corsiva" w:hAnsi="Monotype Corsiva"/>
          <w:b/>
          <w:bCs/>
          <w:color w:val="FFFFFF"/>
          <w:sz w:val="40"/>
          <w:szCs w:val="40"/>
          <w:lang w:val="fr-FR"/>
        </w:rPr>
        <w:t>Anula</w:t>
      </w:r>
      <w:r w:rsidR="00376A54">
        <w:rPr>
          <w:rFonts w:ascii="Monotype Corsiva" w:hAnsi="Monotype Corsiva"/>
          <w:b/>
          <w:bCs/>
          <w:color w:val="FFFFFF"/>
          <w:sz w:val="40"/>
          <w:szCs w:val="40"/>
          <w:lang w:val="fr-FR"/>
        </w:rPr>
        <w:tab/>
      </w:r>
    </w:p>
    <w:p w:rsidR="00965EA3" w:rsidRDefault="007C51CD" w:rsidP="00965EA3">
      <w:pPr>
        <w:jc w:val="both"/>
        <w:rPr>
          <w:rFonts w:cs="Arial"/>
          <w:b/>
          <w:sz w:val="20"/>
          <w:lang w:val="fr-FR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359410</wp:posOffset>
            </wp:positionV>
            <wp:extent cx="871220" cy="99060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E7" w:rsidRPr="007872FB" w:rsidRDefault="007D13E7" w:rsidP="007C51CD">
      <w:pPr>
        <w:jc w:val="right"/>
        <w:rPr>
          <w:rFonts w:ascii="Trebuchet MS" w:hAnsi="Trebuchet MS"/>
          <w:b/>
          <w:bCs/>
          <w:sz w:val="20"/>
          <w:lang w:val="fr-FR"/>
        </w:rPr>
      </w:pPr>
    </w:p>
    <w:p w:rsidR="00965EA3" w:rsidRDefault="00965EA3" w:rsidP="00965EA3">
      <w:pPr>
        <w:pStyle w:val="Header"/>
        <w:rPr>
          <w:rFonts w:ascii="Trebuchet MS" w:hAnsi="Trebuchet MS"/>
          <w:b/>
          <w:bCs/>
          <w:sz w:val="20"/>
          <w:lang w:val="fr-FR"/>
        </w:rPr>
      </w:pPr>
      <w:r w:rsidRPr="007872FB">
        <w:rPr>
          <w:rFonts w:ascii="Trebuchet MS" w:hAnsi="Trebuchet MS"/>
          <w:b/>
          <w:bCs/>
          <w:sz w:val="20"/>
          <w:lang w:val="fr-FR"/>
        </w:rPr>
        <w:t xml:space="preserve">E-mail : </w:t>
      </w:r>
      <w:hyperlink r:id="rId8" w:history="1">
        <w:r w:rsidR="007C51CD" w:rsidRPr="00607026">
          <w:rPr>
            <w:rStyle w:val="Hyperlink"/>
            <w:rFonts w:ascii="Trebuchet MS" w:hAnsi="Trebuchet MS"/>
            <w:b/>
            <w:bCs/>
            <w:sz w:val="20"/>
            <w:lang w:val="fr-FR"/>
          </w:rPr>
          <w:t>anula.383128@2freemail.com</w:t>
        </w:r>
      </w:hyperlink>
      <w:r w:rsidR="007C51CD">
        <w:rPr>
          <w:rFonts w:ascii="Trebuchet MS" w:hAnsi="Trebuchet MS"/>
          <w:b/>
          <w:bCs/>
          <w:sz w:val="20"/>
          <w:lang w:val="fr-FR"/>
        </w:rPr>
        <w:t xml:space="preserve"> </w:t>
      </w:r>
    </w:p>
    <w:p w:rsidR="00CD5D50" w:rsidRDefault="00CD5D50" w:rsidP="00965EA3">
      <w:pPr>
        <w:pStyle w:val="Header"/>
        <w:rPr>
          <w:rFonts w:ascii="Trebuchet MS" w:hAnsi="Trebuchet MS"/>
          <w:b/>
          <w:bCs/>
          <w:sz w:val="20"/>
          <w:lang w:val="fr-FR"/>
        </w:rPr>
      </w:pPr>
      <w:r>
        <w:rPr>
          <w:rFonts w:ascii="Trebuchet MS" w:hAnsi="Trebuchet MS"/>
          <w:b/>
          <w:bCs/>
          <w:sz w:val="20"/>
          <w:lang w:val="fr-FR"/>
        </w:rPr>
        <w:t>Dubai, UAE.</w:t>
      </w:r>
    </w:p>
    <w:p w:rsidR="00CE7CB2" w:rsidRDefault="007C51CD" w:rsidP="00965EA3">
      <w:pPr>
        <w:pStyle w:val="Header"/>
        <w:rPr>
          <w:rFonts w:ascii="Trebuchet MS" w:hAnsi="Trebuchet MS"/>
          <w:b/>
          <w:bCs/>
          <w:sz w:val="20"/>
          <w:lang w:val="fr-FR"/>
        </w:rPr>
      </w:pPr>
      <w:r>
        <w:rPr>
          <w:rFonts w:ascii="Trebuchet MS" w:hAnsi="Trebuchet MS"/>
          <w:b/>
          <w:bCs/>
          <w:sz w:val="20"/>
          <w:lang w:val="fr-FR"/>
        </w:rPr>
        <w:t>Visa Status</w:t>
      </w:r>
      <w:r w:rsidR="00CE7CB2">
        <w:rPr>
          <w:rFonts w:ascii="Trebuchet MS" w:hAnsi="Trebuchet MS"/>
          <w:b/>
          <w:bCs/>
          <w:sz w:val="20"/>
          <w:lang w:val="fr-FR"/>
        </w:rPr>
        <w:t xml:space="preserve">: On </w:t>
      </w:r>
      <w:r>
        <w:rPr>
          <w:rFonts w:ascii="Trebuchet MS" w:hAnsi="Trebuchet MS"/>
          <w:b/>
          <w:bCs/>
          <w:sz w:val="20"/>
          <w:lang w:val="fr-FR"/>
        </w:rPr>
        <w:t>H</w:t>
      </w:r>
      <w:r w:rsidR="00CE7CB2">
        <w:rPr>
          <w:rFonts w:ascii="Trebuchet MS" w:hAnsi="Trebuchet MS"/>
          <w:b/>
          <w:bCs/>
          <w:sz w:val="20"/>
          <w:lang w:val="fr-FR"/>
        </w:rPr>
        <w:t>usband</w:t>
      </w:r>
      <w:r>
        <w:rPr>
          <w:rFonts w:ascii="Trebuchet MS" w:hAnsi="Trebuchet MS"/>
          <w:b/>
          <w:bCs/>
          <w:sz w:val="20"/>
          <w:lang w:val="fr-FR"/>
        </w:rPr>
        <w:t xml:space="preserve"> S</w:t>
      </w:r>
      <w:r w:rsidR="00CE7CB2">
        <w:rPr>
          <w:rFonts w:ascii="Trebuchet MS" w:hAnsi="Trebuchet MS"/>
          <w:b/>
          <w:bCs/>
          <w:sz w:val="20"/>
          <w:lang w:val="fr-FR"/>
        </w:rPr>
        <w:t>ponsorship</w:t>
      </w:r>
    </w:p>
    <w:p w:rsidR="00965EA3" w:rsidRPr="007872FB" w:rsidRDefault="00965EA3" w:rsidP="00965EA3">
      <w:pPr>
        <w:rPr>
          <w:lang w:val="fr-FR"/>
        </w:rPr>
      </w:pPr>
    </w:p>
    <w:p w:rsidR="00965EA3" w:rsidRDefault="00965EA3" w:rsidP="00965EA3">
      <w:pPr>
        <w:jc w:val="both"/>
        <w:rPr>
          <w:rFonts w:cs="Arial"/>
          <w:b/>
          <w:sz w:val="20"/>
          <w:lang w:val="fr-FR"/>
        </w:rPr>
      </w:pPr>
    </w:p>
    <w:p w:rsidR="00965EA3" w:rsidRPr="00F44371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F44371">
        <w:rPr>
          <w:rFonts w:ascii="Trebuchet MS" w:hAnsi="Trebuchet MS"/>
          <w:sz w:val="20"/>
        </w:rPr>
        <w:t>Hav</w:t>
      </w:r>
      <w:r w:rsidR="00006B0C">
        <w:rPr>
          <w:rFonts w:ascii="Trebuchet MS" w:hAnsi="Trebuchet MS"/>
          <w:sz w:val="20"/>
        </w:rPr>
        <w:t>ing</w:t>
      </w:r>
      <w:r>
        <w:rPr>
          <w:rFonts w:ascii="Trebuchet MS" w:hAnsi="Trebuchet MS"/>
          <w:b/>
          <w:sz w:val="20"/>
        </w:rPr>
        <w:t>6</w:t>
      </w:r>
      <w:r w:rsidRPr="00F44371">
        <w:rPr>
          <w:rFonts w:ascii="Trebuchet MS" w:hAnsi="Trebuchet MS"/>
          <w:b/>
          <w:sz w:val="20"/>
        </w:rPr>
        <w:t xml:space="preserve"> years</w:t>
      </w:r>
      <w:r w:rsidRPr="00F44371">
        <w:rPr>
          <w:rFonts w:ascii="Trebuchet MS" w:hAnsi="Trebuchet MS"/>
          <w:sz w:val="20"/>
        </w:rPr>
        <w:t xml:space="preserve"> of</w:t>
      </w:r>
      <w:r w:rsidR="00516973">
        <w:rPr>
          <w:rFonts w:ascii="Trebuchet MS" w:hAnsi="Trebuchet MS"/>
          <w:sz w:val="20"/>
        </w:rPr>
        <w:t xml:space="preserve">experience </w:t>
      </w:r>
      <w:r w:rsidR="00E112AB">
        <w:rPr>
          <w:rFonts w:ascii="Trebuchet MS" w:hAnsi="Trebuchet MS"/>
          <w:sz w:val="20"/>
        </w:rPr>
        <w:t>in the</w:t>
      </w:r>
      <w:r w:rsidR="00516973">
        <w:rPr>
          <w:rFonts w:ascii="Trebuchet MS" w:hAnsi="Trebuchet MS"/>
          <w:sz w:val="20"/>
        </w:rPr>
        <w:t xml:space="preserve"> field of Recruitment</w:t>
      </w:r>
      <w:r w:rsidRPr="00F44371">
        <w:rPr>
          <w:rFonts w:ascii="Trebuchet MS" w:hAnsi="Trebuchet MS"/>
          <w:sz w:val="20"/>
        </w:rPr>
        <w:t>.</w:t>
      </w:r>
    </w:p>
    <w:p w:rsidR="00965EA3" w:rsidRPr="00F44371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F44371">
        <w:rPr>
          <w:rFonts w:ascii="Trebuchet MS" w:hAnsi="Trebuchet MS"/>
          <w:sz w:val="20"/>
        </w:rPr>
        <w:t>Specialized in sour</w:t>
      </w:r>
      <w:r w:rsidR="00516973">
        <w:rPr>
          <w:rFonts w:ascii="Trebuchet MS" w:hAnsi="Trebuchet MS"/>
          <w:sz w:val="20"/>
        </w:rPr>
        <w:t xml:space="preserve">cing for various job </w:t>
      </w:r>
      <w:r w:rsidR="00B346AD">
        <w:rPr>
          <w:rFonts w:ascii="Trebuchet MS" w:hAnsi="Trebuchet MS"/>
          <w:sz w:val="20"/>
        </w:rPr>
        <w:t>specifications</w:t>
      </w:r>
      <w:r w:rsidRPr="00F44371">
        <w:rPr>
          <w:rFonts w:ascii="Trebuchet MS" w:hAnsi="Trebuchet MS"/>
          <w:sz w:val="20"/>
        </w:rPr>
        <w:t xml:space="preserve"> and across levels</w:t>
      </w:r>
      <w:r>
        <w:rPr>
          <w:rFonts w:ascii="Trebuchet MS" w:hAnsi="Trebuchet MS"/>
          <w:sz w:val="20"/>
        </w:rPr>
        <w:t>.</w:t>
      </w:r>
    </w:p>
    <w:p w:rsidR="00965EA3" w:rsidRPr="00F44371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F44371">
        <w:rPr>
          <w:rFonts w:ascii="Trebuchet MS" w:hAnsi="Trebuchet MS"/>
          <w:sz w:val="20"/>
        </w:rPr>
        <w:t>Post Graduation in Management with specialization in Human Resource Management.</w:t>
      </w:r>
    </w:p>
    <w:p w:rsidR="00965EA3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F44371">
        <w:rPr>
          <w:rFonts w:ascii="Trebuchet MS" w:hAnsi="Trebuchet MS"/>
          <w:sz w:val="20"/>
        </w:rPr>
        <w:t>Good presentation and interpersonal skills.</w:t>
      </w:r>
    </w:p>
    <w:p w:rsidR="00965EA3" w:rsidRPr="007872FB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7872FB">
        <w:rPr>
          <w:rFonts w:ascii="Trebuchet MS" w:hAnsi="Trebuchet MS"/>
          <w:sz w:val="20"/>
        </w:rPr>
        <w:t>Ability to work within extremely tight deadlines.</w:t>
      </w:r>
    </w:p>
    <w:p w:rsidR="00965EA3" w:rsidRPr="00F44371" w:rsidRDefault="00965EA3" w:rsidP="00965EA3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F44371">
        <w:rPr>
          <w:rFonts w:ascii="Trebuchet MS" w:hAnsi="Trebuchet MS"/>
          <w:sz w:val="20"/>
        </w:rPr>
        <w:t>Strong networking skills.</w:t>
      </w:r>
    </w:p>
    <w:p w:rsidR="00965EA3" w:rsidRDefault="006F67C8" w:rsidP="00965EA3">
      <w:pPr>
        <w:spacing w:after="120"/>
        <w:jc w:val="both"/>
        <w:rPr>
          <w:rFonts w:ascii="Monotype Corsiva" w:hAnsi="Monotype Corsiva" w:cs="Arial"/>
          <w:b/>
          <w:sz w:val="32"/>
          <w:szCs w:val="32"/>
        </w:rPr>
      </w:pPr>
      <w:r w:rsidRPr="006F67C8">
        <w:rPr>
          <w:rFonts w:ascii="Monotype Corsiva" w:hAnsi="Monotype Corsiva" w:cs="Courier New"/>
          <w:b/>
          <w:noProof/>
          <w:color w:val="FFFFFF"/>
          <w:sz w:val="28"/>
          <w:szCs w:val="28"/>
        </w:rPr>
        <w:pict>
          <v:rect id="Rectangle 3" o:spid="_x0000_s1028" style="position:absolute;left:0;text-align:left;margin-left:0;margin-top:15.75pt;width:451.35pt;height:31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" fillcolor="navy" stroked="f">
            <v:fill rotate="t" angle="90" focus="100%" type="gradient"/>
          </v:rect>
        </w:pict>
      </w:r>
    </w:p>
    <w:p w:rsidR="00965EA3" w:rsidRPr="00CF4D3D" w:rsidRDefault="00965EA3" w:rsidP="00965EA3">
      <w:pPr>
        <w:rPr>
          <w:rFonts w:ascii="Monotype Corsiva" w:hAnsi="Monotype Corsiva"/>
          <w:color w:val="FFFFFF"/>
          <w:sz w:val="36"/>
          <w:szCs w:val="36"/>
        </w:rPr>
      </w:pPr>
      <w:r w:rsidRPr="00CF4D3D">
        <w:rPr>
          <w:rFonts w:ascii="Monotype Corsiva" w:hAnsi="Monotype Corsiva"/>
          <w:color w:val="FFFFFF"/>
          <w:sz w:val="36"/>
          <w:szCs w:val="36"/>
        </w:rPr>
        <w:t>Professional Experience</w:t>
      </w:r>
    </w:p>
    <w:p w:rsidR="00965EA3" w:rsidRDefault="00965EA3" w:rsidP="00965EA3">
      <w:pPr>
        <w:rPr>
          <w:rFonts w:ascii="Garamond" w:hAnsi="Garamond"/>
          <w:b/>
          <w:color w:val="FF0000"/>
          <w:sz w:val="22"/>
          <w:szCs w:val="22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2790"/>
        <w:gridCol w:w="2421"/>
      </w:tblGrid>
      <w:tr w:rsidR="00965EA3" w:rsidRPr="00495C0B" w:rsidTr="00E45570">
        <w:trPr>
          <w:trHeight w:val="469"/>
        </w:trPr>
        <w:tc>
          <w:tcPr>
            <w:tcW w:w="4230" w:type="dxa"/>
          </w:tcPr>
          <w:p w:rsidR="00965EA3" w:rsidRPr="00495C0B" w:rsidRDefault="00965EA3" w:rsidP="00902B29">
            <w:pPr>
              <w:jc w:val="center"/>
              <w:rPr>
                <w:rFonts w:ascii="Trebuchet MS" w:hAnsi="Trebuchet MS"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>Organization</w:t>
            </w:r>
          </w:p>
        </w:tc>
        <w:tc>
          <w:tcPr>
            <w:tcW w:w="2790" w:type="dxa"/>
          </w:tcPr>
          <w:p w:rsidR="00965EA3" w:rsidRPr="00495C0B" w:rsidRDefault="00965EA3" w:rsidP="00902B29">
            <w:pPr>
              <w:jc w:val="center"/>
              <w:rPr>
                <w:rFonts w:ascii="Trebuchet MS" w:hAnsi="Trebuchet MS"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>Designation</w:t>
            </w:r>
          </w:p>
        </w:tc>
        <w:tc>
          <w:tcPr>
            <w:tcW w:w="2421" w:type="dxa"/>
          </w:tcPr>
          <w:p w:rsidR="00965EA3" w:rsidRPr="00495C0B" w:rsidRDefault="00965EA3" w:rsidP="00902B29">
            <w:pPr>
              <w:pStyle w:val="Header"/>
              <w:spacing w:before="20" w:after="20"/>
              <w:jc w:val="center"/>
              <w:rPr>
                <w:rFonts w:ascii="Trebuchet MS" w:hAnsi="Trebuchet MS"/>
                <w:b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>Duration</w:t>
            </w:r>
          </w:p>
        </w:tc>
      </w:tr>
      <w:tr w:rsidR="00516973" w:rsidRPr="00495C0B" w:rsidTr="00E45570">
        <w:trPr>
          <w:trHeight w:val="469"/>
        </w:trPr>
        <w:tc>
          <w:tcPr>
            <w:tcW w:w="4230" w:type="dxa"/>
          </w:tcPr>
          <w:p w:rsidR="00516973" w:rsidRPr="00495C0B" w:rsidRDefault="00E45570" w:rsidP="00902B29">
            <w:pPr>
              <w:jc w:val="center"/>
              <w:rPr>
                <w:rFonts w:ascii="Trebuchet MS" w:hAnsi="Trebuchet MS"/>
                <w:b/>
                <w:color w:val="333399"/>
                <w:sz w:val="20"/>
              </w:rPr>
            </w:pPr>
            <w:r>
              <w:rPr>
                <w:rFonts w:ascii="Trebuchet MS" w:hAnsi="Trebuchet MS"/>
                <w:b/>
                <w:color w:val="333399"/>
                <w:sz w:val="20"/>
              </w:rPr>
              <w:t>Amazon Development Centre India Pvt Ltd</w:t>
            </w:r>
          </w:p>
        </w:tc>
        <w:tc>
          <w:tcPr>
            <w:tcW w:w="2790" w:type="dxa"/>
          </w:tcPr>
          <w:p w:rsidR="00516973" w:rsidRPr="00495C0B" w:rsidRDefault="00E45570" w:rsidP="00E45570">
            <w:pPr>
              <w:rPr>
                <w:rFonts w:ascii="Trebuchet MS" w:hAnsi="Trebuchet MS"/>
                <w:b/>
                <w:color w:val="333399"/>
                <w:sz w:val="20"/>
              </w:rPr>
            </w:pPr>
            <w:r>
              <w:rPr>
                <w:rFonts w:ascii="Trebuchet MS" w:hAnsi="Trebuchet MS"/>
                <w:b/>
                <w:color w:val="333399"/>
                <w:sz w:val="20"/>
              </w:rPr>
              <w:t>Recruiter</w:t>
            </w:r>
          </w:p>
        </w:tc>
        <w:tc>
          <w:tcPr>
            <w:tcW w:w="2421" w:type="dxa"/>
          </w:tcPr>
          <w:p w:rsidR="00516973" w:rsidRPr="00E45570" w:rsidRDefault="00E45570" w:rsidP="00E45570">
            <w:pPr>
              <w:pStyle w:val="Header"/>
              <w:spacing w:before="20" w:after="20"/>
              <w:rPr>
                <w:rFonts w:ascii="Trebuchet MS" w:hAnsi="Trebuchet MS"/>
                <w:color w:val="333399"/>
                <w:sz w:val="20"/>
              </w:rPr>
            </w:pPr>
            <w:r w:rsidRPr="00E45570">
              <w:rPr>
                <w:rFonts w:ascii="Trebuchet MS" w:hAnsi="Trebuchet MS"/>
                <w:color w:val="333399"/>
                <w:sz w:val="20"/>
              </w:rPr>
              <w:t>July 2011 to May 2012</w:t>
            </w:r>
          </w:p>
        </w:tc>
      </w:tr>
      <w:tr w:rsidR="00965EA3" w:rsidRPr="00495C0B" w:rsidTr="00E45570">
        <w:trPr>
          <w:trHeight w:val="404"/>
        </w:trPr>
        <w:tc>
          <w:tcPr>
            <w:tcW w:w="4230" w:type="dxa"/>
          </w:tcPr>
          <w:p w:rsidR="00965EA3" w:rsidRPr="00495C0B" w:rsidRDefault="00965EA3" w:rsidP="00902B29">
            <w:pPr>
              <w:rPr>
                <w:rFonts w:ascii="Trebuchet MS" w:hAnsi="Trebuchet MS"/>
                <w:b/>
                <w:bCs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>Ikya Human Capital Solutions Pvt. Ltd</w:t>
            </w:r>
          </w:p>
        </w:tc>
        <w:tc>
          <w:tcPr>
            <w:tcW w:w="2790" w:type="dxa"/>
          </w:tcPr>
          <w:p w:rsidR="00965EA3" w:rsidRPr="00495C0B" w:rsidRDefault="00693D8B" w:rsidP="00902B29">
            <w:pPr>
              <w:rPr>
                <w:rFonts w:ascii="Trebuchet MS" w:hAnsi="Trebuchet MS"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Sr. </w:t>
            </w:r>
            <w:r w:rsidRPr="00495C0B">
              <w:rPr>
                <w:rFonts w:ascii="Trebuchet MS" w:hAnsi="Trebuchet MS" w:cs="Arial"/>
                <w:b/>
                <w:color w:val="333399"/>
                <w:sz w:val="20"/>
                <w:lang w:val="en-GB"/>
              </w:rPr>
              <w:t>Recruitment</w:t>
            </w: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 Consultant</w:t>
            </w:r>
            <w:r>
              <w:rPr>
                <w:rFonts w:ascii="Trebuchet MS" w:hAnsi="Trebuchet MS"/>
                <w:b/>
                <w:color w:val="333399"/>
                <w:sz w:val="20"/>
              </w:rPr>
              <w:t xml:space="preserve">- </w:t>
            </w:r>
            <w:r w:rsidR="00965EA3" w:rsidRPr="00292CF5">
              <w:rPr>
                <w:rFonts w:ascii="Trebuchet MS" w:hAnsi="Trebuchet MS"/>
                <w:b/>
                <w:color w:val="333399"/>
                <w:sz w:val="20"/>
              </w:rPr>
              <w:t>Client Account Manage</w:t>
            </w:r>
            <w:r w:rsidR="00965EA3">
              <w:rPr>
                <w:rFonts w:ascii="Trebuchet MS" w:hAnsi="Trebuchet MS"/>
                <w:b/>
                <w:color w:val="333399"/>
                <w:sz w:val="20"/>
              </w:rPr>
              <w:t>r</w:t>
            </w:r>
          </w:p>
        </w:tc>
        <w:tc>
          <w:tcPr>
            <w:tcW w:w="2421" w:type="dxa"/>
          </w:tcPr>
          <w:p w:rsidR="00965EA3" w:rsidRPr="00495C0B" w:rsidRDefault="00965EA3" w:rsidP="00E45570">
            <w:pPr>
              <w:rPr>
                <w:rFonts w:ascii="Trebuchet MS" w:hAnsi="Trebuchet MS"/>
                <w:color w:val="333399"/>
                <w:sz w:val="20"/>
              </w:rPr>
            </w:pPr>
            <w:r>
              <w:rPr>
                <w:rFonts w:ascii="Trebuchet MS" w:hAnsi="Trebuchet MS"/>
                <w:color w:val="333399"/>
                <w:sz w:val="20"/>
              </w:rPr>
              <w:t xml:space="preserve">Sep 2009 </w:t>
            </w:r>
            <w:r w:rsidR="00516973">
              <w:rPr>
                <w:rFonts w:ascii="Trebuchet MS" w:hAnsi="Trebuchet MS"/>
                <w:color w:val="333399"/>
                <w:sz w:val="20"/>
              </w:rPr>
              <w:t xml:space="preserve">to </w:t>
            </w:r>
            <w:r w:rsidR="00E45570">
              <w:rPr>
                <w:rFonts w:ascii="Trebuchet MS" w:hAnsi="Trebuchet MS"/>
                <w:color w:val="333399"/>
                <w:sz w:val="20"/>
              </w:rPr>
              <w:t>June 2011</w:t>
            </w:r>
          </w:p>
        </w:tc>
      </w:tr>
      <w:tr w:rsidR="00965EA3" w:rsidRPr="00495C0B" w:rsidTr="00E45570">
        <w:trPr>
          <w:trHeight w:val="394"/>
        </w:trPr>
        <w:tc>
          <w:tcPr>
            <w:tcW w:w="4230" w:type="dxa"/>
          </w:tcPr>
          <w:p w:rsidR="00965EA3" w:rsidRPr="00495C0B" w:rsidRDefault="00965EA3" w:rsidP="00902B29">
            <w:pPr>
              <w:rPr>
                <w:rFonts w:ascii="Trebuchet MS" w:hAnsi="Trebuchet MS"/>
                <w:b/>
                <w:bCs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bCs/>
                <w:color w:val="333399"/>
                <w:sz w:val="20"/>
              </w:rPr>
              <w:t xml:space="preserve">Adecco </w:t>
            </w:r>
            <w:smartTag w:uri="urn:schemas-microsoft-com:office:smarttags" w:element="place">
              <w:smartTag w:uri="urn:schemas-microsoft-com:office:smarttags" w:element="country-region">
                <w:r w:rsidRPr="00495C0B">
                  <w:rPr>
                    <w:rFonts w:ascii="Trebuchet MS" w:hAnsi="Trebuchet MS"/>
                    <w:b/>
                    <w:bCs/>
                    <w:color w:val="333399"/>
                    <w:sz w:val="20"/>
                  </w:rPr>
                  <w:t>India</w:t>
                </w:r>
              </w:smartTag>
            </w:smartTag>
          </w:p>
        </w:tc>
        <w:tc>
          <w:tcPr>
            <w:tcW w:w="2790" w:type="dxa"/>
          </w:tcPr>
          <w:p w:rsidR="00965EA3" w:rsidRPr="00495C0B" w:rsidRDefault="00965EA3" w:rsidP="00902B29">
            <w:pPr>
              <w:rPr>
                <w:rFonts w:ascii="Trebuchet MS" w:hAnsi="Trebuchet MS"/>
                <w:color w:val="333399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Sr. </w:t>
            </w:r>
            <w:r w:rsidRPr="00495C0B">
              <w:rPr>
                <w:rFonts w:ascii="Trebuchet MS" w:hAnsi="Trebuchet MS" w:cs="Arial"/>
                <w:b/>
                <w:color w:val="333399"/>
                <w:sz w:val="20"/>
                <w:lang w:val="en-GB"/>
              </w:rPr>
              <w:t>Recruitment</w:t>
            </w: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 Consultant</w:t>
            </w:r>
          </w:p>
        </w:tc>
        <w:tc>
          <w:tcPr>
            <w:tcW w:w="2421" w:type="dxa"/>
          </w:tcPr>
          <w:p w:rsidR="00965EA3" w:rsidRPr="00495C0B" w:rsidRDefault="00965EA3" w:rsidP="00902B29">
            <w:pPr>
              <w:rPr>
                <w:rFonts w:ascii="Trebuchet MS" w:hAnsi="Trebuchet MS"/>
                <w:color w:val="333399"/>
                <w:sz w:val="20"/>
              </w:rPr>
            </w:pPr>
            <w:r>
              <w:rPr>
                <w:rFonts w:ascii="Trebuchet MS" w:hAnsi="Trebuchet MS"/>
                <w:color w:val="333399"/>
                <w:sz w:val="20"/>
              </w:rPr>
              <w:t>Oct 2006 to Sep 2009</w:t>
            </w:r>
          </w:p>
        </w:tc>
      </w:tr>
    </w:tbl>
    <w:p w:rsidR="00965EA3" w:rsidRPr="00C94EF3" w:rsidRDefault="00965EA3" w:rsidP="00965EA3">
      <w:pPr>
        <w:ind w:left="405"/>
        <w:jc w:val="both"/>
        <w:rPr>
          <w:rFonts w:ascii="Trebuchet MS" w:hAnsi="Trebuchet MS"/>
          <w:sz w:val="20"/>
        </w:rPr>
      </w:pPr>
    </w:p>
    <w:p w:rsidR="00965EA3" w:rsidRDefault="00965EA3" w:rsidP="00965EA3">
      <w:pPr>
        <w:rPr>
          <w:rFonts w:ascii="Trebuchet MS" w:hAnsi="Trebuchet MS"/>
          <w:b/>
          <w:color w:val="333399"/>
          <w:sz w:val="22"/>
          <w:szCs w:val="22"/>
        </w:rPr>
      </w:pPr>
      <w:r w:rsidRPr="00B830A6">
        <w:rPr>
          <w:rFonts w:ascii="Trebuchet MS" w:hAnsi="Trebuchet MS"/>
          <w:b/>
          <w:color w:val="333399"/>
          <w:sz w:val="22"/>
          <w:szCs w:val="22"/>
        </w:rPr>
        <w:t>EXPERIENCE DETAILS</w:t>
      </w:r>
      <w:r>
        <w:rPr>
          <w:rFonts w:ascii="Trebuchet MS" w:hAnsi="Trebuchet MS"/>
          <w:b/>
          <w:color w:val="333399"/>
          <w:sz w:val="22"/>
          <w:szCs w:val="22"/>
        </w:rPr>
        <w:t>:</w:t>
      </w:r>
    </w:p>
    <w:p w:rsidR="00905B51" w:rsidRDefault="00905B51" w:rsidP="00965EA3">
      <w:pPr>
        <w:rPr>
          <w:rFonts w:ascii="Trebuchet MS" w:hAnsi="Trebuchet MS"/>
          <w:b/>
          <w:color w:val="333399"/>
          <w:sz w:val="22"/>
          <w:szCs w:val="22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7369"/>
      </w:tblGrid>
      <w:tr w:rsidR="00905B51" w:rsidRPr="0050314D" w:rsidTr="00902B29">
        <w:trPr>
          <w:cantSplit/>
          <w:trHeight w:val="266"/>
        </w:trPr>
        <w:tc>
          <w:tcPr>
            <w:tcW w:w="2076" w:type="dxa"/>
            <w:shd w:val="pct5" w:color="000000" w:fill="FFFFFF"/>
          </w:tcPr>
          <w:p w:rsidR="00905B51" w:rsidRPr="00EE3226" w:rsidRDefault="00905B51" w:rsidP="00902B29">
            <w:pPr>
              <w:pStyle w:val="Heading1"/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</w:pPr>
            <w:r w:rsidRPr="00EE3226"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7369" w:type="dxa"/>
            <w:shd w:val="pct5" w:color="000000" w:fill="FFFFFF"/>
          </w:tcPr>
          <w:p w:rsidR="00905B51" w:rsidRPr="00EE3226" w:rsidRDefault="00905B51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>
              <w:rPr>
                <w:rFonts w:ascii="Trebuchet MS" w:hAnsi="Trebuchet MS"/>
                <w:b/>
                <w:color w:val="333399"/>
                <w:sz w:val="20"/>
              </w:rPr>
              <w:t xml:space="preserve">Amazon Development Centre India </w:t>
            </w:r>
            <w:r w:rsidRPr="00EE3226">
              <w:rPr>
                <w:rFonts w:ascii="Trebuchet MS" w:hAnsi="Trebuchet MS"/>
                <w:b/>
                <w:color w:val="333399"/>
                <w:sz w:val="20"/>
              </w:rPr>
              <w:t>Pvt. Ltd</w:t>
            </w:r>
          </w:p>
        </w:tc>
      </w:tr>
      <w:tr w:rsidR="00905B51" w:rsidTr="00902B29">
        <w:trPr>
          <w:trHeight w:val="266"/>
        </w:trPr>
        <w:tc>
          <w:tcPr>
            <w:tcW w:w="2076" w:type="dxa"/>
          </w:tcPr>
          <w:p w:rsidR="00905B51" w:rsidRPr="00EE3226" w:rsidRDefault="00905B51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Designation</w:t>
            </w:r>
          </w:p>
        </w:tc>
        <w:tc>
          <w:tcPr>
            <w:tcW w:w="7369" w:type="dxa"/>
          </w:tcPr>
          <w:p w:rsidR="00905B51" w:rsidRPr="00EE3226" w:rsidRDefault="00905B51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>
              <w:rPr>
                <w:rFonts w:ascii="Trebuchet MS" w:hAnsi="Trebuchet MS"/>
                <w:b/>
                <w:color w:val="333399"/>
                <w:sz w:val="20"/>
              </w:rPr>
              <w:t>Recruiter</w:t>
            </w:r>
            <w:r w:rsidR="00376A54">
              <w:rPr>
                <w:rFonts w:ascii="Trebuchet MS" w:hAnsi="Trebuchet MS"/>
                <w:b/>
                <w:color w:val="333399"/>
                <w:sz w:val="20"/>
              </w:rPr>
              <w:t>-</w:t>
            </w:r>
            <w:r w:rsidR="00376A54" w:rsidRPr="00376A54">
              <w:rPr>
                <w:rFonts w:ascii="Trebuchet MS" w:hAnsi="Trebuchet MS"/>
                <w:b/>
                <w:color w:val="333399"/>
                <w:sz w:val="20"/>
              </w:rPr>
              <w:t>Talent Acquisition</w:t>
            </w:r>
            <w:r w:rsidR="000964AD">
              <w:rPr>
                <w:rFonts w:ascii="Trebuchet MS" w:hAnsi="Trebuchet MS"/>
                <w:b/>
                <w:color w:val="333399"/>
                <w:sz w:val="20"/>
              </w:rPr>
              <w:t xml:space="preserve"> (contract to hire)</w:t>
            </w:r>
          </w:p>
        </w:tc>
      </w:tr>
      <w:tr w:rsidR="00905B51" w:rsidTr="00902B29">
        <w:trPr>
          <w:trHeight w:val="266"/>
        </w:trPr>
        <w:tc>
          <w:tcPr>
            <w:tcW w:w="2076" w:type="dxa"/>
          </w:tcPr>
          <w:p w:rsidR="00905B51" w:rsidRPr="00EE3226" w:rsidRDefault="00905B51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Duration</w:t>
            </w:r>
          </w:p>
        </w:tc>
        <w:tc>
          <w:tcPr>
            <w:tcW w:w="7369" w:type="dxa"/>
          </w:tcPr>
          <w:p w:rsidR="00905B51" w:rsidRPr="00EE3226" w:rsidRDefault="00905B51" w:rsidP="00902B29">
            <w:pPr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 w:rsidRPr="00FB0ADE">
              <w:rPr>
                <w:rFonts w:ascii="Trebuchet MS" w:hAnsi="Trebuchet MS"/>
                <w:b/>
                <w:color w:val="333399"/>
                <w:sz w:val="20"/>
              </w:rPr>
              <w:t>July 2011 to May 2012</w:t>
            </w:r>
          </w:p>
        </w:tc>
      </w:tr>
    </w:tbl>
    <w:p w:rsidR="00905B51" w:rsidRDefault="00905B51" w:rsidP="00905B51">
      <w:pPr>
        <w:rPr>
          <w:rFonts w:ascii="Garamond" w:hAnsi="Garamond"/>
          <w:b/>
          <w:color w:val="FF0000"/>
          <w:sz w:val="22"/>
          <w:szCs w:val="22"/>
        </w:rPr>
      </w:pPr>
    </w:p>
    <w:p w:rsidR="00492B72" w:rsidRDefault="00905B51" w:rsidP="00EB2CE9">
      <w:pPr>
        <w:jc w:val="both"/>
        <w:rPr>
          <w:rFonts w:ascii="Trebuchet MS" w:hAnsi="Trebuchet MS"/>
          <w:sz w:val="20"/>
        </w:rPr>
      </w:pPr>
      <w:r w:rsidRPr="00905B51">
        <w:rPr>
          <w:rFonts w:ascii="Trebuchet MS" w:hAnsi="Trebuchet MS"/>
          <w:sz w:val="20"/>
        </w:rPr>
        <w:t>Founded in 1994 and headquartered in Seattle, Wash</w:t>
      </w:r>
      <w:r>
        <w:rPr>
          <w:rFonts w:ascii="Trebuchet MS" w:hAnsi="Trebuchet MS"/>
          <w:sz w:val="20"/>
        </w:rPr>
        <w:t>ington, Amazon is a</w:t>
      </w:r>
      <w:r w:rsidRPr="00905B51">
        <w:rPr>
          <w:rFonts w:ascii="Trebuchet MS" w:hAnsi="Trebuchet MS"/>
          <w:sz w:val="20"/>
        </w:rPr>
        <w:t> </w:t>
      </w:r>
      <w:hyperlink r:id="rId9" w:tgtFrame="_blank" w:history="1">
        <w:r w:rsidRPr="00905B51">
          <w:rPr>
            <w:rFonts w:ascii="Trebuchet MS" w:hAnsi="Trebuchet MS"/>
            <w:sz w:val="20"/>
          </w:rPr>
          <w:t>Fortune 100</w:t>
        </w:r>
      </w:hyperlink>
      <w:r w:rsidRPr="00905B51">
        <w:rPr>
          <w:rFonts w:ascii="Trebuchet MS" w:hAnsi="Trebuchet MS"/>
          <w:sz w:val="20"/>
        </w:rPr>
        <w:t> company</w:t>
      </w:r>
      <w:r w:rsidR="00376A54">
        <w:rPr>
          <w:rFonts w:ascii="Trebuchet MS" w:hAnsi="Trebuchet MS"/>
          <w:sz w:val="20"/>
        </w:rPr>
        <w:t xml:space="preserve"> spread across the world</w:t>
      </w:r>
      <w:r w:rsidRPr="00905B51">
        <w:rPr>
          <w:rFonts w:ascii="Trebuchet MS" w:hAnsi="Trebuchet MS"/>
          <w:sz w:val="20"/>
        </w:rPr>
        <w:t>.</w:t>
      </w:r>
    </w:p>
    <w:p w:rsidR="00905B51" w:rsidRDefault="00492B72" w:rsidP="00EB2CE9">
      <w:pPr>
        <w:jc w:val="both"/>
        <w:rPr>
          <w:rFonts w:ascii="Trebuchet MS" w:hAnsi="Trebuchet MS"/>
          <w:sz w:val="20"/>
        </w:rPr>
      </w:pPr>
      <w:r w:rsidRPr="00492B72">
        <w:rPr>
          <w:rFonts w:ascii="Trebuchet MS" w:hAnsi="Trebuchet MS"/>
          <w:sz w:val="20"/>
        </w:rPr>
        <w:t>With a mission “to be Earth’s most customer-centric company, where customers can find and discover anything they might want to buy online, and endeavors to offer its customers the lowest possible price</w:t>
      </w:r>
      <w:r w:rsidR="00175036">
        <w:rPr>
          <w:rFonts w:ascii="Trebuchet MS" w:hAnsi="Trebuchet MS"/>
          <w:sz w:val="20"/>
        </w:rPr>
        <w:t>s,” Amazon.com</w:t>
      </w:r>
      <w:r w:rsidRPr="00492B72">
        <w:rPr>
          <w:rFonts w:ascii="Trebuchet MS" w:hAnsi="Trebuchet MS"/>
          <w:sz w:val="20"/>
        </w:rPr>
        <w:t xml:space="preserve"> offer millions of unique new, refurbished, and used items in categories such as books; movies; music &amp; games; digital downloads; electronics &amp; computers; home &amp; garden; toys; kids &amp; baby; grocery; apparel; shoes &amp; jewelry; health &amp; beauty; sports &amp; outdoor; and tools, auto &amp; industrial.</w:t>
      </w:r>
      <w:r w:rsidR="00905B51" w:rsidRPr="00905B51">
        <w:rPr>
          <w:rFonts w:ascii="Trebuchet MS" w:hAnsi="Trebuchet MS"/>
          <w:sz w:val="20"/>
        </w:rPr>
        <w:t> </w:t>
      </w:r>
    </w:p>
    <w:p w:rsidR="0068644B" w:rsidRDefault="0068644B" w:rsidP="00EB2CE9">
      <w:pPr>
        <w:jc w:val="both"/>
        <w:rPr>
          <w:rFonts w:ascii="Trebuchet MS" w:hAnsi="Trebuchet MS"/>
          <w:sz w:val="20"/>
        </w:rPr>
      </w:pPr>
    </w:p>
    <w:p w:rsidR="0068644B" w:rsidRPr="00905B51" w:rsidRDefault="0068644B" w:rsidP="00EB2CE9">
      <w:pPr>
        <w:jc w:val="both"/>
        <w:rPr>
          <w:rFonts w:ascii="Trebuchet MS" w:hAnsi="Trebuchet MS"/>
          <w:sz w:val="20"/>
        </w:rPr>
      </w:pPr>
    </w:p>
    <w:p w:rsidR="000964AD" w:rsidRPr="00C94EF3" w:rsidRDefault="000964AD" w:rsidP="000964AD">
      <w:pPr>
        <w:rPr>
          <w:rFonts w:ascii="Trebuchet MS" w:hAnsi="Trebuchet MS"/>
          <w:sz w:val="20"/>
        </w:rPr>
      </w:pPr>
      <w:r w:rsidRPr="00DC7C6E">
        <w:rPr>
          <w:rFonts w:ascii="Trebuchet MS" w:hAnsi="Trebuchet MS"/>
          <w:b/>
          <w:color w:val="333399"/>
          <w:sz w:val="20"/>
        </w:rPr>
        <w:t>Responsibilities:</w:t>
      </w:r>
      <w:r w:rsidRPr="00C94EF3">
        <w:rPr>
          <w:rFonts w:ascii="Trebuchet MS" w:hAnsi="Trebuchet MS"/>
          <w:sz w:val="20"/>
        </w:rPr>
        <w:t xml:space="preserve">  </w:t>
      </w:r>
    </w:p>
    <w:p w:rsidR="00006B0C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 xml:space="preserve">Interact with </w:t>
      </w:r>
      <w:r>
        <w:rPr>
          <w:rFonts w:ascii="Trebuchet MS" w:hAnsi="Trebuchet MS"/>
          <w:sz w:val="20"/>
        </w:rPr>
        <w:t xml:space="preserve">Business </w:t>
      </w:r>
      <w:r w:rsidR="00B96190">
        <w:rPr>
          <w:rFonts w:ascii="Trebuchet MS" w:hAnsi="Trebuchet MS"/>
          <w:sz w:val="20"/>
        </w:rPr>
        <w:t>Managers and hiring managers</w:t>
      </w:r>
      <w:r w:rsidRPr="00C94EF3">
        <w:rPr>
          <w:rFonts w:ascii="Trebuchet MS" w:hAnsi="Trebuchet MS"/>
          <w:sz w:val="20"/>
        </w:rPr>
        <w:t xml:space="preserve"> to understand</w:t>
      </w:r>
      <w:r>
        <w:rPr>
          <w:rFonts w:ascii="Trebuchet MS" w:hAnsi="Trebuchet MS"/>
          <w:sz w:val="20"/>
        </w:rPr>
        <w:t xml:space="preserve"> the</w:t>
      </w:r>
      <w:r w:rsidR="00006B0C">
        <w:rPr>
          <w:rFonts w:ascii="Trebuchet MS" w:hAnsi="Trebuchet MS"/>
          <w:sz w:val="20"/>
        </w:rPr>
        <w:t xml:space="preserve"> requirement.</w:t>
      </w:r>
    </w:p>
    <w:p w:rsidR="000964AD" w:rsidRPr="00006B0C" w:rsidRDefault="00006B0C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Creating job descriptions and posting the vacancies in Amazons career </w:t>
      </w:r>
      <w:r w:rsidR="000964AD" w:rsidRPr="00006B0C">
        <w:rPr>
          <w:rFonts w:ascii="Trebuchet MS" w:hAnsi="Trebuchet MS"/>
          <w:sz w:val="20"/>
        </w:rPr>
        <w:t>site</w:t>
      </w:r>
      <w:r>
        <w:rPr>
          <w:rFonts w:ascii="Trebuchet MS" w:hAnsi="Trebuchet MS"/>
          <w:sz w:val="20"/>
        </w:rPr>
        <w:t>.</w:t>
      </w:r>
    </w:p>
    <w:p w:rsidR="000964AD" w:rsidRPr="00C94EF3" w:rsidRDefault="00B96190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Reviewing the profiles from thecareer site, processing the suitable profiles</w:t>
      </w:r>
      <w:r w:rsidR="00175CCA">
        <w:rPr>
          <w:rFonts w:ascii="Trebuchet MS" w:hAnsi="Trebuchet MS"/>
          <w:sz w:val="20"/>
        </w:rPr>
        <w:t xml:space="preserve"> and updating the interview status</w:t>
      </w:r>
      <w:r>
        <w:rPr>
          <w:rFonts w:ascii="Trebuchet MS" w:hAnsi="Trebuchet MS"/>
          <w:sz w:val="20"/>
        </w:rPr>
        <w:t xml:space="preserve">. </w:t>
      </w:r>
    </w:p>
    <w:p w:rsidR="000964AD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Strategize and implement recruitment plan with effective sourcing</w:t>
      </w:r>
      <w:r w:rsidR="00C6312D">
        <w:rPr>
          <w:rFonts w:ascii="Trebuchet MS" w:hAnsi="Trebuchet MS"/>
          <w:sz w:val="20"/>
        </w:rPr>
        <w:t xml:space="preserve"> like Social Media</w:t>
      </w:r>
      <w:r>
        <w:rPr>
          <w:rFonts w:ascii="Trebuchet MS" w:hAnsi="Trebuchet MS"/>
          <w:sz w:val="20"/>
        </w:rPr>
        <w:t>,</w:t>
      </w:r>
      <w:r w:rsidR="00DA1E43">
        <w:rPr>
          <w:rFonts w:ascii="Trebuchet MS" w:hAnsi="Trebuchet MS"/>
          <w:sz w:val="20"/>
        </w:rPr>
        <w:t xml:space="preserve"> Linked-In,</w:t>
      </w:r>
      <w:r>
        <w:rPr>
          <w:rFonts w:ascii="Trebuchet MS" w:hAnsi="Trebuchet MS"/>
          <w:sz w:val="20"/>
        </w:rPr>
        <w:t>Job Portals, Employee Referrals</w:t>
      </w:r>
      <w:r w:rsidRPr="00C94EF3">
        <w:rPr>
          <w:rFonts w:ascii="Trebuchet MS" w:hAnsi="Trebuchet MS"/>
          <w:sz w:val="20"/>
        </w:rPr>
        <w:t xml:space="preserve"> and Job Posting.</w:t>
      </w:r>
    </w:p>
    <w:p w:rsidR="000964AD" w:rsidRPr="000F17D0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0F17D0">
        <w:rPr>
          <w:rFonts w:ascii="Trebuchet MS" w:hAnsi="Trebuchet MS"/>
          <w:sz w:val="20"/>
        </w:rPr>
        <w:t>Interviewing and accessing the candidate's potential and recommending if suitable in terms of technical knowledge, soft skills and cultural fitment</w:t>
      </w:r>
    </w:p>
    <w:p w:rsidR="000F17D0" w:rsidRPr="000F17D0" w:rsidRDefault="000F17D0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0F17D0">
        <w:rPr>
          <w:rFonts w:ascii="Trebuchet MS" w:hAnsi="Trebuchet MS"/>
          <w:sz w:val="20"/>
        </w:rPr>
        <w:t>Updating the recruitment database and providing daily and weekly reports</w:t>
      </w:r>
      <w:r>
        <w:rPr>
          <w:rFonts w:ascii="Trebuchet MS" w:hAnsi="Trebuchet MS"/>
          <w:sz w:val="20"/>
        </w:rPr>
        <w:t xml:space="preserve"> to the management</w:t>
      </w:r>
      <w:r w:rsidR="00DD366C">
        <w:rPr>
          <w:rFonts w:ascii="Trebuchet MS" w:hAnsi="Trebuchet MS"/>
          <w:sz w:val="20"/>
        </w:rPr>
        <w:t xml:space="preserve"> and Business</w:t>
      </w:r>
      <w:r>
        <w:rPr>
          <w:rFonts w:ascii="Trebuchet MS" w:hAnsi="Trebuchet MS"/>
          <w:sz w:val="20"/>
        </w:rPr>
        <w:t>.</w:t>
      </w:r>
    </w:p>
    <w:p w:rsidR="000964AD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137EC5">
        <w:rPr>
          <w:rFonts w:ascii="Trebuchet MS" w:hAnsi="Trebuchet MS"/>
          <w:sz w:val="20"/>
        </w:rPr>
        <w:t xml:space="preserve">rief the candidate about Amazon’s </w:t>
      </w:r>
      <w:r w:rsidR="00DD366C">
        <w:rPr>
          <w:rFonts w:ascii="Trebuchet MS" w:hAnsi="Trebuchet MS"/>
          <w:sz w:val="20"/>
        </w:rPr>
        <w:t xml:space="preserve">robust </w:t>
      </w:r>
      <w:r w:rsidRPr="00C94CC2">
        <w:rPr>
          <w:rFonts w:ascii="Trebuchet MS" w:hAnsi="Trebuchet MS"/>
          <w:sz w:val="20"/>
        </w:rPr>
        <w:t>interview process and Job description</w:t>
      </w:r>
      <w:r>
        <w:rPr>
          <w:rFonts w:ascii="Trebuchet MS" w:hAnsi="Trebuchet MS"/>
          <w:sz w:val="20"/>
        </w:rPr>
        <w:t>.</w:t>
      </w:r>
    </w:p>
    <w:p w:rsidR="00C6312D" w:rsidRPr="00C6312D" w:rsidRDefault="00C6312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0F17D0">
        <w:rPr>
          <w:rFonts w:ascii="Trebuchet MS" w:hAnsi="Trebuchet MS"/>
          <w:sz w:val="20"/>
        </w:rPr>
        <w:lastRenderedPageBreak/>
        <w:t>Scheduling andorganizing</w:t>
      </w:r>
      <w:r>
        <w:rPr>
          <w:rFonts w:ascii="Trebuchet MS" w:hAnsi="Trebuchet MS"/>
          <w:sz w:val="20"/>
        </w:rPr>
        <w:t xml:space="preserve"> recruitment drives and</w:t>
      </w:r>
      <w:r w:rsidRPr="00C94CC2">
        <w:rPr>
          <w:rFonts w:ascii="Trebuchet MS" w:hAnsi="Trebuchet MS"/>
          <w:sz w:val="20"/>
        </w:rPr>
        <w:t xml:space="preserve"> the interview with interviewer in India and US</w:t>
      </w:r>
      <w:r>
        <w:rPr>
          <w:rFonts w:ascii="Trebuchet MS" w:hAnsi="Trebuchet MS"/>
          <w:sz w:val="20"/>
        </w:rPr>
        <w:t>.</w:t>
      </w:r>
    </w:p>
    <w:p w:rsidR="000964AD" w:rsidRDefault="00C6312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Conducting HR interview with the shortlisted candidates and during the offer discussion</w:t>
      </w:r>
      <w:r w:rsidR="000964AD" w:rsidRPr="00C94CC2">
        <w:rPr>
          <w:rFonts w:ascii="Trebuchet MS" w:hAnsi="Trebuchet MS"/>
          <w:sz w:val="20"/>
        </w:rPr>
        <w:t xml:space="preserve"> understand the expectation of the candidate</w:t>
      </w:r>
      <w:r w:rsidR="000964AD">
        <w:rPr>
          <w:rFonts w:ascii="Trebuchet MS" w:hAnsi="Trebuchet MS"/>
          <w:sz w:val="20"/>
        </w:rPr>
        <w:t xml:space="preserve"> and negotiate </w:t>
      </w:r>
    </w:p>
    <w:p w:rsidR="000964AD" w:rsidRPr="00C94CC2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0964AD">
        <w:rPr>
          <w:rFonts w:ascii="Trebuchet MS" w:hAnsi="Trebuchet MS"/>
          <w:sz w:val="20"/>
        </w:rPr>
        <w:t>Brief offered candidates about compensation structure of Amazon and all our perks and benefits</w:t>
      </w:r>
    </w:p>
    <w:p w:rsidR="000964AD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0964AD">
        <w:rPr>
          <w:rFonts w:ascii="Trebuchet MS" w:hAnsi="Trebuchet MS"/>
          <w:sz w:val="20"/>
        </w:rPr>
        <w:t>Rolling-out Offer letter keeping in mind the compensation level for that position and duly completing approval formalities</w:t>
      </w:r>
    </w:p>
    <w:p w:rsidR="000964AD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CC2">
        <w:rPr>
          <w:rFonts w:ascii="Trebuchet MS" w:hAnsi="Trebuchet MS"/>
          <w:sz w:val="20"/>
        </w:rPr>
        <w:t>Follow up with the offered candidates aiming at making them join as soon as possible.</w:t>
      </w:r>
    </w:p>
    <w:p w:rsidR="000964AD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Complete joining formalities by collecting all the required doc</w:t>
      </w:r>
      <w:r w:rsidR="009B7D88">
        <w:rPr>
          <w:rFonts w:ascii="Trebuchet MS" w:hAnsi="Trebuchet MS"/>
          <w:sz w:val="20"/>
        </w:rPr>
        <w:t>uments for induction.</w:t>
      </w:r>
    </w:p>
    <w:p w:rsidR="009B7D88" w:rsidRPr="009B7D88" w:rsidRDefault="000964AD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Take care of relocation needs and intact with admin and arrange for travel and accommodation.</w:t>
      </w:r>
    </w:p>
    <w:p w:rsidR="00240B49" w:rsidRDefault="00240B49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Effectively engaging the recruitment agencies.</w:t>
      </w:r>
    </w:p>
    <w:p w:rsidR="00240B49" w:rsidRDefault="00240B49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Briefing the agencies about the requirement.</w:t>
      </w:r>
    </w:p>
    <w:p w:rsidR="000F17D0" w:rsidRPr="000F17D0" w:rsidRDefault="00240B49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Screening the profiles soured by the consultant</w:t>
      </w:r>
      <w:r w:rsidR="00C6312D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processing the profile after duplication check</w:t>
      </w:r>
      <w:r w:rsidR="009B7D88">
        <w:rPr>
          <w:rFonts w:ascii="Trebuchet MS" w:hAnsi="Trebuchet MS"/>
          <w:sz w:val="20"/>
        </w:rPr>
        <w:t>.</w:t>
      </w:r>
    </w:p>
    <w:p w:rsidR="00240B49" w:rsidRDefault="00DA1E43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Maintaining separate</w:t>
      </w:r>
      <w:r w:rsidR="000F17D0">
        <w:rPr>
          <w:rFonts w:ascii="Trebuchet MS" w:hAnsi="Trebuchet MS"/>
          <w:sz w:val="20"/>
        </w:rPr>
        <w:t>database for agencies to track the profile input and performance.</w:t>
      </w:r>
    </w:p>
    <w:p w:rsidR="00240B49" w:rsidRPr="00B96190" w:rsidRDefault="000F17D0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Processing the payment request with </w:t>
      </w:r>
      <w:r w:rsidR="009B7D88">
        <w:rPr>
          <w:rFonts w:ascii="Trebuchet MS" w:hAnsi="Trebuchet MS"/>
          <w:sz w:val="20"/>
        </w:rPr>
        <w:t>finance team and issuing cheque</w:t>
      </w:r>
      <w:r>
        <w:rPr>
          <w:rFonts w:ascii="Trebuchet MS" w:hAnsi="Trebuchet MS"/>
          <w:sz w:val="20"/>
        </w:rPr>
        <w:t>.</w:t>
      </w:r>
    </w:p>
    <w:p w:rsidR="00240B49" w:rsidRPr="00C94CC2" w:rsidRDefault="00240B49" w:rsidP="00C6312D">
      <w:pPr>
        <w:spacing w:after="0"/>
        <w:ind w:left="360"/>
        <w:rPr>
          <w:rFonts w:ascii="Trebuchet MS" w:hAnsi="Trebuchet MS"/>
          <w:sz w:val="20"/>
        </w:rPr>
      </w:pPr>
    </w:p>
    <w:p w:rsidR="00965EA3" w:rsidRDefault="00965EA3" w:rsidP="00965EA3">
      <w:pPr>
        <w:rPr>
          <w:rFonts w:ascii="Trebuchet MS" w:hAnsi="Trebuchet MS"/>
          <w:b/>
          <w:color w:val="333399"/>
          <w:sz w:val="22"/>
          <w:szCs w:val="22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7369"/>
      </w:tblGrid>
      <w:tr w:rsidR="00965EA3" w:rsidRPr="0050314D" w:rsidTr="00902B29">
        <w:trPr>
          <w:cantSplit/>
          <w:trHeight w:val="266"/>
        </w:trPr>
        <w:tc>
          <w:tcPr>
            <w:tcW w:w="2076" w:type="dxa"/>
            <w:shd w:val="pct5" w:color="000000" w:fill="FFFFFF"/>
          </w:tcPr>
          <w:p w:rsidR="00965EA3" w:rsidRPr="00EE3226" w:rsidRDefault="00965EA3" w:rsidP="00902B29">
            <w:pPr>
              <w:pStyle w:val="Heading1"/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</w:pPr>
            <w:r w:rsidRPr="00EE3226"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7369" w:type="dxa"/>
            <w:shd w:val="pct5" w:color="000000" w:fill="FFFFFF"/>
          </w:tcPr>
          <w:p w:rsidR="00965EA3" w:rsidRPr="00EE3226" w:rsidRDefault="00965EA3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z w:val="20"/>
              </w:rPr>
              <w:t>Ikya Human Capital Solutions Pvt. Ltd</w:t>
            </w:r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EE3226" w:rsidRDefault="00965EA3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Designation</w:t>
            </w:r>
          </w:p>
        </w:tc>
        <w:tc>
          <w:tcPr>
            <w:tcW w:w="7369" w:type="dxa"/>
          </w:tcPr>
          <w:p w:rsidR="00965EA3" w:rsidRPr="00EE3226" w:rsidRDefault="00693D8B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Sr. </w:t>
            </w:r>
            <w:r w:rsidRPr="00495C0B">
              <w:rPr>
                <w:rFonts w:ascii="Trebuchet MS" w:hAnsi="Trebuchet MS" w:cs="Arial"/>
                <w:b/>
                <w:color w:val="333399"/>
                <w:sz w:val="20"/>
                <w:lang w:val="en-GB"/>
              </w:rPr>
              <w:t>Recruitment</w:t>
            </w:r>
            <w:r w:rsidRPr="00495C0B">
              <w:rPr>
                <w:rFonts w:ascii="Trebuchet MS" w:hAnsi="Trebuchet MS"/>
                <w:b/>
                <w:color w:val="333399"/>
                <w:sz w:val="20"/>
              </w:rPr>
              <w:t xml:space="preserve"> Consultant</w:t>
            </w:r>
            <w:r>
              <w:rPr>
                <w:rFonts w:ascii="Trebuchet MS" w:hAnsi="Trebuchet MS"/>
                <w:b/>
                <w:color w:val="333399"/>
                <w:sz w:val="20"/>
              </w:rPr>
              <w:t xml:space="preserve">- </w:t>
            </w:r>
            <w:bookmarkStart w:id="0" w:name="_GoBack"/>
            <w:bookmarkEnd w:id="0"/>
            <w:r w:rsidR="00965EA3" w:rsidRPr="00292CF5">
              <w:rPr>
                <w:rFonts w:ascii="Trebuchet MS" w:hAnsi="Trebuchet MS"/>
                <w:b/>
                <w:color w:val="333399"/>
                <w:sz w:val="20"/>
              </w:rPr>
              <w:t>Client Account Manage</w:t>
            </w:r>
            <w:r w:rsidR="00965EA3">
              <w:rPr>
                <w:rFonts w:ascii="Trebuchet MS" w:hAnsi="Trebuchet MS"/>
                <w:b/>
                <w:color w:val="333399"/>
                <w:sz w:val="20"/>
              </w:rPr>
              <w:t xml:space="preserve">r - </w:t>
            </w:r>
            <w:r w:rsidR="00965EA3" w:rsidRPr="00690616">
              <w:rPr>
                <w:rFonts w:ascii="Trebuchet MS" w:hAnsi="Trebuchet MS"/>
                <w:color w:val="333399"/>
                <w:sz w:val="20"/>
              </w:rPr>
              <w:t>IT Practices</w:t>
            </w:r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EE3226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Duration</w:t>
            </w:r>
          </w:p>
        </w:tc>
        <w:tc>
          <w:tcPr>
            <w:tcW w:w="7369" w:type="dxa"/>
          </w:tcPr>
          <w:p w:rsidR="00965EA3" w:rsidRPr="00EE3226" w:rsidRDefault="00DA1E43" w:rsidP="00902B29">
            <w:pPr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>
              <w:rPr>
                <w:rFonts w:ascii="Trebuchet MS" w:hAnsi="Trebuchet MS"/>
                <w:color w:val="333399"/>
                <w:sz w:val="20"/>
              </w:rPr>
              <w:t>Sep 2009 to June 201</w:t>
            </w:r>
            <w:r w:rsidR="00A940C8">
              <w:rPr>
                <w:rFonts w:ascii="Trebuchet MS" w:hAnsi="Trebuchet MS"/>
                <w:color w:val="333399"/>
                <w:sz w:val="20"/>
              </w:rPr>
              <w:t>1</w:t>
            </w:r>
          </w:p>
        </w:tc>
      </w:tr>
      <w:tr w:rsidR="00965EA3" w:rsidRPr="00D1119B" w:rsidTr="00902B29">
        <w:trPr>
          <w:trHeight w:val="266"/>
        </w:trPr>
        <w:tc>
          <w:tcPr>
            <w:tcW w:w="2076" w:type="dxa"/>
          </w:tcPr>
          <w:p w:rsidR="00965EA3" w:rsidRPr="00EE3226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Technologies</w:t>
            </w:r>
          </w:p>
        </w:tc>
        <w:tc>
          <w:tcPr>
            <w:tcW w:w="7369" w:type="dxa"/>
          </w:tcPr>
          <w:p w:rsidR="00965EA3" w:rsidRPr="00EE3226" w:rsidRDefault="00965EA3" w:rsidP="00672A35">
            <w:pPr>
              <w:spacing w:before="20" w:after="20"/>
              <w:jc w:val="both"/>
              <w:rPr>
                <w:rFonts w:ascii="Trebuchet MS" w:hAnsi="Trebuchet MS"/>
                <w:b/>
                <w:bCs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color w:val="333399"/>
                <w:sz w:val="20"/>
              </w:rPr>
              <w:t>Dot Net Technologies, Java  Technologies, Testing</w:t>
            </w:r>
            <w:r>
              <w:rPr>
                <w:rFonts w:ascii="Trebuchet MS" w:hAnsi="Trebuchet MS"/>
                <w:color w:val="333399"/>
                <w:sz w:val="20"/>
              </w:rPr>
              <w:t xml:space="preserve">, </w:t>
            </w:r>
            <w:r w:rsidRPr="00EE3226">
              <w:rPr>
                <w:rFonts w:ascii="Trebuchet MS" w:hAnsi="Trebuchet MS"/>
                <w:color w:val="333399"/>
                <w:sz w:val="20"/>
              </w:rPr>
              <w:t>Oracle, Data warehousing, Mainframe</w:t>
            </w:r>
            <w:r>
              <w:rPr>
                <w:rFonts w:ascii="Trebuchet MS" w:hAnsi="Trebuchet MS"/>
                <w:color w:val="333399"/>
                <w:sz w:val="20"/>
              </w:rPr>
              <w:t>, Infrastructure, C++ &amp;</w:t>
            </w:r>
            <w:r w:rsidRPr="00EE3226">
              <w:rPr>
                <w:rFonts w:ascii="Trebuchet MS" w:hAnsi="Trebuchet MS"/>
                <w:color w:val="333399"/>
                <w:sz w:val="20"/>
              </w:rPr>
              <w:t xml:space="preserve"> Unix</w:t>
            </w:r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EE3226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Clients Handled and Supported</w:t>
            </w:r>
          </w:p>
        </w:tc>
        <w:tc>
          <w:tcPr>
            <w:tcW w:w="7369" w:type="dxa"/>
          </w:tcPr>
          <w:p w:rsidR="00965EA3" w:rsidRPr="00EE3226" w:rsidRDefault="00965EA3" w:rsidP="00672A35">
            <w:pPr>
              <w:spacing w:before="20" w:after="20"/>
              <w:jc w:val="both"/>
              <w:rPr>
                <w:rFonts w:ascii="Trebuchet MS" w:hAnsi="Trebuchet MS"/>
                <w:b/>
                <w:bCs/>
                <w:color w:val="333399"/>
                <w:spacing w:val="4"/>
                <w:sz w:val="20"/>
              </w:rPr>
            </w:pPr>
            <w:r w:rsidRPr="00EE3226">
              <w:rPr>
                <w:rFonts w:ascii="Trebuchet MS" w:hAnsi="Trebuchet MS"/>
                <w:color w:val="333399"/>
                <w:sz w:val="20"/>
              </w:rPr>
              <w:t>Bank of America, Cognizant,</w:t>
            </w:r>
            <w:r>
              <w:rPr>
                <w:rFonts w:ascii="Trebuchet MS" w:hAnsi="Trebuchet MS"/>
                <w:color w:val="333399"/>
                <w:sz w:val="20"/>
              </w:rPr>
              <w:t>Syntel,</w:t>
            </w:r>
            <w:r w:rsidRPr="00EE3226">
              <w:rPr>
                <w:rFonts w:ascii="Trebuchet MS" w:hAnsi="Trebuchet MS"/>
                <w:color w:val="333399"/>
                <w:sz w:val="20"/>
              </w:rPr>
              <w:t>SSGA,</w:t>
            </w:r>
            <w:r>
              <w:rPr>
                <w:rFonts w:ascii="Trebuchet MS" w:hAnsi="Trebuchet MS"/>
                <w:color w:val="333399"/>
                <w:sz w:val="20"/>
              </w:rPr>
              <w:t xml:space="preserve"> RBS,</w:t>
            </w:r>
            <w:r w:rsidRPr="00EE3226">
              <w:rPr>
                <w:rFonts w:ascii="Trebuchet MS" w:hAnsi="Trebuchet MS"/>
                <w:color w:val="333399"/>
                <w:sz w:val="20"/>
              </w:rPr>
              <w:t xml:space="preserve"> Target, Obopayetc</w:t>
            </w:r>
          </w:p>
        </w:tc>
      </w:tr>
    </w:tbl>
    <w:p w:rsidR="00965EA3" w:rsidRDefault="00965EA3" w:rsidP="00965EA3">
      <w:pPr>
        <w:rPr>
          <w:rFonts w:ascii="Garamond" w:hAnsi="Garamond"/>
          <w:b/>
          <w:color w:val="FF0000"/>
          <w:sz w:val="22"/>
          <w:szCs w:val="22"/>
        </w:rPr>
      </w:pPr>
    </w:p>
    <w:p w:rsidR="00965EA3" w:rsidRDefault="00965EA3" w:rsidP="00EB2CE9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 xml:space="preserve">IKYA Human Capital Solutions is a premium integrated HR solutions company, with a focus on Executive Search, Contingency Recruitment, and Learning and Temporary Staffing services. </w:t>
      </w:r>
    </w:p>
    <w:p w:rsidR="00965EA3" w:rsidRDefault="00965EA3" w:rsidP="00EB2CE9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:rsidR="00965EA3" w:rsidRDefault="00965EA3" w:rsidP="00EB2CE9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color w:val="000000"/>
          <w:sz w:val="20"/>
        </w:rPr>
        <w:t>Headquartered in Bangalore with offices across 15 Cities</w:t>
      </w:r>
      <w:r>
        <w:rPr>
          <w:color w:val="000000"/>
          <w:sz w:val="20"/>
        </w:rPr>
        <w:t xml:space="preserve">. </w:t>
      </w:r>
      <w:r>
        <w:rPr>
          <w:rFonts w:ascii="Trebuchet MS" w:hAnsi="Trebuchet MS" w:cs="Trebuchet MS"/>
          <w:color w:val="000000"/>
          <w:sz w:val="20"/>
        </w:rPr>
        <w:t>People Strength – Around 300 talented professional employees and growing.Over 10,000 associates working across 250 client locations.July 2008: Acquired Avon Management Services, a</w:t>
      </w:r>
      <w:r>
        <w:rPr>
          <w:rFonts w:ascii="Trebuchet MS" w:hAnsi="Trebuchet MS" w:cs="Trebuchet MS"/>
          <w:sz w:val="20"/>
        </w:rPr>
        <w:t xml:space="preserve"> 2000 employee strong facilities management company offering housekeeping and maintenance Services.</w:t>
      </w:r>
      <w:r w:rsidR="007C51CD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Acquired Co-Achieve Solutions Pvt Ltd in Oct 2009.Acquired Magna InfoTech in November 2010, India’s largest IT Staffing Company.</w:t>
      </w:r>
    </w:p>
    <w:p w:rsidR="00965EA3" w:rsidRPr="00C94EF3" w:rsidRDefault="00965EA3" w:rsidP="00EB2CE9">
      <w:pPr>
        <w:jc w:val="both"/>
        <w:rPr>
          <w:rFonts w:ascii="Trebuchet MS" w:hAnsi="Trebuchet MS"/>
          <w:sz w:val="20"/>
        </w:rPr>
      </w:pPr>
    </w:p>
    <w:p w:rsidR="00965EA3" w:rsidRPr="00C94EF3" w:rsidRDefault="00965EA3" w:rsidP="00965EA3">
      <w:pPr>
        <w:rPr>
          <w:rFonts w:ascii="Trebuchet MS" w:hAnsi="Trebuchet MS"/>
          <w:sz w:val="20"/>
        </w:rPr>
      </w:pPr>
      <w:r w:rsidRPr="00DC7C6E">
        <w:rPr>
          <w:rFonts w:ascii="Trebuchet MS" w:hAnsi="Trebuchet MS"/>
          <w:b/>
          <w:color w:val="333399"/>
          <w:sz w:val="20"/>
        </w:rPr>
        <w:t>Responsibilities:</w:t>
      </w:r>
      <w:r w:rsidRPr="00C94EF3">
        <w:rPr>
          <w:rFonts w:ascii="Trebuchet MS" w:hAnsi="Trebuchet MS"/>
          <w:sz w:val="20"/>
        </w:rPr>
        <w:t xml:space="preserve">  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A91D1E">
        <w:rPr>
          <w:rFonts w:ascii="Trebuchet MS" w:hAnsi="Trebuchet MS"/>
          <w:sz w:val="20"/>
        </w:rPr>
        <w:t>As a Client Account Manager</w:t>
      </w:r>
      <w:r>
        <w:rPr>
          <w:rFonts w:ascii="Trebuchet MS" w:hAnsi="Trebuchet MS"/>
          <w:sz w:val="20"/>
        </w:rPr>
        <w:t>, u</w:t>
      </w:r>
      <w:r w:rsidRPr="00C94EF3">
        <w:rPr>
          <w:rFonts w:ascii="Trebuchet MS" w:hAnsi="Trebuchet MS"/>
          <w:sz w:val="20"/>
        </w:rPr>
        <w:t>nderstanding client's manpower requirement on technical grounds, and hiring needs.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Visiting client companies to discuss future business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Interact with hiring managers and technical managers to understand requirement needs.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Updating the recruitment database accordingly and providing daily and weekly reports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Respon</w:t>
      </w:r>
      <w:r>
        <w:rPr>
          <w:rFonts w:ascii="Trebuchet MS" w:hAnsi="Trebuchet MS"/>
          <w:sz w:val="20"/>
        </w:rPr>
        <w:t>sible for revenue generation through assigned client</w:t>
      </w:r>
      <w:r w:rsidRPr="00C94EF3">
        <w:rPr>
          <w:rFonts w:ascii="Trebuchet MS" w:hAnsi="Trebuchet MS"/>
          <w:sz w:val="20"/>
        </w:rPr>
        <w:t xml:space="preserve">. 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 xml:space="preserve">Recruitment for Clients’ requirement(s) as well as Internal requirements. </w:t>
      </w:r>
    </w:p>
    <w:p w:rsidR="004F0BD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 xml:space="preserve">Handling recruitment from Middle Management to senior Management </w:t>
      </w:r>
    </w:p>
    <w:p w:rsidR="004F0BD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 xml:space="preserve">Responsible to provide 'end-to end recruitment solution' to the clients. Support the clients in recruitment and selection process. 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Interviewing and accessing the candidate's potential and recommending if suitable in terms of technical knowledge, soft skills and cultural fitment.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Strategize and implement recruitment plan with effective sourcing</w:t>
      </w:r>
      <w:r>
        <w:rPr>
          <w:rFonts w:ascii="Trebuchet MS" w:hAnsi="Trebuchet MS"/>
          <w:sz w:val="20"/>
        </w:rPr>
        <w:t xml:space="preserve"> mix like Mapping, </w:t>
      </w:r>
      <w:r w:rsidRPr="00C94EF3">
        <w:rPr>
          <w:rFonts w:ascii="Trebuchet MS" w:hAnsi="Trebuchet MS"/>
          <w:sz w:val="20"/>
        </w:rPr>
        <w:t>Ne</w:t>
      </w:r>
      <w:r>
        <w:rPr>
          <w:rFonts w:ascii="Trebuchet MS" w:hAnsi="Trebuchet MS"/>
          <w:sz w:val="20"/>
        </w:rPr>
        <w:t>tworking, Job Portals, Referrals</w:t>
      </w:r>
      <w:r w:rsidRPr="00C94EF3">
        <w:rPr>
          <w:rFonts w:ascii="Trebuchet MS" w:hAnsi="Trebuchet MS"/>
          <w:sz w:val="20"/>
        </w:rPr>
        <w:t xml:space="preserve"> and Job Posting.</w:t>
      </w:r>
    </w:p>
    <w:p w:rsidR="004F0BD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Organize interviews and</w:t>
      </w:r>
      <w:r w:rsidRPr="00C94EF3">
        <w:rPr>
          <w:rFonts w:ascii="Trebuchet MS" w:hAnsi="Trebuchet MS"/>
          <w:sz w:val="20"/>
        </w:rPr>
        <w:t xml:space="preserve"> assist in Salary Negotiations</w:t>
      </w:r>
      <w:r>
        <w:rPr>
          <w:rFonts w:ascii="Trebuchet MS" w:hAnsi="Trebuchet MS"/>
          <w:sz w:val="20"/>
        </w:rPr>
        <w:t>.</w:t>
      </w:r>
    </w:p>
    <w:p w:rsidR="004F0BD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A42BCE">
        <w:rPr>
          <w:rFonts w:ascii="Trebuchet MS" w:hAnsi="Trebuchet MS"/>
          <w:sz w:val="20"/>
        </w:rPr>
        <w:t xml:space="preserve">Liaison between candidates and </w:t>
      </w:r>
      <w:r>
        <w:rPr>
          <w:rFonts w:ascii="Trebuchet MS" w:hAnsi="Trebuchet MS"/>
          <w:sz w:val="20"/>
        </w:rPr>
        <w:t>client</w:t>
      </w:r>
      <w:r w:rsidRPr="00A42BCE">
        <w:rPr>
          <w:rFonts w:ascii="Trebuchet MS" w:hAnsi="Trebuchet MS"/>
          <w:sz w:val="20"/>
        </w:rPr>
        <w:t>.</w:t>
      </w:r>
    </w:p>
    <w:p w:rsidR="004F0BDE" w:rsidRPr="00A42BC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Follow up with the offered candidates aim</w:t>
      </w:r>
      <w:r>
        <w:rPr>
          <w:rFonts w:ascii="Trebuchet MS" w:hAnsi="Trebuchet MS"/>
          <w:sz w:val="20"/>
        </w:rPr>
        <w:t>ing at making</w:t>
      </w:r>
      <w:r w:rsidRPr="00C94EF3">
        <w:rPr>
          <w:rFonts w:ascii="Trebuchet MS" w:hAnsi="Trebuchet MS"/>
          <w:sz w:val="20"/>
        </w:rPr>
        <w:t xml:space="preserve"> them join as soon as possible.</w:t>
      </w:r>
    </w:p>
    <w:p w:rsidR="004F0BDE" w:rsidRPr="00A42BC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C94EF3">
        <w:rPr>
          <w:rFonts w:ascii="Trebuchet MS" w:hAnsi="Trebuchet MS"/>
          <w:sz w:val="20"/>
        </w:rPr>
        <w:t>Gain</w:t>
      </w:r>
      <w:r>
        <w:rPr>
          <w:rFonts w:ascii="Trebuchet MS" w:hAnsi="Trebuchet MS"/>
          <w:sz w:val="20"/>
        </w:rPr>
        <w:t>ed</w:t>
      </w:r>
      <w:r w:rsidRPr="00C94EF3">
        <w:rPr>
          <w:rFonts w:ascii="Trebuchet MS" w:hAnsi="Trebuchet MS"/>
          <w:sz w:val="20"/>
        </w:rPr>
        <w:t xml:space="preserve"> the confidence from the clients by closing exclusive positions</w:t>
      </w:r>
      <w:r>
        <w:rPr>
          <w:rFonts w:ascii="Trebuchet MS" w:hAnsi="Trebuchet MS"/>
          <w:sz w:val="20"/>
        </w:rPr>
        <w:t xml:space="preserve"> with quick </w:t>
      </w:r>
      <w:r w:rsidRPr="00F65E57">
        <w:rPr>
          <w:rFonts w:ascii="Trebuchet MS" w:hAnsi="Trebuchet MS"/>
          <w:sz w:val="20"/>
        </w:rPr>
        <w:t>Turnaround Time</w:t>
      </w:r>
    </w:p>
    <w:p w:rsidR="004F0BDE" w:rsidRPr="00A42BC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A42BCE">
        <w:rPr>
          <w:rFonts w:ascii="Trebuchet MS" w:hAnsi="Trebuchet MS"/>
          <w:sz w:val="20"/>
        </w:rPr>
        <w:t xml:space="preserve">Handling a Team </w:t>
      </w:r>
      <w:r>
        <w:rPr>
          <w:rFonts w:ascii="Trebuchet MS" w:hAnsi="Trebuchet MS"/>
          <w:sz w:val="20"/>
        </w:rPr>
        <w:t xml:space="preserve">of two recruiters </w:t>
      </w:r>
    </w:p>
    <w:p w:rsidR="004F0BDE" w:rsidRPr="00A42BCE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A42BCE">
        <w:rPr>
          <w:rFonts w:ascii="Trebuchet MS" w:hAnsi="Trebuchet MS"/>
          <w:sz w:val="20"/>
        </w:rPr>
        <w:t>Preparing weekly reports on the team’s performance and delivery.</w:t>
      </w:r>
    </w:p>
    <w:p w:rsidR="004F0BDE" w:rsidRPr="00C94EF3" w:rsidRDefault="004F0BDE" w:rsidP="00EB2CE9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</w:rPr>
      </w:pPr>
      <w:r w:rsidRPr="00A42BCE">
        <w:rPr>
          <w:rFonts w:ascii="Trebuchet MS" w:hAnsi="Trebuchet MS"/>
          <w:sz w:val="20"/>
        </w:rPr>
        <w:t>Taking care of team’s budgets which include monitoring weekly line-ups, offers, billings and collections.</w:t>
      </w:r>
    </w:p>
    <w:p w:rsidR="00965EA3" w:rsidRDefault="00965EA3" w:rsidP="00EB2CE9">
      <w:pPr>
        <w:spacing w:after="0"/>
        <w:jc w:val="both"/>
        <w:rPr>
          <w:rFonts w:ascii="Trebuchet MS" w:hAnsi="Trebuchet MS"/>
          <w:sz w:val="20"/>
        </w:rPr>
      </w:pPr>
    </w:p>
    <w:p w:rsidR="00965EA3" w:rsidRPr="00FE0171" w:rsidRDefault="00965EA3" w:rsidP="00965EA3">
      <w:pPr>
        <w:spacing w:line="360" w:lineRule="auto"/>
        <w:jc w:val="both"/>
        <w:rPr>
          <w:rFonts w:ascii="Trebuchet MS" w:hAnsi="Trebuchet MS"/>
          <w:b/>
          <w:color w:val="333399"/>
          <w:sz w:val="20"/>
        </w:rPr>
      </w:pPr>
      <w:r w:rsidRPr="00FE0171">
        <w:rPr>
          <w:rFonts w:ascii="Trebuchet MS" w:hAnsi="Trebuchet MS"/>
          <w:b/>
          <w:color w:val="333399"/>
          <w:sz w:val="20"/>
        </w:rPr>
        <w:t xml:space="preserve">Awards: </w:t>
      </w:r>
    </w:p>
    <w:p w:rsidR="00965EA3" w:rsidRPr="00D31115" w:rsidRDefault="00965EA3" w:rsidP="00965EA3">
      <w:pPr>
        <w:numPr>
          <w:ilvl w:val="0"/>
          <w:numId w:val="1"/>
        </w:numPr>
        <w:jc w:val="both"/>
        <w:rPr>
          <w:rFonts w:ascii="Trebuchet MS" w:hAnsi="Trebuchet MS" w:cs="Arial"/>
          <w:sz w:val="20"/>
          <w:lang w:val="en-GB"/>
        </w:rPr>
      </w:pPr>
      <w:r w:rsidRPr="00D31115">
        <w:rPr>
          <w:rFonts w:ascii="Trebuchet MS" w:hAnsi="Trebuchet MS"/>
          <w:sz w:val="20"/>
        </w:rPr>
        <w:t xml:space="preserve">Have been awarded the </w:t>
      </w:r>
      <w:r>
        <w:rPr>
          <w:rFonts w:ascii="Trebuchet MS" w:hAnsi="Trebuchet MS"/>
          <w:b/>
          <w:color w:val="333399"/>
          <w:sz w:val="20"/>
        </w:rPr>
        <w:t>“The All Rounder</w:t>
      </w:r>
      <w:r w:rsidRPr="00D31115">
        <w:rPr>
          <w:rFonts w:ascii="Trebuchet MS" w:hAnsi="Trebuchet MS"/>
          <w:b/>
          <w:color w:val="333399"/>
          <w:sz w:val="20"/>
        </w:rPr>
        <w:t>”</w:t>
      </w:r>
      <w:r>
        <w:rPr>
          <w:rFonts w:ascii="Trebuchet MS" w:hAnsi="Trebuchet MS"/>
          <w:sz w:val="20"/>
        </w:rPr>
        <w:t xml:space="preserve"> award for Quarter II on Team efficiency. </w:t>
      </w:r>
    </w:p>
    <w:p w:rsidR="00965EA3" w:rsidRPr="00C94EF3" w:rsidRDefault="00965EA3" w:rsidP="00965EA3">
      <w:pPr>
        <w:rPr>
          <w:rFonts w:ascii="Trebuchet MS" w:hAnsi="Trebuchet MS"/>
          <w:sz w:val="22"/>
          <w:szCs w:val="22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7369"/>
      </w:tblGrid>
      <w:tr w:rsidR="00965EA3" w:rsidRPr="0050314D" w:rsidTr="00902B29">
        <w:trPr>
          <w:cantSplit/>
          <w:trHeight w:val="266"/>
        </w:trPr>
        <w:tc>
          <w:tcPr>
            <w:tcW w:w="2076" w:type="dxa"/>
            <w:shd w:val="pct5" w:color="000000" w:fill="FFFFFF"/>
          </w:tcPr>
          <w:p w:rsidR="00965EA3" w:rsidRPr="00D31115" w:rsidRDefault="00965EA3" w:rsidP="00902B29">
            <w:pPr>
              <w:pStyle w:val="Heading1"/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</w:pPr>
            <w:r w:rsidRPr="00D31115">
              <w:rPr>
                <w:rFonts w:ascii="Trebuchet MS" w:hAnsi="Trebuchet MS"/>
                <w:color w:val="333399"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7369" w:type="dxa"/>
            <w:shd w:val="pct5" w:color="000000" w:fill="FFFFFF"/>
          </w:tcPr>
          <w:p w:rsidR="00965EA3" w:rsidRPr="00D31115" w:rsidRDefault="00965EA3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z w:val="20"/>
              </w:rPr>
              <w:t xml:space="preserve">ADECCO </w:t>
            </w:r>
            <w:smartTag w:uri="urn:schemas-microsoft-com:office:smarttags" w:element="place">
              <w:smartTag w:uri="urn:schemas-microsoft-com:office:smarttags" w:element="country-region">
                <w:r w:rsidRPr="00D31115">
                  <w:rPr>
                    <w:rFonts w:ascii="Trebuchet MS" w:hAnsi="Trebuchet MS"/>
                    <w:b/>
                    <w:color w:val="333399"/>
                    <w:sz w:val="20"/>
                  </w:rPr>
                  <w:t>India</w:t>
                </w:r>
              </w:smartTag>
            </w:smartTag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D31115" w:rsidRDefault="00965EA3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Designation</w:t>
            </w:r>
          </w:p>
        </w:tc>
        <w:tc>
          <w:tcPr>
            <w:tcW w:w="7369" w:type="dxa"/>
          </w:tcPr>
          <w:p w:rsidR="00965EA3" w:rsidRPr="00D31115" w:rsidRDefault="00965EA3" w:rsidP="00902B2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z w:val="20"/>
              </w:rPr>
              <w:t xml:space="preserve">Sr. </w:t>
            </w:r>
            <w:r w:rsidRPr="00D31115">
              <w:rPr>
                <w:rFonts w:ascii="Trebuchet MS" w:hAnsi="Trebuchet MS" w:cs="Arial"/>
                <w:b/>
                <w:color w:val="333399"/>
                <w:sz w:val="20"/>
                <w:lang w:val="en-GB"/>
              </w:rPr>
              <w:t>Recruitment</w:t>
            </w:r>
            <w:r w:rsidRPr="00D31115">
              <w:rPr>
                <w:rFonts w:ascii="Trebuchet MS" w:hAnsi="Trebuchet MS"/>
                <w:b/>
                <w:color w:val="333399"/>
                <w:sz w:val="20"/>
              </w:rPr>
              <w:t xml:space="preserve"> Consultant- </w:t>
            </w:r>
            <w:r w:rsidRPr="00D31115">
              <w:rPr>
                <w:rFonts w:ascii="Trebuchet MS" w:hAnsi="Trebuchet MS" w:cs="Arial"/>
                <w:color w:val="333399"/>
                <w:sz w:val="20"/>
                <w:lang w:val="en-GB"/>
              </w:rPr>
              <w:t>IT Practices</w:t>
            </w:r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D31115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Duration</w:t>
            </w:r>
          </w:p>
        </w:tc>
        <w:tc>
          <w:tcPr>
            <w:tcW w:w="7369" w:type="dxa"/>
          </w:tcPr>
          <w:p w:rsidR="00965EA3" w:rsidRPr="00D31115" w:rsidRDefault="00965EA3" w:rsidP="00902B29">
            <w:pPr>
              <w:spacing w:before="20" w:after="20"/>
              <w:rPr>
                <w:rFonts w:ascii="Trebuchet MS" w:hAnsi="Trebuchet MS"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 w:cs="Arial"/>
                <w:b/>
                <w:color w:val="333399"/>
                <w:sz w:val="20"/>
                <w:lang w:val="en-GB"/>
              </w:rPr>
              <w:t>Oct 2006 to Sep 2009 (3yrs)</w:t>
            </w:r>
          </w:p>
        </w:tc>
      </w:tr>
      <w:tr w:rsidR="00965EA3" w:rsidRPr="00D1119B" w:rsidTr="00902B29">
        <w:trPr>
          <w:trHeight w:val="266"/>
        </w:trPr>
        <w:tc>
          <w:tcPr>
            <w:tcW w:w="2076" w:type="dxa"/>
          </w:tcPr>
          <w:p w:rsidR="00965EA3" w:rsidRPr="00D31115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Technologies</w:t>
            </w:r>
          </w:p>
        </w:tc>
        <w:tc>
          <w:tcPr>
            <w:tcW w:w="7369" w:type="dxa"/>
          </w:tcPr>
          <w:p w:rsidR="00965EA3" w:rsidRPr="00D31115" w:rsidRDefault="00965EA3" w:rsidP="00672A35">
            <w:pPr>
              <w:spacing w:before="20" w:after="20"/>
              <w:jc w:val="both"/>
              <w:rPr>
                <w:rFonts w:ascii="Trebuchet MS" w:hAnsi="Trebuchet MS"/>
                <w:b/>
                <w:bCs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color w:val="333399"/>
                <w:sz w:val="20"/>
              </w:rPr>
              <w:t>Testing , Dot Net Technologies, Java  Technologies, Oracle, Data warehousing, Mainframe and C++ and Unix</w:t>
            </w:r>
          </w:p>
        </w:tc>
      </w:tr>
      <w:tr w:rsidR="00965EA3" w:rsidTr="00902B29">
        <w:trPr>
          <w:trHeight w:val="266"/>
        </w:trPr>
        <w:tc>
          <w:tcPr>
            <w:tcW w:w="2076" w:type="dxa"/>
          </w:tcPr>
          <w:p w:rsidR="00965EA3" w:rsidRPr="00D31115" w:rsidRDefault="00965EA3" w:rsidP="00902B29">
            <w:pPr>
              <w:spacing w:before="20" w:after="20"/>
              <w:rPr>
                <w:rFonts w:ascii="Trebuchet MS" w:hAnsi="Trebuchet MS"/>
                <w:b/>
                <w:color w:val="333399"/>
                <w:spacing w:val="4"/>
                <w:sz w:val="20"/>
              </w:rPr>
            </w:pPr>
            <w:r w:rsidRPr="00D31115">
              <w:rPr>
                <w:rFonts w:ascii="Trebuchet MS" w:hAnsi="Trebuchet MS"/>
                <w:b/>
                <w:color w:val="333399"/>
                <w:spacing w:val="4"/>
                <w:sz w:val="20"/>
              </w:rPr>
              <w:t>Clients Handled and Supported</w:t>
            </w:r>
          </w:p>
        </w:tc>
        <w:tc>
          <w:tcPr>
            <w:tcW w:w="7369" w:type="dxa"/>
          </w:tcPr>
          <w:p w:rsidR="00965EA3" w:rsidRPr="00D31115" w:rsidRDefault="00965EA3" w:rsidP="00672A35">
            <w:pPr>
              <w:spacing w:before="20" w:after="20"/>
              <w:jc w:val="both"/>
              <w:rPr>
                <w:rFonts w:ascii="Trebuchet MS" w:hAnsi="Trebuchet MS"/>
                <w:b/>
                <w:bCs/>
                <w:color w:val="333399"/>
                <w:spacing w:val="4"/>
                <w:sz w:val="20"/>
              </w:rPr>
            </w:pPr>
            <w:r>
              <w:rPr>
                <w:rFonts w:ascii="Trebuchet MS" w:hAnsi="Trebuchet MS"/>
                <w:color w:val="333399"/>
                <w:sz w:val="20"/>
              </w:rPr>
              <w:t>Bank of America</w:t>
            </w:r>
            <w:r w:rsidRPr="00D31115">
              <w:rPr>
                <w:rFonts w:ascii="Trebuchet MS" w:hAnsi="Trebuchet MS"/>
                <w:color w:val="333399"/>
                <w:sz w:val="20"/>
              </w:rPr>
              <w:t>, Cognizant, EDS, Thomson-Reuters, IBM, HP, Honeywell, Navis, i</w:t>
            </w:r>
            <w:r>
              <w:rPr>
                <w:rFonts w:ascii="Trebuchet MS" w:hAnsi="Trebuchet MS"/>
                <w:color w:val="333399"/>
                <w:sz w:val="20"/>
              </w:rPr>
              <w:t>-</w:t>
            </w:r>
            <w:r w:rsidRPr="00D31115">
              <w:rPr>
                <w:rFonts w:ascii="Trebuchet MS" w:hAnsi="Trebuchet MS"/>
                <w:color w:val="333399"/>
                <w:sz w:val="20"/>
              </w:rPr>
              <w:t>Nautix, Tech Mahindra etc</w:t>
            </w:r>
          </w:p>
        </w:tc>
      </w:tr>
    </w:tbl>
    <w:p w:rsidR="00965EA3" w:rsidRPr="00F917DD" w:rsidRDefault="00965EA3" w:rsidP="00965EA3">
      <w:pPr>
        <w:rPr>
          <w:rFonts w:ascii="Garamond" w:hAnsi="Garamond"/>
          <w:sz w:val="22"/>
          <w:szCs w:val="22"/>
        </w:rPr>
      </w:pPr>
    </w:p>
    <w:p w:rsidR="00965EA3" w:rsidRPr="00D31115" w:rsidRDefault="00965EA3" w:rsidP="00965EA3">
      <w:pPr>
        <w:spacing w:line="312" w:lineRule="auto"/>
        <w:jc w:val="both"/>
        <w:rPr>
          <w:rFonts w:ascii="Trebuchet MS" w:hAnsi="Trebuchet MS"/>
          <w:sz w:val="20"/>
        </w:rPr>
      </w:pPr>
      <w:r w:rsidRPr="00B830A6">
        <w:rPr>
          <w:rFonts w:ascii="Trebuchet MS" w:hAnsi="Trebuchet MS"/>
          <w:sz w:val="20"/>
        </w:rPr>
        <w:t>ADECCO</w:t>
      </w:r>
      <w:r w:rsidRPr="00A91D1E">
        <w:rPr>
          <w:rFonts w:ascii="Trebuchet MS" w:hAnsi="Trebuchet MS"/>
          <w:sz w:val="20"/>
        </w:rPr>
        <w:t xml:space="preserve"> is the world leader in human resource solutions, with a comprehensive service offering that </w:t>
      </w:r>
      <w:r w:rsidRPr="00D31115">
        <w:rPr>
          <w:rFonts w:ascii="Trebuchet MS" w:hAnsi="Trebuchet MS"/>
          <w:sz w:val="20"/>
        </w:rPr>
        <w:t>includes temporary &amp; contract staffing, outsourcing, permanent recruitment, outplacement and career services, training and consulting. It is a Forbes Global 500 Company and the worldwide industry leader operating from around 6600 offices in 70 countries with turnover of more than US $22.4 billion.</w:t>
      </w:r>
    </w:p>
    <w:p w:rsidR="00965EA3" w:rsidRPr="00D31115" w:rsidRDefault="00965EA3" w:rsidP="00965EA3">
      <w:pPr>
        <w:spacing w:line="312" w:lineRule="auto"/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 xml:space="preserve">MNC headquartered in </w:t>
      </w:r>
      <w:smartTag w:uri="urn:schemas-microsoft-com:office:smarttags" w:element="place">
        <w:smartTag w:uri="urn:schemas-microsoft-com:office:smarttags" w:element="City">
          <w:r w:rsidRPr="00D31115">
            <w:rPr>
              <w:rFonts w:ascii="Trebuchet MS" w:hAnsi="Trebuchet MS"/>
              <w:sz w:val="20"/>
            </w:rPr>
            <w:t>Bangalore</w:t>
          </w:r>
        </w:smartTag>
      </w:smartTag>
      <w:r w:rsidRPr="00D31115">
        <w:rPr>
          <w:rFonts w:ascii="Trebuchet MS" w:hAnsi="Trebuchet MS"/>
          <w:sz w:val="20"/>
        </w:rPr>
        <w:t xml:space="preserve"> is a leading end-to-end HR solutions company with a focus on Executive Search, Recruitment, Learning and Temporary Staffing services to client organizations. With a national presence in 38 branches across </w:t>
      </w:r>
      <w:smartTag w:uri="urn:schemas-microsoft-com:office:smarttags" w:element="country-region">
        <w:r w:rsidRPr="00D31115">
          <w:rPr>
            <w:rFonts w:ascii="Trebuchet MS" w:hAnsi="Trebuchet MS"/>
            <w:sz w:val="20"/>
          </w:rPr>
          <w:t>India</w:t>
        </w:r>
      </w:smartTag>
      <w:r w:rsidRPr="00D31115">
        <w:rPr>
          <w:rFonts w:ascii="Trebuchet MS" w:hAnsi="Trebuchet MS"/>
          <w:sz w:val="20"/>
        </w:rPr>
        <w:t xml:space="preserve"> and the Middle East Adecco is the fastest growing HR Company in </w:t>
      </w:r>
      <w:smartTag w:uri="urn:schemas-microsoft-com:office:smarttags" w:element="place">
        <w:smartTag w:uri="urn:schemas-microsoft-com:office:smarttags" w:element="country-region">
          <w:r w:rsidRPr="00D31115">
            <w:rPr>
              <w:rFonts w:ascii="Trebuchet MS" w:hAnsi="Trebuchet MS"/>
              <w:sz w:val="20"/>
            </w:rPr>
            <w:t>India</w:t>
          </w:r>
        </w:smartTag>
      </w:smartTag>
      <w:r w:rsidRPr="00D31115">
        <w:rPr>
          <w:rFonts w:ascii="Trebuchet MS" w:hAnsi="Trebuchet MS"/>
          <w:sz w:val="20"/>
        </w:rPr>
        <w:t>.</w:t>
      </w:r>
    </w:p>
    <w:p w:rsidR="00965EA3" w:rsidRDefault="00965EA3" w:rsidP="00965EA3">
      <w:pPr>
        <w:tabs>
          <w:tab w:val="left" w:pos="0"/>
          <w:tab w:val="left" w:pos="540"/>
        </w:tabs>
        <w:jc w:val="both"/>
        <w:rPr>
          <w:rFonts w:ascii="Garamond" w:hAnsi="Garamond"/>
          <w:sz w:val="22"/>
          <w:szCs w:val="22"/>
        </w:rPr>
      </w:pPr>
    </w:p>
    <w:p w:rsidR="00965EA3" w:rsidRPr="00DC7C6E" w:rsidRDefault="00965EA3" w:rsidP="00965EA3">
      <w:pPr>
        <w:rPr>
          <w:rFonts w:ascii="Trebuchet MS" w:hAnsi="Trebuchet MS"/>
          <w:b/>
          <w:color w:val="333399"/>
          <w:sz w:val="20"/>
        </w:rPr>
      </w:pPr>
      <w:r w:rsidRPr="00DC7C6E">
        <w:rPr>
          <w:rFonts w:ascii="Trebuchet MS" w:hAnsi="Trebuchet MS"/>
          <w:b/>
          <w:color w:val="333399"/>
          <w:sz w:val="20"/>
        </w:rPr>
        <w:t>Responsibilities:</w:t>
      </w:r>
    </w:p>
    <w:p w:rsidR="00965EA3" w:rsidRPr="00A91D1E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</w:t>
      </w:r>
      <w:r w:rsidRPr="00A91D1E">
        <w:rPr>
          <w:rFonts w:ascii="Trebuchet MS" w:hAnsi="Trebuchet MS"/>
          <w:sz w:val="20"/>
        </w:rPr>
        <w:t>aintaining a strong rapp</w:t>
      </w:r>
      <w:r>
        <w:rPr>
          <w:rFonts w:ascii="Trebuchet MS" w:hAnsi="Trebuchet MS"/>
          <w:sz w:val="20"/>
        </w:rPr>
        <w:t>ort with clients a</w:t>
      </w:r>
      <w:r w:rsidRPr="00A91D1E">
        <w:rPr>
          <w:rFonts w:ascii="Trebuchet MS" w:hAnsi="Trebuchet MS"/>
          <w:sz w:val="20"/>
        </w:rPr>
        <w:t xml:space="preserve">nd also meeting Recruiters/Hiring Managers to gather requirements. </w:t>
      </w:r>
    </w:p>
    <w:p w:rsidR="00965EA3" w:rsidRPr="00A91D1E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A91D1E">
        <w:rPr>
          <w:rFonts w:ascii="Trebuchet MS" w:hAnsi="Trebuchet MS"/>
          <w:sz w:val="20"/>
        </w:rPr>
        <w:t xml:space="preserve">Sourcing through Job Portals and Networking for position in all levels of the organizational hierarchy. </w:t>
      </w:r>
    </w:p>
    <w:p w:rsidR="00965EA3" w:rsidRPr="00A91D1E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A91D1E">
        <w:rPr>
          <w:rFonts w:ascii="Trebuchet MS" w:hAnsi="Trebuchet MS"/>
          <w:sz w:val="20"/>
        </w:rPr>
        <w:t>Short-listing the resumes with a prior understanding.</w:t>
      </w:r>
    </w:p>
    <w:p w:rsidR="00965EA3" w:rsidRPr="00A91D1E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A91D1E">
        <w:rPr>
          <w:rFonts w:ascii="Trebuchet MS" w:hAnsi="Trebuchet MS"/>
          <w:sz w:val="20"/>
        </w:rPr>
        <w:t>Responsible for detailed evaluation of candidates against specific requirements.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>Coordinating with the candidates and interviewers and organize interviews and ensuring that interview is conducted according to the schedule and getting the feedback.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>Negotiate &amp; convince the candidates on offer acceptance.</w:t>
      </w:r>
    </w:p>
    <w:p w:rsidR="0068644B" w:rsidRDefault="00965EA3" w:rsidP="001465E8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>Follow-up with the finance teams both internally and with the client’s for collections.</w:t>
      </w:r>
    </w:p>
    <w:p w:rsidR="001465E8" w:rsidRPr="001465E8" w:rsidRDefault="001465E8" w:rsidP="001465E8">
      <w:pPr>
        <w:ind w:left="765"/>
        <w:jc w:val="both"/>
        <w:rPr>
          <w:rFonts w:ascii="Trebuchet MS" w:hAnsi="Trebuchet MS"/>
          <w:sz w:val="20"/>
        </w:rPr>
      </w:pPr>
    </w:p>
    <w:p w:rsidR="00965EA3" w:rsidRPr="00FE0171" w:rsidRDefault="00965EA3" w:rsidP="00965EA3">
      <w:pPr>
        <w:spacing w:line="360" w:lineRule="auto"/>
        <w:rPr>
          <w:rFonts w:ascii="Trebuchet MS" w:hAnsi="Trebuchet MS"/>
          <w:b/>
          <w:color w:val="333399"/>
          <w:sz w:val="20"/>
        </w:rPr>
      </w:pPr>
      <w:r w:rsidRPr="00FE0171">
        <w:rPr>
          <w:rFonts w:ascii="Trebuchet MS" w:hAnsi="Trebuchet MS"/>
          <w:b/>
          <w:color w:val="333399"/>
          <w:sz w:val="20"/>
        </w:rPr>
        <w:t xml:space="preserve">Awards: 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 w:cs="Arial"/>
          <w:sz w:val="20"/>
          <w:lang w:val="en-GB"/>
        </w:rPr>
      </w:pPr>
      <w:r w:rsidRPr="00D31115">
        <w:rPr>
          <w:rFonts w:ascii="Trebuchet MS" w:hAnsi="Trebuchet MS"/>
          <w:sz w:val="20"/>
        </w:rPr>
        <w:t xml:space="preserve">Have been awarded the </w:t>
      </w:r>
      <w:r w:rsidRPr="00D31115">
        <w:rPr>
          <w:rFonts w:ascii="Trebuchet MS" w:hAnsi="Trebuchet MS"/>
          <w:b/>
          <w:color w:val="333399"/>
          <w:sz w:val="20"/>
        </w:rPr>
        <w:t>“Achiever’s Club”</w:t>
      </w:r>
      <w:r w:rsidRPr="00D31115">
        <w:rPr>
          <w:rFonts w:ascii="Trebuchet MS" w:hAnsi="Trebuchet MS"/>
          <w:sz w:val="20"/>
        </w:rPr>
        <w:t xml:space="preserve"> award for consecutive two quarters for successfully completing 100% of target set. </w:t>
      </w:r>
    </w:p>
    <w:p w:rsidR="00965EA3" w:rsidRDefault="00965EA3" w:rsidP="00965EA3">
      <w:pPr>
        <w:jc w:val="both"/>
        <w:rPr>
          <w:rFonts w:ascii="Garamond" w:hAnsi="Garamond"/>
          <w:sz w:val="22"/>
          <w:szCs w:val="22"/>
        </w:rPr>
      </w:pPr>
    </w:p>
    <w:p w:rsidR="00965EA3" w:rsidRPr="00DC7C6E" w:rsidRDefault="00965EA3" w:rsidP="00965EA3">
      <w:pPr>
        <w:ind w:right="396"/>
        <w:jc w:val="both"/>
        <w:rPr>
          <w:rFonts w:ascii="Trebuchet MS" w:hAnsi="Trebuchet MS"/>
          <w:b/>
          <w:color w:val="333399"/>
          <w:sz w:val="22"/>
          <w:szCs w:val="22"/>
        </w:rPr>
      </w:pPr>
      <w:r w:rsidRPr="00DC7C6E">
        <w:rPr>
          <w:rFonts w:ascii="Trebuchet MS" w:hAnsi="Trebuchet MS"/>
          <w:b/>
          <w:color w:val="333399"/>
          <w:sz w:val="22"/>
          <w:szCs w:val="22"/>
        </w:rPr>
        <w:t>Trainings Attended</w:t>
      </w:r>
      <w:r>
        <w:rPr>
          <w:rFonts w:ascii="Trebuchet MS" w:hAnsi="Trebuchet MS"/>
          <w:b/>
          <w:color w:val="333399"/>
          <w:sz w:val="22"/>
          <w:szCs w:val="22"/>
        </w:rPr>
        <w:t>:</w:t>
      </w:r>
    </w:p>
    <w:p w:rsidR="00965EA3" w:rsidRPr="00D31115" w:rsidRDefault="00965EA3" w:rsidP="00965EA3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>Training on Interviewing Skills.</w:t>
      </w:r>
    </w:p>
    <w:p w:rsidR="00965EA3" w:rsidRDefault="00965EA3" w:rsidP="00965EA3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sz w:val="20"/>
        </w:rPr>
        <w:t xml:space="preserve">Training program for Recruitment Analysis </w:t>
      </w:r>
    </w:p>
    <w:p w:rsidR="00965EA3" w:rsidRDefault="00965EA3" w:rsidP="00965EA3">
      <w:pPr>
        <w:jc w:val="both"/>
        <w:rPr>
          <w:rFonts w:ascii="Trebuchet MS" w:hAnsi="Trebuchet MS"/>
          <w:sz w:val="20"/>
        </w:rPr>
      </w:pPr>
    </w:p>
    <w:p w:rsidR="00965EA3" w:rsidRDefault="00965EA3" w:rsidP="00965EA3">
      <w:pPr>
        <w:jc w:val="both"/>
        <w:rPr>
          <w:rFonts w:ascii="Trebuchet MS" w:hAnsi="Trebuchet MS"/>
          <w:b/>
          <w:color w:val="333399"/>
          <w:sz w:val="22"/>
          <w:szCs w:val="22"/>
        </w:rPr>
      </w:pPr>
      <w:r>
        <w:rPr>
          <w:rFonts w:ascii="Trebuchet MS" w:hAnsi="Trebuchet MS"/>
          <w:b/>
          <w:color w:val="333399"/>
          <w:sz w:val="22"/>
          <w:szCs w:val="22"/>
        </w:rPr>
        <w:t>Other Assignments:</w:t>
      </w:r>
    </w:p>
    <w:bookmarkStart w:id="1" w:name="title"/>
    <w:p w:rsidR="00965EA3" w:rsidRDefault="006F67C8" w:rsidP="00965EA3">
      <w:pPr>
        <w:pStyle w:val="Heading3"/>
        <w:rPr>
          <w:rFonts w:ascii="Trebuchet MS" w:hAnsi="Trebuchet MS" w:cs="Times New Roman"/>
          <w:bCs w:val="0"/>
          <w:color w:val="333399"/>
          <w:sz w:val="20"/>
          <w:szCs w:val="20"/>
        </w:rPr>
      </w:pPr>
      <w:r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fldChar w:fldCharType="begin"/>
      </w:r>
      <w:r w:rsidR="00965EA3"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instrText xml:space="preserve"> HYPERLINK "http://www.linkedin.com/search?search=&amp;title=Onsite+Consultant-Recruitment&amp;sortCriteria=R&amp;keepFacets=true&amp;currentTitle=C&amp;goback=%2Econ" \o "Find users with this title" </w:instrText>
      </w:r>
      <w:r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fldChar w:fldCharType="separate"/>
      </w:r>
      <w:r w:rsidR="00965EA3"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t>Onsite Consultant-Recruitment</w:t>
      </w:r>
      <w:r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fldChar w:fldCharType="end"/>
      </w:r>
      <w:bookmarkEnd w:id="1"/>
      <w:r w:rsidR="00965EA3"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t xml:space="preserve"> -</w:t>
      </w:r>
      <w:hyperlink r:id="rId10" w:history="1">
        <w:r w:rsidR="00965EA3" w:rsidRPr="00292CF5">
          <w:rPr>
            <w:rFonts w:ascii="Trebuchet MS" w:hAnsi="Trebuchet MS" w:cs="Times New Roman"/>
            <w:bCs w:val="0"/>
            <w:color w:val="333399"/>
            <w:sz w:val="20"/>
            <w:szCs w:val="20"/>
          </w:rPr>
          <w:t>Thomson Reuters</w:t>
        </w:r>
      </w:hyperlink>
    </w:p>
    <w:p w:rsidR="00965EA3" w:rsidRPr="00292CF5" w:rsidRDefault="00965EA3" w:rsidP="00965EA3">
      <w:pPr>
        <w:pStyle w:val="Heading3"/>
        <w:rPr>
          <w:rFonts w:ascii="Trebuchet MS" w:hAnsi="Trebuchet MS" w:cs="Times New Roman"/>
          <w:bCs w:val="0"/>
          <w:color w:val="333399"/>
          <w:sz w:val="20"/>
          <w:szCs w:val="20"/>
        </w:rPr>
      </w:pPr>
      <w:r w:rsidRPr="00292CF5">
        <w:rPr>
          <w:rFonts w:ascii="Trebuchet MS" w:hAnsi="Trebuchet MS" w:cs="Times New Roman"/>
          <w:bCs w:val="0"/>
          <w:color w:val="333399"/>
          <w:sz w:val="20"/>
          <w:szCs w:val="20"/>
        </w:rPr>
        <w:t xml:space="preserve">January 2009 – July 2009 (7 months) 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 xml:space="preserve">Interacting with Hiring Managers to understand </w:t>
      </w:r>
      <w:r>
        <w:rPr>
          <w:rFonts w:ascii="Trebuchet MS" w:hAnsi="Trebuchet MS"/>
          <w:sz w:val="20"/>
        </w:rPr>
        <w:t>J</w:t>
      </w:r>
      <w:r w:rsidRPr="00F65E57">
        <w:rPr>
          <w:rFonts w:ascii="Trebuchet MS" w:hAnsi="Trebuchet MS"/>
          <w:sz w:val="20"/>
        </w:rPr>
        <w:t>ob specifications and skills.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>Assigning requirements to the backend team with Turnaround Time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>Pre-Screening the candidates to validate the credential against the job specification and coordinating interviews with the technical panel.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 xml:space="preserve">Responsible for adhering Talent quality hiring i.e. the Efficiency, Turnaround Time (TAT) &amp; Quality of the resumes. 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>Maintained recruitment database containing details of candidates and their status.</w:t>
      </w:r>
    </w:p>
    <w:p w:rsidR="00965EA3" w:rsidRPr="00F65E57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F65E57">
        <w:rPr>
          <w:rFonts w:ascii="Trebuchet MS" w:hAnsi="Trebuchet MS"/>
          <w:sz w:val="20"/>
        </w:rPr>
        <w:t xml:space="preserve">Interacting with Backend team on a regular basis for sourcing the profiles and providing periodic feedback to improve their </w:t>
      </w:r>
      <w:r>
        <w:rPr>
          <w:rFonts w:ascii="Trebuchet MS" w:hAnsi="Trebuchet MS"/>
          <w:sz w:val="20"/>
        </w:rPr>
        <w:t>efficiency</w:t>
      </w:r>
      <w:r w:rsidRPr="00F65E57">
        <w:rPr>
          <w:rFonts w:ascii="Trebuchet MS" w:hAnsi="Trebuchet MS"/>
          <w:sz w:val="20"/>
        </w:rPr>
        <w:t>.</w:t>
      </w:r>
    </w:p>
    <w:p w:rsidR="00965EA3" w:rsidRDefault="00965EA3" w:rsidP="00965EA3">
      <w:pPr>
        <w:rPr>
          <w:rFonts w:ascii="Garamond" w:hAnsi="Garamond"/>
          <w:sz w:val="22"/>
          <w:szCs w:val="22"/>
        </w:rPr>
      </w:pPr>
    </w:p>
    <w:p w:rsidR="007C51CD" w:rsidRDefault="007C51CD" w:rsidP="00965EA3">
      <w:pPr>
        <w:rPr>
          <w:rFonts w:ascii="Garamond" w:hAnsi="Garamond"/>
          <w:sz w:val="22"/>
          <w:szCs w:val="22"/>
        </w:rPr>
      </w:pPr>
    </w:p>
    <w:p w:rsidR="007C51CD" w:rsidRPr="00B830A6" w:rsidRDefault="007C51CD" w:rsidP="00965EA3">
      <w:pPr>
        <w:rPr>
          <w:rFonts w:ascii="Garamond" w:hAnsi="Garamond"/>
          <w:sz w:val="22"/>
          <w:szCs w:val="22"/>
        </w:rPr>
      </w:pPr>
    </w:p>
    <w:p w:rsidR="00965EA3" w:rsidRPr="00292CF5" w:rsidRDefault="00965EA3" w:rsidP="00965EA3">
      <w:pPr>
        <w:spacing w:line="360" w:lineRule="auto"/>
        <w:jc w:val="both"/>
        <w:rPr>
          <w:rFonts w:ascii="Trebuchet MS" w:hAnsi="Trebuchet MS"/>
          <w:b/>
          <w:color w:val="333399"/>
          <w:sz w:val="20"/>
        </w:rPr>
      </w:pPr>
      <w:r w:rsidRPr="00292CF5">
        <w:rPr>
          <w:rFonts w:ascii="Trebuchet MS" w:hAnsi="Trebuchet MS"/>
          <w:b/>
          <w:color w:val="333399"/>
          <w:sz w:val="20"/>
        </w:rPr>
        <w:t xml:space="preserve">Management Trainee- </w:t>
      </w:r>
      <w:r w:rsidRPr="00D31115">
        <w:rPr>
          <w:rFonts w:ascii="Trebuchet MS" w:hAnsi="Trebuchet MS"/>
          <w:b/>
          <w:color w:val="333399"/>
          <w:sz w:val="20"/>
        </w:rPr>
        <w:t>National Trust Housing Finance Ltd</w:t>
      </w:r>
    </w:p>
    <w:p w:rsidR="00965EA3" w:rsidRPr="00292CF5" w:rsidRDefault="00965EA3" w:rsidP="00965EA3">
      <w:pPr>
        <w:shd w:val="clear" w:color="auto" w:fill="FFFFFF"/>
        <w:rPr>
          <w:rFonts w:ascii="Trebuchet MS" w:hAnsi="Trebuchet MS"/>
          <w:b/>
          <w:color w:val="333399"/>
          <w:sz w:val="20"/>
        </w:rPr>
      </w:pPr>
      <w:r w:rsidRPr="00292CF5">
        <w:rPr>
          <w:rFonts w:ascii="Trebuchet MS" w:hAnsi="Trebuchet MS"/>
          <w:b/>
          <w:color w:val="333399"/>
          <w:sz w:val="20"/>
        </w:rPr>
        <w:t>Jan2006 – Aug 2006</w:t>
      </w:r>
    </w:p>
    <w:p w:rsidR="00965EA3" w:rsidRPr="00D31115" w:rsidRDefault="00965EA3" w:rsidP="00965EA3">
      <w:pPr>
        <w:shd w:val="clear" w:color="auto" w:fill="FFFFFF"/>
        <w:rPr>
          <w:rFonts w:ascii="Trebuchet MS" w:hAnsi="Trebuchet MS"/>
          <w:b/>
          <w:color w:val="0000FF"/>
          <w:sz w:val="20"/>
        </w:rPr>
      </w:pPr>
      <w:r w:rsidRPr="00D31115">
        <w:rPr>
          <w:rFonts w:ascii="Trebuchet MS" w:hAnsi="Trebuchet MS"/>
          <w:sz w:val="20"/>
        </w:rPr>
        <w:t>Trained in handling HR activities such as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b/>
          <w:sz w:val="20"/>
        </w:rPr>
        <w:t>Manpower Planning</w:t>
      </w:r>
      <w:r w:rsidRPr="00D31115">
        <w:rPr>
          <w:rFonts w:ascii="Trebuchet MS" w:hAnsi="Trebuchet MS"/>
          <w:sz w:val="20"/>
        </w:rPr>
        <w:t xml:space="preserve"> – Identify the requisites of various departments in the organization.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b/>
          <w:sz w:val="20"/>
        </w:rPr>
        <w:t xml:space="preserve">Recruitment </w:t>
      </w:r>
      <w:r w:rsidRPr="00D31115">
        <w:rPr>
          <w:rFonts w:ascii="Trebuchet MS" w:hAnsi="Trebuchet MS"/>
          <w:sz w:val="20"/>
        </w:rPr>
        <w:t xml:space="preserve">– Coordinate the recruitment process and maintain database of the Applicants. </w:t>
      </w:r>
    </w:p>
    <w:p w:rsidR="00965EA3" w:rsidRPr="00D31115" w:rsidRDefault="00965EA3" w:rsidP="00EB2CE9">
      <w:pPr>
        <w:numPr>
          <w:ilvl w:val="0"/>
          <w:numId w:val="1"/>
        </w:numPr>
        <w:jc w:val="both"/>
        <w:rPr>
          <w:rFonts w:ascii="Trebuchet MS" w:hAnsi="Trebuchet MS"/>
          <w:sz w:val="20"/>
        </w:rPr>
      </w:pPr>
      <w:r w:rsidRPr="00D31115">
        <w:rPr>
          <w:rFonts w:ascii="Trebuchet MS" w:hAnsi="Trebuchet MS"/>
          <w:b/>
          <w:sz w:val="20"/>
        </w:rPr>
        <w:t>Time Office Management</w:t>
      </w:r>
      <w:r w:rsidRPr="00D31115">
        <w:rPr>
          <w:rFonts w:ascii="Trebuchet MS" w:hAnsi="Trebuchet MS"/>
          <w:sz w:val="20"/>
        </w:rPr>
        <w:t xml:space="preserve"> – Maintain Attendance, Leave record, compensatory off adjustments and Annual Attendance abstracts. </w:t>
      </w:r>
    </w:p>
    <w:p w:rsidR="00965EA3" w:rsidRDefault="00965EA3" w:rsidP="00965EA3">
      <w:pPr>
        <w:ind w:firstLine="720"/>
        <w:jc w:val="both"/>
        <w:rPr>
          <w:rFonts w:ascii="Garamond" w:hAnsi="Garamond"/>
          <w:sz w:val="22"/>
          <w:szCs w:val="22"/>
        </w:rPr>
      </w:pPr>
    </w:p>
    <w:p w:rsidR="00B31991" w:rsidRDefault="00B31991" w:rsidP="00B31991">
      <w:pPr>
        <w:jc w:val="both"/>
      </w:pPr>
    </w:p>
    <w:p w:rsidR="00B31991" w:rsidRDefault="006F67C8" w:rsidP="00B31991">
      <w:pPr>
        <w:jc w:val="both"/>
      </w:pPr>
      <w:r w:rsidRPr="006F67C8">
        <w:rPr>
          <w:rFonts w:ascii="Monotype Corsiva" w:hAnsi="Monotype Corsiva"/>
          <w:noProof/>
          <w:sz w:val="32"/>
          <w:szCs w:val="32"/>
        </w:rPr>
        <w:pict>
          <v:rect id="Rectangle 13" o:spid="_x0000_s1027" style="position:absolute;left:0;text-align:left;margin-left:0;margin-top:10.6pt;width:451.35pt;height:2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" fillcolor="navy" stroked="f">
            <v:fill rotate="t" angle="90" focus="100%" type="gradient"/>
            <v:textbox>
              <w:txbxContent>
                <w:p w:rsidR="00B31991" w:rsidRPr="00474A06" w:rsidRDefault="00B31991" w:rsidP="00B31991">
                  <w:pPr>
                    <w:rPr>
                      <w:rFonts w:ascii="Monotype Corsiva" w:hAnsi="Monotype Corsiva"/>
                      <w:color w:val="FFFFFF"/>
                      <w:sz w:val="32"/>
                      <w:szCs w:val="32"/>
                    </w:rPr>
                  </w:pPr>
                  <w:r w:rsidRPr="00474A06">
                    <w:rPr>
                      <w:rFonts w:ascii="Monotype Corsiva" w:hAnsi="Monotype Corsiva"/>
                      <w:color w:val="FFFFFF"/>
                      <w:sz w:val="32"/>
                      <w:szCs w:val="32"/>
                    </w:rPr>
                    <w:t>Academic Credentials</w:t>
                  </w:r>
                </w:p>
              </w:txbxContent>
            </v:textbox>
          </v:rect>
        </w:pict>
      </w:r>
    </w:p>
    <w:p w:rsidR="00B31991" w:rsidRPr="00B83766" w:rsidRDefault="00B31991" w:rsidP="00B31991">
      <w:pPr>
        <w:jc w:val="both"/>
        <w:rPr>
          <w:rFonts w:ascii="Monotype Corsiva" w:hAnsi="Monotype Corsiva"/>
          <w:sz w:val="32"/>
          <w:szCs w:val="32"/>
        </w:rPr>
      </w:pPr>
    </w:p>
    <w:p w:rsidR="00B31991" w:rsidRDefault="00B31991" w:rsidP="00B31991">
      <w:pPr>
        <w:jc w:val="both"/>
        <w:rPr>
          <w:rFonts w:ascii="Monotype Corsiva" w:hAnsi="Monotype Corsiva" w:cs="Arial"/>
          <w:color w:val="FFFFFF"/>
          <w:sz w:val="32"/>
          <w:szCs w:val="32"/>
        </w:rPr>
      </w:pPr>
      <w:r w:rsidRPr="0018591D">
        <w:rPr>
          <w:rFonts w:ascii="Monotype Corsiva" w:hAnsi="Monotype Corsiva" w:cs="Arial"/>
          <w:color w:val="FFFFFF"/>
          <w:sz w:val="32"/>
          <w:szCs w:val="32"/>
        </w:rPr>
        <w:t>EDUCATION</w:t>
      </w:r>
    </w:p>
    <w:tbl>
      <w:tblPr>
        <w:tblW w:w="9464" w:type="dxa"/>
        <w:tblInd w:w="108" w:type="dxa"/>
        <w:tblLayout w:type="fixed"/>
        <w:tblLook w:val="0000"/>
      </w:tblPr>
      <w:tblGrid>
        <w:gridCol w:w="2028"/>
        <w:gridCol w:w="6084"/>
        <w:gridCol w:w="1352"/>
      </w:tblGrid>
      <w:tr w:rsidR="00B31991" w:rsidRPr="004E3128" w:rsidTr="00EB2CE9">
        <w:trPr>
          <w:trHeight w:val="3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D448B4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D31115">
              <w:rPr>
                <w:rFonts w:ascii="Trebuchet MS" w:hAnsi="Trebuchet MS" w:cs="Arial"/>
                <w:b/>
                <w:sz w:val="20"/>
              </w:rPr>
              <w:t>Degree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D448B4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D31115">
              <w:rPr>
                <w:rFonts w:ascii="Trebuchet MS" w:hAnsi="Trebuchet MS" w:cs="Arial"/>
                <w:b/>
                <w:sz w:val="20"/>
              </w:rPr>
              <w:t>University / Institution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D448B4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D31115">
              <w:rPr>
                <w:rFonts w:ascii="Trebuchet MS" w:hAnsi="Trebuchet MS" w:cs="Arial"/>
                <w:b/>
                <w:sz w:val="20"/>
              </w:rPr>
              <w:t>Year of Passing</w:t>
            </w:r>
          </w:p>
        </w:tc>
      </w:tr>
      <w:tr w:rsidR="00B31991" w:rsidRPr="004E3128" w:rsidTr="00EB2CE9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672A35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 w:cs="Arial"/>
                <w:sz w:val="20"/>
              </w:rPr>
              <w:t>MBA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672A35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/>
                <w:sz w:val="20"/>
              </w:rPr>
              <w:t>Panimalar</w:t>
            </w:r>
            <w:r w:rsidR="007C51CD">
              <w:rPr>
                <w:rFonts w:ascii="Trebuchet MS" w:hAnsi="Trebuchet MS"/>
                <w:sz w:val="20"/>
              </w:rPr>
              <w:t xml:space="preserve"> </w:t>
            </w:r>
            <w:r w:rsidRPr="00D31115">
              <w:rPr>
                <w:rFonts w:ascii="Trebuchet MS" w:hAnsi="Trebuchet MS"/>
                <w:sz w:val="20"/>
              </w:rPr>
              <w:t>College of Engineering/Anna</w:t>
            </w:r>
            <w:r w:rsidR="007C51CD">
              <w:rPr>
                <w:rFonts w:ascii="Trebuchet MS" w:hAnsi="Trebuchet MS"/>
                <w:sz w:val="20"/>
              </w:rPr>
              <w:t xml:space="preserve"> </w:t>
            </w:r>
            <w:r w:rsidRPr="00D31115">
              <w:rPr>
                <w:rFonts w:ascii="Trebuchet MS" w:hAnsi="Trebuchet MS"/>
                <w:sz w:val="20"/>
              </w:rPr>
              <w:t>University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D448B4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 w:cs="Arial"/>
                <w:sz w:val="20"/>
                <w:lang w:val="en-GB"/>
              </w:rPr>
              <w:t>2006</w:t>
            </w:r>
          </w:p>
        </w:tc>
      </w:tr>
      <w:tr w:rsidR="00B31991" w:rsidRPr="004E3128" w:rsidTr="00EB2CE9">
        <w:trPr>
          <w:trHeight w:val="3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672A35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/>
                <w:sz w:val="20"/>
              </w:rPr>
              <w:t>B.Sc. Physics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672A35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 w:cs="Arial"/>
                <w:sz w:val="20"/>
                <w:lang w:val="en-GB"/>
              </w:rPr>
              <w:t xml:space="preserve">Guru Nanak College/University of </w:t>
            </w:r>
            <w:smartTag w:uri="urn:schemas-microsoft-com:office:smarttags" w:element="place">
              <w:smartTag w:uri="urn:schemas-microsoft-com:office:smarttags" w:element="City">
                <w:r w:rsidRPr="00D31115">
                  <w:rPr>
                    <w:rFonts w:ascii="Trebuchet MS" w:hAnsi="Trebuchet MS" w:cs="Arial"/>
                    <w:sz w:val="20"/>
                    <w:lang w:val="en-GB"/>
                  </w:rPr>
                  <w:t>Madras</w:t>
                </w:r>
              </w:smartTag>
            </w:smartTag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91" w:rsidRPr="00D31115" w:rsidRDefault="00B31991" w:rsidP="00D448B4">
            <w:pPr>
              <w:spacing w:after="0"/>
              <w:jc w:val="center"/>
              <w:rPr>
                <w:rFonts w:ascii="Trebuchet MS" w:hAnsi="Trebuchet MS" w:cs="Arial"/>
                <w:sz w:val="20"/>
              </w:rPr>
            </w:pPr>
            <w:r w:rsidRPr="00D31115">
              <w:rPr>
                <w:rFonts w:ascii="Trebuchet MS" w:hAnsi="Trebuchet MS" w:cs="Arial"/>
                <w:sz w:val="20"/>
                <w:lang w:val="en-GB"/>
              </w:rPr>
              <w:t>2004</w:t>
            </w:r>
          </w:p>
        </w:tc>
      </w:tr>
    </w:tbl>
    <w:p w:rsidR="00B31991" w:rsidRDefault="00B31991" w:rsidP="00B31991">
      <w:pPr>
        <w:jc w:val="both"/>
        <w:rPr>
          <w:rFonts w:cs="Arial"/>
          <w:b/>
          <w:sz w:val="20"/>
          <w:lang w:val="fr-FR"/>
        </w:rPr>
      </w:pPr>
    </w:p>
    <w:p w:rsidR="000C6DD6" w:rsidRDefault="000C6DD6"/>
    <w:sectPr w:rsidR="000C6DD6" w:rsidSect="007C51CD">
      <w:headerReference w:type="first" r:id="rId11"/>
      <w:footnotePr>
        <w:numRestart w:val="eachPage"/>
      </w:footnotePr>
      <w:pgSz w:w="11907" w:h="16840" w:code="9"/>
      <w:pgMar w:top="89" w:right="1647" w:bottom="709" w:left="1134" w:header="0" w:footer="567" w:gutter="0"/>
      <w:cols w:sep="1" w:space="360" w:equalWidth="0">
        <w:col w:w="9126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91" w:rsidRDefault="00AD3E91" w:rsidP="00DC2BD8">
      <w:pPr>
        <w:spacing w:after="0"/>
      </w:pPr>
      <w:r>
        <w:separator/>
      </w:r>
    </w:p>
  </w:endnote>
  <w:endnote w:type="continuationSeparator" w:id="1">
    <w:p w:rsidR="00AD3E91" w:rsidRDefault="00AD3E91" w:rsidP="00DC2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91" w:rsidRDefault="00AD3E91" w:rsidP="00DC2BD8">
      <w:pPr>
        <w:spacing w:after="0"/>
      </w:pPr>
      <w:r>
        <w:separator/>
      </w:r>
    </w:p>
  </w:footnote>
  <w:footnote w:type="continuationSeparator" w:id="1">
    <w:p w:rsidR="00AD3E91" w:rsidRDefault="00AD3E91" w:rsidP="00DC2B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29" w:rsidRDefault="00902B29" w:rsidP="00902B29">
    <w:pPr>
      <w:jc w:val="both"/>
      <w:rPr>
        <w:rFonts w:ascii="Garamond" w:hAnsi="Garamond"/>
        <w:bCs/>
        <w:sz w:val="20"/>
        <w:lang w:val="fr-FR"/>
      </w:rPr>
    </w:pPr>
  </w:p>
  <w:p w:rsidR="00902B29" w:rsidRPr="00A91D1E" w:rsidRDefault="00902B29" w:rsidP="00902B29">
    <w:pPr>
      <w:rPr>
        <w:rFonts w:ascii="Trebuchet MS" w:hAnsi="Trebuchet MS"/>
        <w:bCs/>
        <w:sz w:val="20"/>
        <w:lang w:val="fr-FR"/>
      </w:rPr>
    </w:pPr>
  </w:p>
  <w:p w:rsidR="00902B29" w:rsidRPr="00292CF5" w:rsidRDefault="00902B29" w:rsidP="00902B29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4D79"/>
    <w:multiLevelType w:val="hybridMultilevel"/>
    <w:tmpl w:val="C9EE62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D531C"/>
    <w:multiLevelType w:val="hybridMultilevel"/>
    <w:tmpl w:val="3A18344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965EA3"/>
    <w:rsid w:val="00006B0C"/>
    <w:rsid w:val="00042753"/>
    <w:rsid w:val="000964AD"/>
    <w:rsid w:val="000A2ECB"/>
    <w:rsid w:val="000B55EF"/>
    <w:rsid w:val="000C6DD6"/>
    <w:rsid w:val="000F17D0"/>
    <w:rsid w:val="000F5C6A"/>
    <w:rsid w:val="001279B9"/>
    <w:rsid w:val="00137EC5"/>
    <w:rsid w:val="001465E8"/>
    <w:rsid w:val="00175036"/>
    <w:rsid w:val="00175CCA"/>
    <w:rsid w:val="001803CF"/>
    <w:rsid w:val="00240B49"/>
    <w:rsid w:val="002D19C8"/>
    <w:rsid w:val="00376A54"/>
    <w:rsid w:val="003E457A"/>
    <w:rsid w:val="00491E97"/>
    <w:rsid w:val="00492B72"/>
    <w:rsid w:val="004939D9"/>
    <w:rsid w:val="004E43AC"/>
    <w:rsid w:val="004F0BDE"/>
    <w:rsid w:val="005012AD"/>
    <w:rsid w:val="00516973"/>
    <w:rsid w:val="0053170B"/>
    <w:rsid w:val="005F221E"/>
    <w:rsid w:val="00672A35"/>
    <w:rsid w:val="0068644B"/>
    <w:rsid w:val="00693D8B"/>
    <w:rsid w:val="006F67C8"/>
    <w:rsid w:val="007328A4"/>
    <w:rsid w:val="007C51CD"/>
    <w:rsid w:val="007D13E7"/>
    <w:rsid w:val="00896624"/>
    <w:rsid w:val="00902B29"/>
    <w:rsid w:val="00905B51"/>
    <w:rsid w:val="009203ED"/>
    <w:rsid w:val="00933104"/>
    <w:rsid w:val="00937022"/>
    <w:rsid w:val="00965EA3"/>
    <w:rsid w:val="009B7D88"/>
    <w:rsid w:val="009C726A"/>
    <w:rsid w:val="009F17B5"/>
    <w:rsid w:val="00A6124E"/>
    <w:rsid w:val="00A940C8"/>
    <w:rsid w:val="00AD3E91"/>
    <w:rsid w:val="00B31991"/>
    <w:rsid w:val="00B346AD"/>
    <w:rsid w:val="00B96190"/>
    <w:rsid w:val="00C1087C"/>
    <w:rsid w:val="00C6312D"/>
    <w:rsid w:val="00CB6B07"/>
    <w:rsid w:val="00CD5D50"/>
    <w:rsid w:val="00CE4809"/>
    <w:rsid w:val="00CE6EB0"/>
    <w:rsid w:val="00CE7CB2"/>
    <w:rsid w:val="00D464AE"/>
    <w:rsid w:val="00DA1E43"/>
    <w:rsid w:val="00DC1220"/>
    <w:rsid w:val="00DC2BD8"/>
    <w:rsid w:val="00DD366C"/>
    <w:rsid w:val="00E112AB"/>
    <w:rsid w:val="00E42E64"/>
    <w:rsid w:val="00E45570"/>
    <w:rsid w:val="00E6286C"/>
    <w:rsid w:val="00EB2CE9"/>
    <w:rsid w:val="00EC5094"/>
    <w:rsid w:val="00F14AE3"/>
    <w:rsid w:val="00F33280"/>
    <w:rsid w:val="00FB0ADE"/>
    <w:rsid w:val="00FB1B5B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A3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65EA3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65EA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65EA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965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EA3"/>
    <w:rPr>
      <w:rFonts w:ascii="Arial" w:eastAsia="Times New Roman" w:hAnsi="Arial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905B51"/>
  </w:style>
  <w:style w:type="character" w:styleId="Hyperlink">
    <w:name w:val="Hyperlink"/>
    <w:basedOn w:val="DefaultParagraphFont"/>
    <w:uiPriority w:val="99"/>
    <w:unhideWhenUsed/>
    <w:rsid w:val="00905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C51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1CD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la.383128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nkedin.com/companies/1400?goback=%2Econ&amp;trk=pro_other_cm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redirect.html/ref=amb_link_4593462_1/178-0714785-8746713?location=http://money.cnn.com/magazines/fortune/fortune500/2012/full_list/&amp;token=EC4996B9BDA72159EEB266C24C1FFB7CE135FA28&amp;source=standards&amp;pf_rd_m=ATVPDKIKX0DER&amp;pf_rd_s=center-2&amp;pf_rd_r=0XKFJJMCJ83TXRRR9WV6&amp;pf_rd_t=101&amp;pf_rd_p=1510758782&amp;pf_rd_i=239364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cp:lastPrinted>2018-06-06T17:35:00Z</cp:lastPrinted>
  <dcterms:created xsi:type="dcterms:W3CDTF">2015-08-05T05:11:00Z</dcterms:created>
  <dcterms:modified xsi:type="dcterms:W3CDTF">2018-09-01T13:31:00Z</dcterms:modified>
</cp:coreProperties>
</file>