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1C" w:rsidRDefault="00F962D5">
      <w:pPr>
        <w:ind w:left="2800"/>
        <w:rPr>
          <w:sz w:val="20"/>
          <w:szCs w:val="20"/>
        </w:rPr>
      </w:pPr>
      <w:r>
        <w:rPr>
          <w:rFonts w:ascii="Arial" w:eastAsia="Arial" w:hAnsi="Arial" w:cs="Arial"/>
          <w:b/>
          <w:bCs/>
          <w:sz w:val="71"/>
          <w:szCs w:val="71"/>
          <w:u w:val="single"/>
        </w:rPr>
        <w:t xml:space="preserve">NILESH </w:t>
      </w:r>
    </w:p>
    <w:p w:rsidR="00A10D1C" w:rsidRDefault="00F962D5">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501650</wp:posOffset>
            </wp:positionH>
            <wp:positionV relativeFrom="paragraph">
              <wp:posOffset>19050</wp:posOffset>
            </wp:positionV>
            <wp:extent cx="1285875" cy="1590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285875" cy="1590675"/>
                    </a:xfrm>
                    <a:prstGeom prst="rect">
                      <a:avLst/>
                    </a:prstGeom>
                    <a:noFill/>
                  </pic:spPr>
                </pic:pic>
              </a:graphicData>
            </a:graphic>
          </wp:anchor>
        </w:drawing>
      </w:r>
    </w:p>
    <w:p w:rsidR="00A10D1C" w:rsidRDefault="00A10D1C">
      <w:pPr>
        <w:sectPr w:rsidR="00A10D1C">
          <w:pgSz w:w="11900" w:h="16838"/>
          <w:pgMar w:top="593" w:right="446" w:bottom="76" w:left="680" w:header="0" w:footer="0" w:gutter="0"/>
          <w:cols w:space="720" w:equalWidth="0">
            <w:col w:w="10780"/>
          </w:cols>
        </w:sect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323" w:lineRule="exact"/>
        <w:rPr>
          <w:sz w:val="24"/>
          <w:szCs w:val="24"/>
        </w:rPr>
      </w:pPr>
    </w:p>
    <w:p w:rsidR="00A10D1C" w:rsidRDefault="00F962D5">
      <w:pPr>
        <w:ind w:left="40"/>
        <w:rPr>
          <w:sz w:val="20"/>
          <w:szCs w:val="20"/>
        </w:rPr>
      </w:pPr>
      <w:r>
        <w:rPr>
          <w:rFonts w:ascii="Arial" w:eastAsia="Arial" w:hAnsi="Arial" w:cs="Arial"/>
          <w:b/>
          <w:bCs/>
          <w:sz w:val="32"/>
          <w:szCs w:val="32"/>
        </w:rPr>
        <w:t>CONTACT</w:t>
      </w:r>
    </w:p>
    <w:p w:rsidR="00A10D1C" w:rsidRDefault="00A10D1C">
      <w:pPr>
        <w:spacing w:line="163" w:lineRule="exact"/>
        <w:rPr>
          <w:sz w:val="24"/>
          <w:szCs w:val="24"/>
        </w:rPr>
      </w:pPr>
    </w:p>
    <w:p w:rsidR="00A10D1C" w:rsidRDefault="00F962D5">
      <w:pPr>
        <w:spacing w:line="20" w:lineRule="exact"/>
        <w:rPr>
          <w:sz w:val="24"/>
          <w:szCs w:val="24"/>
        </w:rPr>
      </w:pPr>
      <w:r>
        <w:rPr>
          <w:sz w:val="24"/>
          <w:szCs w:val="24"/>
        </w:rPr>
        <w:br w:type="column"/>
      </w:r>
    </w:p>
    <w:p w:rsidR="00A10D1C" w:rsidRDefault="00A10D1C">
      <w:pPr>
        <w:spacing w:line="80" w:lineRule="exact"/>
        <w:rPr>
          <w:sz w:val="24"/>
          <w:szCs w:val="24"/>
        </w:rPr>
      </w:pPr>
    </w:p>
    <w:p w:rsidR="00A10D1C" w:rsidRDefault="00F962D5">
      <w:pPr>
        <w:rPr>
          <w:sz w:val="20"/>
          <w:szCs w:val="20"/>
        </w:rPr>
      </w:pPr>
      <w:r>
        <w:rPr>
          <w:rFonts w:ascii="Arial" w:eastAsia="Arial" w:hAnsi="Arial" w:cs="Arial"/>
          <w:b/>
          <w:bCs/>
          <w:color w:val="FF0000"/>
          <w:sz w:val="52"/>
          <w:szCs w:val="52"/>
        </w:rPr>
        <w:t>Civil Engineer</w:t>
      </w:r>
    </w:p>
    <w:p w:rsidR="00A10D1C" w:rsidRDefault="00A10D1C">
      <w:pPr>
        <w:spacing w:line="53" w:lineRule="exact"/>
        <w:rPr>
          <w:sz w:val="24"/>
          <w:szCs w:val="24"/>
        </w:rPr>
      </w:pPr>
    </w:p>
    <w:p w:rsidR="00A10D1C" w:rsidRDefault="00F962D5">
      <w:pPr>
        <w:spacing w:line="274" w:lineRule="auto"/>
        <w:ind w:left="40" w:right="600"/>
        <w:rPr>
          <w:sz w:val="20"/>
          <w:szCs w:val="20"/>
        </w:rPr>
      </w:pPr>
      <w:r>
        <w:rPr>
          <w:rFonts w:ascii="Arial" w:eastAsia="Arial" w:hAnsi="Arial" w:cs="Arial"/>
          <w:b/>
          <w:bCs/>
        </w:rPr>
        <w:t xml:space="preserve">I am a highly dynamic and enthusiastic person by nature always seeking a challenging position in a reputed organization for my professional </w:t>
      </w:r>
      <w:r>
        <w:rPr>
          <w:rFonts w:ascii="Arial" w:eastAsia="Arial" w:hAnsi="Arial" w:cs="Arial"/>
          <w:b/>
          <w:bCs/>
        </w:rPr>
        <w:t xml:space="preserve">growth. Capable to work independently with minimum supervision and committed for providing high quality service to every work with focus on health, safety and environmental issues. Professional, capable and motivated individual who consistently perform in </w:t>
      </w:r>
      <w:r>
        <w:rPr>
          <w:rFonts w:ascii="Arial" w:eastAsia="Arial" w:hAnsi="Arial" w:cs="Arial"/>
          <w:b/>
          <w:bCs/>
        </w:rPr>
        <w:t>challenging circumstances.</w:t>
      </w:r>
    </w:p>
    <w:p w:rsidR="00A10D1C" w:rsidRDefault="00F962D5">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-1764030</wp:posOffset>
            </wp:positionH>
            <wp:positionV relativeFrom="paragraph">
              <wp:posOffset>347345</wp:posOffset>
            </wp:positionV>
            <wp:extent cx="658304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583045" cy="9525"/>
                    </a:xfrm>
                    <a:prstGeom prst="rect">
                      <a:avLst/>
                    </a:prstGeom>
                    <a:noFill/>
                  </pic:spPr>
                </pic:pic>
              </a:graphicData>
            </a:graphic>
          </wp:anchor>
        </w:drawing>
      </w:r>
    </w:p>
    <w:p w:rsidR="00A10D1C" w:rsidRDefault="00A10D1C">
      <w:pPr>
        <w:spacing w:line="200" w:lineRule="exact"/>
        <w:rPr>
          <w:sz w:val="24"/>
          <w:szCs w:val="24"/>
        </w:rPr>
      </w:pPr>
    </w:p>
    <w:p w:rsidR="00A10D1C" w:rsidRDefault="00A10D1C">
      <w:pPr>
        <w:spacing w:line="200" w:lineRule="exact"/>
        <w:rPr>
          <w:sz w:val="24"/>
          <w:szCs w:val="24"/>
        </w:rPr>
      </w:pPr>
    </w:p>
    <w:p w:rsidR="00A10D1C" w:rsidRDefault="00A10D1C">
      <w:pPr>
        <w:spacing w:line="236" w:lineRule="exact"/>
        <w:rPr>
          <w:sz w:val="24"/>
          <w:szCs w:val="24"/>
        </w:rPr>
      </w:pPr>
    </w:p>
    <w:p w:rsidR="00A10D1C" w:rsidRDefault="00F962D5">
      <w:pPr>
        <w:tabs>
          <w:tab w:val="left" w:pos="4700"/>
        </w:tabs>
        <w:ind w:left="360"/>
        <w:rPr>
          <w:sz w:val="20"/>
          <w:szCs w:val="20"/>
        </w:rPr>
      </w:pPr>
      <w:r>
        <w:rPr>
          <w:rFonts w:ascii="Arial" w:eastAsia="Arial" w:hAnsi="Arial" w:cs="Arial"/>
          <w:b/>
          <w:bCs/>
        </w:rPr>
        <w:t>EMAIL</w:t>
      </w:r>
      <w:r>
        <w:rPr>
          <w:sz w:val="20"/>
          <w:szCs w:val="20"/>
        </w:rPr>
        <w:tab/>
      </w:r>
      <w:r>
        <w:rPr>
          <w:rFonts w:ascii="Arial" w:eastAsia="Arial" w:hAnsi="Arial" w:cs="Arial"/>
          <w:b/>
          <w:bCs/>
        </w:rPr>
        <w:t>ADDRESS</w:t>
      </w:r>
    </w:p>
    <w:p w:rsidR="00A10D1C" w:rsidRDefault="00A10D1C">
      <w:pPr>
        <w:spacing w:line="281" w:lineRule="exact"/>
        <w:rPr>
          <w:sz w:val="24"/>
          <w:szCs w:val="24"/>
        </w:rPr>
      </w:pPr>
    </w:p>
    <w:p w:rsidR="00A10D1C" w:rsidRDefault="00F962D5">
      <w:pPr>
        <w:tabs>
          <w:tab w:val="left" w:pos="4660"/>
        </w:tabs>
        <w:ind w:left="360"/>
        <w:rPr>
          <w:sz w:val="20"/>
          <w:szCs w:val="20"/>
        </w:rPr>
      </w:pPr>
      <w:hyperlink r:id="rId7" w:history="1">
        <w:r w:rsidRPr="00BC6BC1">
          <w:rPr>
            <w:rStyle w:val="Hyperlink"/>
            <w:rFonts w:ascii="Arial" w:eastAsia="Arial" w:hAnsi="Arial" w:cs="Arial"/>
            <w:b/>
            <w:bCs/>
            <w:sz w:val="21"/>
            <w:szCs w:val="21"/>
          </w:rPr>
          <w:t>Nilesh.383222@2freemail.com</w:t>
        </w:r>
      </w:hyperlink>
      <w:r>
        <w:rPr>
          <w:rFonts w:ascii="Arial" w:eastAsia="Arial" w:hAnsi="Arial" w:cs="Arial"/>
          <w:b/>
          <w:bCs/>
          <w:sz w:val="21"/>
          <w:szCs w:val="21"/>
        </w:rPr>
        <w:t xml:space="preserve"> </w:t>
      </w:r>
      <w:r>
        <w:rPr>
          <w:sz w:val="20"/>
          <w:szCs w:val="20"/>
        </w:rPr>
        <w:tab/>
      </w:r>
      <w:r>
        <w:rPr>
          <w:rFonts w:ascii="Arial" w:eastAsia="Arial" w:hAnsi="Arial" w:cs="Arial"/>
          <w:b/>
          <w:bCs/>
          <w:sz w:val="23"/>
          <w:szCs w:val="23"/>
        </w:rPr>
        <w:t xml:space="preserve">Bur </w:t>
      </w:r>
      <w:r>
        <w:rPr>
          <w:rFonts w:ascii="Arial" w:eastAsia="Arial" w:hAnsi="Arial" w:cs="Arial"/>
          <w:b/>
          <w:bCs/>
          <w:sz w:val="23"/>
          <w:szCs w:val="23"/>
        </w:rPr>
        <w:t>Dubai, Dubai</w:t>
      </w:r>
    </w:p>
    <w:p w:rsidR="00A10D1C" w:rsidRDefault="00A10D1C">
      <w:pPr>
        <w:spacing w:line="241" w:lineRule="exact"/>
        <w:rPr>
          <w:sz w:val="24"/>
          <w:szCs w:val="24"/>
        </w:rPr>
      </w:pPr>
    </w:p>
    <w:p w:rsidR="00A10D1C" w:rsidRDefault="00A10D1C">
      <w:pPr>
        <w:sectPr w:rsidR="00A10D1C">
          <w:type w:val="continuous"/>
          <w:pgSz w:w="11900" w:h="16838"/>
          <w:pgMar w:top="593" w:right="446" w:bottom="76" w:left="680" w:header="0" w:footer="0" w:gutter="0"/>
          <w:cols w:num="2" w:space="720" w:equalWidth="0">
            <w:col w:w="2180" w:space="660"/>
            <w:col w:w="7940"/>
          </w:cols>
        </w:sectPr>
      </w:pPr>
    </w:p>
    <w:p w:rsidR="00A10D1C" w:rsidRDefault="00F962D5">
      <w:pPr>
        <w:ind w:left="60"/>
        <w:rPr>
          <w:sz w:val="20"/>
          <w:szCs w:val="20"/>
        </w:rPr>
      </w:pPr>
      <w:r>
        <w:rPr>
          <w:rFonts w:ascii="Arial" w:eastAsia="Arial" w:hAnsi="Arial" w:cs="Arial"/>
          <w:b/>
          <w:bCs/>
          <w:sz w:val="32"/>
          <w:szCs w:val="32"/>
        </w:rPr>
        <w:lastRenderedPageBreak/>
        <w:t>EDUCATION</w:t>
      </w:r>
    </w:p>
    <w:p w:rsidR="00A10D1C" w:rsidRDefault="00F962D5">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38735</wp:posOffset>
            </wp:positionH>
            <wp:positionV relativeFrom="paragraph">
              <wp:posOffset>55880</wp:posOffset>
            </wp:positionV>
            <wp:extent cx="314769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3147695" cy="9525"/>
                    </a:xfrm>
                    <a:prstGeom prst="rect">
                      <a:avLst/>
                    </a:prstGeom>
                    <a:noFill/>
                  </pic:spPr>
                </pic:pic>
              </a:graphicData>
            </a:graphic>
          </wp:anchor>
        </w:drawing>
      </w:r>
    </w:p>
    <w:p w:rsidR="00A10D1C" w:rsidRDefault="00A10D1C">
      <w:pPr>
        <w:spacing w:line="318" w:lineRule="exact"/>
        <w:rPr>
          <w:sz w:val="24"/>
          <w:szCs w:val="24"/>
        </w:rPr>
      </w:pPr>
    </w:p>
    <w:p w:rsidR="00A10D1C" w:rsidRDefault="00F962D5">
      <w:pPr>
        <w:tabs>
          <w:tab w:val="left" w:pos="1560"/>
        </w:tabs>
        <w:ind w:left="60"/>
        <w:rPr>
          <w:sz w:val="20"/>
          <w:szCs w:val="20"/>
        </w:rPr>
      </w:pPr>
      <w:r>
        <w:rPr>
          <w:rFonts w:ascii="Arial" w:eastAsia="Arial" w:hAnsi="Arial" w:cs="Arial"/>
          <w:b/>
          <w:bCs/>
          <w:sz w:val="24"/>
          <w:szCs w:val="24"/>
        </w:rPr>
        <w:t>2009</w:t>
      </w:r>
      <w:r>
        <w:rPr>
          <w:sz w:val="20"/>
          <w:szCs w:val="20"/>
        </w:rPr>
        <w:tab/>
      </w:r>
      <w:r>
        <w:rPr>
          <w:rFonts w:ascii="Arial" w:eastAsia="Arial" w:hAnsi="Arial" w:cs="Arial"/>
          <w:b/>
          <w:bCs/>
          <w:u w:val="single"/>
        </w:rPr>
        <w:t>School Leaving Certificate (SLC)</w:t>
      </w:r>
    </w:p>
    <w:p w:rsidR="00A10D1C" w:rsidRDefault="00A10D1C">
      <w:pPr>
        <w:spacing w:line="29" w:lineRule="exact"/>
        <w:rPr>
          <w:sz w:val="24"/>
          <w:szCs w:val="24"/>
        </w:rPr>
      </w:pPr>
    </w:p>
    <w:p w:rsidR="00A10D1C" w:rsidRDefault="00F962D5">
      <w:pPr>
        <w:numPr>
          <w:ilvl w:val="0"/>
          <w:numId w:val="1"/>
        </w:numPr>
        <w:tabs>
          <w:tab w:val="left" w:pos="1726"/>
        </w:tabs>
        <w:spacing w:line="235" w:lineRule="auto"/>
        <w:ind w:left="2220" w:right="280" w:hanging="627"/>
        <w:rPr>
          <w:rFonts w:ascii="Arial" w:eastAsia="Arial" w:hAnsi="Arial" w:cs="Arial"/>
          <w:b/>
          <w:bCs/>
        </w:rPr>
      </w:pPr>
      <w:r>
        <w:rPr>
          <w:rFonts w:ascii="Arial" w:eastAsia="Arial" w:hAnsi="Arial" w:cs="Arial"/>
          <w:b/>
          <w:bCs/>
        </w:rPr>
        <w:t>V.S.Niketan Higher Secondary School</w:t>
      </w:r>
    </w:p>
    <w:p w:rsidR="00A10D1C" w:rsidRDefault="00F962D5">
      <w:pPr>
        <w:tabs>
          <w:tab w:val="left" w:pos="1560"/>
        </w:tabs>
        <w:spacing w:line="224" w:lineRule="auto"/>
        <w:ind w:left="60"/>
        <w:rPr>
          <w:sz w:val="20"/>
          <w:szCs w:val="20"/>
        </w:rPr>
      </w:pPr>
      <w:r>
        <w:rPr>
          <w:rFonts w:ascii="Arial" w:eastAsia="Arial" w:hAnsi="Arial" w:cs="Arial"/>
          <w:b/>
          <w:bCs/>
          <w:sz w:val="24"/>
          <w:szCs w:val="24"/>
        </w:rPr>
        <w:t>2011</w:t>
      </w:r>
      <w:r>
        <w:rPr>
          <w:sz w:val="20"/>
          <w:szCs w:val="20"/>
        </w:rPr>
        <w:tab/>
      </w:r>
      <w:r>
        <w:rPr>
          <w:rFonts w:ascii="Arial" w:eastAsia="Arial" w:hAnsi="Arial" w:cs="Arial"/>
          <w:b/>
          <w:bCs/>
          <w:u w:val="single"/>
        </w:rPr>
        <w:t>Higher Secondary Level (XI &amp;XII)</w:t>
      </w:r>
    </w:p>
    <w:p w:rsidR="00A10D1C" w:rsidRDefault="00A10D1C">
      <w:pPr>
        <w:spacing w:line="30" w:lineRule="exact"/>
        <w:rPr>
          <w:sz w:val="24"/>
          <w:szCs w:val="24"/>
        </w:rPr>
      </w:pPr>
    </w:p>
    <w:p w:rsidR="00A10D1C" w:rsidRDefault="00F962D5">
      <w:pPr>
        <w:numPr>
          <w:ilvl w:val="0"/>
          <w:numId w:val="2"/>
        </w:numPr>
        <w:tabs>
          <w:tab w:val="left" w:pos="1786"/>
        </w:tabs>
        <w:spacing w:line="235" w:lineRule="auto"/>
        <w:ind w:left="2220" w:right="220" w:hanging="564"/>
        <w:rPr>
          <w:rFonts w:ascii="Arial" w:eastAsia="Arial" w:hAnsi="Arial" w:cs="Arial"/>
          <w:b/>
          <w:bCs/>
        </w:rPr>
      </w:pPr>
      <w:r>
        <w:rPr>
          <w:rFonts w:ascii="Arial" w:eastAsia="Arial" w:hAnsi="Arial" w:cs="Arial"/>
          <w:b/>
          <w:bCs/>
        </w:rPr>
        <w:t>V.S.Niketan Higher Secondary School</w:t>
      </w:r>
    </w:p>
    <w:p w:rsidR="00A10D1C" w:rsidRDefault="00F962D5">
      <w:pPr>
        <w:tabs>
          <w:tab w:val="left" w:pos="1740"/>
        </w:tabs>
        <w:spacing w:line="222" w:lineRule="auto"/>
        <w:ind w:left="60"/>
        <w:rPr>
          <w:sz w:val="20"/>
          <w:szCs w:val="20"/>
        </w:rPr>
      </w:pPr>
      <w:r>
        <w:rPr>
          <w:rFonts w:ascii="Arial" w:eastAsia="Arial" w:hAnsi="Arial" w:cs="Arial"/>
          <w:b/>
          <w:bCs/>
          <w:sz w:val="24"/>
          <w:szCs w:val="24"/>
        </w:rPr>
        <w:t>2016</w:t>
      </w:r>
      <w:r>
        <w:rPr>
          <w:sz w:val="20"/>
          <w:szCs w:val="20"/>
        </w:rPr>
        <w:tab/>
      </w:r>
      <w:r>
        <w:rPr>
          <w:rFonts w:ascii="Arial" w:eastAsia="Arial" w:hAnsi="Arial" w:cs="Arial"/>
          <w:b/>
          <w:bCs/>
          <w:u w:val="single"/>
        </w:rPr>
        <w:t>B. Tech (CIVIL Engineering</w:t>
      </w:r>
      <w:r>
        <w:rPr>
          <w:rFonts w:ascii="Arial" w:eastAsia="Arial" w:hAnsi="Arial" w:cs="Arial"/>
          <w:b/>
          <w:bCs/>
        </w:rPr>
        <w:t>)</w:t>
      </w:r>
    </w:p>
    <w:p w:rsidR="00A10D1C" w:rsidRDefault="00A10D1C">
      <w:pPr>
        <w:spacing w:line="29" w:lineRule="exact"/>
        <w:rPr>
          <w:sz w:val="24"/>
          <w:szCs w:val="24"/>
        </w:rPr>
      </w:pPr>
    </w:p>
    <w:p w:rsidR="00A10D1C" w:rsidRDefault="00F962D5">
      <w:pPr>
        <w:spacing w:line="238" w:lineRule="auto"/>
        <w:ind w:left="2220"/>
        <w:rPr>
          <w:sz w:val="20"/>
          <w:szCs w:val="20"/>
        </w:rPr>
      </w:pPr>
      <w:r>
        <w:rPr>
          <w:rFonts w:ascii="Arial" w:eastAsia="Arial" w:hAnsi="Arial" w:cs="Arial"/>
          <w:b/>
          <w:bCs/>
        </w:rPr>
        <w:t>-Aditya Engineering College Affiliated to: Jawarlal Nehru Technological University, Kakinada, India</w:t>
      </w:r>
    </w:p>
    <w:p w:rsidR="00A10D1C" w:rsidRDefault="00F962D5">
      <w:pPr>
        <w:spacing w:line="20" w:lineRule="exact"/>
        <w:rPr>
          <w:sz w:val="24"/>
          <w:szCs w:val="24"/>
        </w:rPr>
      </w:pPr>
      <w:r>
        <w:rPr>
          <w:sz w:val="24"/>
          <w:szCs w:val="24"/>
        </w:rPr>
        <w:br w:type="column"/>
      </w:r>
    </w:p>
    <w:p w:rsidR="00A10D1C" w:rsidRDefault="00A10D1C">
      <w:pPr>
        <w:spacing w:line="2" w:lineRule="exact"/>
        <w:rPr>
          <w:sz w:val="24"/>
          <w:szCs w:val="24"/>
        </w:rPr>
      </w:pPr>
    </w:p>
    <w:p w:rsidR="00A10D1C" w:rsidRDefault="00F962D5">
      <w:pPr>
        <w:rPr>
          <w:sz w:val="20"/>
          <w:szCs w:val="20"/>
        </w:rPr>
      </w:pPr>
      <w:r>
        <w:rPr>
          <w:rFonts w:ascii="Arial" w:eastAsia="Arial" w:hAnsi="Arial" w:cs="Arial"/>
          <w:b/>
          <w:bCs/>
          <w:sz w:val="32"/>
          <w:szCs w:val="32"/>
        </w:rPr>
        <w:t>WORK EXPERIENCE</w:t>
      </w:r>
    </w:p>
    <w:p w:rsidR="00A10D1C" w:rsidRDefault="00F962D5">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-18415</wp:posOffset>
            </wp:positionH>
            <wp:positionV relativeFrom="paragraph">
              <wp:posOffset>33020</wp:posOffset>
            </wp:positionV>
            <wp:extent cx="318706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3187065" cy="9525"/>
                    </a:xfrm>
                    <a:prstGeom prst="rect">
                      <a:avLst/>
                    </a:prstGeom>
                    <a:noFill/>
                  </pic:spPr>
                </pic:pic>
              </a:graphicData>
            </a:graphic>
          </wp:anchor>
        </w:drawing>
      </w:r>
    </w:p>
    <w:p w:rsidR="00A10D1C" w:rsidRDefault="00A10D1C">
      <w:pPr>
        <w:spacing w:line="242" w:lineRule="exact"/>
        <w:rPr>
          <w:sz w:val="24"/>
          <w:szCs w:val="24"/>
        </w:rPr>
      </w:pPr>
    </w:p>
    <w:p w:rsidR="00A10D1C" w:rsidRDefault="00F962D5">
      <w:pPr>
        <w:ind w:left="60"/>
        <w:rPr>
          <w:sz w:val="20"/>
          <w:szCs w:val="20"/>
        </w:rPr>
      </w:pPr>
      <w:r>
        <w:rPr>
          <w:rFonts w:ascii="Arial" w:eastAsia="Arial" w:hAnsi="Arial" w:cs="Arial"/>
          <w:b/>
          <w:bCs/>
          <w:u w:val="single"/>
        </w:rPr>
        <w:t>District coordinator</w:t>
      </w:r>
    </w:p>
    <w:p w:rsidR="00A10D1C" w:rsidRDefault="00A10D1C">
      <w:pPr>
        <w:spacing w:line="209" w:lineRule="exact"/>
        <w:rPr>
          <w:sz w:val="24"/>
          <w:szCs w:val="24"/>
        </w:rPr>
      </w:pPr>
    </w:p>
    <w:p w:rsidR="00A10D1C" w:rsidRDefault="00F962D5">
      <w:pPr>
        <w:ind w:left="60"/>
        <w:rPr>
          <w:sz w:val="20"/>
          <w:szCs w:val="20"/>
        </w:rPr>
      </w:pPr>
      <w:r>
        <w:rPr>
          <w:rFonts w:ascii="Arial" w:eastAsia="Arial" w:hAnsi="Arial" w:cs="Arial"/>
          <w:b/>
          <w:bCs/>
          <w:sz w:val="19"/>
          <w:szCs w:val="19"/>
        </w:rPr>
        <w:t xml:space="preserve">Environmental Culture Agriculture </w:t>
      </w:r>
      <w:r>
        <w:rPr>
          <w:rFonts w:ascii="Arial" w:eastAsia="Arial" w:hAnsi="Arial" w:cs="Arial"/>
          <w:b/>
          <w:bCs/>
          <w:sz w:val="19"/>
          <w:szCs w:val="19"/>
        </w:rPr>
        <w:t>Research</w:t>
      </w:r>
    </w:p>
    <w:p w:rsidR="00A10D1C" w:rsidRDefault="00A10D1C">
      <w:pPr>
        <w:spacing w:line="12" w:lineRule="exact"/>
        <w:rPr>
          <w:sz w:val="24"/>
          <w:szCs w:val="24"/>
        </w:rPr>
      </w:pPr>
    </w:p>
    <w:p w:rsidR="00A10D1C" w:rsidRDefault="00F962D5">
      <w:pPr>
        <w:ind w:left="60"/>
        <w:rPr>
          <w:sz w:val="20"/>
          <w:szCs w:val="20"/>
        </w:rPr>
      </w:pPr>
      <w:r>
        <w:rPr>
          <w:rFonts w:ascii="Arial" w:eastAsia="Arial" w:hAnsi="Arial" w:cs="Arial"/>
          <w:b/>
          <w:bCs/>
          <w:sz w:val="19"/>
          <w:szCs w:val="19"/>
        </w:rPr>
        <w:t>Development Society Nepal(ECARDS Nepal)</w:t>
      </w:r>
    </w:p>
    <w:p w:rsidR="00A10D1C" w:rsidRDefault="00A10D1C">
      <w:pPr>
        <w:spacing w:line="2" w:lineRule="exact"/>
        <w:rPr>
          <w:sz w:val="24"/>
          <w:szCs w:val="24"/>
        </w:rPr>
      </w:pPr>
    </w:p>
    <w:p w:rsidR="00A10D1C" w:rsidRDefault="00F962D5">
      <w:pPr>
        <w:ind w:left="60"/>
        <w:rPr>
          <w:sz w:val="20"/>
          <w:szCs w:val="20"/>
        </w:rPr>
      </w:pPr>
      <w:r>
        <w:rPr>
          <w:rFonts w:ascii="Arial" w:eastAsia="Arial" w:hAnsi="Arial" w:cs="Arial"/>
          <w:b/>
          <w:bCs/>
          <w:sz w:val="20"/>
          <w:szCs w:val="20"/>
        </w:rPr>
        <w:t>Kathmandu,Nepal</w:t>
      </w:r>
    </w:p>
    <w:p w:rsidR="00A10D1C" w:rsidRDefault="00A10D1C">
      <w:pPr>
        <w:spacing w:line="1" w:lineRule="exact"/>
        <w:rPr>
          <w:sz w:val="24"/>
          <w:szCs w:val="24"/>
        </w:rPr>
      </w:pPr>
    </w:p>
    <w:p w:rsidR="00A10D1C" w:rsidRDefault="00F962D5">
      <w:pPr>
        <w:ind w:left="100"/>
        <w:rPr>
          <w:sz w:val="20"/>
          <w:szCs w:val="20"/>
        </w:rPr>
      </w:pPr>
      <w:r>
        <w:rPr>
          <w:rFonts w:ascii="Arial" w:eastAsia="Arial" w:hAnsi="Arial" w:cs="Arial"/>
          <w:b/>
          <w:bCs/>
          <w:sz w:val="20"/>
          <w:szCs w:val="20"/>
        </w:rPr>
        <w:t>July 2016 to November 2017</w:t>
      </w:r>
    </w:p>
    <w:p w:rsidR="00A10D1C" w:rsidRDefault="00A10D1C">
      <w:pPr>
        <w:spacing w:line="200" w:lineRule="exact"/>
        <w:rPr>
          <w:sz w:val="24"/>
          <w:szCs w:val="24"/>
        </w:rPr>
      </w:pPr>
    </w:p>
    <w:p w:rsidR="00A10D1C" w:rsidRDefault="00A10D1C">
      <w:pPr>
        <w:spacing w:line="232" w:lineRule="exact"/>
        <w:rPr>
          <w:sz w:val="24"/>
          <w:szCs w:val="24"/>
        </w:rPr>
      </w:pPr>
    </w:p>
    <w:p w:rsidR="00A10D1C" w:rsidRDefault="00F962D5">
      <w:pPr>
        <w:ind w:left="120"/>
        <w:rPr>
          <w:sz w:val="20"/>
          <w:szCs w:val="20"/>
        </w:rPr>
      </w:pPr>
      <w:r>
        <w:rPr>
          <w:rFonts w:ascii="Arial" w:eastAsia="Arial" w:hAnsi="Arial" w:cs="Arial"/>
          <w:b/>
          <w:bCs/>
          <w:u w:val="single"/>
        </w:rPr>
        <w:t>WASH Engineer</w:t>
      </w:r>
    </w:p>
    <w:p w:rsidR="00A10D1C" w:rsidRDefault="00A10D1C">
      <w:pPr>
        <w:spacing w:line="206" w:lineRule="exact"/>
        <w:rPr>
          <w:sz w:val="24"/>
          <w:szCs w:val="24"/>
        </w:rPr>
      </w:pPr>
    </w:p>
    <w:p w:rsidR="00A10D1C" w:rsidRDefault="00F962D5">
      <w:pPr>
        <w:spacing w:line="236" w:lineRule="auto"/>
        <w:ind w:left="60" w:right="1160"/>
        <w:rPr>
          <w:sz w:val="20"/>
          <w:szCs w:val="20"/>
        </w:rPr>
      </w:pPr>
      <w:r>
        <w:rPr>
          <w:rFonts w:ascii="Arial" w:eastAsia="Arial" w:hAnsi="Arial" w:cs="Arial"/>
          <w:b/>
          <w:bCs/>
          <w:sz w:val="20"/>
          <w:szCs w:val="20"/>
        </w:rPr>
        <w:t>Community Development and Environment Conservation Forum(CDECF) Sindhupalchok,Nepal</w:t>
      </w:r>
    </w:p>
    <w:p w:rsidR="00A10D1C" w:rsidRDefault="00A10D1C">
      <w:pPr>
        <w:spacing w:line="12" w:lineRule="exact"/>
        <w:rPr>
          <w:sz w:val="24"/>
          <w:szCs w:val="24"/>
        </w:rPr>
      </w:pPr>
    </w:p>
    <w:p w:rsidR="00A10D1C" w:rsidRDefault="00F962D5">
      <w:pPr>
        <w:ind w:left="60"/>
        <w:rPr>
          <w:sz w:val="20"/>
          <w:szCs w:val="20"/>
        </w:rPr>
      </w:pPr>
      <w:r>
        <w:rPr>
          <w:rFonts w:ascii="Arial" w:eastAsia="Arial" w:hAnsi="Arial" w:cs="Arial"/>
          <w:b/>
          <w:bCs/>
          <w:sz w:val="20"/>
          <w:szCs w:val="20"/>
        </w:rPr>
        <w:t>December 2017 to June 2018</w:t>
      </w:r>
    </w:p>
    <w:p w:rsidR="00A10D1C" w:rsidRDefault="00A10D1C">
      <w:pPr>
        <w:spacing w:line="1" w:lineRule="exact"/>
        <w:rPr>
          <w:sz w:val="24"/>
          <w:szCs w:val="24"/>
        </w:rPr>
      </w:pPr>
    </w:p>
    <w:p w:rsidR="00A10D1C" w:rsidRDefault="00A10D1C">
      <w:pPr>
        <w:sectPr w:rsidR="00A10D1C">
          <w:type w:val="continuous"/>
          <w:pgSz w:w="11900" w:h="16838"/>
          <w:pgMar w:top="593" w:right="446" w:bottom="76" w:left="680" w:header="0" w:footer="0" w:gutter="0"/>
          <w:cols w:num="2" w:space="720" w:equalWidth="0">
            <w:col w:w="5160" w:space="320"/>
            <w:col w:w="5300"/>
          </w:cols>
        </w:sectPr>
      </w:pPr>
    </w:p>
    <w:p w:rsidR="00A10D1C" w:rsidRDefault="00F962D5">
      <w:pPr>
        <w:spacing w:line="231" w:lineRule="auto"/>
        <w:ind w:left="40"/>
        <w:rPr>
          <w:sz w:val="20"/>
          <w:szCs w:val="20"/>
        </w:rPr>
      </w:pPr>
      <w:r>
        <w:rPr>
          <w:rFonts w:ascii="Arial" w:eastAsia="Arial" w:hAnsi="Arial" w:cs="Arial"/>
          <w:b/>
          <w:bCs/>
          <w:sz w:val="32"/>
          <w:szCs w:val="32"/>
        </w:rPr>
        <w:lastRenderedPageBreak/>
        <w:t>KEY ACHIEVEMENTS</w:t>
      </w:r>
    </w:p>
    <w:p w:rsidR="00A10D1C" w:rsidRDefault="00F962D5">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38100</wp:posOffset>
            </wp:positionH>
            <wp:positionV relativeFrom="paragraph">
              <wp:posOffset>41275</wp:posOffset>
            </wp:positionV>
            <wp:extent cx="6609715" cy="9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609715" cy="9525"/>
                    </a:xfrm>
                    <a:prstGeom prst="rect">
                      <a:avLst/>
                    </a:prstGeom>
                    <a:noFill/>
                  </pic:spPr>
                </pic:pic>
              </a:graphicData>
            </a:graphic>
          </wp:anchor>
        </w:drawing>
      </w:r>
    </w:p>
    <w:p w:rsidR="00A10D1C" w:rsidRDefault="00A10D1C">
      <w:pPr>
        <w:spacing w:line="309" w:lineRule="exact"/>
        <w:rPr>
          <w:sz w:val="24"/>
          <w:szCs w:val="24"/>
        </w:rPr>
      </w:pPr>
    </w:p>
    <w:p w:rsidR="00A10D1C" w:rsidRDefault="00F962D5">
      <w:pPr>
        <w:numPr>
          <w:ilvl w:val="0"/>
          <w:numId w:val="3"/>
        </w:numPr>
        <w:tabs>
          <w:tab w:val="left" w:pos="420"/>
        </w:tabs>
        <w:spacing w:line="229" w:lineRule="auto"/>
        <w:ind w:left="420" w:hanging="366"/>
        <w:rPr>
          <w:rFonts w:ascii="Symbol" w:eastAsia="Symbol" w:hAnsi="Symbol" w:cs="Symbol"/>
        </w:rPr>
      </w:pPr>
      <w:r>
        <w:rPr>
          <w:rFonts w:ascii="Arial" w:eastAsia="Arial" w:hAnsi="Arial" w:cs="Arial"/>
          <w:b/>
          <w:bCs/>
        </w:rPr>
        <w:t>Surveyed, designed and estimated 3 large projects in CDECF and 8 sub- projects in ECARDS Nepal with its implementation and completion.</w:t>
      </w:r>
    </w:p>
    <w:p w:rsidR="00A10D1C" w:rsidRDefault="00A10D1C">
      <w:pPr>
        <w:spacing w:line="22" w:lineRule="exact"/>
        <w:rPr>
          <w:rFonts w:ascii="Symbol" w:eastAsia="Symbol" w:hAnsi="Symbol" w:cs="Symbol"/>
        </w:rPr>
      </w:pPr>
    </w:p>
    <w:p w:rsidR="00A10D1C" w:rsidRDefault="00F962D5">
      <w:pPr>
        <w:numPr>
          <w:ilvl w:val="0"/>
          <w:numId w:val="3"/>
        </w:numPr>
        <w:tabs>
          <w:tab w:val="left" w:pos="420"/>
        </w:tabs>
        <w:spacing w:line="229" w:lineRule="auto"/>
        <w:ind w:left="420" w:right="60" w:hanging="366"/>
        <w:rPr>
          <w:rFonts w:ascii="Symbol" w:eastAsia="Symbol" w:hAnsi="Symbol" w:cs="Symbol"/>
        </w:rPr>
      </w:pPr>
      <w:r>
        <w:rPr>
          <w:rFonts w:ascii="Arial" w:eastAsia="Arial" w:hAnsi="Arial" w:cs="Arial"/>
          <w:b/>
          <w:bCs/>
        </w:rPr>
        <w:t xml:space="preserve">Supervised 6 underlying office employees (WASH Officer, Overseer, Sub-overseer, Technician and </w:t>
      </w:r>
      <w:r>
        <w:rPr>
          <w:rFonts w:ascii="Arial" w:eastAsia="Arial" w:hAnsi="Arial" w:cs="Arial"/>
          <w:b/>
          <w:bCs/>
        </w:rPr>
        <w:t>Social mobilizers) and also in-house, external contractors and sub-contractors.</w:t>
      </w:r>
    </w:p>
    <w:p w:rsidR="00A10D1C" w:rsidRDefault="00F962D5">
      <w:pPr>
        <w:numPr>
          <w:ilvl w:val="0"/>
          <w:numId w:val="3"/>
        </w:numPr>
        <w:tabs>
          <w:tab w:val="left" w:pos="420"/>
        </w:tabs>
        <w:spacing w:line="237" w:lineRule="auto"/>
        <w:ind w:left="420" w:hanging="366"/>
        <w:rPr>
          <w:rFonts w:ascii="Symbol" w:eastAsia="Symbol" w:hAnsi="Symbol" w:cs="Symbol"/>
        </w:rPr>
      </w:pPr>
      <w:r>
        <w:rPr>
          <w:rFonts w:ascii="Arial" w:eastAsia="Arial" w:hAnsi="Arial" w:cs="Arial"/>
          <w:b/>
          <w:bCs/>
        </w:rPr>
        <w:t>Provided guidelines to field team and led team throughout the work.</w:t>
      </w:r>
    </w:p>
    <w:p w:rsidR="00A10D1C" w:rsidRDefault="00A10D1C">
      <w:pPr>
        <w:spacing w:line="24" w:lineRule="exact"/>
        <w:rPr>
          <w:rFonts w:ascii="Symbol" w:eastAsia="Symbol" w:hAnsi="Symbol" w:cs="Symbol"/>
        </w:rPr>
      </w:pPr>
    </w:p>
    <w:p w:rsidR="00A10D1C" w:rsidRDefault="00F962D5">
      <w:pPr>
        <w:numPr>
          <w:ilvl w:val="0"/>
          <w:numId w:val="3"/>
        </w:numPr>
        <w:tabs>
          <w:tab w:val="left" w:pos="420"/>
        </w:tabs>
        <w:spacing w:line="229" w:lineRule="auto"/>
        <w:ind w:left="420" w:right="680" w:hanging="366"/>
        <w:rPr>
          <w:rFonts w:ascii="Symbol" w:eastAsia="Symbol" w:hAnsi="Symbol" w:cs="Symbol"/>
        </w:rPr>
      </w:pPr>
      <w:r>
        <w:rPr>
          <w:rFonts w:ascii="Arial" w:eastAsia="Arial" w:hAnsi="Arial" w:cs="Arial"/>
          <w:b/>
          <w:bCs/>
        </w:rPr>
        <w:t>Attended meetings and discussed project details with clients, contractors, asset owners and stakeholders.</w:t>
      </w:r>
    </w:p>
    <w:p w:rsidR="00A10D1C" w:rsidRDefault="00A10D1C">
      <w:pPr>
        <w:spacing w:line="22" w:lineRule="exact"/>
        <w:rPr>
          <w:rFonts w:ascii="Symbol" w:eastAsia="Symbol" w:hAnsi="Symbol" w:cs="Symbol"/>
        </w:rPr>
      </w:pPr>
    </w:p>
    <w:p w:rsidR="00A10D1C" w:rsidRDefault="00F962D5">
      <w:pPr>
        <w:numPr>
          <w:ilvl w:val="0"/>
          <w:numId w:val="3"/>
        </w:numPr>
        <w:tabs>
          <w:tab w:val="left" w:pos="420"/>
        </w:tabs>
        <w:spacing w:line="229" w:lineRule="auto"/>
        <w:ind w:left="420" w:right="180" w:hanging="366"/>
        <w:rPr>
          <w:rFonts w:ascii="Symbol" w:eastAsia="Symbol" w:hAnsi="Symbol" w:cs="Symbol"/>
        </w:rPr>
      </w:pPr>
      <w:r>
        <w:rPr>
          <w:rFonts w:ascii="Arial" w:eastAsia="Arial" w:hAnsi="Arial" w:cs="Arial"/>
          <w:b/>
          <w:bCs/>
        </w:rPr>
        <w:t>Inspected inventories and prepared orders for CIVIL projects and refractory materials in line with budgeted figures averaging Rs.30 millions.</w:t>
      </w:r>
    </w:p>
    <w:p w:rsidR="00A10D1C" w:rsidRDefault="00A10D1C">
      <w:pPr>
        <w:spacing w:line="22" w:lineRule="exact"/>
        <w:rPr>
          <w:rFonts w:ascii="Symbol" w:eastAsia="Symbol" w:hAnsi="Symbol" w:cs="Symbol"/>
        </w:rPr>
      </w:pPr>
    </w:p>
    <w:p w:rsidR="00A10D1C" w:rsidRDefault="00F962D5">
      <w:pPr>
        <w:numPr>
          <w:ilvl w:val="0"/>
          <w:numId w:val="3"/>
        </w:numPr>
        <w:tabs>
          <w:tab w:val="left" w:pos="420"/>
        </w:tabs>
        <w:spacing w:line="234" w:lineRule="auto"/>
        <w:ind w:left="420" w:right="420" w:hanging="366"/>
        <w:rPr>
          <w:rFonts w:ascii="Symbol" w:eastAsia="Symbol" w:hAnsi="Symbol" w:cs="Symbol"/>
        </w:rPr>
      </w:pPr>
      <w:r>
        <w:rPr>
          <w:rFonts w:ascii="Arial" w:eastAsia="Arial" w:hAnsi="Arial" w:cs="Arial"/>
          <w:b/>
          <w:bCs/>
        </w:rPr>
        <w:t>Worked closely with the organizational bodies and field staffs for follow up and evaluation, and presented report</w:t>
      </w:r>
      <w:r>
        <w:rPr>
          <w:rFonts w:ascii="Arial" w:eastAsia="Arial" w:hAnsi="Arial" w:cs="Arial"/>
          <w:b/>
          <w:bCs/>
        </w:rPr>
        <w:t>s to organization.</w:t>
      </w:r>
    </w:p>
    <w:p w:rsidR="00A10D1C" w:rsidRDefault="00A10D1C">
      <w:pPr>
        <w:sectPr w:rsidR="00A10D1C">
          <w:type w:val="continuous"/>
          <w:pgSz w:w="11900" w:h="16838"/>
          <w:pgMar w:top="593" w:right="446" w:bottom="76" w:left="680" w:header="0" w:footer="0" w:gutter="0"/>
          <w:cols w:space="720" w:equalWidth="0">
            <w:col w:w="10780"/>
          </w:cols>
        </w:sectPr>
      </w:pPr>
    </w:p>
    <w:p w:rsidR="00A10D1C" w:rsidRDefault="00A10D1C">
      <w:pPr>
        <w:spacing w:line="387" w:lineRule="exact"/>
        <w:rPr>
          <w:sz w:val="24"/>
          <w:szCs w:val="24"/>
        </w:rPr>
      </w:pPr>
    </w:p>
    <w:p w:rsidR="00A10D1C" w:rsidRDefault="00F962D5">
      <w:pPr>
        <w:rPr>
          <w:sz w:val="20"/>
          <w:szCs w:val="20"/>
        </w:rPr>
      </w:pPr>
      <w:r>
        <w:rPr>
          <w:rFonts w:ascii="Arial" w:eastAsia="Arial" w:hAnsi="Arial" w:cs="Arial"/>
          <w:b/>
          <w:bCs/>
          <w:sz w:val="24"/>
          <w:szCs w:val="24"/>
        </w:rPr>
        <w:t>SKILLS</w:t>
      </w:r>
    </w:p>
    <w:p w:rsidR="00A10D1C" w:rsidRDefault="00F962D5">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12065</wp:posOffset>
            </wp:positionH>
            <wp:positionV relativeFrom="paragraph">
              <wp:posOffset>11430</wp:posOffset>
            </wp:positionV>
            <wp:extent cx="3199765" cy="95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3199765" cy="9525"/>
                    </a:xfrm>
                    <a:prstGeom prst="rect">
                      <a:avLst/>
                    </a:prstGeom>
                    <a:noFill/>
                  </pic:spPr>
                </pic:pic>
              </a:graphicData>
            </a:graphic>
          </wp:anchor>
        </w:drawing>
      </w:r>
    </w:p>
    <w:p w:rsidR="00A10D1C" w:rsidRDefault="00A10D1C">
      <w:pPr>
        <w:spacing w:line="250" w:lineRule="exact"/>
        <w:rPr>
          <w:sz w:val="24"/>
          <w:szCs w:val="24"/>
        </w:rPr>
      </w:pPr>
    </w:p>
    <w:p w:rsidR="00A10D1C" w:rsidRDefault="00F962D5">
      <w:pPr>
        <w:numPr>
          <w:ilvl w:val="0"/>
          <w:numId w:val="4"/>
        </w:numPr>
        <w:tabs>
          <w:tab w:val="left" w:pos="235"/>
        </w:tabs>
        <w:spacing w:line="234" w:lineRule="auto"/>
        <w:ind w:left="60" w:firstLine="2"/>
        <w:rPr>
          <w:rFonts w:ascii="Arial" w:eastAsia="Arial" w:hAnsi="Arial" w:cs="Arial"/>
          <w:b/>
          <w:bCs/>
          <w:sz w:val="20"/>
          <w:szCs w:val="20"/>
        </w:rPr>
      </w:pPr>
      <w:r>
        <w:rPr>
          <w:rFonts w:ascii="Arial" w:eastAsia="Arial" w:hAnsi="Arial" w:cs="Arial"/>
          <w:b/>
          <w:bCs/>
          <w:sz w:val="20"/>
          <w:szCs w:val="20"/>
          <w:u w:val="single"/>
        </w:rPr>
        <w:t>Software experiences</w:t>
      </w:r>
      <w:r>
        <w:rPr>
          <w:rFonts w:ascii="Arial" w:eastAsia="Arial" w:hAnsi="Arial" w:cs="Arial"/>
          <w:b/>
          <w:bCs/>
          <w:sz w:val="20"/>
          <w:szCs w:val="20"/>
        </w:rPr>
        <w:t>: - AutoCAD and SOFTWEL (water supply system design software)</w:t>
      </w:r>
    </w:p>
    <w:p w:rsidR="00A10D1C" w:rsidRDefault="00A10D1C">
      <w:pPr>
        <w:spacing w:line="211" w:lineRule="exact"/>
        <w:rPr>
          <w:rFonts w:ascii="Arial" w:eastAsia="Arial" w:hAnsi="Arial" w:cs="Arial"/>
          <w:b/>
          <w:bCs/>
          <w:sz w:val="20"/>
          <w:szCs w:val="20"/>
        </w:rPr>
      </w:pPr>
    </w:p>
    <w:p w:rsidR="00A10D1C" w:rsidRDefault="00F962D5">
      <w:pPr>
        <w:numPr>
          <w:ilvl w:val="1"/>
          <w:numId w:val="4"/>
        </w:numPr>
        <w:tabs>
          <w:tab w:val="left" w:pos="290"/>
        </w:tabs>
        <w:spacing w:line="236" w:lineRule="auto"/>
        <w:ind w:left="60" w:right="40" w:firstLine="57"/>
        <w:rPr>
          <w:rFonts w:ascii="Arial" w:eastAsia="Arial" w:hAnsi="Arial" w:cs="Arial"/>
          <w:b/>
          <w:bCs/>
          <w:sz w:val="20"/>
          <w:szCs w:val="20"/>
        </w:rPr>
      </w:pPr>
      <w:r>
        <w:rPr>
          <w:rFonts w:ascii="Arial" w:eastAsia="Arial" w:hAnsi="Arial" w:cs="Arial"/>
          <w:b/>
          <w:bCs/>
          <w:sz w:val="20"/>
          <w:szCs w:val="20"/>
          <w:u w:val="single"/>
        </w:rPr>
        <w:t>Computer skills</w:t>
      </w:r>
      <w:r>
        <w:rPr>
          <w:rFonts w:ascii="Arial" w:eastAsia="Arial" w:hAnsi="Arial" w:cs="Arial"/>
          <w:b/>
          <w:bCs/>
          <w:sz w:val="20"/>
          <w:szCs w:val="20"/>
        </w:rPr>
        <w:t xml:space="preserve"> (Microsoft Office, Spreadsheets, PowerPoint, Microsoft Access, web and social skills, Emails, etc.)</w:t>
      </w:r>
    </w:p>
    <w:p w:rsidR="00A10D1C" w:rsidRDefault="00A10D1C">
      <w:pPr>
        <w:spacing w:line="209" w:lineRule="exact"/>
        <w:rPr>
          <w:rFonts w:ascii="Arial" w:eastAsia="Arial" w:hAnsi="Arial" w:cs="Arial"/>
          <w:b/>
          <w:bCs/>
          <w:sz w:val="20"/>
          <w:szCs w:val="20"/>
        </w:rPr>
      </w:pPr>
    </w:p>
    <w:p w:rsidR="00A10D1C" w:rsidRDefault="00F962D5">
      <w:pPr>
        <w:numPr>
          <w:ilvl w:val="1"/>
          <w:numId w:val="4"/>
        </w:numPr>
        <w:tabs>
          <w:tab w:val="left" w:pos="290"/>
        </w:tabs>
        <w:spacing w:line="238" w:lineRule="auto"/>
        <w:ind w:left="60" w:right="520" w:firstLine="57"/>
        <w:rPr>
          <w:rFonts w:ascii="Arial" w:eastAsia="Arial" w:hAnsi="Arial" w:cs="Arial"/>
          <w:b/>
          <w:bCs/>
          <w:sz w:val="20"/>
          <w:szCs w:val="20"/>
        </w:rPr>
      </w:pPr>
      <w:r>
        <w:rPr>
          <w:rFonts w:ascii="Arial" w:eastAsia="Arial" w:hAnsi="Arial" w:cs="Arial"/>
          <w:b/>
          <w:bCs/>
          <w:sz w:val="20"/>
          <w:szCs w:val="20"/>
          <w:u w:val="single"/>
        </w:rPr>
        <w:t>Complex data interpretation</w:t>
      </w:r>
      <w:r>
        <w:rPr>
          <w:rFonts w:ascii="Arial" w:eastAsia="Arial" w:hAnsi="Arial" w:cs="Arial"/>
          <w:b/>
          <w:bCs/>
          <w:sz w:val="20"/>
          <w:szCs w:val="20"/>
        </w:rPr>
        <w:t xml:space="preserve"> (trigonometry, Geometry)</w:t>
      </w:r>
    </w:p>
    <w:p w:rsidR="00A10D1C" w:rsidRDefault="00F962D5">
      <w:pPr>
        <w:spacing w:line="20" w:lineRule="exact"/>
        <w:rPr>
          <w:sz w:val="24"/>
          <w:szCs w:val="24"/>
        </w:rPr>
      </w:pPr>
      <w:r>
        <w:rPr>
          <w:noProof/>
          <w:sz w:val="24"/>
          <w:szCs w:val="24"/>
        </w:rPr>
        <w:drawing>
          <wp:anchor distT="0" distB="0" distL="114300" distR="114300" simplePos="0" relativeHeight="251660288" behindDoc="1" locked="0" layoutInCell="0" allowOverlap="1">
            <wp:simplePos x="0" y="0"/>
            <wp:positionH relativeFrom="column">
              <wp:posOffset>-431165</wp:posOffset>
            </wp:positionH>
            <wp:positionV relativeFrom="paragraph">
              <wp:posOffset>406400</wp:posOffset>
            </wp:positionV>
            <wp:extent cx="4763" cy="47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4763" cy="4763"/>
                    </a:xfrm>
                    <a:prstGeom prst="rect">
                      <a:avLst/>
                    </a:prstGeom>
                    <a:noFill/>
                  </pic:spPr>
                </pic:pic>
              </a:graphicData>
            </a:graphic>
          </wp:anchor>
        </w:drawing>
      </w:r>
    </w:p>
    <w:p w:rsidR="00A10D1C" w:rsidRDefault="00F962D5">
      <w:pPr>
        <w:spacing w:line="20" w:lineRule="exact"/>
        <w:rPr>
          <w:sz w:val="24"/>
          <w:szCs w:val="24"/>
        </w:rPr>
      </w:pPr>
      <w:r>
        <w:rPr>
          <w:sz w:val="24"/>
          <w:szCs w:val="24"/>
        </w:rPr>
        <w:br w:type="column"/>
      </w:r>
    </w:p>
    <w:p w:rsidR="00A10D1C" w:rsidRDefault="00A10D1C">
      <w:pPr>
        <w:spacing w:line="326" w:lineRule="exact"/>
        <w:rPr>
          <w:sz w:val="24"/>
          <w:szCs w:val="24"/>
        </w:rPr>
      </w:pPr>
    </w:p>
    <w:sectPr w:rsidR="00A10D1C" w:rsidSect="00A10D1C">
      <w:type w:val="continuous"/>
      <w:pgSz w:w="11900" w:h="16838"/>
      <w:pgMar w:top="593" w:right="446" w:bottom="76" w:left="680" w:header="0" w:footer="0" w:gutter="0"/>
      <w:cols w:num="2" w:space="720" w:equalWidth="0">
        <w:col w:w="4880" w:space="600"/>
        <w:col w:w="5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5C6824A"/>
    <w:lvl w:ilvl="0" w:tplc="C8CCE9EC">
      <w:start w:val="1"/>
      <w:numFmt w:val="bullet"/>
      <w:lvlText w:val="-"/>
      <w:lvlJc w:val="left"/>
    </w:lvl>
    <w:lvl w:ilvl="1" w:tplc="BC6C0764">
      <w:numFmt w:val="decimal"/>
      <w:lvlText w:val=""/>
      <w:lvlJc w:val="left"/>
    </w:lvl>
    <w:lvl w:ilvl="2" w:tplc="C616C2EA">
      <w:numFmt w:val="decimal"/>
      <w:lvlText w:val=""/>
      <w:lvlJc w:val="left"/>
    </w:lvl>
    <w:lvl w:ilvl="3" w:tplc="3206968E">
      <w:numFmt w:val="decimal"/>
      <w:lvlText w:val=""/>
      <w:lvlJc w:val="left"/>
    </w:lvl>
    <w:lvl w:ilvl="4" w:tplc="3E907746">
      <w:numFmt w:val="decimal"/>
      <w:lvlText w:val=""/>
      <w:lvlJc w:val="left"/>
    </w:lvl>
    <w:lvl w:ilvl="5" w:tplc="2F426AEA">
      <w:numFmt w:val="decimal"/>
      <w:lvlText w:val=""/>
      <w:lvlJc w:val="left"/>
    </w:lvl>
    <w:lvl w:ilvl="6" w:tplc="00C610A6">
      <w:numFmt w:val="decimal"/>
      <w:lvlText w:val=""/>
      <w:lvlJc w:val="left"/>
    </w:lvl>
    <w:lvl w:ilvl="7" w:tplc="3102A9A0">
      <w:numFmt w:val="decimal"/>
      <w:lvlText w:val=""/>
      <w:lvlJc w:val="left"/>
    </w:lvl>
    <w:lvl w:ilvl="8" w:tplc="E1889D24">
      <w:numFmt w:val="decimal"/>
      <w:lvlText w:val=""/>
      <w:lvlJc w:val="left"/>
    </w:lvl>
  </w:abstractNum>
  <w:abstractNum w:abstractNumId="1">
    <w:nsid w:val="00003D6C"/>
    <w:multiLevelType w:val="hybridMultilevel"/>
    <w:tmpl w:val="615EB82A"/>
    <w:lvl w:ilvl="0" w:tplc="DB0265CA">
      <w:start w:val="1"/>
      <w:numFmt w:val="bullet"/>
      <w:lvlText w:val="-"/>
      <w:lvlJc w:val="left"/>
    </w:lvl>
    <w:lvl w:ilvl="1" w:tplc="4F8661C2">
      <w:numFmt w:val="decimal"/>
      <w:lvlText w:val=""/>
      <w:lvlJc w:val="left"/>
    </w:lvl>
    <w:lvl w:ilvl="2" w:tplc="ADD66F1A">
      <w:numFmt w:val="decimal"/>
      <w:lvlText w:val=""/>
      <w:lvlJc w:val="left"/>
    </w:lvl>
    <w:lvl w:ilvl="3" w:tplc="ABCC5F42">
      <w:numFmt w:val="decimal"/>
      <w:lvlText w:val=""/>
      <w:lvlJc w:val="left"/>
    </w:lvl>
    <w:lvl w:ilvl="4" w:tplc="DEF89500">
      <w:numFmt w:val="decimal"/>
      <w:lvlText w:val=""/>
      <w:lvlJc w:val="left"/>
    </w:lvl>
    <w:lvl w:ilvl="5" w:tplc="98C2BD6A">
      <w:numFmt w:val="decimal"/>
      <w:lvlText w:val=""/>
      <w:lvlJc w:val="left"/>
    </w:lvl>
    <w:lvl w:ilvl="6" w:tplc="0CC4024E">
      <w:numFmt w:val="decimal"/>
      <w:lvlText w:val=""/>
      <w:lvlJc w:val="left"/>
    </w:lvl>
    <w:lvl w:ilvl="7" w:tplc="E5E41140">
      <w:numFmt w:val="decimal"/>
      <w:lvlText w:val=""/>
      <w:lvlJc w:val="left"/>
    </w:lvl>
    <w:lvl w:ilvl="8" w:tplc="05E23038">
      <w:numFmt w:val="decimal"/>
      <w:lvlText w:val=""/>
      <w:lvlJc w:val="left"/>
    </w:lvl>
  </w:abstractNum>
  <w:abstractNum w:abstractNumId="2">
    <w:nsid w:val="00005F90"/>
    <w:multiLevelType w:val="hybridMultilevel"/>
    <w:tmpl w:val="9E9AE2D6"/>
    <w:lvl w:ilvl="0" w:tplc="D15AF8B0">
      <w:start w:val="3"/>
      <w:numFmt w:val="decimal"/>
      <w:lvlText w:val="%1)"/>
      <w:lvlJc w:val="left"/>
    </w:lvl>
    <w:lvl w:ilvl="1" w:tplc="3C805984">
      <w:numFmt w:val="decimal"/>
      <w:lvlText w:val=""/>
      <w:lvlJc w:val="left"/>
    </w:lvl>
    <w:lvl w:ilvl="2" w:tplc="B6463896">
      <w:numFmt w:val="decimal"/>
      <w:lvlText w:val=""/>
      <w:lvlJc w:val="left"/>
    </w:lvl>
    <w:lvl w:ilvl="3" w:tplc="445CD34A">
      <w:numFmt w:val="decimal"/>
      <w:lvlText w:val=""/>
      <w:lvlJc w:val="left"/>
    </w:lvl>
    <w:lvl w:ilvl="4" w:tplc="60145188">
      <w:numFmt w:val="decimal"/>
      <w:lvlText w:val=""/>
      <w:lvlJc w:val="left"/>
    </w:lvl>
    <w:lvl w:ilvl="5" w:tplc="2BE0B9E2">
      <w:numFmt w:val="decimal"/>
      <w:lvlText w:val=""/>
      <w:lvlJc w:val="left"/>
    </w:lvl>
    <w:lvl w:ilvl="6" w:tplc="AE8CE23C">
      <w:numFmt w:val="decimal"/>
      <w:lvlText w:val=""/>
      <w:lvlJc w:val="left"/>
    </w:lvl>
    <w:lvl w:ilvl="7" w:tplc="DC14A294">
      <w:numFmt w:val="decimal"/>
      <w:lvlText w:val=""/>
      <w:lvlJc w:val="left"/>
    </w:lvl>
    <w:lvl w:ilvl="8" w:tplc="72FC97F0">
      <w:numFmt w:val="decimal"/>
      <w:lvlText w:val=""/>
      <w:lvlJc w:val="left"/>
    </w:lvl>
  </w:abstractNum>
  <w:abstractNum w:abstractNumId="3">
    <w:nsid w:val="00006952"/>
    <w:multiLevelType w:val="hybridMultilevel"/>
    <w:tmpl w:val="7E32D370"/>
    <w:lvl w:ilvl="0" w:tplc="FEE434B0">
      <w:start w:val="1"/>
      <w:numFmt w:val="bullet"/>
      <w:lvlText w:val="●"/>
      <w:lvlJc w:val="left"/>
    </w:lvl>
    <w:lvl w:ilvl="1" w:tplc="B91E5DC4">
      <w:start w:val="1"/>
      <w:numFmt w:val="bullet"/>
      <w:lvlText w:val="●"/>
      <w:lvlJc w:val="left"/>
    </w:lvl>
    <w:lvl w:ilvl="2" w:tplc="C3C02BA0">
      <w:numFmt w:val="decimal"/>
      <w:lvlText w:val=""/>
      <w:lvlJc w:val="left"/>
    </w:lvl>
    <w:lvl w:ilvl="3" w:tplc="E7843272">
      <w:numFmt w:val="decimal"/>
      <w:lvlText w:val=""/>
      <w:lvlJc w:val="left"/>
    </w:lvl>
    <w:lvl w:ilvl="4" w:tplc="8FC879CA">
      <w:numFmt w:val="decimal"/>
      <w:lvlText w:val=""/>
      <w:lvlJc w:val="left"/>
    </w:lvl>
    <w:lvl w:ilvl="5" w:tplc="B0A2CF1C">
      <w:numFmt w:val="decimal"/>
      <w:lvlText w:val=""/>
      <w:lvlJc w:val="left"/>
    </w:lvl>
    <w:lvl w:ilvl="6" w:tplc="E8886D06">
      <w:numFmt w:val="decimal"/>
      <w:lvlText w:val=""/>
      <w:lvlJc w:val="left"/>
    </w:lvl>
    <w:lvl w:ilvl="7" w:tplc="E05EFFDC">
      <w:numFmt w:val="decimal"/>
      <w:lvlText w:val=""/>
      <w:lvlJc w:val="left"/>
    </w:lvl>
    <w:lvl w:ilvl="8" w:tplc="605032DC">
      <w:numFmt w:val="decimal"/>
      <w:lvlText w:val=""/>
      <w:lvlJc w:val="left"/>
    </w:lvl>
  </w:abstractNum>
  <w:abstractNum w:abstractNumId="4">
    <w:nsid w:val="000072AE"/>
    <w:multiLevelType w:val="hybridMultilevel"/>
    <w:tmpl w:val="DD5A51F8"/>
    <w:lvl w:ilvl="0" w:tplc="E752D800">
      <w:start w:val="1"/>
      <w:numFmt w:val="bullet"/>
      <w:lvlText w:val=""/>
      <w:lvlJc w:val="left"/>
    </w:lvl>
    <w:lvl w:ilvl="1" w:tplc="1BCE0BD4">
      <w:numFmt w:val="decimal"/>
      <w:lvlText w:val=""/>
      <w:lvlJc w:val="left"/>
    </w:lvl>
    <w:lvl w:ilvl="2" w:tplc="36B04C72">
      <w:numFmt w:val="decimal"/>
      <w:lvlText w:val=""/>
      <w:lvlJc w:val="left"/>
    </w:lvl>
    <w:lvl w:ilvl="3" w:tplc="37D8B97C">
      <w:numFmt w:val="decimal"/>
      <w:lvlText w:val=""/>
      <w:lvlJc w:val="left"/>
    </w:lvl>
    <w:lvl w:ilvl="4" w:tplc="6890CFB6">
      <w:numFmt w:val="decimal"/>
      <w:lvlText w:val=""/>
      <w:lvlJc w:val="left"/>
    </w:lvl>
    <w:lvl w:ilvl="5" w:tplc="1D0A509E">
      <w:numFmt w:val="decimal"/>
      <w:lvlText w:val=""/>
      <w:lvlJc w:val="left"/>
    </w:lvl>
    <w:lvl w:ilvl="6" w:tplc="2E8625BE">
      <w:numFmt w:val="decimal"/>
      <w:lvlText w:val=""/>
      <w:lvlJc w:val="left"/>
    </w:lvl>
    <w:lvl w:ilvl="7" w:tplc="4762EDC0">
      <w:numFmt w:val="decimal"/>
      <w:lvlText w:val=""/>
      <w:lvlJc w:val="left"/>
    </w:lvl>
    <w:lvl w:ilvl="8" w:tplc="8702BD30">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A10D1C"/>
    <w:rsid w:val="00A10D1C"/>
    <w:rsid w:val="00F96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lesh.383222@2freemail.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2018-09-05T11:05:00Z</dcterms:created>
  <dcterms:modified xsi:type="dcterms:W3CDTF">2018-09-06T06:47:00Z</dcterms:modified>
</cp:coreProperties>
</file>