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D" w:rsidRDefault="009012C8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4905375</wp:posOffset>
            </wp:positionH>
            <wp:positionV relativeFrom="paragraph">
              <wp:posOffset>-26670</wp:posOffset>
            </wp:positionV>
            <wp:extent cx="885825" cy="1066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entury Gothic" w:eastAsia="Century Gothic" w:hAnsi="Century Gothic" w:cs="Century Gothic"/>
          <w:b/>
          <w:bCs/>
        </w:rPr>
        <w:t>Reshma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| </w:t>
      </w:r>
      <w:hyperlink r:id="rId6" w:history="1">
        <w:r w:rsidRPr="00EA1C21">
          <w:rPr>
            <w:rStyle w:val="Hyperlink"/>
            <w:rFonts w:ascii="Century Gothic" w:eastAsia="Century Gothic" w:hAnsi="Century Gothic" w:cs="Century Gothic"/>
            <w:b/>
            <w:bCs/>
          </w:rPr>
          <w:t>reshma.383272@2freemail.com</w:t>
        </w:r>
      </w:hyperlink>
      <w:r>
        <w:rPr>
          <w:rFonts w:ascii="Century Gothic" w:eastAsia="Century Gothic" w:hAnsi="Century Gothic" w:cs="Century Gothic"/>
          <w:b/>
          <w:bCs/>
          <w:color w:val="0000FF"/>
          <w:u w:val="single"/>
        </w:rPr>
        <w:t xml:space="preserve"> </w:t>
      </w:r>
    </w:p>
    <w:p w:rsidR="00FF6D4D" w:rsidRDefault="00FF6D4D">
      <w:pPr>
        <w:spacing w:line="200" w:lineRule="exact"/>
        <w:rPr>
          <w:sz w:val="24"/>
          <w:szCs w:val="24"/>
        </w:rPr>
      </w:pPr>
    </w:p>
    <w:p w:rsidR="00FF6D4D" w:rsidRDefault="00FF6D4D">
      <w:pPr>
        <w:spacing w:line="252" w:lineRule="exact"/>
        <w:rPr>
          <w:sz w:val="24"/>
          <w:szCs w:val="24"/>
        </w:rPr>
      </w:pPr>
    </w:p>
    <w:p w:rsidR="00FF6D4D" w:rsidRDefault="009012C8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B-Tech | Project Co-ordinator</w:t>
      </w:r>
    </w:p>
    <w:p w:rsidR="00FF6D4D" w:rsidRDefault="00FF6D4D">
      <w:pPr>
        <w:spacing w:line="20" w:lineRule="exact"/>
        <w:rPr>
          <w:sz w:val="24"/>
          <w:szCs w:val="24"/>
        </w:rPr>
      </w:pPr>
    </w:p>
    <w:p w:rsidR="00FF6D4D" w:rsidRDefault="00FF6D4D">
      <w:pPr>
        <w:spacing w:line="386" w:lineRule="exact"/>
        <w:rPr>
          <w:sz w:val="24"/>
          <w:szCs w:val="24"/>
        </w:rPr>
      </w:pPr>
    </w:p>
    <w:p w:rsidR="00FF6D4D" w:rsidRDefault="00FF6D4D">
      <w:pPr>
        <w:spacing w:line="201" w:lineRule="exact"/>
        <w:rPr>
          <w:sz w:val="24"/>
          <w:szCs w:val="24"/>
        </w:rPr>
      </w:pPr>
    </w:p>
    <w:p w:rsidR="00FF6D4D" w:rsidRDefault="009012C8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Kerala</w:t>
      </w:r>
    </w:p>
    <w:p w:rsidR="00FF6D4D" w:rsidRDefault="00FF6D4D">
      <w:pPr>
        <w:spacing w:line="182" w:lineRule="exact"/>
        <w:rPr>
          <w:sz w:val="24"/>
          <w:szCs w:val="24"/>
        </w:rPr>
      </w:pPr>
    </w:p>
    <w:p w:rsidR="00FF6D4D" w:rsidRDefault="009012C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proactive person who is flexible and adaptable to the given working </w:t>
      </w:r>
      <w:r>
        <w:rPr>
          <w:rFonts w:ascii="Century Gothic" w:eastAsia="Century Gothic" w:hAnsi="Century Gothic" w:cs="Century Gothic"/>
          <w:sz w:val="20"/>
          <w:szCs w:val="20"/>
        </w:rPr>
        <w:t>environment</w:t>
      </w:r>
    </w:p>
    <w:p w:rsidR="00FF6D4D" w:rsidRDefault="00FF6D4D">
      <w:pPr>
        <w:spacing w:line="7" w:lineRule="exact"/>
        <w:rPr>
          <w:rFonts w:ascii="Wingdings" w:eastAsia="Wingdings" w:hAnsi="Wingdings" w:cs="Wingdings"/>
          <w:sz w:val="20"/>
          <w:szCs w:val="20"/>
        </w:rPr>
      </w:pPr>
    </w:p>
    <w:p w:rsidR="00FF6D4D" w:rsidRDefault="009012C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 enthusiastic personality to explore new fields of profession to improve the skills and knowledge and to give out the best for the firm</w:t>
      </w:r>
    </w:p>
    <w:p w:rsidR="00FF6D4D" w:rsidRDefault="00FF6D4D">
      <w:pPr>
        <w:spacing w:line="7" w:lineRule="exact"/>
        <w:rPr>
          <w:rFonts w:ascii="Wingdings" w:eastAsia="Wingdings" w:hAnsi="Wingdings" w:cs="Wingdings"/>
          <w:sz w:val="20"/>
          <w:szCs w:val="20"/>
        </w:rPr>
      </w:pPr>
    </w:p>
    <w:p w:rsidR="00FF6D4D" w:rsidRDefault="009012C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 honest person with technical competency to perform tasks using known skills and by improving it</w:t>
      </w:r>
    </w:p>
    <w:p w:rsidR="00FF6D4D" w:rsidRDefault="00FF6D4D">
      <w:pPr>
        <w:spacing w:line="7" w:lineRule="exact"/>
        <w:rPr>
          <w:rFonts w:ascii="Wingdings" w:eastAsia="Wingdings" w:hAnsi="Wingdings" w:cs="Wingdings"/>
          <w:sz w:val="20"/>
          <w:szCs w:val="20"/>
        </w:rPr>
      </w:pPr>
    </w:p>
    <w:p w:rsidR="00FF6D4D" w:rsidRDefault="009012C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sz w:val="20"/>
          <w:szCs w:val="20"/>
        </w:rPr>
        <w:t>person with determination and persistence to achieve the given target on time by hard work, dedication and co-ordination</w:t>
      </w:r>
    </w:p>
    <w:p w:rsidR="00FF6D4D" w:rsidRDefault="00FF6D4D">
      <w:pPr>
        <w:spacing w:line="200" w:lineRule="exact"/>
        <w:rPr>
          <w:sz w:val="24"/>
          <w:szCs w:val="24"/>
        </w:rPr>
      </w:pPr>
    </w:p>
    <w:p w:rsidR="00FF6D4D" w:rsidRDefault="00FF6D4D">
      <w:pPr>
        <w:spacing w:line="254" w:lineRule="exact"/>
        <w:rPr>
          <w:sz w:val="24"/>
          <w:szCs w:val="24"/>
        </w:rPr>
      </w:pPr>
    </w:p>
    <w:p w:rsidR="00FF6D4D" w:rsidRDefault="009012C8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Career aspiration</w:t>
      </w:r>
      <w:r>
        <w:rPr>
          <w:rFonts w:ascii="Century Gothic" w:eastAsia="Century Gothic" w:hAnsi="Century Gothic" w:cs="Century Gothic"/>
          <w:sz w:val="20"/>
          <w:szCs w:val="20"/>
        </w:rPr>
        <w:t>: I would like to be an integral part of a rapidly growing dynamic company that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has plans for an ambitious growth an</w:t>
      </w:r>
      <w:r>
        <w:rPr>
          <w:rFonts w:ascii="Century Gothic" w:eastAsia="Century Gothic" w:hAnsi="Century Gothic" w:cs="Century Gothic"/>
          <w:sz w:val="20"/>
          <w:szCs w:val="20"/>
        </w:rPr>
        <w:t>d development in every aspect.</w:t>
      </w:r>
    </w:p>
    <w:p w:rsidR="00FF6D4D" w:rsidRDefault="00FF6D4D">
      <w:pPr>
        <w:spacing w:line="204" w:lineRule="exact"/>
        <w:rPr>
          <w:sz w:val="24"/>
          <w:szCs w:val="24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Employment History</w:t>
      </w:r>
    </w:p>
    <w:p w:rsidR="00FF6D4D" w:rsidRDefault="009012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4D" w:rsidRDefault="00FF6D4D">
      <w:pPr>
        <w:spacing w:line="208" w:lineRule="exact"/>
        <w:rPr>
          <w:sz w:val="24"/>
          <w:szCs w:val="24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F497D"/>
          <w:sz w:val="20"/>
          <w:szCs w:val="20"/>
        </w:rPr>
        <w:t>Techs India company (ISO 9001-2008 certified) (July 2016-April 2017)</w:t>
      </w:r>
    </w:p>
    <w:p w:rsidR="00FF6D4D" w:rsidRDefault="00FF6D4D">
      <w:pPr>
        <w:spacing w:line="199" w:lineRule="exact"/>
        <w:rPr>
          <w:sz w:val="24"/>
          <w:szCs w:val="24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Project coordinator</w:t>
      </w:r>
    </w:p>
    <w:p w:rsidR="00FF6D4D" w:rsidRDefault="00FF6D4D">
      <w:pPr>
        <w:spacing w:line="246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Responsibilities:</w:t>
      </w:r>
    </w:p>
    <w:p w:rsidR="00FF6D4D" w:rsidRDefault="00FF6D4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coordinate different projects in planning, estimating, manufacturing and delivering of </w:t>
      </w:r>
      <w:r>
        <w:rPr>
          <w:rFonts w:ascii="Century Gothic" w:eastAsia="Century Gothic" w:hAnsi="Century Gothic" w:cs="Century Gothic"/>
          <w:sz w:val="20"/>
          <w:szCs w:val="20"/>
        </w:rPr>
        <w:t>products</w:t>
      </w:r>
    </w:p>
    <w:p w:rsidR="00FF6D4D" w:rsidRDefault="00FF6D4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Checking of different projects available online and participating in E-tender for versatile works in different places</w:t>
      </w:r>
    </w:p>
    <w:p w:rsidR="00FF6D4D" w:rsidRDefault="00FF6D4D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healthy relationship with the companies in contact, finding and contacting new companies</w:t>
      </w:r>
    </w:p>
    <w:p w:rsidR="00FF6D4D" w:rsidRDefault="00FF6D4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Co-ordinating and </w:t>
      </w:r>
      <w:r>
        <w:rPr>
          <w:rFonts w:ascii="Century Gothic" w:eastAsia="Century Gothic" w:hAnsi="Century Gothic" w:cs="Century Gothic"/>
          <w:sz w:val="20"/>
          <w:szCs w:val="20"/>
        </w:rPr>
        <w:t>arranging workers for the execution of the project in within or before the given time span</w:t>
      </w:r>
    </w:p>
    <w:p w:rsidR="00FF6D4D" w:rsidRDefault="00FF6D4D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Planning and executing time schedules, list of workers and their duties for achieving the target</w:t>
      </w:r>
    </w:p>
    <w:p w:rsidR="00FF6D4D" w:rsidRDefault="00FF6D4D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Acts as a mediator between the manager and workers to convey the t</w:t>
      </w:r>
      <w:r>
        <w:rPr>
          <w:rFonts w:ascii="Century Gothic" w:eastAsia="Century Gothic" w:hAnsi="Century Gothic" w:cs="Century Gothic"/>
          <w:sz w:val="20"/>
          <w:szCs w:val="20"/>
        </w:rPr>
        <w:t>houghts, problems and opinions in a healthy manner</w:t>
      </w:r>
    </w:p>
    <w:p w:rsidR="00FF6D4D" w:rsidRDefault="00FF6D4D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Key achievements during this period:</w:t>
      </w:r>
    </w:p>
    <w:p w:rsidR="00FF6D4D" w:rsidRDefault="00FF6D4D">
      <w:pPr>
        <w:spacing w:line="250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of the project 'Fabrication of underground tanks for Indian Oil co-orporation’, Eroor</w:t>
      </w:r>
    </w:p>
    <w:p w:rsidR="00FF6D4D" w:rsidRDefault="00FF6D4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Planning and co-ordination of the project 'Petrol and diesel pipe </w:t>
      </w:r>
      <w:r>
        <w:rPr>
          <w:rFonts w:ascii="Century Gothic" w:eastAsia="Century Gothic" w:hAnsi="Century Gothic" w:cs="Century Gothic"/>
          <w:sz w:val="20"/>
          <w:szCs w:val="20"/>
        </w:rPr>
        <w:t>line works for ships at Cochin Shipyard Limited', Ernakulam</w:t>
      </w:r>
    </w:p>
    <w:p w:rsidR="00FF6D4D" w:rsidRDefault="00FF6D4D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of the Penstock replacement at Panniyar Hydroproject, Idukki (Government undertaken)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of large tank works at FACT, Ernakulam (Government undertaken)</w:t>
      </w:r>
    </w:p>
    <w:p w:rsidR="00FF6D4D" w:rsidRDefault="00FF6D4D">
      <w:pPr>
        <w:sectPr w:rsidR="00FF6D4D">
          <w:pgSz w:w="12240" w:h="15840"/>
          <w:pgMar w:top="717" w:right="1440" w:bottom="1440" w:left="1440" w:header="0" w:footer="0" w:gutter="0"/>
          <w:cols w:space="720" w:equalWidth="0">
            <w:col w:w="9360"/>
          </w:cols>
        </w:sect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F497D"/>
          <w:sz w:val="20"/>
          <w:szCs w:val="20"/>
        </w:rPr>
        <w:lastRenderedPageBreak/>
        <w:t>St. John’s Visitation Public School (</w:t>
      </w: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>May 2017-March 2018)</w:t>
      </w:r>
    </w:p>
    <w:p w:rsidR="00FF6D4D" w:rsidRDefault="00FF6D4D">
      <w:pPr>
        <w:spacing w:line="202" w:lineRule="exact"/>
        <w:rPr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F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Head of Information Technology department</w:t>
      </w:r>
    </w:p>
    <w:p w:rsidR="00FF6D4D" w:rsidRDefault="00FF6D4D">
      <w:pPr>
        <w:spacing w:line="1" w:lineRule="exact"/>
        <w:rPr>
          <w:rFonts w:ascii="Symbol" w:eastAsia="Symbol" w:hAnsi="Symbol" w:cs="Symbol"/>
          <w:color w:val="1F497D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1F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Co-ordination</w:t>
      </w:r>
    </w:p>
    <w:p w:rsidR="00FF6D4D" w:rsidRDefault="00FF6D4D">
      <w:pPr>
        <w:spacing w:line="2" w:lineRule="exact"/>
        <w:rPr>
          <w:rFonts w:ascii="Symbol" w:eastAsia="Symbol" w:hAnsi="Symbol" w:cs="Symbol"/>
          <w:color w:val="1F497D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Event management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Teaching</w:t>
      </w:r>
    </w:p>
    <w:p w:rsidR="00FF6D4D" w:rsidRDefault="00FF6D4D">
      <w:pPr>
        <w:spacing w:line="24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Responsibilities:</w:t>
      </w:r>
    </w:p>
    <w:p w:rsidR="00FF6D4D" w:rsidRDefault="00FF6D4D">
      <w:pPr>
        <w:spacing w:line="25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provide opportunities for </w:t>
      </w:r>
      <w:r>
        <w:rPr>
          <w:rFonts w:ascii="Century Gothic" w:eastAsia="Century Gothic" w:hAnsi="Century Gothic" w:cs="Century Gothic"/>
          <w:sz w:val="20"/>
          <w:szCs w:val="20"/>
        </w:rPr>
        <w:t>students to access and use current technology, resources and information to solve problems</w:t>
      </w:r>
    </w:p>
    <w:p w:rsidR="00FF6D4D" w:rsidRDefault="00FF6D4D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attend and participate in faculty meetings and other assigned meetings and activities according to the management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prepare and maintain course files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work </w:t>
      </w:r>
      <w:r>
        <w:rPr>
          <w:rFonts w:ascii="Century Gothic" w:eastAsia="Century Gothic" w:hAnsi="Century Gothic" w:cs="Century Gothic"/>
          <w:sz w:val="20"/>
          <w:szCs w:val="20"/>
        </w:rPr>
        <w:t>collaboratively with other professionals and staff in the extra-curricular activities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carry out any other related duties assigned by the management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plan and prepare appropriately the assigned courses and lectures</w:t>
      </w:r>
    </w:p>
    <w:p w:rsidR="00FF6D4D" w:rsidRDefault="00FF6D4D">
      <w:pPr>
        <w:spacing w:line="24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Key achievements during this perio</w:t>
      </w: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d</w:t>
      </w:r>
    </w:p>
    <w:p w:rsidR="00FF6D4D" w:rsidRDefault="00901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 head of the department from September 2017 to March 2018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 of admission desk for the recruitment of the students.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Head of the arts and sports committee during the academic year 2017-2018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Trained every teacher to be IT literate for doing their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duties and responsibilities</w:t>
      </w:r>
    </w:p>
    <w:p w:rsidR="00FF6D4D" w:rsidRDefault="00FF6D4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Trained students to make use of new technologies for their growth and personal development</w:t>
      </w: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pacing w:line="250" w:lineRule="exact"/>
        <w:rPr>
          <w:sz w:val="20"/>
          <w:szCs w:val="20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Academic Qualification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4D" w:rsidRDefault="00FF6D4D">
      <w:pPr>
        <w:spacing w:line="214" w:lineRule="exact"/>
        <w:rPr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2012-2016: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B-Tech in Electronics and Communication Engineering (62 %),</w:t>
      </w: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Albertian</w:t>
      </w: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 xml:space="preserve">Institute of Science and </w:t>
      </w: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Technology, Ernakulam, Kerala.</w:t>
      </w:r>
    </w:p>
    <w:p w:rsidR="00FF6D4D" w:rsidRDefault="00FF6D4D">
      <w:pPr>
        <w:spacing w:line="244" w:lineRule="exact"/>
        <w:rPr>
          <w:rFonts w:ascii="Symbol" w:eastAsia="Symbol" w:hAnsi="Symbol" w:cs="Symbol"/>
          <w:color w:val="4F81BD"/>
          <w:sz w:val="20"/>
          <w:szCs w:val="20"/>
        </w:rPr>
      </w:pPr>
    </w:p>
    <w:p w:rsidR="00FF6D4D" w:rsidRDefault="009012C8">
      <w:pPr>
        <w:ind w:left="72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Key achievements during this period:</w:t>
      </w:r>
    </w:p>
    <w:p w:rsidR="00FF6D4D" w:rsidRDefault="009012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F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Coordinator of PANACEA 2K14 and 2K15 (Inter-College Electronics Quiz Competition)</w:t>
      </w:r>
    </w:p>
    <w:p w:rsidR="00FF6D4D" w:rsidRDefault="00FF6D4D">
      <w:pPr>
        <w:spacing w:line="1" w:lineRule="exact"/>
        <w:rPr>
          <w:rFonts w:ascii="Symbol" w:eastAsia="Symbol" w:hAnsi="Symbol" w:cs="Symbol"/>
          <w:color w:val="1F497D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Coordinator of college radio AISAT Livewire 90.3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Attended workshop on ORCAD and PSPICE Quest innovative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solutions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Performed projects on energy consumption control system &amp; transmission of data in 4G</w:t>
      </w:r>
    </w:p>
    <w:p w:rsidR="00FF6D4D" w:rsidRDefault="00FF6D4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Participated in industrial training at BSNL Bhavan, Ernakulam; Doordarshan Kendra, Mysore; All India Radio, Mysore; and KELTRON, Aroor</w:t>
      </w:r>
    </w:p>
    <w:p w:rsidR="00FF6D4D" w:rsidRDefault="00FF6D4D">
      <w:pPr>
        <w:spacing w:line="246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2010-2012: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Higher  Se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condary  Examination(  75  %),</w:t>
      </w: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St.  Ann’s  English  Medium  Higher</w:t>
      </w:r>
    </w:p>
    <w:p w:rsidR="00FF6D4D" w:rsidRDefault="00FF6D4D">
      <w:pPr>
        <w:spacing w:line="2" w:lineRule="exact"/>
        <w:rPr>
          <w:rFonts w:ascii="Symbol" w:eastAsia="Symbol" w:hAnsi="Symbol" w:cs="Symbol"/>
          <w:color w:val="4F81BD"/>
          <w:sz w:val="20"/>
          <w:szCs w:val="20"/>
        </w:rPr>
      </w:pPr>
    </w:p>
    <w:p w:rsidR="00FF6D4D" w:rsidRDefault="009012C8">
      <w:pPr>
        <w:spacing w:line="237" w:lineRule="auto"/>
        <w:ind w:left="72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Secondary School, Ernakulam, Kerala</w:t>
      </w:r>
    </w:p>
    <w:p w:rsidR="00FF6D4D" w:rsidRDefault="00FF6D4D">
      <w:pPr>
        <w:spacing w:line="2" w:lineRule="exact"/>
        <w:rPr>
          <w:rFonts w:ascii="Symbol" w:eastAsia="Symbol" w:hAnsi="Symbol" w:cs="Symbol"/>
          <w:color w:val="4F81BD"/>
          <w:sz w:val="20"/>
          <w:szCs w:val="20"/>
        </w:rPr>
      </w:pPr>
    </w:p>
    <w:p w:rsidR="00FF6D4D" w:rsidRDefault="009012C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2010: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Secondary  School  Leaving  Certificate(87  %),</w:t>
      </w:r>
      <w:r>
        <w:rPr>
          <w:rFonts w:ascii="Century Gothic" w:eastAsia="Century Gothic" w:hAnsi="Century Gothic" w:cs="Century Gothic"/>
          <w:i/>
          <w:iCs/>
          <w:color w:val="1F497D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St.  Ann’s  English medium  Higher</w:t>
      </w:r>
    </w:p>
    <w:p w:rsidR="00FF6D4D" w:rsidRDefault="00FF6D4D">
      <w:pPr>
        <w:spacing w:line="2" w:lineRule="exact"/>
        <w:rPr>
          <w:rFonts w:ascii="Symbol" w:eastAsia="Symbol" w:hAnsi="Symbol" w:cs="Symbol"/>
          <w:color w:val="4F81BD"/>
          <w:sz w:val="20"/>
          <w:szCs w:val="20"/>
        </w:rPr>
      </w:pPr>
    </w:p>
    <w:p w:rsidR="00FF6D4D" w:rsidRDefault="009012C8">
      <w:pPr>
        <w:spacing w:line="238" w:lineRule="auto"/>
        <w:ind w:left="720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4F81BD"/>
          <w:sz w:val="20"/>
          <w:szCs w:val="20"/>
        </w:rPr>
        <w:t>Secondary School, Ernakulam, Kerala</w:t>
      </w:r>
    </w:p>
    <w:p w:rsidR="00FF6D4D" w:rsidRDefault="00FF6D4D">
      <w:pPr>
        <w:spacing w:line="201" w:lineRule="exact"/>
        <w:rPr>
          <w:sz w:val="20"/>
          <w:szCs w:val="20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Technical Skills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4D" w:rsidRDefault="00FF6D4D">
      <w:pPr>
        <w:spacing w:line="208" w:lineRule="exact"/>
        <w:rPr>
          <w:sz w:val="20"/>
          <w:szCs w:val="20"/>
        </w:rPr>
      </w:pPr>
    </w:p>
    <w:p w:rsidR="00FF6D4D" w:rsidRDefault="009012C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MS Office: Word, Excel, PowerPoint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Programming language C, C++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PSPICE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ORCAD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HTML</w:t>
      </w:r>
    </w:p>
    <w:p w:rsidR="00FF6D4D" w:rsidRDefault="00FF6D4D">
      <w:pPr>
        <w:sectPr w:rsidR="00FF6D4D">
          <w:pgSz w:w="12240" w:h="15840"/>
          <w:pgMar w:top="717" w:right="1440" w:bottom="1050" w:left="1440" w:header="0" w:footer="0" w:gutter="0"/>
          <w:cols w:space="720" w:equalWidth="0">
            <w:col w:w="9360"/>
          </w:cols>
        </w:sect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Area of Expertise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4D" w:rsidRDefault="00FF6D4D">
      <w:pPr>
        <w:spacing w:line="208" w:lineRule="exact"/>
        <w:rPr>
          <w:sz w:val="20"/>
          <w:szCs w:val="20"/>
        </w:rPr>
      </w:pPr>
    </w:p>
    <w:p w:rsidR="00FF6D4D" w:rsidRDefault="009012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Adaptability to versatile environment</w:t>
      </w:r>
    </w:p>
    <w:p w:rsidR="00FF6D4D" w:rsidRDefault="00FF6D4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Self-motivated </w:t>
      </w:r>
      <w:r>
        <w:rPr>
          <w:rFonts w:ascii="Century Gothic" w:eastAsia="Century Gothic" w:hAnsi="Century Gothic" w:cs="Century Gothic"/>
          <w:color w:val="30353D"/>
          <w:sz w:val="20"/>
          <w:szCs w:val="20"/>
        </w:rPr>
        <w:t xml:space="preserve">to perform outstanding </w:t>
      </w:r>
      <w:r>
        <w:rPr>
          <w:rFonts w:ascii="Century Gothic" w:eastAsia="Century Gothic" w:hAnsi="Century Gothic" w:cs="Century Gothic"/>
          <w:color w:val="30353D"/>
          <w:sz w:val="20"/>
          <w:szCs w:val="20"/>
        </w:rPr>
        <w:t>work</w:t>
      </w:r>
    </w:p>
    <w:p w:rsidR="00FF6D4D" w:rsidRDefault="00FF6D4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color w:val="30353D"/>
          <w:sz w:val="20"/>
          <w:szCs w:val="20"/>
        </w:rPr>
        <w:t>Enthusiastic in learning new things and to strive for greater success</w:t>
      </w:r>
    </w:p>
    <w:p w:rsidR="00FF6D4D" w:rsidRDefault="00FF6D4D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FF6D4D" w:rsidRDefault="009012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entury Gothic" w:eastAsia="Century Gothic" w:hAnsi="Century Gothic" w:cs="Century Gothic"/>
          <w:color w:val="30353D"/>
          <w:sz w:val="19"/>
          <w:szCs w:val="19"/>
        </w:rPr>
        <w:t>Proactive in discovering inventive methods of being productive for the organization</w:t>
      </w:r>
    </w:p>
    <w:p w:rsidR="00FF6D4D" w:rsidRDefault="00FF6D4D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FF6D4D" w:rsidRDefault="009012C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color w:val="30353D"/>
          <w:sz w:val="20"/>
          <w:szCs w:val="20"/>
        </w:rPr>
        <w:t>Autonomous to work schedule and creative executions</w:t>
      </w:r>
    </w:p>
    <w:p w:rsidR="00FF6D4D" w:rsidRDefault="00FF6D4D">
      <w:pPr>
        <w:spacing w:line="202" w:lineRule="exact"/>
        <w:rPr>
          <w:sz w:val="20"/>
          <w:szCs w:val="20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97D"/>
          <w:sz w:val="20"/>
          <w:szCs w:val="20"/>
        </w:rPr>
        <w:t>Personal Details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4D" w:rsidRDefault="00FF6D4D">
      <w:pPr>
        <w:sectPr w:rsidR="00FF6D4D">
          <w:pgSz w:w="12240" w:h="15840"/>
          <w:pgMar w:top="717" w:right="1440" w:bottom="1440" w:left="1440" w:header="0" w:footer="0" w:gutter="0"/>
          <w:cols w:space="720" w:equalWidth="0">
            <w:col w:w="9360"/>
          </w:cols>
        </w:sectPr>
      </w:pPr>
    </w:p>
    <w:p w:rsidR="00FF6D4D" w:rsidRDefault="00FF6D4D">
      <w:pPr>
        <w:spacing w:line="228" w:lineRule="exact"/>
        <w:rPr>
          <w:sz w:val="20"/>
          <w:szCs w:val="20"/>
        </w:rPr>
      </w:pPr>
    </w:p>
    <w:p w:rsidR="00FF6D4D" w:rsidRDefault="009012C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Date of </w:t>
      </w:r>
      <w:r>
        <w:rPr>
          <w:rFonts w:ascii="Century Gothic" w:eastAsia="Century Gothic" w:hAnsi="Century Gothic" w:cs="Century Gothic"/>
          <w:sz w:val="20"/>
          <w:szCs w:val="20"/>
        </w:rPr>
        <w:t>birth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6D4D" w:rsidRDefault="00FF6D4D">
      <w:pPr>
        <w:spacing w:line="213" w:lineRule="exact"/>
        <w:rPr>
          <w:sz w:val="20"/>
          <w:szCs w:val="20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: 09-11-1994</w:t>
      </w:r>
    </w:p>
    <w:p w:rsidR="00FF6D4D" w:rsidRDefault="00FF6D4D">
      <w:pPr>
        <w:spacing w:line="206" w:lineRule="exact"/>
        <w:rPr>
          <w:sz w:val="20"/>
          <w:szCs w:val="20"/>
        </w:rPr>
      </w:pPr>
    </w:p>
    <w:p w:rsidR="00FF6D4D" w:rsidRDefault="00FF6D4D">
      <w:pPr>
        <w:sectPr w:rsidR="00FF6D4D">
          <w:type w:val="continuous"/>
          <w:pgSz w:w="12240" w:h="15840"/>
          <w:pgMar w:top="717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FF6D4D" w:rsidRDefault="00FF6D4D">
      <w:pPr>
        <w:spacing w:line="1" w:lineRule="exact"/>
        <w:rPr>
          <w:sz w:val="20"/>
          <w:szCs w:val="20"/>
        </w:rPr>
      </w:pPr>
    </w:p>
    <w:p w:rsidR="00FF6D4D" w:rsidRDefault="009012C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Age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: 23</w:t>
      </w:r>
    </w:p>
    <w:p w:rsidR="00FF6D4D" w:rsidRDefault="00FF6D4D">
      <w:pPr>
        <w:spacing w:line="199" w:lineRule="exact"/>
        <w:rPr>
          <w:sz w:val="20"/>
          <w:szCs w:val="20"/>
        </w:rPr>
      </w:pPr>
    </w:p>
    <w:p w:rsidR="00FF6D4D" w:rsidRDefault="00FF6D4D">
      <w:pPr>
        <w:sectPr w:rsidR="00FF6D4D">
          <w:type w:val="continuous"/>
          <w:pgSz w:w="12240" w:h="15840"/>
          <w:pgMar w:top="717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FF6D4D" w:rsidRDefault="009012C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Gender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: Female</w:t>
      </w: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ectPr w:rsidR="00FF6D4D">
          <w:type w:val="continuous"/>
          <w:pgSz w:w="12240" w:h="15840"/>
          <w:pgMar w:top="717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FF6D4D" w:rsidRDefault="00FF6D4D">
      <w:pPr>
        <w:spacing w:line="8" w:lineRule="exact"/>
        <w:rPr>
          <w:sz w:val="20"/>
          <w:szCs w:val="20"/>
        </w:rPr>
      </w:pPr>
    </w:p>
    <w:p w:rsidR="00FF6D4D" w:rsidRDefault="009012C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Linguistic proficiency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: English, Malayalam, Hindi</w:t>
      </w:r>
    </w:p>
    <w:p w:rsidR="00FF6D4D" w:rsidRDefault="00FF6D4D">
      <w:pPr>
        <w:spacing w:line="199" w:lineRule="exact"/>
        <w:rPr>
          <w:sz w:val="20"/>
          <w:szCs w:val="20"/>
        </w:rPr>
      </w:pPr>
    </w:p>
    <w:p w:rsidR="00FF6D4D" w:rsidRDefault="00FF6D4D">
      <w:pPr>
        <w:sectPr w:rsidR="00FF6D4D">
          <w:type w:val="continuous"/>
          <w:pgSz w:w="12240" w:h="15840"/>
          <w:pgMar w:top="717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FF6D4D" w:rsidRDefault="009012C8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Visa Details</w:t>
      </w:r>
    </w:p>
    <w:p w:rsidR="00FF6D4D" w:rsidRDefault="00901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: Visiting Visa </w:t>
      </w: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ectPr w:rsidR="00FF6D4D">
          <w:type w:val="continuous"/>
          <w:pgSz w:w="12240" w:h="15840"/>
          <w:pgMar w:top="717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pacing w:line="251" w:lineRule="exact"/>
        <w:rPr>
          <w:sz w:val="20"/>
          <w:szCs w:val="20"/>
        </w:rPr>
      </w:pPr>
    </w:p>
    <w:p w:rsidR="00FF6D4D" w:rsidRDefault="009012C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I hereby declare that the above furnished information is true to the best of my knowledge.</w:t>
      </w: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pacing w:line="200" w:lineRule="exact"/>
        <w:rPr>
          <w:sz w:val="20"/>
          <w:szCs w:val="20"/>
        </w:rPr>
      </w:pPr>
    </w:p>
    <w:p w:rsidR="00FF6D4D" w:rsidRDefault="00FF6D4D">
      <w:pPr>
        <w:spacing w:line="252" w:lineRule="exact"/>
        <w:rPr>
          <w:sz w:val="20"/>
          <w:szCs w:val="20"/>
        </w:rPr>
      </w:pPr>
    </w:p>
    <w:sectPr w:rsidR="00FF6D4D" w:rsidSect="00FF6D4D">
      <w:type w:val="continuous"/>
      <w:pgSz w:w="12240" w:h="15840"/>
      <w:pgMar w:top="71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7228882"/>
    <w:lvl w:ilvl="0" w:tplc="6CF2062E">
      <w:start w:val="1"/>
      <w:numFmt w:val="bullet"/>
      <w:lvlText w:val=""/>
      <w:lvlJc w:val="left"/>
    </w:lvl>
    <w:lvl w:ilvl="1" w:tplc="79C039A8">
      <w:numFmt w:val="decimal"/>
      <w:lvlText w:val=""/>
      <w:lvlJc w:val="left"/>
    </w:lvl>
    <w:lvl w:ilvl="2" w:tplc="323E05EA">
      <w:numFmt w:val="decimal"/>
      <w:lvlText w:val=""/>
      <w:lvlJc w:val="left"/>
    </w:lvl>
    <w:lvl w:ilvl="3" w:tplc="4A947D46">
      <w:numFmt w:val="decimal"/>
      <w:lvlText w:val=""/>
      <w:lvlJc w:val="left"/>
    </w:lvl>
    <w:lvl w:ilvl="4" w:tplc="479E0C74">
      <w:numFmt w:val="decimal"/>
      <w:lvlText w:val=""/>
      <w:lvlJc w:val="left"/>
    </w:lvl>
    <w:lvl w:ilvl="5" w:tplc="FE9A1152">
      <w:numFmt w:val="decimal"/>
      <w:lvlText w:val=""/>
      <w:lvlJc w:val="left"/>
    </w:lvl>
    <w:lvl w:ilvl="6" w:tplc="C2C0BED8">
      <w:numFmt w:val="decimal"/>
      <w:lvlText w:val=""/>
      <w:lvlJc w:val="left"/>
    </w:lvl>
    <w:lvl w:ilvl="7" w:tplc="1812C26C">
      <w:numFmt w:val="decimal"/>
      <w:lvlText w:val=""/>
      <w:lvlJc w:val="left"/>
    </w:lvl>
    <w:lvl w:ilvl="8" w:tplc="3C7A7F44">
      <w:numFmt w:val="decimal"/>
      <w:lvlText w:val=""/>
      <w:lvlJc w:val="left"/>
    </w:lvl>
  </w:abstractNum>
  <w:abstractNum w:abstractNumId="1">
    <w:nsid w:val="00002CD6"/>
    <w:multiLevelType w:val="hybridMultilevel"/>
    <w:tmpl w:val="1FEAA604"/>
    <w:lvl w:ilvl="0" w:tplc="55B20490">
      <w:start w:val="1"/>
      <w:numFmt w:val="bullet"/>
      <w:lvlText w:val=""/>
      <w:lvlJc w:val="left"/>
    </w:lvl>
    <w:lvl w:ilvl="1" w:tplc="66E84582">
      <w:numFmt w:val="decimal"/>
      <w:lvlText w:val=""/>
      <w:lvlJc w:val="left"/>
    </w:lvl>
    <w:lvl w:ilvl="2" w:tplc="EAE88A7E">
      <w:numFmt w:val="decimal"/>
      <w:lvlText w:val=""/>
      <w:lvlJc w:val="left"/>
    </w:lvl>
    <w:lvl w:ilvl="3" w:tplc="8DFA3200">
      <w:numFmt w:val="decimal"/>
      <w:lvlText w:val=""/>
      <w:lvlJc w:val="left"/>
    </w:lvl>
    <w:lvl w:ilvl="4" w:tplc="8B32A854">
      <w:numFmt w:val="decimal"/>
      <w:lvlText w:val=""/>
      <w:lvlJc w:val="left"/>
    </w:lvl>
    <w:lvl w:ilvl="5" w:tplc="2C0401DE">
      <w:numFmt w:val="decimal"/>
      <w:lvlText w:val=""/>
      <w:lvlJc w:val="left"/>
    </w:lvl>
    <w:lvl w:ilvl="6" w:tplc="E5AA4500">
      <w:numFmt w:val="decimal"/>
      <w:lvlText w:val=""/>
      <w:lvlJc w:val="left"/>
    </w:lvl>
    <w:lvl w:ilvl="7" w:tplc="76169356">
      <w:numFmt w:val="decimal"/>
      <w:lvlText w:val=""/>
      <w:lvlJc w:val="left"/>
    </w:lvl>
    <w:lvl w:ilvl="8" w:tplc="D2C0ABF0">
      <w:numFmt w:val="decimal"/>
      <w:lvlText w:val=""/>
      <w:lvlJc w:val="left"/>
    </w:lvl>
  </w:abstractNum>
  <w:abstractNum w:abstractNumId="2">
    <w:nsid w:val="00005F90"/>
    <w:multiLevelType w:val="hybridMultilevel"/>
    <w:tmpl w:val="19C62B80"/>
    <w:lvl w:ilvl="0" w:tplc="58A897BA">
      <w:start w:val="1"/>
      <w:numFmt w:val="bullet"/>
      <w:lvlText w:val=""/>
      <w:lvlJc w:val="left"/>
    </w:lvl>
    <w:lvl w:ilvl="1" w:tplc="575E3C40">
      <w:numFmt w:val="decimal"/>
      <w:lvlText w:val=""/>
      <w:lvlJc w:val="left"/>
    </w:lvl>
    <w:lvl w:ilvl="2" w:tplc="ABF0851C">
      <w:numFmt w:val="decimal"/>
      <w:lvlText w:val=""/>
      <w:lvlJc w:val="left"/>
    </w:lvl>
    <w:lvl w:ilvl="3" w:tplc="EE56F938">
      <w:numFmt w:val="decimal"/>
      <w:lvlText w:val=""/>
      <w:lvlJc w:val="left"/>
    </w:lvl>
    <w:lvl w:ilvl="4" w:tplc="841E031E">
      <w:numFmt w:val="decimal"/>
      <w:lvlText w:val=""/>
      <w:lvlJc w:val="left"/>
    </w:lvl>
    <w:lvl w:ilvl="5" w:tplc="F7DC70D2">
      <w:numFmt w:val="decimal"/>
      <w:lvlText w:val=""/>
      <w:lvlJc w:val="left"/>
    </w:lvl>
    <w:lvl w:ilvl="6" w:tplc="A6E8971E">
      <w:numFmt w:val="decimal"/>
      <w:lvlText w:val=""/>
      <w:lvlJc w:val="left"/>
    </w:lvl>
    <w:lvl w:ilvl="7" w:tplc="C21AE48E">
      <w:numFmt w:val="decimal"/>
      <w:lvlText w:val=""/>
      <w:lvlJc w:val="left"/>
    </w:lvl>
    <w:lvl w:ilvl="8" w:tplc="B3B00034">
      <w:numFmt w:val="decimal"/>
      <w:lvlText w:val=""/>
      <w:lvlJc w:val="left"/>
    </w:lvl>
  </w:abstractNum>
  <w:abstractNum w:abstractNumId="3">
    <w:nsid w:val="00006952"/>
    <w:multiLevelType w:val="hybridMultilevel"/>
    <w:tmpl w:val="E2A4367C"/>
    <w:lvl w:ilvl="0" w:tplc="964A3646">
      <w:start w:val="1"/>
      <w:numFmt w:val="bullet"/>
      <w:lvlText w:val=""/>
      <w:lvlJc w:val="left"/>
    </w:lvl>
    <w:lvl w:ilvl="1" w:tplc="96721D6E">
      <w:numFmt w:val="decimal"/>
      <w:lvlText w:val=""/>
      <w:lvlJc w:val="left"/>
    </w:lvl>
    <w:lvl w:ilvl="2" w:tplc="8582472C">
      <w:numFmt w:val="decimal"/>
      <w:lvlText w:val=""/>
      <w:lvlJc w:val="left"/>
    </w:lvl>
    <w:lvl w:ilvl="3" w:tplc="EA0080BE">
      <w:numFmt w:val="decimal"/>
      <w:lvlText w:val=""/>
      <w:lvlJc w:val="left"/>
    </w:lvl>
    <w:lvl w:ilvl="4" w:tplc="5CCA19D2">
      <w:numFmt w:val="decimal"/>
      <w:lvlText w:val=""/>
      <w:lvlJc w:val="left"/>
    </w:lvl>
    <w:lvl w:ilvl="5" w:tplc="ECA63024">
      <w:numFmt w:val="decimal"/>
      <w:lvlText w:val=""/>
      <w:lvlJc w:val="left"/>
    </w:lvl>
    <w:lvl w:ilvl="6" w:tplc="467A1F38">
      <w:numFmt w:val="decimal"/>
      <w:lvlText w:val=""/>
      <w:lvlJc w:val="left"/>
    </w:lvl>
    <w:lvl w:ilvl="7" w:tplc="EA265F50">
      <w:numFmt w:val="decimal"/>
      <w:lvlText w:val=""/>
      <w:lvlJc w:val="left"/>
    </w:lvl>
    <w:lvl w:ilvl="8" w:tplc="16505CAE">
      <w:numFmt w:val="decimal"/>
      <w:lvlText w:val=""/>
      <w:lvlJc w:val="left"/>
    </w:lvl>
  </w:abstractNum>
  <w:abstractNum w:abstractNumId="4">
    <w:nsid w:val="00006DF1"/>
    <w:multiLevelType w:val="hybridMultilevel"/>
    <w:tmpl w:val="B87027D6"/>
    <w:lvl w:ilvl="0" w:tplc="9ED84904">
      <w:start w:val="1"/>
      <w:numFmt w:val="bullet"/>
      <w:lvlText w:val=""/>
      <w:lvlJc w:val="left"/>
    </w:lvl>
    <w:lvl w:ilvl="1" w:tplc="A48862B8">
      <w:numFmt w:val="decimal"/>
      <w:lvlText w:val=""/>
      <w:lvlJc w:val="left"/>
    </w:lvl>
    <w:lvl w:ilvl="2" w:tplc="B7D88044">
      <w:numFmt w:val="decimal"/>
      <w:lvlText w:val=""/>
      <w:lvlJc w:val="left"/>
    </w:lvl>
    <w:lvl w:ilvl="3" w:tplc="41D4F4C4">
      <w:numFmt w:val="decimal"/>
      <w:lvlText w:val=""/>
      <w:lvlJc w:val="left"/>
    </w:lvl>
    <w:lvl w:ilvl="4" w:tplc="95EAA77A">
      <w:numFmt w:val="decimal"/>
      <w:lvlText w:val=""/>
      <w:lvlJc w:val="left"/>
    </w:lvl>
    <w:lvl w:ilvl="5" w:tplc="887A53DA">
      <w:numFmt w:val="decimal"/>
      <w:lvlText w:val=""/>
      <w:lvlJc w:val="left"/>
    </w:lvl>
    <w:lvl w:ilvl="6" w:tplc="5C00EC02">
      <w:numFmt w:val="decimal"/>
      <w:lvlText w:val=""/>
      <w:lvlJc w:val="left"/>
    </w:lvl>
    <w:lvl w:ilvl="7" w:tplc="B2C6DF8E">
      <w:numFmt w:val="decimal"/>
      <w:lvlText w:val=""/>
      <w:lvlJc w:val="left"/>
    </w:lvl>
    <w:lvl w:ilvl="8" w:tplc="0F9C1F64">
      <w:numFmt w:val="decimal"/>
      <w:lvlText w:val=""/>
      <w:lvlJc w:val="left"/>
    </w:lvl>
  </w:abstractNum>
  <w:abstractNum w:abstractNumId="5">
    <w:nsid w:val="000072AE"/>
    <w:multiLevelType w:val="hybridMultilevel"/>
    <w:tmpl w:val="9A5C5CFC"/>
    <w:lvl w:ilvl="0" w:tplc="91B2FD90">
      <w:start w:val="1"/>
      <w:numFmt w:val="bullet"/>
      <w:lvlText w:val=""/>
      <w:lvlJc w:val="left"/>
    </w:lvl>
    <w:lvl w:ilvl="1" w:tplc="4B683F16">
      <w:numFmt w:val="decimal"/>
      <w:lvlText w:val=""/>
      <w:lvlJc w:val="left"/>
    </w:lvl>
    <w:lvl w:ilvl="2" w:tplc="ADF6429C">
      <w:numFmt w:val="decimal"/>
      <w:lvlText w:val=""/>
      <w:lvlJc w:val="left"/>
    </w:lvl>
    <w:lvl w:ilvl="3" w:tplc="EC30A868">
      <w:numFmt w:val="decimal"/>
      <w:lvlText w:val=""/>
      <w:lvlJc w:val="left"/>
    </w:lvl>
    <w:lvl w:ilvl="4" w:tplc="3D928B92">
      <w:numFmt w:val="decimal"/>
      <w:lvlText w:val=""/>
      <w:lvlJc w:val="left"/>
    </w:lvl>
    <w:lvl w:ilvl="5" w:tplc="DB48FE50">
      <w:numFmt w:val="decimal"/>
      <w:lvlText w:val=""/>
      <w:lvlJc w:val="left"/>
    </w:lvl>
    <w:lvl w:ilvl="6" w:tplc="CA2C9AEC">
      <w:numFmt w:val="decimal"/>
      <w:lvlText w:val=""/>
      <w:lvlJc w:val="left"/>
    </w:lvl>
    <w:lvl w:ilvl="7" w:tplc="C8249A46">
      <w:numFmt w:val="decimal"/>
      <w:lvlText w:val=""/>
      <w:lvlJc w:val="left"/>
    </w:lvl>
    <w:lvl w:ilvl="8" w:tplc="DF8CB37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F6D4D"/>
    <w:rsid w:val="009012C8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a.3832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2018-09-06T15:58:00Z</dcterms:created>
  <dcterms:modified xsi:type="dcterms:W3CDTF">2018-09-26T15:12:00Z</dcterms:modified>
</cp:coreProperties>
</file>