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                               Curriculum Vitae</w:t>
      </w:r>
    </w:p>
    <w:p w:rsidR="00AC759D" w:rsidRDefault="003A2FA3">
      <w:pPr>
        <w:pStyle w:val="normal0"/>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Sales Manager</w:t>
      </w:r>
    </w:p>
    <w:p w:rsidR="00AC759D" w:rsidRDefault="003A2FA3">
      <w:pPr>
        <w:pStyle w:val="normal0"/>
        <w:pBdr>
          <w:top w:val="nil"/>
          <w:left w:val="nil"/>
          <w:bottom w:val="nil"/>
          <w:right w:val="nil"/>
          <w:between w:val="nil"/>
        </w:pBdr>
        <w:spacing w:after="0" w:line="240" w:lineRule="auto"/>
        <w:jc w:val="center"/>
        <w:rPr>
          <w:color w:val="000000"/>
          <w:sz w:val="28"/>
          <w:szCs w:val="28"/>
        </w:rPr>
      </w:pP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Bearings, Spare parts, Lubricants and Batteries</w:t>
      </w:r>
      <w:r>
        <w:rPr>
          <w:rFonts w:ascii="Times New Roman" w:eastAsia="Times New Roman" w:hAnsi="Times New Roman" w:cs="Times New Roman"/>
          <w:b/>
          <w:color w:val="000000"/>
          <w:sz w:val="28"/>
          <w:szCs w:val="28"/>
        </w:rPr>
        <w:t>)</w:t>
      </w:r>
    </w:p>
    <w:p w:rsidR="00AC759D" w:rsidRDefault="00AC759D">
      <w:pPr>
        <w:pStyle w:val="normal0"/>
        <w:pBdr>
          <w:top w:val="nil"/>
          <w:left w:val="nil"/>
          <w:bottom w:val="nil"/>
          <w:right w:val="nil"/>
          <w:between w:val="nil"/>
        </w:pBdr>
        <w:spacing w:after="0" w:line="240" w:lineRule="auto"/>
        <w:jc w:val="center"/>
        <w:rPr>
          <w:color w:val="000000"/>
          <w:sz w:val="28"/>
          <w:szCs w:val="28"/>
        </w:rPr>
      </w:pPr>
    </w:p>
    <w:tbl>
      <w:tblPr>
        <w:tblStyle w:val="a"/>
        <w:tblW w:w="10293" w:type="dxa"/>
        <w:tblBorders>
          <w:top w:val="single" w:sz="8" w:space="0" w:color="000000"/>
          <w:left w:val="nil"/>
          <w:bottom w:val="single" w:sz="8" w:space="0" w:color="000000"/>
          <w:right w:val="nil"/>
          <w:insideH w:val="nil"/>
          <w:insideV w:val="nil"/>
        </w:tblBorders>
        <w:tblLayout w:type="fixed"/>
        <w:tblLook w:val="0000"/>
      </w:tblPr>
      <w:tblGrid>
        <w:gridCol w:w="2235"/>
        <w:gridCol w:w="8058"/>
      </w:tblGrid>
      <w:tr w:rsidR="00AC759D">
        <w:trPr>
          <w:trHeight w:val="100"/>
        </w:trPr>
        <w:tc>
          <w:tcPr>
            <w:tcW w:w="10293" w:type="dxa"/>
            <w:gridSpan w:val="2"/>
            <w:tcBorders>
              <w:top w:val="single" w:sz="8" w:space="0" w:color="000000"/>
              <w:left w:val="nil"/>
              <w:bottom w:val="single" w:sz="8" w:space="0" w:color="000000"/>
              <w:right w:val="nil"/>
            </w:tcBorders>
          </w:tcPr>
          <w:p w:rsidR="00AC759D" w:rsidRDefault="003A2FA3">
            <w:pPr>
              <w:pStyle w:val="normal0"/>
              <w:pBdr>
                <w:top w:val="nil"/>
                <w:left w:val="nil"/>
                <w:bottom w:val="nil"/>
                <w:right w:val="nil"/>
                <w:between w:val="nil"/>
              </w:pBdr>
              <w:spacing w:after="0" w:line="240" w:lineRule="auto"/>
              <w:rPr>
                <w:color w:val="000000"/>
              </w:rPr>
            </w:pPr>
            <w:r>
              <w:rPr>
                <w:b/>
                <w:color w:val="000000"/>
              </w:rPr>
              <w:t>PERSONAL INFORMATION</w:t>
            </w:r>
          </w:p>
        </w:tc>
      </w:tr>
      <w:tr w:rsidR="00AC759D">
        <w:trPr>
          <w:trHeight w:val="100"/>
        </w:trPr>
        <w:tc>
          <w:tcPr>
            <w:tcW w:w="2235" w:type="dxa"/>
            <w:tcBorders>
              <w:left w:val="nil"/>
              <w:right w:val="nil"/>
            </w:tcBorders>
            <w:shd w:val="clear" w:color="auto" w:fill="C0C0C0"/>
          </w:tcPr>
          <w:p w:rsidR="00AC759D" w:rsidRDefault="003A2FA3">
            <w:pPr>
              <w:pStyle w:val="normal0"/>
              <w:pBdr>
                <w:top w:val="nil"/>
                <w:left w:val="nil"/>
                <w:bottom w:val="nil"/>
                <w:right w:val="nil"/>
                <w:between w:val="nil"/>
              </w:pBdr>
              <w:spacing w:after="0" w:line="240" w:lineRule="auto"/>
              <w:rPr>
                <w:color w:val="000000"/>
              </w:rPr>
            </w:pPr>
            <w:r>
              <w:rPr>
                <w:b/>
                <w:color w:val="000000"/>
              </w:rPr>
              <w:t>Full Name :</w:t>
            </w:r>
          </w:p>
        </w:tc>
        <w:tc>
          <w:tcPr>
            <w:tcW w:w="8058" w:type="dxa"/>
            <w:tcBorders>
              <w:left w:val="nil"/>
              <w:right w:val="nil"/>
            </w:tcBorders>
            <w:shd w:val="clear" w:color="auto" w:fill="C0C0C0"/>
          </w:tcPr>
          <w:p w:rsidR="00AC759D" w:rsidRDefault="003A2FA3" w:rsidP="003A2FA3">
            <w:pPr>
              <w:pStyle w:val="normal0"/>
              <w:pBdr>
                <w:top w:val="nil"/>
                <w:left w:val="nil"/>
                <w:bottom w:val="nil"/>
                <w:right w:val="nil"/>
                <w:between w:val="nil"/>
              </w:pBdr>
              <w:spacing w:after="0" w:line="240" w:lineRule="auto"/>
              <w:rPr>
                <w:color w:val="000000"/>
              </w:rPr>
            </w:pPr>
            <w:r>
              <w:rPr>
                <w:color w:val="000000"/>
              </w:rPr>
              <w:t xml:space="preserve">PRASHANT </w:t>
            </w:r>
          </w:p>
        </w:tc>
      </w:tr>
      <w:tr w:rsidR="00AC759D">
        <w:trPr>
          <w:trHeight w:val="140"/>
        </w:trPr>
        <w:tc>
          <w:tcPr>
            <w:tcW w:w="2235" w:type="dxa"/>
          </w:tcPr>
          <w:p w:rsidR="00AC759D" w:rsidRDefault="00AC759D">
            <w:pPr>
              <w:pStyle w:val="normal0"/>
              <w:pBdr>
                <w:top w:val="nil"/>
                <w:left w:val="nil"/>
                <w:bottom w:val="nil"/>
                <w:right w:val="nil"/>
                <w:between w:val="nil"/>
              </w:pBdr>
              <w:spacing w:after="0" w:line="240" w:lineRule="auto"/>
              <w:rPr>
                <w:color w:val="000000"/>
              </w:rPr>
            </w:pPr>
          </w:p>
        </w:tc>
        <w:tc>
          <w:tcPr>
            <w:tcW w:w="8058" w:type="dxa"/>
          </w:tcPr>
          <w:p w:rsidR="00AC759D" w:rsidRDefault="00AC759D">
            <w:pPr>
              <w:pStyle w:val="normal0"/>
              <w:pBdr>
                <w:top w:val="nil"/>
                <w:left w:val="nil"/>
                <w:bottom w:val="nil"/>
                <w:right w:val="nil"/>
                <w:between w:val="nil"/>
              </w:pBdr>
              <w:spacing w:after="0" w:line="240" w:lineRule="auto"/>
              <w:rPr>
                <w:color w:val="000000"/>
              </w:rPr>
            </w:pPr>
          </w:p>
        </w:tc>
      </w:tr>
      <w:tr w:rsidR="00AC759D">
        <w:trPr>
          <w:trHeight w:val="120"/>
        </w:trPr>
        <w:tc>
          <w:tcPr>
            <w:tcW w:w="2235" w:type="dxa"/>
            <w:tcBorders>
              <w:left w:val="nil"/>
              <w:right w:val="nil"/>
            </w:tcBorders>
            <w:shd w:val="clear" w:color="auto" w:fill="C0C0C0"/>
          </w:tcPr>
          <w:p w:rsidR="00AC759D" w:rsidRDefault="003A2FA3">
            <w:pPr>
              <w:pStyle w:val="normal0"/>
              <w:pBdr>
                <w:top w:val="nil"/>
                <w:left w:val="nil"/>
                <w:bottom w:val="nil"/>
                <w:right w:val="nil"/>
                <w:between w:val="nil"/>
              </w:pBdr>
              <w:spacing w:after="0" w:line="240" w:lineRule="auto"/>
              <w:rPr>
                <w:color w:val="000000"/>
              </w:rPr>
            </w:pPr>
            <w:r>
              <w:rPr>
                <w:b/>
                <w:color w:val="000000"/>
              </w:rPr>
              <w:t>Contact :</w:t>
            </w:r>
          </w:p>
          <w:p w:rsidR="00AC759D" w:rsidRDefault="003A2FA3">
            <w:pPr>
              <w:pStyle w:val="normal0"/>
              <w:pBdr>
                <w:top w:val="nil"/>
                <w:left w:val="nil"/>
                <w:bottom w:val="nil"/>
                <w:right w:val="nil"/>
                <w:between w:val="nil"/>
              </w:pBdr>
              <w:spacing w:after="0" w:line="240" w:lineRule="auto"/>
              <w:rPr>
                <w:color w:val="000000"/>
              </w:rPr>
            </w:pPr>
            <w:r>
              <w:rPr>
                <w:b/>
                <w:color w:val="000000"/>
              </w:rPr>
              <w:t>D</w:t>
            </w:r>
            <w:r>
              <w:rPr>
                <w:b/>
                <w:color w:val="000000"/>
              </w:rPr>
              <w:t xml:space="preserve">ate of Birth :                   </w:t>
            </w:r>
          </w:p>
        </w:tc>
        <w:tc>
          <w:tcPr>
            <w:tcW w:w="8058" w:type="dxa"/>
            <w:tcBorders>
              <w:left w:val="nil"/>
              <w:right w:val="nil"/>
            </w:tcBorders>
            <w:shd w:val="clear" w:color="auto" w:fill="C0C0C0"/>
          </w:tcPr>
          <w:p w:rsidR="00AC759D" w:rsidRDefault="003A2FA3">
            <w:pPr>
              <w:pStyle w:val="normal0"/>
              <w:pBdr>
                <w:top w:val="nil"/>
                <w:left w:val="nil"/>
                <w:bottom w:val="nil"/>
                <w:right w:val="nil"/>
                <w:between w:val="nil"/>
              </w:pBdr>
              <w:spacing w:after="0" w:line="240" w:lineRule="auto"/>
              <w:rPr>
                <w:color w:val="000000"/>
              </w:rPr>
            </w:pPr>
            <w:hyperlink r:id="rId4" w:history="1">
              <w:r w:rsidRPr="0052355F">
                <w:rPr>
                  <w:rStyle w:val="Hyperlink"/>
                  <w:position w:val="0"/>
                </w:rPr>
                <w:t>Prashant.383891@2freemail.com</w:t>
              </w:r>
            </w:hyperlink>
            <w:r>
              <w:t xml:space="preserve"> </w:t>
            </w:r>
          </w:p>
          <w:p w:rsidR="00AC759D" w:rsidRDefault="003A2FA3">
            <w:pPr>
              <w:pStyle w:val="normal0"/>
              <w:pBdr>
                <w:top w:val="nil"/>
                <w:left w:val="nil"/>
                <w:bottom w:val="nil"/>
                <w:right w:val="nil"/>
                <w:between w:val="nil"/>
              </w:pBdr>
              <w:spacing w:after="0" w:line="240" w:lineRule="auto"/>
              <w:rPr>
                <w:color w:val="000000"/>
              </w:rPr>
            </w:pPr>
            <w:r>
              <w:rPr>
                <w:color w:val="000000"/>
              </w:rPr>
              <w:t xml:space="preserve">   19-Oct-1985</w:t>
            </w:r>
          </w:p>
        </w:tc>
      </w:tr>
    </w:tbl>
    <w:p w:rsidR="00AC759D" w:rsidRDefault="00AC759D">
      <w:pPr>
        <w:pStyle w:val="normal0"/>
        <w:pBdr>
          <w:top w:val="nil"/>
          <w:left w:val="nil"/>
          <w:bottom w:val="nil"/>
          <w:right w:val="nil"/>
          <w:between w:val="nil"/>
        </w:pBdr>
        <w:spacing w:after="0" w:line="240" w:lineRule="auto"/>
        <w:rPr>
          <w:color w:val="000000"/>
          <w:sz w:val="24"/>
          <w:szCs w:val="24"/>
        </w:rPr>
      </w:pPr>
    </w:p>
    <w:tbl>
      <w:tblPr>
        <w:tblStyle w:val="a0"/>
        <w:tblW w:w="10278" w:type="dxa"/>
        <w:tblBorders>
          <w:top w:val="single" w:sz="8" w:space="0" w:color="000000"/>
          <w:left w:val="nil"/>
          <w:bottom w:val="single" w:sz="8" w:space="0" w:color="000000"/>
          <w:right w:val="nil"/>
          <w:insideH w:val="nil"/>
          <w:insideV w:val="nil"/>
        </w:tblBorders>
        <w:tblLayout w:type="fixed"/>
        <w:tblLook w:val="0000"/>
      </w:tblPr>
      <w:tblGrid>
        <w:gridCol w:w="2997"/>
        <w:gridCol w:w="7281"/>
      </w:tblGrid>
      <w:tr w:rsidR="00AC759D">
        <w:trPr>
          <w:gridAfter w:val="1"/>
          <w:wAfter w:w="7281" w:type="dxa"/>
          <w:trHeight w:val="280"/>
        </w:trPr>
        <w:tc>
          <w:tcPr>
            <w:tcW w:w="2997" w:type="dxa"/>
            <w:tcBorders>
              <w:top w:val="single" w:sz="8" w:space="0" w:color="000000"/>
              <w:left w:val="nil"/>
              <w:bottom w:val="single" w:sz="8" w:space="0" w:color="000000"/>
              <w:right w:val="nil"/>
            </w:tcBorders>
          </w:tcPr>
          <w:p w:rsidR="00AC759D" w:rsidRDefault="003A2FA3">
            <w:pPr>
              <w:pStyle w:val="normal0"/>
              <w:spacing w:after="0" w:line="240" w:lineRule="auto"/>
              <w:rPr>
                <w:color w:val="000000"/>
                <w:sz w:val="24"/>
                <w:szCs w:val="24"/>
              </w:rPr>
            </w:pPr>
            <w:r>
              <w:rPr>
                <w:b/>
                <w:color w:val="000000"/>
                <w:sz w:val="24"/>
                <w:szCs w:val="24"/>
              </w:rPr>
              <w:t>JOB OBJECTIVE :</w:t>
            </w:r>
          </w:p>
        </w:tc>
      </w:tr>
      <w:tr w:rsidR="00AC759D">
        <w:trPr>
          <w:gridAfter w:val="1"/>
          <w:wAfter w:w="7281" w:type="dxa"/>
          <w:trHeight w:val="860"/>
        </w:trPr>
        <w:tc>
          <w:tcPr>
            <w:tcW w:w="2997" w:type="dxa"/>
            <w:tcBorders>
              <w:left w:val="nil"/>
              <w:right w:val="nil"/>
            </w:tcBorders>
            <w:shd w:val="clear" w:color="auto" w:fill="C0C0C0"/>
          </w:tcPr>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 am an experienced and highly energetic candidate in view of my work experiences, knowledge, long term aspirations and customer service, Sales experience in the field of Spare parts, Bearings, lubricants and batteries &amp; Marketing Team development, </w:t>
            </w:r>
          </w:p>
          <w:p w:rsidR="00AC759D" w:rsidRDefault="003A2FA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Now looking for a new and challenging managerial or consultancy position, one which will make best use of my existing skills and experience and also further my personal and professional development. </w:t>
            </w:r>
          </w:p>
        </w:tc>
      </w:tr>
      <w:tr w:rsidR="00AC759D">
        <w:trPr>
          <w:trHeight w:val="320"/>
        </w:trPr>
        <w:tc>
          <w:tcPr>
            <w:tcW w:w="10278" w:type="dxa"/>
            <w:gridSpan w:val="2"/>
            <w:tcBorders>
              <w:top w:val="single" w:sz="8" w:space="0" w:color="000000"/>
              <w:left w:val="single" w:sz="8" w:space="0" w:color="000000"/>
              <w:bottom w:val="single" w:sz="18" w:space="0" w:color="000000"/>
              <w:right w:val="single" w:sz="8" w:space="0" w:color="000000"/>
            </w:tcBorders>
          </w:tcPr>
          <w:p w:rsidR="00AC759D" w:rsidRDefault="003A2FA3">
            <w:pPr>
              <w:pStyle w:val="normal0"/>
              <w:spacing w:after="0" w:line="240" w:lineRule="auto"/>
              <w:rPr>
                <w:sz w:val="24"/>
                <w:szCs w:val="24"/>
              </w:rPr>
            </w:pPr>
            <w:r>
              <w:rPr>
                <w:b/>
                <w:sz w:val="24"/>
                <w:szCs w:val="24"/>
              </w:rPr>
              <w:t xml:space="preserve">PROFESSIONAL EXPERIENCE </w:t>
            </w:r>
          </w:p>
        </w:tc>
      </w:tr>
      <w:tr w:rsidR="00AC759D">
        <w:trPr>
          <w:trHeight w:val="960"/>
        </w:trPr>
        <w:tc>
          <w:tcPr>
            <w:tcW w:w="2997"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hyperlink r:id="rId5">
              <w:proofErr w:type="spellStart"/>
              <w:r w:rsidR="003A2FA3">
                <w:rPr>
                  <w:rFonts w:ascii="inherit" w:eastAsia="inherit" w:hAnsi="inherit" w:cs="inherit"/>
                  <w:b/>
                  <w:color w:val="000000"/>
                  <w:sz w:val="21"/>
                  <w:szCs w:val="21"/>
                </w:rPr>
                <w:t>Siddharth</w:t>
              </w:r>
              <w:proofErr w:type="spellEnd"/>
              <w:r w:rsidR="003A2FA3">
                <w:rPr>
                  <w:rFonts w:ascii="inherit" w:eastAsia="inherit" w:hAnsi="inherit" w:cs="inherit"/>
                  <w:b/>
                  <w:color w:val="000000"/>
                  <w:sz w:val="21"/>
                  <w:szCs w:val="21"/>
                </w:rPr>
                <w:t xml:space="preserve"> </w:t>
              </w:r>
              <w:proofErr w:type="spellStart"/>
              <w:r w:rsidR="003A2FA3">
                <w:rPr>
                  <w:rFonts w:ascii="inherit" w:eastAsia="inherit" w:hAnsi="inherit" w:cs="inherit"/>
                  <w:b/>
                  <w:color w:val="000000"/>
                  <w:sz w:val="21"/>
                  <w:szCs w:val="21"/>
                </w:rPr>
                <w:t>Grease</w:t>
              </w:r>
              <w:proofErr w:type="spellEnd"/>
              <w:r w:rsidR="003A2FA3">
                <w:rPr>
                  <w:rFonts w:ascii="inherit" w:eastAsia="inherit" w:hAnsi="inherit" w:cs="inherit"/>
                  <w:b/>
                  <w:color w:val="000000"/>
                  <w:sz w:val="21"/>
                  <w:szCs w:val="21"/>
                </w:rPr>
                <w:t xml:space="preserve"> &amp; </w:t>
              </w:r>
              <w:proofErr w:type="spellStart"/>
              <w:r w:rsidR="003A2FA3">
                <w:rPr>
                  <w:rFonts w:ascii="inherit" w:eastAsia="inherit" w:hAnsi="inherit" w:cs="inherit"/>
                  <w:b/>
                  <w:color w:val="000000"/>
                  <w:sz w:val="21"/>
                  <w:szCs w:val="21"/>
                </w:rPr>
                <w:t>Lubes</w:t>
              </w:r>
              <w:proofErr w:type="spellEnd"/>
              <w:r w:rsidR="003A2FA3">
                <w:rPr>
                  <w:rFonts w:ascii="inherit" w:eastAsia="inherit" w:hAnsi="inherit" w:cs="inherit"/>
                  <w:b/>
                  <w:color w:val="000000"/>
                  <w:sz w:val="21"/>
                  <w:szCs w:val="21"/>
                </w:rPr>
                <w:t xml:space="preserve"> FZE</w:t>
              </w:r>
            </w:hyperlink>
          </w:p>
          <w:p w:rsidR="00AC759D" w:rsidRDefault="003A2FA3">
            <w:pPr>
              <w:pStyle w:val="normal0"/>
              <w:spacing w:after="0" w:line="240" w:lineRule="auto"/>
              <w:jc w:val="center"/>
              <w:rPr>
                <w:sz w:val="24"/>
                <w:szCs w:val="24"/>
              </w:rPr>
            </w:pPr>
            <w:r>
              <w:rPr>
                <w:b/>
                <w:sz w:val="24"/>
                <w:szCs w:val="24"/>
              </w:rPr>
              <w:t xml:space="preserve"> Dubai</w:t>
            </w:r>
          </w:p>
          <w:p w:rsidR="00AC759D" w:rsidRDefault="003A2FA3">
            <w:pPr>
              <w:pStyle w:val="normal0"/>
              <w:spacing w:after="0" w:line="240" w:lineRule="auto"/>
              <w:jc w:val="center"/>
              <w:rPr>
                <w:sz w:val="24"/>
                <w:szCs w:val="24"/>
              </w:rPr>
            </w:pPr>
            <w:r>
              <w:rPr>
                <w:rFonts w:ascii="Cambria" w:eastAsia="Cambria" w:hAnsi="Cambria" w:cs="Cambria"/>
                <w:b/>
                <w:color w:val="0F243E"/>
                <w:sz w:val="24"/>
                <w:szCs w:val="24"/>
              </w:rPr>
              <w:t>April</w:t>
            </w:r>
            <w:r>
              <w:rPr>
                <w:b/>
                <w:color w:val="002060"/>
                <w:sz w:val="24"/>
                <w:szCs w:val="24"/>
              </w:rPr>
              <w:t xml:space="preserve"> 2017- Still Working. </w:t>
            </w:r>
          </w:p>
        </w:tc>
        <w:tc>
          <w:tcPr>
            <w:tcW w:w="7281"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spacing w:after="0" w:line="240" w:lineRule="auto"/>
            </w:pPr>
            <w:r>
              <w:rPr>
                <w:b/>
              </w:rPr>
              <w:t xml:space="preserve">Sales Manager (Grease and Lubricants for Far East, South Africa, and South America and Dubai only.) </w:t>
            </w:r>
          </w:p>
          <w:p w:rsidR="00AC759D" w:rsidRDefault="003A2FA3">
            <w:pPr>
              <w:pStyle w:val="normal0"/>
              <w:spacing w:after="0" w:line="240" w:lineRule="auto"/>
            </w:pPr>
            <w:r>
              <w:t xml:space="preserve">• We are the Manufacturer. We are also doing third party blending. </w:t>
            </w:r>
          </w:p>
          <w:p w:rsidR="00AC759D" w:rsidRDefault="003A2FA3">
            <w:pPr>
              <w:pStyle w:val="normal0"/>
              <w:spacing w:after="0" w:line="240" w:lineRule="auto"/>
            </w:pPr>
            <w:r>
              <w:t>• Prospect for new business, Negotiate and up-sell existing clients.</w:t>
            </w:r>
            <w:r>
              <w:br/>
              <w:t>• Maximize sales and increasing profitability to meet targets.</w:t>
            </w:r>
            <w:r>
              <w:br/>
              <w:t>• Formulate prices and prepare quotations for submission</w:t>
            </w:r>
            <w:r>
              <w:t xml:space="preserve"> to clients and follow-up to completion of orders.</w:t>
            </w:r>
            <w:r>
              <w:br/>
              <w:t>• Identify the business needs of customers.</w:t>
            </w:r>
            <w:r>
              <w:br/>
              <w:t>• Meeting prospective clients and generate the business through the regular interaction and close the lead independently.</w:t>
            </w:r>
            <w:r>
              <w:br/>
              <w:t>• Setting up meetings with decision mak</w:t>
            </w:r>
            <w:r>
              <w:t>ers to gather more business.</w:t>
            </w:r>
            <w:r>
              <w:br/>
              <w:t>• Develop and execute a territory and account management plan.</w:t>
            </w:r>
            <w:r>
              <w:br/>
              <w:t>• Develop and deliver creative solutions to meet customer needs.</w:t>
            </w:r>
            <w:r>
              <w:br/>
              <w:t>• Establishing and maintaining working relationships. </w:t>
            </w:r>
            <w:r>
              <w:br/>
              <w:t>• Administering accounts and writing reports</w:t>
            </w:r>
            <w:r>
              <w:t>.</w:t>
            </w:r>
            <w:r>
              <w:br/>
              <w:t>• Providing Directors with market feedback.</w:t>
            </w:r>
            <w:r>
              <w:br/>
              <w:t>• Ensure smooth and efficient operations of all support systems e.g. Stock Management, Logistics &amp; Shipping documentations.</w:t>
            </w:r>
            <w:r>
              <w:br/>
              <w:t>• Manage After sales Support.</w:t>
            </w:r>
            <w:r>
              <w:br/>
              <w:t>• Managing a team of coordinators assigning daily work r</w:t>
            </w:r>
            <w:r>
              <w:t>esponsibility.</w:t>
            </w:r>
            <w:r>
              <w:br/>
              <w:t>• Confirmation, Performa Invoice, Goods Delivery Notes, Dispatch Form, sales register, Statement of accounts, original invoice and Payment Recovery.</w:t>
            </w:r>
          </w:p>
          <w:p w:rsidR="00AC759D" w:rsidRDefault="00AC759D">
            <w:pPr>
              <w:pStyle w:val="normal0"/>
              <w:spacing w:after="0" w:line="240" w:lineRule="auto"/>
            </w:pPr>
          </w:p>
        </w:tc>
      </w:tr>
    </w:tbl>
    <w:p w:rsidR="00AC759D" w:rsidRDefault="00AC759D">
      <w:pPr>
        <w:pStyle w:val="normal0"/>
        <w:rPr>
          <w:sz w:val="24"/>
          <w:szCs w:val="24"/>
        </w:rPr>
      </w:pPr>
    </w:p>
    <w:tbl>
      <w:tblPr>
        <w:tblStyle w:val="a1"/>
        <w:tblW w:w="10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997"/>
        <w:gridCol w:w="7281"/>
      </w:tblGrid>
      <w:tr w:rsidR="00AC759D">
        <w:trPr>
          <w:trHeight w:val="320"/>
        </w:trPr>
        <w:tc>
          <w:tcPr>
            <w:tcW w:w="10278" w:type="dxa"/>
            <w:gridSpan w:val="2"/>
            <w:tcBorders>
              <w:top w:val="single" w:sz="8" w:space="0" w:color="000000"/>
              <w:left w:val="single" w:sz="8" w:space="0" w:color="000000"/>
              <w:bottom w:val="single" w:sz="18" w:space="0" w:color="000000"/>
              <w:right w:val="single" w:sz="8" w:space="0" w:color="000000"/>
            </w:tcBorders>
          </w:tcPr>
          <w:p w:rsidR="00AC759D" w:rsidRDefault="003A2FA3">
            <w:pPr>
              <w:pStyle w:val="normal0"/>
              <w:spacing w:after="0" w:line="240" w:lineRule="auto"/>
              <w:rPr>
                <w:sz w:val="24"/>
                <w:szCs w:val="24"/>
              </w:rPr>
            </w:pPr>
            <w:r>
              <w:rPr>
                <w:b/>
                <w:sz w:val="24"/>
                <w:szCs w:val="24"/>
              </w:rPr>
              <w:t xml:space="preserve">PROFESSIONAL EXPERIENCE </w:t>
            </w:r>
          </w:p>
        </w:tc>
      </w:tr>
      <w:tr w:rsidR="00AC759D">
        <w:trPr>
          <w:trHeight w:val="960"/>
        </w:trPr>
        <w:tc>
          <w:tcPr>
            <w:tcW w:w="2997"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p>
          <w:p w:rsidR="00AC759D" w:rsidRDefault="00AC759D" w:rsidP="003A2FA3">
            <w:pPr>
              <w:pStyle w:val="Heading5"/>
              <w:spacing w:before="0"/>
              <w:ind w:left="0" w:hanging="2"/>
              <w:jc w:val="center"/>
              <w:rPr>
                <w:rFonts w:ascii="inherit" w:eastAsia="inherit" w:hAnsi="inherit" w:cs="inherit"/>
                <w:color w:val="000000"/>
                <w:sz w:val="21"/>
                <w:szCs w:val="21"/>
              </w:rPr>
            </w:pPr>
            <w:hyperlink r:id="rId6">
              <w:r w:rsidR="003A2FA3">
                <w:rPr>
                  <w:rFonts w:ascii="inherit" w:eastAsia="inherit" w:hAnsi="inherit" w:cs="inherit"/>
                  <w:b/>
                  <w:color w:val="000000"/>
                  <w:sz w:val="21"/>
                  <w:szCs w:val="21"/>
                </w:rPr>
                <w:t xml:space="preserve">Gulf </w:t>
              </w:r>
              <w:proofErr w:type="spellStart"/>
              <w:r w:rsidR="003A2FA3">
                <w:rPr>
                  <w:rFonts w:ascii="inherit" w:eastAsia="inherit" w:hAnsi="inherit" w:cs="inherit"/>
                  <w:b/>
                  <w:color w:val="000000"/>
                  <w:sz w:val="21"/>
                  <w:szCs w:val="21"/>
                </w:rPr>
                <w:t>Worldwide</w:t>
              </w:r>
              <w:proofErr w:type="spellEnd"/>
              <w:r w:rsidR="003A2FA3">
                <w:rPr>
                  <w:rFonts w:ascii="inherit" w:eastAsia="inherit" w:hAnsi="inherit" w:cs="inherit"/>
                  <w:b/>
                  <w:color w:val="000000"/>
                  <w:sz w:val="21"/>
                  <w:szCs w:val="21"/>
                </w:rPr>
                <w:t xml:space="preserve"> Distribution FZE</w:t>
              </w:r>
            </w:hyperlink>
          </w:p>
          <w:p w:rsidR="00AC759D" w:rsidRDefault="003A2FA3">
            <w:pPr>
              <w:pStyle w:val="normal0"/>
              <w:spacing w:after="0" w:line="240" w:lineRule="auto"/>
              <w:jc w:val="center"/>
              <w:rPr>
                <w:sz w:val="24"/>
                <w:szCs w:val="24"/>
              </w:rPr>
            </w:pPr>
            <w:r>
              <w:rPr>
                <w:b/>
                <w:sz w:val="24"/>
                <w:szCs w:val="24"/>
              </w:rPr>
              <w:t xml:space="preserve"> Dubai</w:t>
            </w:r>
          </w:p>
          <w:p w:rsidR="00AC759D" w:rsidRDefault="003A2FA3">
            <w:pPr>
              <w:pStyle w:val="normal0"/>
              <w:spacing w:after="0" w:line="240" w:lineRule="auto"/>
              <w:jc w:val="center"/>
              <w:rPr>
                <w:sz w:val="24"/>
                <w:szCs w:val="24"/>
              </w:rPr>
            </w:pPr>
            <w:r>
              <w:rPr>
                <w:rFonts w:ascii="Cambria" w:eastAsia="Cambria" w:hAnsi="Cambria" w:cs="Cambria"/>
                <w:b/>
                <w:color w:val="0F243E"/>
                <w:sz w:val="24"/>
                <w:szCs w:val="24"/>
              </w:rPr>
              <w:t>August</w:t>
            </w:r>
            <w:r>
              <w:rPr>
                <w:b/>
                <w:color w:val="002060"/>
                <w:sz w:val="24"/>
                <w:szCs w:val="24"/>
              </w:rPr>
              <w:t xml:space="preserve"> 2013- April 2017</w:t>
            </w:r>
          </w:p>
        </w:tc>
        <w:tc>
          <w:tcPr>
            <w:tcW w:w="7281"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spacing w:after="0" w:line="240" w:lineRule="auto"/>
            </w:pPr>
            <w:r>
              <w:rPr>
                <w:b/>
              </w:rPr>
              <w:t>Sales Manager (</w:t>
            </w:r>
            <w:r>
              <w:rPr>
                <w:rFonts w:ascii="Times New Roman" w:eastAsia="Times New Roman" w:hAnsi="Times New Roman" w:cs="Times New Roman"/>
              </w:rPr>
              <w:t>Bearings, Spare parts ,Lubricants &amp; Batteries</w:t>
            </w:r>
            <w:r>
              <w:rPr>
                <w:rFonts w:ascii="Times New Roman" w:eastAsia="Times New Roman" w:hAnsi="Times New Roman" w:cs="Times New Roman"/>
                <w:b/>
              </w:rPr>
              <w:t>)</w:t>
            </w:r>
          </w:p>
          <w:p w:rsidR="00AC759D" w:rsidRDefault="003A2FA3">
            <w:pPr>
              <w:pStyle w:val="normal0"/>
              <w:spacing w:after="0" w:line="240" w:lineRule="auto"/>
            </w:pPr>
            <w:r>
              <w:t>• Prospect for new business, Negotiate and up-sell existing clients.</w:t>
            </w:r>
            <w:r>
              <w:br/>
              <w:t>• Maximize sales and increasing profitability to meet targets.</w:t>
            </w:r>
            <w:r>
              <w:br/>
              <w:t>• Formulate prices and prepare quotations for submission to clients and follow-up to completion of orders.</w:t>
            </w:r>
            <w:r>
              <w:br/>
              <w:t>• Identify the bu</w:t>
            </w:r>
            <w:r>
              <w:t>siness needs of customers.</w:t>
            </w:r>
            <w:r>
              <w:br/>
              <w:t>• Meeting prospective clients and generate the business through the regular interaction and close the lead independently.</w:t>
            </w:r>
            <w:r>
              <w:br/>
              <w:t>• Setting up meetings with decision makers to gather more business.</w:t>
            </w:r>
            <w:r>
              <w:br/>
              <w:t>• Planning and preparing corporate pres</w:t>
            </w:r>
            <w:r>
              <w:t>entations.</w:t>
            </w:r>
            <w:r>
              <w:br/>
              <w:t>• Develop and execute a territory and account management plan.</w:t>
            </w:r>
            <w:r>
              <w:br/>
              <w:t>• Develop and deliver creative solutions to meet customer needs.</w:t>
            </w:r>
            <w:r>
              <w:br/>
              <w:t>• Establishing and maintaining working relationships. </w:t>
            </w:r>
            <w:r>
              <w:br/>
              <w:t>• Communicating new product developments to prospective client</w:t>
            </w:r>
            <w:r>
              <w:t>s.</w:t>
            </w:r>
            <w:r>
              <w:br/>
              <w:t>• Conduct Business Reviews with the designated accounts on a periodic basis.</w:t>
            </w:r>
            <w:r>
              <w:br/>
              <w:t>• Ensure effective monthly sales forecasting, stock management and execution of the stock management priorities.</w:t>
            </w:r>
            <w:r>
              <w:br/>
              <w:t>• Administering accounts and writing reports.</w:t>
            </w:r>
            <w:r>
              <w:br/>
              <w:t>• Providing Direc</w:t>
            </w:r>
            <w:r>
              <w:t>tors with market feedback.</w:t>
            </w:r>
            <w:r>
              <w:br/>
              <w:t>• Follow up the accounts dept. to issue the invoices on monthly basis or as appropriate, review them and make sure that they are handed over to the proper location for each client.</w:t>
            </w:r>
            <w:r>
              <w:br/>
              <w:t xml:space="preserve">• Ensure smooth and efficient operations of all </w:t>
            </w:r>
            <w:r>
              <w:t>support systems e.g. Stock Management, Logistics &amp; Shipping documentations.</w:t>
            </w:r>
            <w:r>
              <w:br/>
              <w:t>• Manage After sales Support.</w:t>
            </w:r>
            <w:r>
              <w:br/>
              <w:t>• Follow up with the clients to release the payments.</w:t>
            </w:r>
            <w:r>
              <w:br/>
              <w:t>• Managing a team of coordinators assigning daily work responsibility.</w:t>
            </w:r>
            <w:r>
              <w:br/>
              <w:t xml:space="preserve">• Maintaining process of </w:t>
            </w:r>
            <w:r>
              <w:t>stock Details, Sales Quotation, Production Booking, Sales</w:t>
            </w:r>
            <w:r>
              <w:br/>
              <w:t>• Confirmation, Performa Invoice, Goods Delivery Notes, Dispatch Form, sales register, Statement of accounts, original invoice and Payment Recovery.</w:t>
            </w:r>
          </w:p>
          <w:p w:rsidR="00AC759D" w:rsidRDefault="003A2FA3">
            <w:pPr>
              <w:pStyle w:val="normal0"/>
              <w:spacing w:after="0" w:line="240" w:lineRule="auto"/>
            </w:pPr>
            <w:r>
              <w:t xml:space="preserve">• Dealing with lubricants like: - </w:t>
            </w:r>
            <w:proofErr w:type="spellStart"/>
            <w:r>
              <w:t>Exol</w:t>
            </w:r>
            <w:proofErr w:type="spellEnd"/>
            <w:r>
              <w:t xml:space="preserve">, Shell, </w:t>
            </w:r>
            <w:proofErr w:type="spellStart"/>
            <w:r>
              <w:t>Sh</w:t>
            </w:r>
            <w:r>
              <w:t>arlu</w:t>
            </w:r>
            <w:proofErr w:type="spellEnd"/>
            <w:r>
              <w:t xml:space="preserve"> as well.  We are supplying to B2B customer as well</w:t>
            </w:r>
          </w:p>
        </w:tc>
      </w:tr>
      <w:tr w:rsidR="00AC759D">
        <w:trPr>
          <w:trHeight w:val="920"/>
        </w:trPr>
        <w:tc>
          <w:tcPr>
            <w:tcW w:w="2997" w:type="dxa"/>
            <w:tcBorders>
              <w:top w:val="single" w:sz="8" w:space="0" w:color="000000"/>
              <w:left w:val="single" w:sz="8" w:space="0" w:color="000000"/>
              <w:bottom w:val="single" w:sz="8" w:space="0" w:color="000000"/>
              <w:right w:val="single" w:sz="8" w:space="0" w:color="000000"/>
            </w:tcBorders>
          </w:tcPr>
          <w:p w:rsidR="00AC759D" w:rsidRDefault="003A2FA3">
            <w:pPr>
              <w:pStyle w:val="normal0"/>
              <w:spacing w:after="0" w:line="240" w:lineRule="auto"/>
              <w:rPr>
                <w:sz w:val="24"/>
                <w:szCs w:val="24"/>
              </w:rPr>
            </w:pPr>
            <w:r>
              <w:rPr>
                <w:b/>
                <w:sz w:val="24"/>
                <w:szCs w:val="24"/>
              </w:rPr>
              <w:t xml:space="preserve">Emerald Spare parts LLC. </w:t>
            </w:r>
          </w:p>
          <w:p w:rsidR="00AC759D" w:rsidRDefault="003A2FA3">
            <w:pPr>
              <w:pStyle w:val="normal0"/>
              <w:spacing w:after="0" w:line="240" w:lineRule="auto"/>
              <w:jc w:val="center"/>
              <w:rPr>
                <w:sz w:val="24"/>
                <w:szCs w:val="24"/>
              </w:rPr>
            </w:pPr>
            <w:r>
              <w:rPr>
                <w:b/>
                <w:sz w:val="24"/>
                <w:szCs w:val="24"/>
              </w:rPr>
              <w:t xml:space="preserve">Dubai                               (Saud </w:t>
            </w:r>
            <w:proofErr w:type="spellStart"/>
            <w:r>
              <w:rPr>
                <w:b/>
                <w:sz w:val="24"/>
                <w:szCs w:val="24"/>
              </w:rPr>
              <w:t>Bhawan</w:t>
            </w:r>
            <w:proofErr w:type="spellEnd"/>
            <w:r>
              <w:rPr>
                <w:b/>
                <w:sz w:val="24"/>
                <w:szCs w:val="24"/>
              </w:rPr>
              <w:t xml:space="preserve"> Group)</w:t>
            </w:r>
          </w:p>
          <w:p w:rsidR="00AC759D" w:rsidRDefault="003A2FA3">
            <w:pPr>
              <w:pStyle w:val="normal0"/>
              <w:spacing w:after="0" w:line="240" w:lineRule="auto"/>
              <w:jc w:val="center"/>
              <w:rPr>
                <w:color w:val="002060"/>
                <w:sz w:val="24"/>
                <w:szCs w:val="24"/>
              </w:rPr>
            </w:pPr>
            <w:r>
              <w:rPr>
                <w:b/>
                <w:color w:val="002060"/>
                <w:sz w:val="24"/>
                <w:szCs w:val="24"/>
              </w:rPr>
              <w:t>2012-2013</w:t>
            </w:r>
          </w:p>
        </w:tc>
        <w:tc>
          <w:tcPr>
            <w:tcW w:w="7281" w:type="dxa"/>
            <w:tcBorders>
              <w:top w:val="single" w:sz="8" w:space="0" w:color="000000"/>
              <w:left w:val="single" w:sz="8" w:space="0" w:color="000000"/>
              <w:bottom w:val="single" w:sz="8" w:space="0" w:color="000000"/>
              <w:right w:val="single" w:sz="8" w:space="0" w:color="000000"/>
            </w:tcBorders>
          </w:tcPr>
          <w:p w:rsidR="00AC759D" w:rsidRDefault="003A2FA3">
            <w:pPr>
              <w:pStyle w:val="normal0"/>
              <w:spacing w:after="0" w:line="240" w:lineRule="auto"/>
            </w:pPr>
            <w:r>
              <w:rPr>
                <w:b/>
              </w:rPr>
              <w:t>Sales Executive</w:t>
            </w:r>
            <w:r>
              <w:rPr>
                <w:rFonts w:ascii="Times New Roman" w:eastAsia="Times New Roman" w:hAnsi="Times New Roman" w:cs="Times New Roman"/>
              </w:rPr>
              <w:t xml:space="preserve"> (Japanese and Korean Cars parts, lubricants, and accessories</w:t>
            </w:r>
            <w:r>
              <w:t>)</w:t>
            </w:r>
            <w:r>
              <w:rPr>
                <w:b/>
              </w:rPr>
              <w:t xml:space="preserve"> at Emerald spare parts LLC. (</w:t>
            </w:r>
            <w:r>
              <w:rPr>
                <w:b/>
              </w:rPr>
              <w:t>Toyota, Chevrolet -Kia –Hyundai.)</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Manage the sales administration function, operational performance reporting, streamlining processes and systems wherever possible.</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Selling lubricants (</w:t>
            </w:r>
            <w:proofErr w:type="spellStart"/>
            <w:r>
              <w:rPr>
                <w:rFonts w:ascii="Times New Roman" w:eastAsia="Times New Roman" w:hAnsi="Times New Roman" w:cs="Times New Roman"/>
              </w:rPr>
              <w:t>Sharlu</w:t>
            </w:r>
            <w:proofErr w:type="spellEnd"/>
            <w:r>
              <w:rPr>
                <w:rFonts w:ascii="Times New Roman" w:eastAsia="Times New Roman" w:hAnsi="Times New Roman" w:cs="Times New Roman"/>
              </w:rPr>
              <w:t>, Caltex), car parts and accessories</w:t>
            </w:r>
            <w:r>
              <w:t xml:space="preserve">  </w:t>
            </w:r>
          </w:p>
        </w:tc>
      </w:tr>
      <w:tr w:rsidR="00AC759D">
        <w:trPr>
          <w:trHeight w:val="960"/>
        </w:trPr>
        <w:tc>
          <w:tcPr>
            <w:tcW w:w="2997"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spacing w:after="0" w:line="240" w:lineRule="auto"/>
              <w:jc w:val="center"/>
              <w:rPr>
                <w:color w:val="002060"/>
                <w:sz w:val="24"/>
                <w:szCs w:val="24"/>
              </w:rPr>
            </w:pPr>
            <w:proofErr w:type="spellStart"/>
            <w:r>
              <w:rPr>
                <w:b/>
                <w:color w:val="002060"/>
                <w:sz w:val="24"/>
                <w:szCs w:val="24"/>
              </w:rPr>
              <w:t>Himgiri</w:t>
            </w:r>
            <w:proofErr w:type="spellEnd"/>
            <w:r>
              <w:rPr>
                <w:b/>
                <w:color w:val="002060"/>
                <w:sz w:val="24"/>
                <w:szCs w:val="24"/>
              </w:rPr>
              <w:t xml:space="preserve"> Automobiles </w:t>
            </w:r>
          </w:p>
          <w:p w:rsidR="00AC759D" w:rsidRDefault="003A2FA3">
            <w:pPr>
              <w:pStyle w:val="normal0"/>
              <w:spacing w:after="0" w:line="240" w:lineRule="auto"/>
              <w:jc w:val="center"/>
              <w:rPr>
                <w:color w:val="002060"/>
                <w:sz w:val="24"/>
                <w:szCs w:val="24"/>
              </w:rPr>
            </w:pPr>
            <w:r>
              <w:rPr>
                <w:b/>
                <w:color w:val="002060"/>
                <w:sz w:val="24"/>
                <w:szCs w:val="24"/>
              </w:rPr>
              <w:t>(Authorized Distributor) 2008 to 2011</w:t>
            </w:r>
          </w:p>
        </w:tc>
        <w:tc>
          <w:tcPr>
            <w:tcW w:w="7281"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widowControl w:val="0"/>
              <w:pBdr>
                <w:top w:val="nil"/>
                <w:left w:val="nil"/>
                <w:bottom w:val="nil"/>
                <w:right w:val="nil"/>
                <w:between w:val="nil"/>
              </w:pBdr>
              <w:spacing w:after="0"/>
              <w:ind w:left="60"/>
              <w:rPr>
                <w:color w:val="000000"/>
              </w:rPr>
            </w:pPr>
            <w:r>
              <w:rPr>
                <w:b/>
                <w:color w:val="000000"/>
              </w:rPr>
              <w:t>Sales Executive</w:t>
            </w:r>
            <w:r>
              <w:rPr>
                <w:color w:val="000000"/>
              </w:rPr>
              <w:t xml:space="preserve"> (Authorized Distributor for Hero-Honda Motorcycle and spare parts and lubricants (Castrol) to all hero Honda services centers. </w:t>
            </w:r>
          </w:p>
          <w:p w:rsidR="00AC759D" w:rsidRDefault="003A2FA3">
            <w:pPr>
              <w:pStyle w:val="normal0"/>
              <w:widowControl w:val="0"/>
              <w:pBdr>
                <w:top w:val="nil"/>
                <w:left w:val="nil"/>
                <w:bottom w:val="nil"/>
                <w:right w:val="nil"/>
                <w:between w:val="nil"/>
              </w:pBdr>
              <w:spacing w:after="0"/>
              <w:ind w:left="60"/>
              <w:rPr>
                <w:color w:val="000000"/>
              </w:rPr>
            </w:pPr>
            <w:r>
              <w:rPr>
                <w:color w:val="000000"/>
              </w:rPr>
              <w:t>They are Authorized for complete Delhi and NCR region.</w:t>
            </w:r>
          </w:p>
          <w:p w:rsidR="00AC759D" w:rsidRDefault="00AC759D">
            <w:pPr>
              <w:pStyle w:val="normal0"/>
              <w:widowControl w:val="0"/>
              <w:pBdr>
                <w:top w:val="nil"/>
                <w:left w:val="nil"/>
                <w:bottom w:val="nil"/>
                <w:right w:val="nil"/>
                <w:between w:val="nil"/>
              </w:pBdr>
              <w:spacing w:after="0"/>
              <w:ind w:left="60"/>
              <w:rPr>
                <w:color w:val="000000"/>
              </w:rPr>
            </w:pPr>
          </w:p>
        </w:tc>
      </w:tr>
    </w:tbl>
    <w:p w:rsidR="00AC759D" w:rsidRDefault="00AC759D">
      <w:pPr>
        <w:pStyle w:val="normal0"/>
        <w:rPr>
          <w:sz w:val="24"/>
          <w:szCs w:val="24"/>
        </w:rPr>
      </w:pPr>
    </w:p>
    <w:tbl>
      <w:tblPr>
        <w:tblStyle w:val="a2"/>
        <w:tblW w:w="10278" w:type="dxa"/>
        <w:tblBorders>
          <w:top w:val="single" w:sz="8" w:space="0" w:color="000000"/>
          <w:left w:val="nil"/>
          <w:bottom w:val="single" w:sz="8" w:space="0" w:color="000000"/>
          <w:right w:val="nil"/>
          <w:insideH w:val="nil"/>
          <w:insideV w:val="nil"/>
        </w:tblBorders>
        <w:tblLayout w:type="fixed"/>
        <w:tblLook w:val="0000"/>
      </w:tblPr>
      <w:tblGrid>
        <w:gridCol w:w="2235"/>
        <w:gridCol w:w="8043"/>
      </w:tblGrid>
      <w:tr w:rsidR="00AC759D">
        <w:trPr>
          <w:trHeight w:val="360"/>
        </w:trPr>
        <w:tc>
          <w:tcPr>
            <w:tcW w:w="10278" w:type="dxa"/>
            <w:gridSpan w:val="2"/>
            <w:tcBorders>
              <w:top w:val="single" w:sz="8" w:space="0" w:color="000000"/>
              <w:left w:val="nil"/>
              <w:bottom w:val="single" w:sz="8" w:space="0" w:color="000000"/>
              <w:right w:val="nil"/>
            </w:tcBorders>
          </w:tcPr>
          <w:p w:rsidR="00AC759D" w:rsidRDefault="003A2FA3">
            <w:pPr>
              <w:pStyle w:val="normal0"/>
              <w:spacing w:after="0" w:line="240" w:lineRule="auto"/>
              <w:rPr>
                <w:color w:val="000000"/>
                <w:sz w:val="29"/>
                <w:szCs w:val="29"/>
              </w:rPr>
            </w:pPr>
            <w:r>
              <w:rPr>
                <w:b/>
                <w:color w:val="000000"/>
              </w:rPr>
              <w:t>SHOWS AND EXHIBITIONS</w:t>
            </w:r>
          </w:p>
        </w:tc>
      </w:tr>
      <w:tr w:rsidR="00AC759D">
        <w:trPr>
          <w:trHeight w:val="600"/>
        </w:trPr>
        <w:tc>
          <w:tcPr>
            <w:tcW w:w="2235" w:type="dxa"/>
            <w:tcBorders>
              <w:left w:val="nil"/>
              <w:right w:val="nil"/>
            </w:tcBorders>
            <w:shd w:val="clear" w:color="auto" w:fill="C0C0C0"/>
          </w:tcPr>
          <w:p w:rsidR="00AC759D" w:rsidRDefault="003A2FA3">
            <w:pPr>
              <w:pStyle w:val="normal0"/>
              <w:spacing w:after="0" w:line="240" w:lineRule="auto"/>
              <w:jc w:val="center"/>
              <w:rPr>
                <w:color w:val="000000"/>
              </w:rPr>
            </w:pPr>
            <w:proofErr w:type="spellStart"/>
            <w:r>
              <w:rPr>
                <w:b/>
                <w:color w:val="000000"/>
              </w:rPr>
              <w:t>Automechanika</w:t>
            </w:r>
            <w:proofErr w:type="spellEnd"/>
            <w:r>
              <w:rPr>
                <w:b/>
                <w:color w:val="000000"/>
              </w:rPr>
              <w:t xml:space="preserve"> Dubai 2012</w:t>
            </w:r>
          </w:p>
        </w:tc>
        <w:tc>
          <w:tcPr>
            <w:tcW w:w="8043" w:type="dxa"/>
            <w:tcBorders>
              <w:left w:val="nil"/>
              <w:right w:val="nil"/>
            </w:tcBorders>
            <w:shd w:val="clear" w:color="auto" w:fill="C0C0C0"/>
          </w:tcPr>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Participation at the international exhibition </w:t>
            </w:r>
            <w:proofErr w:type="spellStart"/>
            <w:r>
              <w:rPr>
                <w:rFonts w:ascii="TrebuchetMS" w:eastAsia="TrebuchetMS" w:hAnsi="TrebuchetMS" w:cs="TrebuchetMS"/>
                <w:color w:val="000000"/>
                <w:sz w:val="20"/>
                <w:szCs w:val="20"/>
              </w:rPr>
              <w:t>Automechanika</w:t>
            </w:r>
            <w:proofErr w:type="spellEnd"/>
            <w:r>
              <w:rPr>
                <w:rFonts w:ascii="TrebuchetMS" w:eastAsia="TrebuchetMS" w:hAnsi="TrebuchetMS" w:cs="TrebuchetMS"/>
                <w:color w:val="000000"/>
                <w:sz w:val="20"/>
                <w:szCs w:val="20"/>
              </w:rPr>
              <w:t xml:space="preserve"> Dubai as an Exhibitor </w:t>
            </w:r>
          </w:p>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For all kind of Japanese and Korean spare parts  challenger and </w:t>
            </w:r>
            <w:proofErr w:type="spellStart"/>
            <w:r>
              <w:rPr>
                <w:rFonts w:ascii="TrebuchetMS" w:eastAsia="TrebuchetMS" w:hAnsi="TrebuchetMS" w:cs="TrebuchetMS"/>
                <w:color w:val="000000"/>
                <w:sz w:val="20"/>
                <w:szCs w:val="20"/>
              </w:rPr>
              <w:t>Maxlife</w:t>
            </w:r>
            <w:proofErr w:type="spellEnd"/>
            <w:r>
              <w:rPr>
                <w:rFonts w:ascii="TrebuchetMS" w:eastAsia="TrebuchetMS" w:hAnsi="TrebuchetMS" w:cs="TrebuchetMS"/>
                <w:color w:val="000000"/>
                <w:sz w:val="20"/>
                <w:szCs w:val="20"/>
              </w:rPr>
              <w:t xml:space="preserve"> Gold  Battery &amp; </w:t>
            </w:r>
            <w:proofErr w:type="spellStart"/>
            <w:r>
              <w:rPr>
                <w:rFonts w:ascii="TrebuchetMS" w:eastAsia="TrebuchetMS" w:hAnsi="TrebuchetMS" w:cs="TrebuchetMS"/>
                <w:color w:val="000000"/>
                <w:sz w:val="20"/>
                <w:szCs w:val="20"/>
              </w:rPr>
              <w:t>Sharlu</w:t>
            </w:r>
            <w:proofErr w:type="spellEnd"/>
            <w:r>
              <w:rPr>
                <w:rFonts w:ascii="TrebuchetMS" w:eastAsia="TrebuchetMS" w:hAnsi="TrebuchetMS" w:cs="TrebuchetMS"/>
                <w:color w:val="000000"/>
                <w:sz w:val="20"/>
                <w:szCs w:val="20"/>
              </w:rPr>
              <w:t xml:space="preserve"> Lubricants</w:t>
            </w:r>
          </w:p>
          <w:p w:rsidR="00AC759D" w:rsidRDefault="00AC759D">
            <w:pPr>
              <w:pStyle w:val="normal0"/>
              <w:spacing w:after="0" w:line="240" w:lineRule="auto"/>
              <w:rPr>
                <w:color w:val="000000"/>
              </w:rPr>
            </w:pPr>
          </w:p>
        </w:tc>
      </w:tr>
      <w:tr w:rsidR="00AC759D">
        <w:trPr>
          <w:trHeight w:val="600"/>
        </w:trPr>
        <w:tc>
          <w:tcPr>
            <w:tcW w:w="2235" w:type="dxa"/>
          </w:tcPr>
          <w:p w:rsidR="00AC759D" w:rsidRDefault="003A2FA3">
            <w:pPr>
              <w:pStyle w:val="normal0"/>
              <w:spacing w:after="0" w:line="240" w:lineRule="auto"/>
              <w:jc w:val="center"/>
              <w:rPr>
                <w:color w:val="000000"/>
              </w:rPr>
            </w:pPr>
            <w:proofErr w:type="spellStart"/>
            <w:r>
              <w:rPr>
                <w:b/>
                <w:color w:val="000000"/>
              </w:rPr>
              <w:t>Automechanika</w:t>
            </w:r>
            <w:proofErr w:type="spellEnd"/>
            <w:r>
              <w:rPr>
                <w:b/>
                <w:color w:val="000000"/>
              </w:rPr>
              <w:t xml:space="preserve"> Dubai 2013</w:t>
            </w:r>
          </w:p>
        </w:tc>
        <w:tc>
          <w:tcPr>
            <w:tcW w:w="8043" w:type="dxa"/>
          </w:tcPr>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Participation at the international exhibition </w:t>
            </w:r>
            <w:proofErr w:type="spellStart"/>
            <w:r>
              <w:rPr>
                <w:rFonts w:ascii="TrebuchetMS" w:eastAsia="TrebuchetMS" w:hAnsi="TrebuchetMS" w:cs="TrebuchetMS"/>
                <w:color w:val="000000"/>
                <w:sz w:val="20"/>
                <w:szCs w:val="20"/>
              </w:rPr>
              <w:t>Automechanika</w:t>
            </w:r>
            <w:proofErr w:type="spellEnd"/>
            <w:r>
              <w:rPr>
                <w:rFonts w:ascii="TrebuchetMS" w:eastAsia="TrebuchetMS" w:hAnsi="TrebuchetMS" w:cs="TrebuchetMS"/>
                <w:color w:val="000000"/>
                <w:sz w:val="20"/>
                <w:szCs w:val="20"/>
              </w:rPr>
              <w:t xml:space="preserve"> Dubai as an Exhibitor </w:t>
            </w:r>
          </w:p>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For all kind of Japanese and Korean spare parts Challenger and </w:t>
            </w:r>
            <w:proofErr w:type="spellStart"/>
            <w:r>
              <w:rPr>
                <w:rFonts w:ascii="TrebuchetMS" w:eastAsia="TrebuchetMS" w:hAnsi="TrebuchetMS" w:cs="TrebuchetMS"/>
                <w:color w:val="000000"/>
                <w:sz w:val="20"/>
                <w:szCs w:val="20"/>
              </w:rPr>
              <w:t>Maxlife</w:t>
            </w:r>
            <w:proofErr w:type="spellEnd"/>
            <w:r>
              <w:rPr>
                <w:rFonts w:ascii="TrebuchetMS" w:eastAsia="TrebuchetMS" w:hAnsi="TrebuchetMS" w:cs="TrebuchetMS"/>
                <w:color w:val="000000"/>
                <w:sz w:val="20"/>
                <w:szCs w:val="20"/>
              </w:rPr>
              <w:t xml:space="preserve"> Gold  Battery &amp; </w:t>
            </w:r>
            <w:proofErr w:type="spellStart"/>
            <w:r>
              <w:rPr>
                <w:rFonts w:ascii="TrebuchetMS" w:eastAsia="TrebuchetMS" w:hAnsi="TrebuchetMS" w:cs="TrebuchetMS"/>
                <w:color w:val="000000"/>
                <w:sz w:val="20"/>
                <w:szCs w:val="20"/>
              </w:rPr>
              <w:t>Sharlu</w:t>
            </w:r>
            <w:proofErr w:type="spellEnd"/>
            <w:r>
              <w:rPr>
                <w:rFonts w:ascii="TrebuchetMS" w:eastAsia="TrebuchetMS" w:hAnsi="TrebuchetMS" w:cs="TrebuchetMS"/>
                <w:color w:val="000000"/>
                <w:sz w:val="20"/>
                <w:szCs w:val="20"/>
              </w:rPr>
              <w:t xml:space="preserve"> Lubricants</w:t>
            </w:r>
          </w:p>
          <w:p w:rsidR="00AC759D" w:rsidRDefault="00AC759D">
            <w:pPr>
              <w:pStyle w:val="normal0"/>
              <w:spacing w:after="0" w:line="240" w:lineRule="auto"/>
              <w:rPr>
                <w:color w:val="000000"/>
              </w:rPr>
            </w:pPr>
          </w:p>
        </w:tc>
      </w:tr>
      <w:tr w:rsidR="00AC759D">
        <w:trPr>
          <w:trHeight w:val="600"/>
        </w:trPr>
        <w:tc>
          <w:tcPr>
            <w:tcW w:w="2235" w:type="dxa"/>
            <w:tcBorders>
              <w:left w:val="nil"/>
              <w:right w:val="nil"/>
            </w:tcBorders>
            <w:shd w:val="clear" w:color="auto" w:fill="C0C0C0"/>
          </w:tcPr>
          <w:p w:rsidR="00AC759D" w:rsidRDefault="003A2FA3">
            <w:pPr>
              <w:pStyle w:val="normal0"/>
              <w:spacing w:after="0" w:line="240" w:lineRule="auto"/>
              <w:jc w:val="center"/>
              <w:rPr>
                <w:color w:val="000000"/>
              </w:rPr>
            </w:pPr>
            <w:proofErr w:type="spellStart"/>
            <w:r>
              <w:rPr>
                <w:b/>
                <w:color w:val="000000"/>
              </w:rPr>
              <w:t>Automechanika</w:t>
            </w:r>
            <w:proofErr w:type="spellEnd"/>
            <w:r>
              <w:rPr>
                <w:b/>
                <w:color w:val="000000"/>
              </w:rPr>
              <w:t xml:space="preserve"> Dubai 2014</w:t>
            </w:r>
          </w:p>
        </w:tc>
        <w:tc>
          <w:tcPr>
            <w:tcW w:w="8043" w:type="dxa"/>
            <w:tcBorders>
              <w:left w:val="nil"/>
              <w:right w:val="nil"/>
            </w:tcBorders>
            <w:shd w:val="clear" w:color="auto" w:fill="C0C0C0"/>
          </w:tcPr>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Participation at the international exhibition </w:t>
            </w:r>
            <w:proofErr w:type="spellStart"/>
            <w:r>
              <w:rPr>
                <w:rFonts w:ascii="TrebuchetMS" w:eastAsia="TrebuchetMS" w:hAnsi="TrebuchetMS" w:cs="TrebuchetMS"/>
                <w:color w:val="000000"/>
                <w:sz w:val="20"/>
                <w:szCs w:val="20"/>
              </w:rPr>
              <w:t>Automechanika</w:t>
            </w:r>
            <w:proofErr w:type="spellEnd"/>
            <w:r>
              <w:rPr>
                <w:rFonts w:ascii="TrebuchetMS" w:eastAsia="TrebuchetMS" w:hAnsi="TrebuchetMS" w:cs="TrebuchetMS"/>
                <w:color w:val="000000"/>
                <w:sz w:val="20"/>
                <w:szCs w:val="20"/>
              </w:rPr>
              <w:t xml:space="preserve"> Dubai as an Exhibitor </w:t>
            </w:r>
          </w:p>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For  KOYO,IKO,DPI Bearings </w:t>
            </w:r>
            <w:proofErr w:type="spellStart"/>
            <w:r>
              <w:rPr>
                <w:rFonts w:ascii="TrebuchetMS" w:eastAsia="TrebuchetMS" w:hAnsi="TrebuchetMS" w:cs="TrebuchetMS"/>
                <w:color w:val="000000"/>
                <w:sz w:val="20"/>
                <w:szCs w:val="20"/>
              </w:rPr>
              <w:t>Maxlife</w:t>
            </w:r>
            <w:proofErr w:type="spellEnd"/>
            <w:r>
              <w:rPr>
                <w:rFonts w:ascii="TrebuchetMS" w:eastAsia="TrebuchetMS" w:hAnsi="TrebuchetMS" w:cs="TrebuchetMS"/>
                <w:color w:val="000000"/>
                <w:sz w:val="20"/>
                <w:szCs w:val="20"/>
              </w:rPr>
              <w:t xml:space="preserve"> Battery &amp; </w:t>
            </w:r>
            <w:proofErr w:type="spellStart"/>
            <w:r>
              <w:rPr>
                <w:rFonts w:ascii="TrebuchetMS" w:eastAsia="TrebuchetMS" w:hAnsi="TrebuchetMS" w:cs="TrebuchetMS"/>
                <w:color w:val="000000"/>
                <w:sz w:val="20"/>
                <w:szCs w:val="20"/>
              </w:rPr>
              <w:t>Exol</w:t>
            </w:r>
            <w:proofErr w:type="spellEnd"/>
            <w:r>
              <w:rPr>
                <w:rFonts w:ascii="TrebuchetMS" w:eastAsia="TrebuchetMS" w:hAnsi="TrebuchetMS" w:cs="TrebuchetMS"/>
                <w:color w:val="000000"/>
                <w:sz w:val="20"/>
                <w:szCs w:val="20"/>
              </w:rPr>
              <w:t xml:space="preserve"> Lubricants</w:t>
            </w:r>
          </w:p>
          <w:p w:rsidR="00AC759D" w:rsidRDefault="00AC759D">
            <w:pPr>
              <w:pStyle w:val="normal0"/>
              <w:spacing w:after="0" w:line="240" w:lineRule="auto"/>
              <w:rPr>
                <w:color w:val="000000"/>
              </w:rPr>
            </w:pPr>
          </w:p>
        </w:tc>
      </w:tr>
      <w:tr w:rsidR="00AC759D">
        <w:trPr>
          <w:trHeight w:val="600"/>
        </w:trPr>
        <w:tc>
          <w:tcPr>
            <w:tcW w:w="2235" w:type="dxa"/>
            <w:tcBorders>
              <w:left w:val="nil"/>
              <w:bottom w:val="single" w:sz="8" w:space="0" w:color="000000"/>
              <w:right w:val="nil"/>
            </w:tcBorders>
            <w:shd w:val="clear" w:color="auto" w:fill="C0C0C0"/>
          </w:tcPr>
          <w:p w:rsidR="00AC759D" w:rsidRDefault="003A2FA3">
            <w:pPr>
              <w:pStyle w:val="normal0"/>
              <w:spacing w:after="0" w:line="240" w:lineRule="auto"/>
              <w:jc w:val="center"/>
              <w:rPr>
                <w:color w:val="000000"/>
              </w:rPr>
            </w:pPr>
            <w:proofErr w:type="spellStart"/>
            <w:r>
              <w:rPr>
                <w:b/>
                <w:color w:val="000000"/>
              </w:rPr>
              <w:t>Automechanika</w:t>
            </w:r>
            <w:proofErr w:type="spellEnd"/>
            <w:r>
              <w:rPr>
                <w:b/>
                <w:color w:val="000000"/>
              </w:rPr>
              <w:t xml:space="preserve"> Dubai 2015</w:t>
            </w:r>
          </w:p>
        </w:tc>
        <w:tc>
          <w:tcPr>
            <w:tcW w:w="8043" w:type="dxa"/>
            <w:tcBorders>
              <w:left w:val="nil"/>
              <w:bottom w:val="single" w:sz="8" w:space="0" w:color="000000"/>
              <w:right w:val="nil"/>
            </w:tcBorders>
            <w:shd w:val="clear" w:color="auto" w:fill="C0C0C0"/>
          </w:tcPr>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 xml:space="preserve">Participation at the international exhibition </w:t>
            </w:r>
            <w:proofErr w:type="spellStart"/>
            <w:r>
              <w:rPr>
                <w:rFonts w:ascii="TrebuchetMS" w:eastAsia="TrebuchetMS" w:hAnsi="TrebuchetMS" w:cs="TrebuchetMS"/>
                <w:color w:val="000000"/>
                <w:sz w:val="20"/>
                <w:szCs w:val="20"/>
              </w:rPr>
              <w:t>Automechanika</w:t>
            </w:r>
            <w:proofErr w:type="spellEnd"/>
            <w:r>
              <w:rPr>
                <w:rFonts w:ascii="TrebuchetMS" w:eastAsia="TrebuchetMS" w:hAnsi="TrebuchetMS" w:cs="TrebuchetMS"/>
                <w:color w:val="000000"/>
                <w:sz w:val="20"/>
                <w:szCs w:val="20"/>
              </w:rPr>
              <w:t xml:space="preserve"> Dubai as an Exhibitor </w:t>
            </w:r>
          </w:p>
          <w:p w:rsidR="00AC759D" w:rsidRDefault="003A2FA3">
            <w:pPr>
              <w:pStyle w:val="normal0"/>
              <w:spacing w:after="0" w:line="240" w:lineRule="auto"/>
              <w:rPr>
                <w:rFonts w:ascii="TrebuchetMS" w:eastAsia="TrebuchetMS" w:hAnsi="TrebuchetMS" w:cs="TrebuchetMS"/>
                <w:color w:val="000000"/>
                <w:sz w:val="20"/>
                <w:szCs w:val="20"/>
              </w:rPr>
            </w:pPr>
            <w:r>
              <w:rPr>
                <w:rFonts w:ascii="TrebuchetMS" w:eastAsia="TrebuchetMS" w:hAnsi="TrebuchetMS" w:cs="TrebuchetMS"/>
                <w:color w:val="000000"/>
                <w:sz w:val="20"/>
                <w:szCs w:val="20"/>
              </w:rPr>
              <w:t>Fo</w:t>
            </w:r>
            <w:r>
              <w:rPr>
                <w:rFonts w:ascii="TrebuchetMS" w:eastAsia="TrebuchetMS" w:hAnsi="TrebuchetMS" w:cs="TrebuchetMS"/>
                <w:color w:val="000000"/>
                <w:sz w:val="20"/>
                <w:szCs w:val="20"/>
              </w:rPr>
              <w:t xml:space="preserve">r  KOYO,IKO,DPI Bearings </w:t>
            </w:r>
            <w:proofErr w:type="spellStart"/>
            <w:r>
              <w:rPr>
                <w:rFonts w:ascii="TrebuchetMS" w:eastAsia="TrebuchetMS" w:hAnsi="TrebuchetMS" w:cs="TrebuchetMS"/>
                <w:color w:val="000000"/>
                <w:sz w:val="20"/>
                <w:szCs w:val="20"/>
              </w:rPr>
              <w:t>Maxlife</w:t>
            </w:r>
            <w:proofErr w:type="spellEnd"/>
            <w:r>
              <w:rPr>
                <w:rFonts w:ascii="TrebuchetMS" w:eastAsia="TrebuchetMS" w:hAnsi="TrebuchetMS" w:cs="TrebuchetMS"/>
                <w:color w:val="000000"/>
                <w:sz w:val="20"/>
                <w:szCs w:val="20"/>
              </w:rPr>
              <w:t xml:space="preserve"> Battery &amp; </w:t>
            </w:r>
            <w:proofErr w:type="spellStart"/>
            <w:r>
              <w:rPr>
                <w:rFonts w:ascii="TrebuchetMS" w:eastAsia="TrebuchetMS" w:hAnsi="TrebuchetMS" w:cs="TrebuchetMS"/>
                <w:color w:val="000000"/>
                <w:sz w:val="20"/>
                <w:szCs w:val="20"/>
              </w:rPr>
              <w:t>Exol</w:t>
            </w:r>
            <w:proofErr w:type="spellEnd"/>
            <w:r>
              <w:rPr>
                <w:rFonts w:ascii="TrebuchetMS" w:eastAsia="TrebuchetMS" w:hAnsi="TrebuchetMS" w:cs="TrebuchetMS"/>
                <w:color w:val="000000"/>
                <w:sz w:val="20"/>
                <w:szCs w:val="20"/>
              </w:rPr>
              <w:t xml:space="preserve"> Lubricants</w:t>
            </w:r>
          </w:p>
          <w:p w:rsidR="00AC759D" w:rsidRDefault="00AC759D">
            <w:pPr>
              <w:pStyle w:val="normal0"/>
              <w:spacing w:after="0" w:line="240" w:lineRule="auto"/>
              <w:rPr>
                <w:rFonts w:ascii="TrebuchetMS" w:eastAsia="TrebuchetMS" w:hAnsi="TrebuchetMS" w:cs="TrebuchetMS"/>
                <w:color w:val="000000"/>
                <w:sz w:val="20"/>
                <w:szCs w:val="20"/>
              </w:rPr>
            </w:pPr>
          </w:p>
        </w:tc>
      </w:tr>
    </w:tbl>
    <w:p w:rsidR="00AC759D" w:rsidRDefault="00AC759D">
      <w:pPr>
        <w:pStyle w:val="normal0"/>
        <w:rPr>
          <w:sz w:val="24"/>
          <w:szCs w:val="24"/>
        </w:rPr>
      </w:pPr>
    </w:p>
    <w:tbl>
      <w:tblPr>
        <w:tblStyle w:val="a3"/>
        <w:tblW w:w="10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15"/>
        <w:gridCol w:w="8463"/>
      </w:tblGrid>
      <w:tr w:rsidR="00AC759D">
        <w:trPr>
          <w:trHeight w:val="260"/>
        </w:trPr>
        <w:tc>
          <w:tcPr>
            <w:tcW w:w="10278" w:type="dxa"/>
            <w:gridSpan w:val="2"/>
            <w:tcBorders>
              <w:top w:val="single" w:sz="8" w:space="0" w:color="000000"/>
              <w:left w:val="single" w:sz="8" w:space="0" w:color="000000"/>
              <w:bottom w:val="single" w:sz="18" w:space="0" w:color="000000"/>
              <w:right w:val="single" w:sz="8" w:space="0" w:color="000000"/>
            </w:tcBorders>
          </w:tcPr>
          <w:p w:rsidR="00AC759D" w:rsidRDefault="003A2FA3">
            <w:pPr>
              <w:pStyle w:val="normal0"/>
              <w:spacing w:after="0" w:line="240" w:lineRule="auto"/>
              <w:rPr>
                <w:sz w:val="24"/>
                <w:szCs w:val="24"/>
              </w:rPr>
            </w:pPr>
            <w:r>
              <w:rPr>
                <w:b/>
                <w:sz w:val="24"/>
                <w:szCs w:val="24"/>
              </w:rPr>
              <w:t>EDUCATION :</w:t>
            </w:r>
          </w:p>
        </w:tc>
      </w:tr>
      <w:tr w:rsidR="00AC759D">
        <w:trPr>
          <w:trHeight w:val="900"/>
        </w:trPr>
        <w:tc>
          <w:tcPr>
            <w:tcW w:w="1815"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pPr>
              <w:pStyle w:val="normal0"/>
              <w:spacing w:after="0" w:line="240" w:lineRule="auto"/>
              <w:rPr>
                <w:sz w:val="24"/>
                <w:szCs w:val="24"/>
              </w:rPr>
            </w:pPr>
          </w:p>
          <w:p w:rsidR="00AC759D" w:rsidRDefault="003A2FA3">
            <w:pPr>
              <w:pStyle w:val="normal0"/>
              <w:spacing w:after="0" w:line="240" w:lineRule="auto"/>
              <w:jc w:val="center"/>
              <w:rPr>
                <w:sz w:val="24"/>
                <w:szCs w:val="24"/>
              </w:rPr>
            </w:pPr>
            <w:r>
              <w:rPr>
                <w:b/>
                <w:sz w:val="24"/>
                <w:szCs w:val="24"/>
              </w:rPr>
              <w:t>2005-2007</w:t>
            </w:r>
          </w:p>
        </w:tc>
        <w:tc>
          <w:tcPr>
            <w:tcW w:w="8463"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spacing w:after="0" w:line="240" w:lineRule="auto"/>
            </w:pPr>
            <w:r>
              <w:rPr>
                <w:b/>
              </w:rPr>
              <w:t xml:space="preserve">M.B.A </w:t>
            </w:r>
          </w:p>
          <w:p w:rsidR="00AC759D" w:rsidRDefault="003A2FA3">
            <w:pPr>
              <w:pStyle w:val="normal0"/>
              <w:spacing w:after="0" w:line="240" w:lineRule="auto"/>
            </w:pPr>
            <w:r>
              <w:t xml:space="preserve">Specialty: Marketing </w:t>
            </w:r>
          </w:p>
          <w:p w:rsidR="00AC759D" w:rsidRDefault="003A2FA3">
            <w:pPr>
              <w:pStyle w:val="normal0"/>
              <w:spacing w:after="0" w:line="240" w:lineRule="auto"/>
            </w:pPr>
            <w:r>
              <w:rPr>
                <w:b/>
              </w:rPr>
              <w:t xml:space="preserve">Sikkim </w:t>
            </w:r>
            <w:proofErr w:type="spellStart"/>
            <w:r>
              <w:rPr>
                <w:b/>
              </w:rPr>
              <w:t>Manipal</w:t>
            </w:r>
            <w:proofErr w:type="spellEnd"/>
            <w:r>
              <w:rPr>
                <w:b/>
              </w:rPr>
              <w:t xml:space="preserve"> University(S.M.U)</w:t>
            </w:r>
          </w:p>
        </w:tc>
      </w:tr>
      <w:tr w:rsidR="00AC759D">
        <w:trPr>
          <w:trHeight w:val="780"/>
        </w:trPr>
        <w:tc>
          <w:tcPr>
            <w:tcW w:w="1815"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pPr>
              <w:pStyle w:val="normal0"/>
              <w:spacing w:after="0" w:line="240" w:lineRule="auto"/>
              <w:rPr>
                <w:sz w:val="24"/>
                <w:szCs w:val="24"/>
              </w:rPr>
            </w:pPr>
          </w:p>
          <w:p w:rsidR="00AC759D" w:rsidRDefault="003A2FA3">
            <w:pPr>
              <w:pStyle w:val="normal0"/>
              <w:spacing w:after="0" w:line="240" w:lineRule="auto"/>
              <w:jc w:val="center"/>
              <w:rPr>
                <w:sz w:val="24"/>
                <w:szCs w:val="24"/>
              </w:rPr>
            </w:pPr>
            <w:r>
              <w:rPr>
                <w:b/>
                <w:sz w:val="24"/>
                <w:szCs w:val="24"/>
              </w:rPr>
              <w:t>2002-2005</w:t>
            </w:r>
          </w:p>
        </w:tc>
        <w:tc>
          <w:tcPr>
            <w:tcW w:w="8463"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widowControl w:val="0"/>
              <w:spacing w:after="0"/>
            </w:pPr>
            <w:r>
              <w:rPr>
                <w:b/>
              </w:rPr>
              <w:t xml:space="preserve">B.Com (Pass) </w:t>
            </w:r>
          </w:p>
          <w:p w:rsidR="00AC759D" w:rsidRDefault="003A2FA3">
            <w:pPr>
              <w:pStyle w:val="normal0"/>
              <w:widowControl w:val="0"/>
              <w:spacing w:after="0"/>
            </w:pPr>
            <w:r>
              <w:t xml:space="preserve">Specialty: commerce </w:t>
            </w:r>
          </w:p>
          <w:p w:rsidR="00AC759D" w:rsidRDefault="003A2FA3">
            <w:pPr>
              <w:pStyle w:val="normal0"/>
              <w:widowControl w:val="0"/>
              <w:spacing w:after="0"/>
            </w:pPr>
            <w:r>
              <w:rPr>
                <w:b/>
              </w:rPr>
              <w:t xml:space="preserve"> Delhi University. </w:t>
            </w:r>
          </w:p>
        </w:tc>
      </w:tr>
      <w:tr w:rsidR="00AC759D">
        <w:trPr>
          <w:trHeight w:val="800"/>
        </w:trPr>
        <w:tc>
          <w:tcPr>
            <w:tcW w:w="1815"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pPr>
              <w:pStyle w:val="normal0"/>
              <w:spacing w:after="0" w:line="240" w:lineRule="auto"/>
              <w:rPr>
                <w:sz w:val="24"/>
                <w:szCs w:val="24"/>
              </w:rPr>
            </w:pPr>
          </w:p>
          <w:p w:rsidR="00AC759D" w:rsidRDefault="003A2FA3">
            <w:pPr>
              <w:pStyle w:val="normal0"/>
              <w:spacing w:after="0" w:line="240" w:lineRule="auto"/>
              <w:jc w:val="center"/>
              <w:rPr>
                <w:sz w:val="24"/>
                <w:szCs w:val="24"/>
              </w:rPr>
            </w:pPr>
            <w:r>
              <w:rPr>
                <w:b/>
                <w:sz w:val="24"/>
                <w:szCs w:val="24"/>
              </w:rPr>
              <w:t>2001-2002</w:t>
            </w:r>
          </w:p>
        </w:tc>
        <w:tc>
          <w:tcPr>
            <w:tcW w:w="8463"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pBdr>
                <w:top w:val="nil"/>
                <w:left w:val="nil"/>
                <w:bottom w:val="nil"/>
                <w:right w:val="nil"/>
                <w:between w:val="nil"/>
              </w:pBdr>
              <w:spacing w:after="0" w:line="240" w:lineRule="auto"/>
              <w:rPr>
                <w:color w:val="000000"/>
              </w:rPr>
            </w:pPr>
            <w:r>
              <w:rPr>
                <w:b/>
                <w:color w:val="000000"/>
              </w:rPr>
              <w:t>Baccalaureate in Sciences</w:t>
            </w:r>
          </w:p>
          <w:p w:rsidR="00AC759D" w:rsidRDefault="003A2FA3">
            <w:pPr>
              <w:pStyle w:val="normal0"/>
              <w:spacing w:after="0" w:line="240" w:lineRule="auto"/>
            </w:pPr>
            <w:r>
              <w:t>Higher Secondary School from C.B.S.E (Ghaziabad)</w:t>
            </w:r>
          </w:p>
          <w:p w:rsidR="00AC759D" w:rsidRDefault="00AC759D">
            <w:pPr>
              <w:pStyle w:val="normal0"/>
              <w:spacing w:after="0" w:line="240" w:lineRule="auto"/>
            </w:pPr>
          </w:p>
        </w:tc>
      </w:tr>
    </w:tbl>
    <w:p w:rsidR="00AC759D" w:rsidRDefault="00AC759D">
      <w:pPr>
        <w:pStyle w:val="normal0"/>
        <w:spacing w:after="0" w:line="240" w:lineRule="auto"/>
        <w:rPr>
          <w:sz w:val="24"/>
          <w:szCs w:val="24"/>
        </w:rPr>
      </w:pPr>
    </w:p>
    <w:p w:rsidR="00AC759D" w:rsidRDefault="00AC759D">
      <w:pPr>
        <w:pStyle w:val="normal0"/>
        <w:spacing w:after="0" w:line="240" w:lineRule="auto"/>
        <w:rPr>
          <w:sz w:val="24"/>
          <w:szCs w:val="24"/>
        </w:rPr>
      </w:pPr>
    </w:p>
    <w:tbl>
      <w:tblPr>
        <w:tblStyle w:val="a4"/>
        <w:tblW w:w="10278" w:type="dxa"/>
        <w:tblBorders>
          <w:top w:val="single" w:sz="8" w:space="0" w:color="000000"/>
          <w:left w:val="nil"/>
          <w:bottom w:val="single" w:sz="8" w:space="0" w:color="000000"/>
          <w:right w:val="nil"/>
          <w:insideH w:val="nil"/>
          <w:insideV w:val="nil"/>
        </w:tblBorders>
        <w:tblLayout w:type="fixed"/>
        <w:tblLook w:val="0000"/>
      </w:tblPr>
      <w:tblGrid>
        <w:gridCol w:w="10278"/>
      </w:tblGrid>
      <w:tr w:rsidR="00AC759D">
        <w:trPr>
          <w:trHeight w:val="220"/>
        </w:trPr>
        <w:tc>
          <w:tcPr>
            <w:tcW w:w="10278" w:type="dxa"/>
            <w:tcBorders>
              <w:top w:val="single" w:sz="8" w:space="0" w:color="000000"/>
              <w:left w:val="nil"/>
              <w:bottom w:val="single" w:sz="8" w:space="0" w:color="000000"/>
              <w:right w:val="nil"/>
            </w:tcBorders>
          </w:tcPr>
          <w:p w:rsidR="00AC759D" w:rsidRDefault="003A2FA3">
            <w:pPr>
              <w:pStyle w:val="normal0"/>
              <w:spacing w:after="0" w:line="240" w:lineRule="auto"/>
              <w:rPr>
                <w:sz w:val="24"/>
                <w:szCs w:val="24"/>
              </w:rPr>
            </w:pPr>
            <w:r>
              <w:rPr>
                <w:b/>
                <w:sz w:val="24"/>
                <w:szCs w:val="24"/>
              </w:rPr>
              <w:t>Internships:</w:t>
            </w:r>
          </w:p>
        </w:tc>
      </w:tr>
    </w:tbl>
    <w:p w:rsidR="00AC759D" w:rsidRDefault="00AC759D">
      <w:pPr>
        <w:pStyle w:val="normal0"/>
        <w:rPr>
          <w:sz w:val="24"/>
          <w:szCs w:val="24"/>
        </w:rPr>
      </w:pPr>
    </w:p>
    <w:tbl>
      <w:tblPr>
        <w:tblStyle w:val="a5"/>
        <w:tblW w:w="10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379"/>
        <w:gridCol w:w="7914"/>
      </w:tblGrid>
      <w:tr w:rsidR="00AC759D">
        <w:trPr>
          <w:trHeight w:val="240"/>
        </w:trPr>
        <w:tc>
          <w:tcPr>
            <w:tcW w:w="10293" w:type="dxa"/>
            <w:gridSpan w:val="2"/>
            <w:tcBorders>
              <w:top w:val="single" w:sz="8" w:space="0" w:color="000000"/>
              <w:left w:val="single" w:sz="8" w:space="0" w:color="000000"/>
              <w:bottom w:val="single" w:sz="18" w:space="0" w:color="000000"/>
              <w:right w:val="single" w:sz="8" w:space="0" w:color="000000"/>
            </w:tcBorders>
          </w:tcPr>
          <w:p w:rsidR="00AC759D" w:rsidRDefault="003A2FA3">
            <w:pPr>
              <w:pStyle w:val="normal0"/>
              <w:spacing w:after="0" w:line="240" w:lineRule="auto"/>
              <w:rPr>
                <w:rFonts w:ascii="Cambria" w:eastAsia="Cambria" w:hAnsi="Cambria" w:cs="Cambria"/>
              </w:rPr>
            </w:pPr>
            <w:r>
              <w:rPr>
                <w:rFonts w:ascii="Cambria" w:eastAsia="Cambria" w:hAnsi="Cambria" w:cs="Cambria"/>
                <w:b/>
              </w:rPr>
              <w:t>KEY SKILLS  DUTIES AND COMPETENCIES</w:t>
            </w:r>
          </w:p>
        </w:tc>
      </w:tr>
      <w:tr w:rsidR="00AC759D">
        <w:trPr>
          <w:trHeight w:val="1560"/>
        </w:trPr>
        <w:tc>
          <w:tcPr>
            <w:tcW w:w="2379"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pPr>
              <w:pStyle w:val="normal0"/>
              <w:spacing w:after="0" w:line="240" w:lineRule="auto"/>
              <w:jc w:val="center"/>
              <w:rPr>
                <w:color w:val="000000"/>
                <w:sz w:val="18"/>
                <w:szCs w:val="18"/>
                <w:highlight w:val="white"/>
              </w:rPr>
            </w:pPr>
          </w:p>
          <w:p w:rsidR="00AC759D" w:rsidRDefault="00AC759D">
            <w:pPr>
              <w:pStyle w:val="normal0"/>
              <w:spacing w:after="0" w:line="240" w:lineRule="auto"/>
              <w:jc w:val="center"/>
              <w:rPr>
                <w:color w:val="000000"/>
                <w:sz w:val="18"/>
                <w:szCs w:val="18"/>
                <w:highlight w:val="white"/>
              </w:rPr>
            </w:pPr>
          </w:p>
          <w:p w:rsidR="00AC759D" w:rsidRDefault="00AC759D">
            <w:pPr>
              <w:pStyle w:val="normal0"/>
              <w:spacing w:after="0" w:line="240" w:lineRule="auto"/>
              <w:jc w:val="center"/>
              <w:rPr>
                <w:color w:val="000000"/>
                <w:sz w:val="18"/>
                <w:szCs w:val="18"/>
                <w:highlight w:val="white"/>
              </w:rPr>
            </w:pPr>
          </w:p>
          <w:p w:rsidR="00AC759D" w:rsidRDefault="003A2FA3">
            <w:pPr>
              <w:pStyle w:val="norm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Management Skills</w:t>
            </w:r>
          </w:p>
        </w:tc>
        <w:tc>
          <w:tcPr>
            <w:tcW w:w="7914"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Excellent account management skills. </w:t>
            </w:r>
          </w:p>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Strong presentation and negotiation skills. </w:t>
            </w:r>
          </w:p>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Contacting and communicating with high end decision makers. Ability to follow up with clients in a timely professional manner. </w:t>
            </w:r>
          </w:p>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Good knowledge of Customer Marketing Databases and how to use them.</w:t>
            </w:r>
          </w:p>
          <w:p w:rsidR="00AC759D" w:rsidRDefault="003A2FA3">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A successful track record in new business development within the SME sector. Ability to work long hours, often under pressure.</w:t>
            </w:r>
          </w:p>
        </w:tc>
      </w:tr>
      <w:tr w:rsidR="00AC759D">
        <w:trPr>
          <w:trHeight w:val="2140"/>
        </w:trPr>
        <w:tc>
          <w:tcPr>
            <w:tcW w:w="2379" w:type="dxa"/>
            <w:tcBorders>
              <w:top w:val="single" w:sz="8" w:space="0" w:color="000000"/>
              <w:left w:val="single" w:sz="8" w:space="0" w:color="000000"/>
              <w:bottom w:val="single" w:sz="8" w:space="0" w:color="000000"/>
              <w:right w:val="single" w:sz="8" w:space="0" w:color="000000"/>
            </w:tcBorders>
          </w:tcPr>
          <w:p w:rsidR="00AC759D" w:rsidRDefault="00AC759D">
            <w:pPr>
              <w:pStyle w:val="normal0"/>
              <w:spacing w:after="0" w:line="240" w:lineRule="auto"/>
              <w:jc w:val="center"/>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3A2FA3">
            <w:pPr>
              <w:pStyle w:val="norm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DUTIES</w:t>
            </w:r>
          </w:p>
        </w:tc>
        <w:tc>
          <w:tcPr>
            <w:tcW w:w="7914" w:type="dxa"/>
            <w:tcBorders>
              <w:top w:val="single" w:sz="8" w:space="0" w:color="000000"/>
              <w:left w:val="single" w:sz="8" w:space="0" w:color="000000"/>
              <w:bottom w:val="single" w:sz="8" w:space="0" w:color="000000"/>
              <w:right w:val="single" w:sz="8" w:space="0" w:color="000000"/>
            </w:tcBorders>
          </w:tcPr>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Working closely with the Sales Director to prospect, pitch &amp; close new business.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Gaining a strong knowledge and understanding of a clients’ brand and products and pricing.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Organizing weekly team meetings with staff, directors and senior managers. - - Involved in the day to day management of clients.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Participation in team build</w:t>
            </w:r>
            <w:r>
              <w:rPr>
                <w:rFonts w:ascii="Times New Roman" w:eastAsia="Times New Roman" w:hAnsi="Times New Roman" w:cs="Times New Roman"/>
              </w:rPr>
              <w:t xml:space="preserve">ing and sales training events.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Address client concerns and ensure the resolution of issues in a timely manner.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Maintaining contact with clients - giving them regular updates.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In charge of budgets and administration.</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Oversee existing campaigns to</w:t>
            </w:r>
            <w:r>
              <w:rPr>
                <w:rFonts w:ascii="Times New Roman" w:eastAsia="Times New Roman" w:hAnsi="Times New Roman" w:cs="Times New Roman"/>
              </w:rPr>
              <w:t xml:space="preserve"> grow key accounts. </w:t>
            </w:r>
          </w:p>
          <w:p w:rsidR="00AC759D" w:rsidRDefault="003A2FA3">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Delivering ongoing market analysis and assessment of competitors. </w:t>
            </w:r>
          </w:p>
        </w:tc>
      </w:tr>
      <w:tr w:rsidR="00AC759D">
        <w:trPr>
          <w:trHeight w:val="2260"/>
        </w:trPr>
        <w:tc>
          <w:tcPr>
            <w:tcW w:w="2379"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AC759D">
            <w:pPr>
              <w:pStyle w:val="normal0"/>
              <w:spacing w:after="0" w:line="240" w:lineRule="auto"/>
              <w:rPr>
                <w:rFonts w:ascii="Cambria" w:eastAsia="Cambria" w:hAnsi="Cambria" w:cs="Cambria"/>
                <w:sz w:val="24"/>
                <w:szCs w:val="24"/>
              </w:rPr>
            </w:pPr>
          </w:p>
          <w:p w:rsidR="00AC759D" w:rsidRDefault="00AC759D">
            <w:pPr>
              <w:pStyle w:val="normal0"/>
              <w:spacing w:after="0" w:line="240" w:lineRule="auto"/>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AC759D">
            <w:pPr>
              <w:pStyle w:val="normal0"/>
              <w:spacing w:after="0" w:line="240" w:lineRule="auto"/>
              <w:jc w:val="center"/>
              <w:rPr>
                <w:rFonts w:ascii="Cambria" w:eastAsia="Cambria" w:hAnsi="Cambria" w:cs="Cambria"/>
              </w:rPr>
            </w:pPr>
          </w:p>
          <w:p w:rsidR="00AC759D" w:rsidRDefault="003A2FA3">
            <w:pPr>
              <w:pStyle w:val="normal0"/>
              <w:spacing w:after="0" w:line="240" w:lineRule="auto"/>
              <w:jc w:val="center"/>
              <w:rPr>
                <w:rFonts w:ascii="Cambria" w:eastAsia="Cambria" w:hAnsi="Cambria" w:cs="Cambria"/>
                <w:sz w:val="24"/>
                <w:szCs w:val="24"/>
              </w:rPr>
            </w:pPr>
            <w:r>
              <w:rPr>
                <w:rFonts w:ascii="Cambria" w:eastAsia="Cambria" w:hAnsi="Cambria" w:cs="Cambria"/>
                <w:b/>
                <w:sz w:val="24"/>
                <w:szCs w:val="24"/>
              </w:rPr>
              <w:t xml:space="preserve">Visited all assign Territory. </w:t>
            </w:r>
          </w:p>
          <w:p w:rsidR="00AC759D" w:rsidRDefault="00AC759D">
            <w:pPr>
              <w:pStyle w:val="normal0"/>
              <w:spacing w:after="0" w:line="240" w:lineRule="auto"/>
              <w:jc w:val="center"/>
              <w:rPr>
                <w:rFonts w:ascii="Cambria" w:eastAsia="Cambria" w:hAnsi="Cambria" w:cs="Cambria"/>
                <w:sz w:val="24"/>
                <w:szCs w:val="24"/>
              </w:rPr>
            </w:pPr>
          </w:p>
        </w:tc>
        <w:tc>
          <w:tcPr>
            <w:tcW w:w="7914" w:type="dxa"/>
            <w:tcBorders>
              <w:top w:val="single" w:sz="8" w:space="0" w:color="000000"/>
              <w:left w:val="single" w:sz="8" w:space="0" w:color="000000"/>
              <w:bottom w:val="single" w:sz="8" w:space="0" w:color="000000"/>
              <w:right w:val="single" w:sz="8" w:space="0" w:color="000000"/>
            </w:tcBorders>
            <w:shd w:val="clear" w:color="auto" w:fill="C0C0C0"/>
          </w:tcPr>
          <w:p w:rsidR="00AC759D" w:rsidRDefault="003A2FA3">
            <w:pPr>
              <w:pStyle w:val="normal0"/>
              <w:spacing w:after="0" w:line="240" w:lineRule="auto"/>
              <w:rPr>
                <w:sz w:val="24"/>
                <w:szCs w:val="24"/>
              </w:rPr>
            </w:pPr>
            <w:r>
              <w:rPr>
                <w:sz w:val="24"/>
                <w:szCs w:val="24"/>
              </w:rPr>
              <w:t>-  Timely visited to the assign territory. Like: - Complete Far- East, Egypt, Turkey, Saudi Arabia, Bangladesh and South India as</w:t>
            </w:r>
            <w:r>
              <w:rPr>
                <w:sz w:val="24"/>
                <w:szCs w:val="24"/>
              </w:rPr>
              <w:t xml:space="preserve"> well. </w:t>
            </w:r>
          </w:p>
          <w:p w:rsidR="00AC759D" w:rsidRDefault="003A2FA3">
            <w:pPr>
              <w:pStyle w:val="normal0"/>
              <w:spacing w:after="0" w:line="240" w:lineRule="auto"/>
              <w:rPr>
                <w:sz w:val="24"/>
                <w:szCs w:val="24"/>
              </w:rPr>
            </w:pPr>
            <w:r>
              <w:rPr>
                <w:sz w:val="24"/>
                <w:szCs w:val="24"/>
              </w:rPr>
              <w:t>-  Gaining complete knowledge of the market to aware all competitors activity</w:t>
            </w:r>
          </w:p>
          <w:p w:rsidR="00AC759D" w:rsidRDefault="003A2FA3">
            <w:pPr>
              <w:pStyle w:val="normal0"/>
              <w:spacing w:after="0" w:line="240" w:lineRule="auto"/>
              <w:rPr>
                <w:sz w:val="24"/>
                <w:szCs w:val="24"/>
              </w:rPr>
            </w:pPr>
            <w:r>
              <w:rPr>
                <w:sz w:val="24"/>
                <w:szCs w:val="24"/>
              </w:rPr>
              <w:t xml:space="preserve">- To generate more trust and make strong relationship with the existing customer. </w:t>
            </w:r>
          </w:p>
          <w:p w:rsidR="00AC759D" w:rsidRDefault="003A2FA3">
            <w:pPr>
              <w:pStyle w:val="normal0"/>
              <w:spacing w:after="0" w:line="240" w:lineRule="auto"/>
              <w:rPr>
                <w:sz w:val="24"/>
                <w:szCs w:val="24"/>
              </w:rPr>
            </w:pPr>
            <w:r>
              <w:rPr>
                <w:sz w:val="24"/>
                <w:szCs w:val="24"/>
              </w:rPr>
              <w:t>- To Create new customer as well.</w:t>
            </w:r>
          </w:p>
          <w:p w:rsidR="00AC759D" w:rsidRDefault="003A2FA3">
            <w:pPr>
              <w:pStyle w:val="normal0"/>
              <w:spacing w:after="0" w:line="240" w:lineRule="auto"/>
              <w:rPr>
                <w:sz w:val="24"/>
                <w:szCs w:val="24"/>
              </w:rPr>
            </w:pPr>
            <w:r>
              <w:rPr>
                <w:sz w:val="24"/>
                <w:szCs w:val="24"/>
              </w:rPr>
              <w:t xml:space="preserve">- Also to introduce new products.  </w:t>
            </w:r>
          </w:p>
        </w:tc>
      </w:tr>
    </w:tbl>
    <w:p w:rsidR="00AC759D" w:rsidRDefault="00AC759D">
      <w:pPr>
        <w:pStyle w:val="normal0"/>
        <w:spacing w:after="0" w:line="240" w:lineRule="auto"/>
        <w:rPr>
          <w:sz w:val="29"/>
          <w:szCs w:val="29"/>
        </w:rPr>
      </w:pPr>
    </w:p>
    <w:tbl>
      <w:tblPr>
        <w:tblStyle w:val="a6"/>
        <w:tblW w:w="10278" w:type="dxa"/>
        <w:tblBorders>
          <w:top w:val="single" w:sz="8" w:space="0" w:color="000000"/>
          <w:left w:val="nil"/>
          <w:bottom w:val="single" w:sz="8" w:space="0" w:color="000000"/>
          <w:right w:val="nil"/>
          <w:insideH w:val="nil"/>
          <w:insideV w:val="nil"/>
        </w:tblBorders>
        <w:tblLayout w:type="fixed"/>
        <w:tblLook w:val="0000"/>
      </w:tblPr>
      <w:tblGrid>
        <w:gridCol w:w="2235"/>
        <w:gridCol w:w="8043"/>
      </w:tblGrid>
      <w:tr w:rsidR="00AC759D">
        <w:trPr>
          <w:trHeight w:val="360"/>
        </w:trPr>
        <w:tc>
          <w:tcPr>
            <w:tcW w:w="10278" w:type="dxa"/>
            <w:gridSpan w:val="2"/>
            <w:tcBorders>
              <w:top w:val="single" w:sz="8" w:space="0" w:color="000000"/>
              <w:left w:val="nil"/>
              <w:bottom w:val="single" w:sz="8" w:space="0" w:color="000000"/>
              <w:right w:val="nil"/>
            </w:tcBorders>
          </w:tcPr>
          <w:p w:rsidR="00AC759D" w:rsidRDefault="003A2FA3">
            <w:pPr>
              <w:pStyle w:val="normal0"/>
              <w:spacing w:after="0" w:line="240" w:lineRule="auto"/>
              <w:rPr>
                <w:color w:val="000000"/>
                <w:sz w:val="29"/>
                <w:szCs w:val="29"/>
              </w:rPr>
            </w:pPr>
            <w:r>
              <w:rPr>
                <w:b/>
                <w:color w:val="000000"/>
                <w:sz w:val="29"/>
                <w:szCs w:val="29"/>
              </w:rPr>
              <w:t>Divers</w:t>
            </w:r>
          </w:p>
        </w:tc>
      </w:tr>
      <w:tr w:rsidR="00AC759D">
        <w:trPr>
          <w:trHeight w:val="600"/>
        </w:trPr>
        <w:tc>
          <w:tcPr>
            <w:tcW w:w="2235" w:type="dxa"/>
            <w:tcBorders>
              <w:left w:val="nil"/>
              <w:right w:val="nil"/>
            </w:tcBorders>
            <w:shd w:val="clear" w:color="auto" w:fill="C0C0C0"/>
          </w:tcPr>
          <w:p w:rsidR="00AC759D" w:rsidRDefault="003A2FA3">
            <w:pPr>
              <w:pStyle w:val="normal0"/>
              <w:spacing w:after="0" w:line="240" w:lineRule="auto"/>
              <w:jc w:val="center"/>
              <w:rPr>
                <w:color w:val="000000"/>
              </w:rPr>
            </w:pPr>
            <w:r>
              <w:rPr>
                <w:color w:val="000000"/>
              </w:rPr>
              <w:t>Languages :</w:t>
            </w:r>
          </w:p>
        </w:tc>
        <w:tc>
          <w:tcPr>
            <w:tcW w:w="8043" w:type="dxa"/>
            <w:tcBorders>
              <w:left w:val="nil"/>
              <w:right w:val="nil"/>
            </w:tcBorders>
            <w:shd w:val="clear" w:color="auto" w:fill="C0C0C0"/>
          </w:tcPr>
          <w:p w:rsidR="00AC759D" w:rsidRDefault="003A2FA3">
            <w:pPr>
              <w:pStyle w:val="normal0"/>
              <w:spacing w:after="0" w:line="240" w:lineRule="auto"/>
              <w:rPr>
                <w:color w:val="000000"/>
              </w:rPr>
            </w:pPr>
            <w:r>
              <w:rPr>
                <w:b/>
                <w:color w:val="000000"/>
              </w:rPr>
              <w:t>Hindi</w:t>
            </w:r>
            <w:r>
              <w:rPr>
                <w:color w:val="000000"/>
              </w:rPr>
              <w:t>: Mother Tongue.</w:t>
            </w:r>
          </w:p>
          <w:p w:rsidR="00AC759D" w:rsidRDefault="003A2FA3">
            <w:pPr>
              <w:pStyle w:val="normal0"/>
              <w:spacing w:after="0" w:line="240" w:lineRule="auto"/>
              <w:rPr>
                <w:color w:val="000000"/>
              </w:rPr>
            </w:pPr>
            <w:r>
              <w:rPr>
                <w:b/>
                <w:color w:val="000000"/>
              </w:rPr>
              <w:t>English</w:t>
            </w:r>
            <w:r>
              <w:rPr>
                <w:color w:val="000000"/>
              </w:rPr>
              <w:t>: Written and spoken</w:t>
            </w:r>
          </w:p>
        </w:tc>
      </w:tr>
      <w:tr w:rsidR="00AC759D">
        <w:trPr>
          <w:trHeight w:val="360"/>
        </w:trPr>
        <w:tc>
          <w:tcPr>
            <w:tcW w:w="2235" w:type="dxa"/>
          </w:tcPr>
          <w:p w:rsidR="00AC759D" w:rsidRDefault="003A2FA3">
            <w:pPr>
              <w:pStyle w:val="normal0"/>
              <w:spacing w:after="0" w:line="240" w:lineRule="auto"/>
              <w:jc w:val="center"/>
              <w:rPr>
                <w:color w:val="000000"/>
              </w:rPr>
            </w:pPr>
            <w:r>
              <w:rPr>
                <w:b/>
                <w:color w:val="000000"/>
              </w:rPr>
              <w:t xml:space="preserve">Date of Birth : </w:t>
            </w:r>
          </w:p>
        </w:tc>
        <w:tc>
          <w:tcPr>
            <w:tcW w:w="8043" w:type="dxa"/>
          </w:tcPr>
          <w:p w:rsidR="00AC759D" w:rsidRDefault="003A2FA3">
            <w:pPr>
              <w:pStyle w:val="normal0"/>
              <w:spacing w:after="0" w:line="240" w:lineRule="auto"/>
              <w:rPr>
                <w:color w:val="000000"/>
              </w:rPr>
            </w:pPr>
            <w:r>
              <w:rPr>
                <w:b/>
                <w:color w:val="000000"/>
              </w:rPr>
              <w:t>19-10-1985</w:t>
            </w:r>
          </w:p>
        </w:tc>
      </w:tr>
      <w:tr w:rsidR="00AC759D">
        <w:trPr>
          <w:trHeight w:val="360"/>
        </w:trPr>
        <w:tc>
          <w:tcPr>
            <w:tcW w:w="2235" w:type="dxa"/>
          </w:tcPr>
          <w:p w:rsidR="00AC759D" w:rsidRDefault="003A2FA3">
            <w:pPr>
              <w:pStyle w:val="normal0"/>
              <w:spacing w:after="0" w:line="240" w:lineRule="auto"/>
              <w:jc w:val="center"/>
              <w:rPr>
                <w:color w:val="000000"/>
              </w:rPr>
            </w:pPr>
            <w:r>
              <w:rPr>
                <w:b/>
                <w:color w:val="000000"/>
              </w:rPr>
              <w:t>Driving License :</w:t>
            </w:r>
          </w:p>
        </w:tc>
        <w:tc>
          <w:tcPr>
            <w:tcW w:w="8043" w:type="dxa"/>
          </w:tcPr>
          <w:p w:rsidR="00AC759D" w:rsidRDefault="003A2FA3">
            <w:pPr>
              <w:pStyle w:val="normal0"/>
              <w:spacing w:after="0" w:line="240" w:lineRule="auto"/>
              <w:rPr>
                <w:color w:val="000000"/>
              </w:rPr>
            </w:pPr>
            <w:r>
              <w:rPr>
                <w:b/>
                <w:color w:val="000000"/>
              </w:rPr>
              <w:t xml:space="preserve">UAE driving license </w:t>
            </w:r>
          </w:p>
        </w:tc>
      </w:tr>
      <w:tr w:rsidR="00AC759D">
        <w:trPr>
          <w:trHeight w:val="260"/>
        </w:trPr>
        <w:tc>
          <w:tcPr>
            <w:tcW w:w="2235" w:type="dxa"/>
            <w:tcBorders>
              <w:left w:val="nil"/>
              <w:right w:val="nil"/>
            </w:tcBorders>
            <w:shd w:val="clear" w:color="auto" w:fill="C0C0C0"/>
          </w:tcPr>
          <w:p w:rsidR="00AC759D" w:rsidRDefault="003A2FA3">
            <w:pPr>
              <w:pStyle w:val="normal0"/>
              <w:spacing w:after="0" w:line="240" w:lineRule="auto"/>
              <w:jc w:val="center"/>
              <w:rPr>
                <w:color w:val="000000"/>
                <w:sz w:val="24"/>
                <w:szCs w:val="24"/>
              </w:rPr>
            </w:pPr>
            <w:r>
              <w:rPr>
                <w:color w:val="000000"/>
                <w:sz w:val="24"/>
                <w:szCs w:val="24"/>
              </w:rPr>
              <w:t>Hobbies :</w:t>
            </w:r>
          </w:p>
        </w:tc>
        <w:tc>
          <w:tcPr>
            <w:tcW w:w="8043" w:type="dxa"/>
            <w:tcBorders>
              <w:left w:val="nil"/>
              <w:right w:val="nil"/>
            </w:tcBorders>
            <w:shd w:val="clear" w:color="auto" w:fill="C0C0C0"/>
          </w:tcPr>
          <w:p w:rsidR="00AC759D" w:rsidRDefault="003A2FA3">
            <w:pPr>
              <w:pStyle w:val="normal0"/>
              <w:spacing w:after="0" w:line="240" w:lineRule="auto"/>
              <w:rPr>
                <w:color w:val="000000"/>
              </w:rPr>
            </w:pPr>
            <w:r>
              <w:rPr>
                <w:color w:val="000000"/>
              </w:rPr>
              <w:t>Football, Traveling,</w:t>
            </w:r>
          </w:p>
        </w:tc>
      </w:tr>
    </w:tbl>
    <w:p w:rsidR="00AC759D" w:rsidRDefault="00AC759D">
      <w:pPr>
        <w:pStyle w:val="normal0"/>
        <w:spacing w:after="0" w:line="240" w:lineRule="auto"/>
        <w:rPr>
          <w:sz w:val="24"/>
          <w:szCs w:val="24"/>
        </w:rPr>
      </w:pPr>
    </w:p>
    <w:sectPr w:rsidR="00AC759D" w:rsidSect="003A2FA3">
      <w:pgSz w:w="11906" w:h="16838"/>
      <w:pgMar w:top="567" w:right="656" w:bottom="568"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sig w:usb0="00000000" w:usb1="00000000" w:usb2="00000000" w:usb3="00000000" w:csb0="00000000" w:csb1="00000000"/>
  </w:font>
  <w:font w:name="TrebuchetMS">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C759D"/>
    <w:rsid w:val="003A2FA3"/>
    <w:rsid w:val="00AC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AC759D"/>
    <w:pPr>
      <w:suppressAutoHyphens/>
      <w:ind w:leftChars="-1" w:left="-1" w:hangingChars="1" w:hanging="1"/>
      <w:textDirection w:val="btLr"/>
      <w:textAlignment w:val="top"/>
      <w:outlineLvl w:val="0"/>
    </w:pPr>
    <w:rPr>
      <w:position w:val="-1"/>
      <w:lang w:val="fr-FR"/>
    </w:rPr>
  </w:style>
  <w:style w:type="paragraph" w:styleId="Heading1">
    <w:name w:val="heading 1"/>
    <w:basedOn w:val="Normal"/>
    <w:autoRedefine/>
    <w:hidden/>
    <w:qFormat/>
    <w:rsid w:val="00AC759D"/>
    <w:pPr>
      <w:spacing w:before="100" w:beforeAutospacing="1" w:after="100" w:afterAutospacing="1" w:line="240" w:lineRule="auto"/>
    </w:pPr>
    <w:rPr>
      <w:rFonts w:ascii="Times New Roman" w:eastAsia="Times New Roman" w:hAnsi="Times New Roman" w:cs="Times New Roman"/>
      <w:b/>
      <w:bCs/>
      <w:kern w:val="36"/>
      <w:sz w:val="48"/>
      <w:szCs w:val="48"/>
      <w:lang w:eastAsia="fr-FR"/>
    </w:rPr>
  </w:style>
  <w:style w:type="paragraph" w:styleId="Heading2">
    <w:name w:val="heading 2"/>
    <w:basedOn w:val="normal0"/>
    <w:next w:val="normal0"/>
    <w:rsid w:val="00AC759D"/>
    <w:pPr>
      <w:keepNext/>
      <w:keepLines/>
      <w:spacing w:before="360" w:after="80"/>
      <w:outlineLvl w:val="1"/>
    </w:pPr>
    <w:rPr>
      <w:b/>
      <w:sz w:val="36"/>
      <w:szCs w:val="36"/>
    </w:rPr>
  </w:style>
  <w:style w:type="paragraph" w:styleId="Heading3">
    <w:name w:val="heading 3"/>
    <w:basedOn w:val="normal0"/>
    <w:next w:val="normal0"/>
    <w:rsid w:val="00AC759D"/>
    <w:pPr>
      <w:keepNext/>
      <w:keepLines/>
      <w:spacing w:before="280" w:after="80"/>
      <w:outlineLvl w:val="2"/>
    </w:pPr>
    <w:rPr>
      <w:b/>
      <w:sz w:val="28"/>
      <w:szCs w:val="28"/>
    </w:rPr>
  </w:style>
  <w:style w:type="paragraph" w:styleId="Heading4">
    <w:name w:val="heading 4"/>
    <w:basedOn w:val="normal0"/>
    <w:next w:val="normal0"/>
    <w:rsid w:val="00AC759D"/>
    <w:pPr>
      <w:keepNext/>
      <w:keepLines/>
      <w:spacing w:before="240" w:after="40"/>
      <w:outlineLvl w:val="3"/>
    </w:pPr>
    <w:rPr>
      <w:b/>
      <w:sz w:val="24"/>
      <w:szCs w:val="24"/>
    </w:rPr>
  </w:style>
  <w:style w:type="paragraph" w:styleId="Heading5">
    <w:name w:val="heading 5"/>
    <w:basedOn w:val="Normal"/>
    <w:next w:val="Normal"/>
    <w:autoRedefine/>
    <w:hidden/>
    <w:qFormat/>
    <w:rsid w:val="00AC759D"/>
    <w:pPr>
      <w:keepNext/>
      <w:keepLines/>
      <w:spacing w:before="200" w:after="0"/>
      <w:outlineLvl w:val="4"/>
    </w:pPr>
    <w:rPr>
      <w:rFonts w:ascii="Cambria" w:eastAsia="Times New Roman" w:hAnsi="Cambria" w:cs="Times New Roman"/>
      <w:color w:val="243F60"/>
    </w:rPr>
  </w:style>
  <w:style w:type="paragraph" w:styleId="Heading6">
    <w:name w:val="heading 6"/>
    <w:basedOn w:val="normal0"/>
    <w:next w:val="normal0"/>
    <w:rsid w:val="00AC759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759D"/>
  </w:style>
  <w:style w:type="paragraph" w:styleId="Title">
    <w:name w:val="Title"/>
    <w:basedOn w:val="normal0"/>
    <w:next w:val="normal0"/>
    <w:rsid w:val="00AC759D"/>
    <w:pPr>
      <w:keepNext/>
      <w:keepLines/>
      <w:spacing w:before="480" w:after="120"/>
    </w:pPr>
    <w:rPr>
      <w:b/>
      <w:sz w:val="72"/>
      <w:szCs w:val="72"/>
    </w:rPr>
  </w:style>
  <w:style w:type="table" w:styleId="TableGrid">
    <w:name w:val="Table Grid"/>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Grid-Accent1">
    <w:name w:val="Colorful Grid Accent 1"/>
    <w:basedOn w:val="TableNormal"/>
    <w:autoRedefine/>
    <w:hidden/>
    <w:qFormat/>
    <w:rsid w:val="00AC759D"/>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character" w:customStyle="1" w:styleId="Corpsdutexte">
    <w:name w:val="Corps du texte"/>
    <w:basedOn w:val="DefaultParagraphFont"/>
    <w:autoRedefine/>
    <w:hidden/>
    <w:qFormat/>
    <w:rsid w:val="00AC759D"/>
    <w:rPr>
      <w:rFonts w:ascii="Verdana" w:hAnsi="Verdana" w:cs="Verdana"/>
      <w:w w:val="100"/>
      <w:position w:val="-1"/>
      <w:sz w:val="18"/>
      <w:szCs w:val="18"/>
      <w:u w:val="none"/>
      <w:effect w:val="none"/>
      <w:vertAlign w:val="baseline"/>
      <w:cs w:val="0"/>
      <w:em w:val="none"/>
    </w:rPr>
  </w:style>
  <w:style w:type="character" w:customStyle="1" w:styleId="longtext">
    <w:name w:val="long_text"/>
    <w:basedOn w:val="DefaultParagraphFont"/>
    <w:autoRedefine/>
    <w:hidden/>
    <w:qFormat/>
    <w:rsid w:val="00AC759D"/>
    <w:rPr>
      <w:w w:val="100"/>
      <w:position w:val="-1"/>
      <w:effect w:val="none"/>
      <w:vertAlign w:val="baseline"/>
      <w:cs w:val="0"/>
      <w:em w:val="none"/>
    </w:rPr>
  </w:style>
  <w:style w:type="character" w:customStyle="1" w:styleId="hps">
    <w:name w:val="hps"/>
    <w:basedOn w:val="DefaultParagraphFont"/>
    <w:autoRedefine/>
    <w:hidden/>
    <w:qFormat/>
    <w:rsid w:val="00AC759D"/>
    <w:rPr>
      <w:w w:val="100"/>
      <w:position w:val="-1"/>
      <w:effect w:val="none"/>
      <w:vertAlign w:val="baseline"/>
      <w:cs w:val="0"/>
      <w:em w:val="none"/>
    </w:rPr>
  </w:style>
  <w:style w:type="paragraph" w:styleId="NoSpacing">
    <w:name w:val="No Spacing"/>
    <w:autoRedefine/>
    <w:hidden/>
    <w:qFormat/>
    <w:rsid w:val="00AC759D"/>
    <w:pPr>
      <w:suppressAutoHyphens/>
      <w:spacing w:line="1" w:lineRule="atLeast"/>
      <w:ind w:leftChars="-1" w:left="-1" w:hangingChars="1" w:hanging="1"/>
      <w:textDirection w:val="btLr"/>
      <w:textAlignment w:val="top"/>
      <w:outlineLvl w:val="0"/>
    </w:pPr>
    <w:rPr>
      <w:position w:val="-1"/>
      <w:lang w:val="fr-FR" w:eastAsia="fr-FR"/>
    </w:rPr>
  </w:style>
  <w:style w:type="character" w:customStyle="1" w:styleId="st">
    <w:name w:val="st"/>
    <w:basedOn w:val="DefaultParagraphFont"/>
    <w:autoRedefine/>
    <w:hidden/>
    <w:qFormat/>
    <w:rsid w:val="00AC759D"/>
    <w:rPr>
      <w:w w:val="100"/>
      <w:position w:val="-1"/>
      <w:effect w:val="none"/>
      <w:vertAlign w:val="baseline"/>
      <w:cs w:val="0"/>
      <w:em w:val="none"/>
    </w:rPr>
  </w:style>
  <w:style w:type="table" w:customStyle="1" w:styleId="Ombrageclair1">
    <w:name w:val="Ombrage clair1"/>
    <w:basedOn w:val="TableNormal"/>
    <w:autoRedefine/>
    <w:hidden/>
    <w:qFormat/>
    <w:rsid w:val="00AC759D"/>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basedOn w:val="TableNormal"/>
    <w:autoRedefine/>
    <w:hidden/>
    <w:qFormat/>
    <w:rsid w:val="00AC759D"/>
    <w:pPr>
      <w:suppressAutoHyphens/>
      <w:spacing w:after="0" w:line="240" w:lineRule="auto"/>
      <w:ind w:leftChars="-1" w:left="-1" w:hangingChars="1" w:hanging="1"/>
      <w:textDirection w:val="btLr"/>
      <w:textAlignment w:val="top"/>
      <w:outlineLvl w:val="0"/>
    </w:pPr>
    <w:rPr>
      <w:color w:val="365F91"/>
      <w:position w:val="-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Grid-Accent4">
    <w:name w:val="Light Grid Accent 4"/>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character" w:customStyle="1" w:styleId="shorttext">
    <w:name w:val="short_text"/>
    <w:basedOn w:val="DefaultParagraphFont"/>
    <w:autoRedefine/>
    <w:hidden/>
    <w:qFormat/>
    <w:rsid w:val="00AC759D"/>
    <w:rPr>
      <w:w w:val="100"/>
      <w:position w:val="-1"/>
      <w:effect w:val="none"/>
      <w:vertAlign w:val="baseline"/>
      <w:cs w:val="0"/>
      <w:em w:val="none"/>
    </w:rPr>
  </w:style>
  <w:style w:type="character" w:customStyle="1" w:styleId="Corpsdutexte0">
    <w:name w:val="Corps du texte_"/>
    <w:basedOn w:val="DefaultParagraphFont"/>
    <w:autoRedefine/>
    <w:hidden/>
    <w:qFormat/>
    <w:rsid w:val="00AC759D"/>
    <w:rPr>
      <w:rFonts w:ascii="Verdana" w:hAnsi="Verdana" w:cs="Verdana"/>
      <w:w w:val="100"/>
      <w:position w:val="-1"/>
      <w:sz w:val="18"/>
      <w:szCs w:val="18"/>
      <w:effect w:val="none"/>
      <w:shd w:val="clear" w:color="auto" w:fill="FFFFFF"/>
      <w:vertAlign w:val="baseline"/>
      <w:cs w:val="0"/>
      <w:em w:val="none"/>
    </w:rPr>
  </w:style>
  <w:style w:type="paragraph" w:customStyle="1" w:styleId="Corpsdutexte1">
    <w:name w:val="Corps du texte1"/>
    <w:basedOn w:val="Normal"/>
    <w:autoRedefine/>
    <w:hidden/>
    <w:qFormat/>
    <w:rsid w:val="00AC759D"/>
    <w:pPr>
      <w:widowControl w:val="0"/>
      <w:shd w:val="clear" w:color="auto" w:fill="FFFFFF"/>
      <w:spacing w:before="180" w:after="180" w:line="234" w:lineRule="atLeast"/>
      <w:ind w:hanging="640"/>
    </w:pPr>
    <w:rPr>
      <w:rFonts w:ascii="Verdana" w:hAnsi="Verdana" w:cs="Verdana"/>
      <w:sz w:val="18"/>
      <w:szCs w:val="18"/>
    </w:rPr>
  </w:style>
  <w:style w:type="table" w:customStyle="1" w:styleId="Tramemoyenne1-Accent11">
    <w:name w:val="Trame moyenne 1 - Accent 11"/>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Grilleclaire1">
    <w:name w:val="Grille claire1"/>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CorpsdutexteGras2">
    <w:name w:val="Corps du texte + Gras2"/>
    <w:basedOn w:val="Corpsdutexte0"/>
    <w:autoRedefine/>
    <w:hidden/>
    <w:qFormat/>
    <w:rsid w:val="00AC759D"/>
    <w:rPr>
      <w:rFonts w:ascii="Verdana" w:hAnsi="Verdana" w:cs="Verdana"/>
      <w:b/>
      <w:bCs/>
      <w:w w:val="100"/>
      <w:position w:val="-1"/>
      <w:sz w:val="18"/>
      <w:szCs w:val="18"/>
      <w:u w:val="none"/>
      <w:effect w:val="none"/>
      <w:shd w:val="clear" w:color="auto" w:fill="FFFFFF"/>
      <w:vertAlign w:val="baseline"/>
      <w:cs w:val="0"/>
      <w:em w:val="none"/>
    </w:rPr>
  </w:style>
  <w:style w:type="character" w:customStyle="1" w:styleId="Lgendedutableau">
    <w:name w:val="Légende du tableau"/>
    <w:basedOn w:val="DefaultParagraphFont"/>
    <w:autoRedefine/>
    <w:hidden/>
    <w:qFormat/>
    <w:rsid w:val="00AC759D"/>
    <w:rPr>
      <w:rFonts w:ascii="Verdana" w:hAnsi="Verdana" w:cs="Verdana"/>
      <w:b/>
      <w:bCs/>
      <w:w w:val="100"/>
      <w:position w:val="-1"/>
      <w:sz w:val="18"/>
      <w:szCs w:val="18"/>
      <w:effect w:val="none"/>
      <w:shd w:val="clear" w:color="auto" w:fill="FFFFFF"/>
      <w:vertAlign w:val="baseline"/>
      <w:cs w:val="0"/>
      <w:em w:val="none"/>
    </w:rPr>
  </w:style>
  <w:style w:type="table" w:styleId="MediumGrid1-Accent1">
    <w:name w:val="Medium Grid 1 Accent 1"/>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table" w:customStyle="1" w:styleId="Grillemoyenne11">
    <w:name w:val="Grille moyenne 11"/>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styleId="MediumList2-Accent1">
    <w:name w:val="Medium List 2 Accent 1"/>
    <w:basedOn w:val="TableNormal"/>
    <w:autoRedefine/>
    <w:hidden/>
    <w:qFormat/>
    <w:rsid w:val="00AC759D"/>
    <w:pPr>
      <w:suppressAutoHyphens/>
      <w:spacing w:after="0" w:line="240" w:lineRule="auto"/>
      <w:ind w:leftChars="-1" w:left="-1" w:hangingChars="1" w:hanging="1"/>
      <w:textDirection w:val="btLr"/>
      <w:textAlignment w:val="top"/>
      <w:outlineLvl w:val="0"/>
    </w:pPr>
    <w:rPr>
      <w:rFonts w:ascii="Cambria" w:eastAsia="Times New Roman" w:hAnsi="Cambria" w:cs="Times New Roman"/>
      <w:color w:val="000000"/>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MediumShading1-Accent5">
    <w:name w:val="Medium Shading 1 Accent 5"/>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paragraph" w:styleId="BalloonText">
    <w:name w:val="Balloon Text"/>
    <w:basedOn w:val="Normal"/>
    <w:autoRedefine/>
    <w:hidden/>
    <w:qFormat/>
    <w:rsid w:val="00AC759D"/>
    <w:pPr>
      <w:spacing w:after="0" w:line="240" w:lineRule="auto"/>
    </w:pPr>
    <w:rPr>
      <w:rFonts w:ascii="Tahoma" w:hAnsi="Tahoma" w:cs="Tahoma"/>
      <w:sz w:val="16"/>
      <w:szCs w:val="16"/>
    </w:rPr>
  </w:style>
  <w:style w:type="character" w:customStyle="1" w:styleId="BalloonTextChar">
    <w:name w:val="Balloon Text Char"/>
    <w:basedOn w:val="DefaultParagraphFont"/>
    <w:autoRedefine/>
    <w:hidden/>
    <w:qFormat/>
    <w:rsid w:val="00AC759D"/>
    <w:rPr>
      <w:rFonts w:ascii="Tahoma" w:hAnsi="Tahoma" w:cs="Tahoma"/>
      <w:w w:val="100"/>
      <w:position w:val="-1"/>
      <w:sz w:val="16"/>
      <w:szCs w:val="16"/>
      <w:effect w:val="none"/>
      <w:vertAlign w:val="baseline"/>
      <w:cs w:val="0"/>
      <w:em w:val="none"/>
    </w:rPr>
  </w:style>
  <w:style w:type="table" w:styleId="MediumGrid1-Accent5">
    <w:name w:val="Medium Grid 1 Accent 5"/>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style>
  <w:style w:type="character" w:customStyle="1" w:styleId="Heading1Char">
    <w:name w:val="Heading 1 Char"/>
    <w:basedOn w:val="DefaultParagraphFont"/>
    <w:autoRedefine/>
    <w:hidden/>
    <w:qFormat/>
    <w:rsid w:val="00AC759D"/>
    <w:rPr>
      <w:rFonts w:ascii="Times New Roman" w:eastAsia="Times New Roman" w:hAnsi="Times New Roman" w:cs="Times New Roman"/>
      <w:b/>
      <w:bCs/>
      <w:w w:val="100"/>
      <w:kern w:val="36"/>
      <w:position w:val="-1"/>
      <w:sz w:val="48"/>
      <w:szCs w:val="48"/>
      <w:effect w:val="none"/>
      <w:vertAlign w:val="baseline"/>
      <w:cs w:val="0"/>
      <w:em w:val="none"/>
      <w:lang w:eastAsia="fr-FR"/>
    </w:rPr>
  </w:style>
  <w:style w:type="character" w:styleId="Hyperlink">
    <w:name w:val="Hyperlink"/>
    <w:basedOn w:val="DefaultParagraphFont"/>
    <w:autoRedefine/>
    <w:hidden/>
    <w:qFormat/>
    <w:rsid w:val="00AC759D"/>
    <w:rPr>
      <w:color w:val="0000FF"/>
      <w:w w:val="100"/>
      <w:position w:val="-1"/>
      <w:u w:val="single"/>
      <w:effect w:val="none"/>
      <w:vertAlign w:val="baseline"/>
      <w:cs w:val="0"/>
      <w:em w:val="none"/>
    </w:rPr>
  </w:style>
  <w:style w:type="character" w:customStyle="1" w:styleId="title0">
    <w:name w:val="title"/>
    <w:basedOn w:val="DefaultParagraphFont"/>
    <w:autoRedefine/>
    <w:hidden/>
    <w:qFormat/>
    <w:rsid w:val="00AC759D"/>
    <w:rPr>
      <w:w w:val="100"/>
      <w:position w:val="-1"/>
      <w:effect w:val="none"/>
      <w:vertAlign w:val="baseline"/>
      <w:cs w:val="0"/>
      <w:em w:val="none"/>
    </w:rPr>
  </w:style>
  <w:style w:type="table" w:customStyle="1" w:styleId="Ombrageclair2">
    <w:name w:val="Ombrage clair2"/>
    <w:basedOn w:val="TableNormal"/>
    <w:autoRedefine/>
    <w:hidden/>
    <w:qFormat/>
    <w:rsid w:val="00AC759D"/>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stemoyenne11">
    <w:name w:val="Liste moyenne 11"/>
    <w:basedOn w:val="TableNormal"/>
    <w:autoRedefine/>
    <w:hidden/>
    <w:qFormat/>
    <w:rsid w:val="00AC759D"/>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leclaire2">
    <w:name w:val="Grille claire2"/>
    <w:basedOn w:val="TableNormal"/>
    <w:autoRedefine/>
    <w:hidden/>
    <w:qFormat/>
    <w:rsid w:val="00AC759D"/>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autoRedefine/>
    <w:hidden/>
    <w:qFormat/>
    <w:rsid w:val="00AC759D"/>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lang w:val="fr-FR"/>
    </w:rPr>
  </w:style>
  <w:style w:type="character" w:styleId="Strong">
    <w:name w:val="Strong"/>
    <w:basedOn w:val="DefaultParagraphFont"/>
    <w:autoRedefine/>
    <w:hidden/>
    <w:qFormat/>
    <w:rsid w:val="00AC759D"/>
    <w:rPr>
      <w:b/>
      <w:bCs/>
      <w:w w:val="100"/>
      <w:position w:val="-1"/>
      <w:effect w:val="none"/>
      <w:vertAlign w:val="baseline"/>
      <w:cs w:val="0"/>
      <w:em w:val="none"/>
    </w:rPr>
  </w:style>
  <w:style w:type="character" w:styleId="Emphasis">
    <w:name w:val="Emphasis"/>
    <w:basedOn w:val="DefaultParagraphFont"/>
    <w:autoRedefine/>
    <w:hidden/>
    <w:qFormat/>
    <w:rsid w:val="00AC759D"/>
    <w:rPr>
      <w:i/>
      <w:iCs/>
      <w:w w:val="100"/>
      <w:position w:val="-1"/>
      <w:effect w:val="none"/>
      <w:vertAlign w:val="baseline"/>
      <w:cs w:val="0"/>
      <w:em w:val="none"/>
    </w:rPr>
  </w:style>
  <w:style w:type="character" w:customStyle="1" w:styleId="Heading5Char">
    <w:name w:val="Heading 5 Char"/>
    <w:basedOn w:val="DefaultParagraphFont"/>
    <w:autoRedefine/>
    <w:hidden/>
    <w:qFormat/>
    <w:rsid w:val="00AC759D"/>
    <w:rPr>
      <w:rFonts w:ascii="Cambria" w:eastAsia="Times New Roman" w:hAnsi="Cambria" w:cs="Times New Roman"/>
      <w:color w:val="243F60"/>
      <w:w w:val="100"/>
      <w:position w:val="-1"/>
      <w:effect w:val="none"/>
      <w:vertAlign w:val="baseline"/>
      <w:cs w:val="0"/>
      <w:em w:val="none"/>
    </w:rPr>
  </w:style>
  <w:style w:type="paragraph" w:styleId="Header">
    <w:name w:val="header"/>
    <w:basedOn w:val="Normal"/>
    <w:autoRedefine/>
    <w:hidden/>
    <w:qFormat/>
    <w:rsid w:val="00AC759D"/>
    <w:pPr>
      <w:spacing w:after="0" w:line="240" w:lineRule="auto"/>
    </w:pPr>
  </w:style>
  <w:style w:type="character" w:customStyle="1" w:styleId="HeaderChar">
    <w:name w:val="Header Char"/>
    <w:basedOn w:val="DefaultParagraphFont"/>
    <w:autoRedefine/>
    <w:hidden/>
    <w:qFormat/>
    <w:rsid w:val="00AC759D"/>
    <w:rPr>
      <w:w w:val="100"/>
      <w:position w:val="-1"/>
      <w:effect w:val="none"/>
      <w:vertAlign w:val="baseline"/>
      <w:cs w:val="0"/>
      <w:em w:val="none"/>
    </w:rPr>
  </w:style>
  <w:style w:type="paragraph" w:styleId="Footer">
    <w:name w:val="footer"/>
    <w:basedOn w:val="Normal"/>
    <w:autoRedefine/>
    <w:hidden/>
    <w:qFormat/>
    <w:rsid w:val="00AC759D"/>
    <w:pPr>
      <w:spacing w:after="0" w:line="240" w:lineRule="auto"/>
    </w:pPr>
  </w:style>
  <w:style w:type="character" w:customStyle="1" w:styleId="FooterChar">
    <w:name w:val="Footer Char"/>
    <w:basedOn w:val="DefaultParagraphFont"/>
    <w:autoRedefine/>
    <w:hidden/>
    <w:qFormat/>
    <w:rsid w:val="00AC759D"/>
    <w:rPr>
      <w:w w:val="100"/>
      <w:position w:val="-1"/>
      <w:effect w:val="none"/>
      <w:vertAlign w:val="baseline"/>
      <w:cs w:val="0"/>
      <w:em w:val="none"/>
    </w:rPr>
  </w:style>
  <w:style w:type="paragraph" w:styleId="Subtitle">
    <w:name w:val="Subtitle"/>
    <w:basedOn w:val="Normal"/>
    <w:next w:val="Normal"/>
    <w:rsid w:val="00AC759D"/>
    <w:pPr>
      <w:keepNext/>
      <w:keepLines/>
      <w:spacing w:before="360" w:after="80"/>
    </w:pPr>
    <w:rPr>
      <w:rFonts w:ascii="Georgia" w:eastAsia="Georgia" w:hAnsi="Georgia" w:cs="Georgia"/>
      <w:i/>
      <w:color w:val="666666"/>
      <w:sz w:val="48"/>
      <w:szCs w:val="48"/>
    </w:rPr>
  </w:style>
  <w:style w:type="table" w:customStyle="1" w:styleId="a">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C759D"/>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AC759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10066781?trk=prof-exp-company-name" TargetMode="External"/><Relationship Id="rId5" Type="http://schemas.openxmlformats.org/officeDocument/2006/relationships/hyperlink" Target="https://www.linkedin.com/company/10066781?trk=prof-exp-company-name" TargetMode="External"/><Relationship Id="rId4" Type="http://schemas.openxmlformats.org/officeDocument/2006/relationships/hyperlink" Target="mailto:Prashant.38389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2018-09-30T11:48:00Z</dcterms:created>
  <dcterms:modified xsi:type="dcterms:W3CDTF">2018-09-30T11:50:00Z</dcterms:modified>
</cp:coreProperties>
</file>