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Ind w:w="-360" w:type="dxa"/>
        <w:tblLayout w:type="fixed"/>
        <w:tblLook w:val="04A0"/>
      </w:tblPr>
      <w:tblGrid>
        <w:gridCol w:w="3420"/>
        <w:gridCol w:w="7038"/>
      </w:tblGrid>
      <w:tr w:rsidR="00762659" w:rsidRPr="00352EEF" w:rsidTr="00352EEF">
        <w:trPr>
          <w:trHeight w:val="129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1B7D" w:rsidRPr="00352EEF" w:rsidRDefault="001E73C7" w:rsidP="00352E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  <w:r w:rsidR="003F105B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1457325" cy="1457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39C" w:rsidRDefault="0008039C" w:rsidP="00352EEF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  <w:p w:rsidR="007614BC" w:rsidRPr="00352EEF" w:rsidRDefault="007614BC" w:rsidP="007614B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36"/>
              </w:rPr>
              <w:t>SHAFIULLA</w:t>
            </w:r>
          </w:p>
          <w:p w:rsidR="0008039C" w:rsidRDefault="0008039C" w:rsidP="003F105B">
            <w:pPr>
              <w:rPr>
                <w:rFonts w:ascii="Trebuchet MS" w:hAnsi="Trebuchet MS"/>
                <w:b/>
                <w:sz w:val="36"/>
              </w:rPr>
            </w:pPr>
          </w:p>
          <w:p w:rsidR="00536A3F" w:rsidRPr="00352EEF" w:rsidRDefault="003F105B" w:rsidP="00352EEF">
            <w:pPr>
              <w:tabs>
                <w:tab w:val="center" w:pos="1293"/>
              </w:tabs>
              <w:jc w:val="center"/>
              <w:rPr>
                <w:rFonts w:ascii="Trebuchet MS" w:hAnsi="Trebuchet MS"/>
                <w:color w:val="6283B0"/>
                <w:sz w:val="24"/>
              </w:rPr>
            </w:pPr>
            <w:r>
              <w:rPr>
                <w:rFonts w:ascii="Trebuchet MS" w:hAnsi="Trebuchet MS"/>
                <w:color w:val="6283B0"/>
                <w:sz w:val="24"/>
              </w:rPr>
              <w:t>Warehouse Operation In charge</w:t>
            </w:r>
          </w:p>
          <w:p w:rsidR="00536A3F" w:rsidRPr="00352EEF" w:rsidRDefault="00536A3F" w:rsidP="00352EEF">
            <w:pPr>
              <w:jc w:val="center"/>
              <w:rPr>
                <w:rFonts w:ascii="Trebuchet MS" w:hAnsi="Trebuchet MS"/>
                <w:color w:val="6283B0"/>
                <w:sz w:val="4"/>
              </w:rPr>
            </w:pPr>
          </w:p>
          <w:p w:rsidR="007925EA" w:rsidRPr="00352EEF" w:rsidRDefault="007925EA" w:rsidP="007925EA">
            <w:pPr>
              <w:jc w:val="center"/>
              <w:rPr>
                <w:rFonts w:ascii="Trebuchet MS" w:hAnsi="Trebuchet MS"/>
                <w:color w:val="6283B0"/>
                <w:sz w:val="18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375285" cy="356235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62" cy="35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3130" w:type="dxa"/>
              <w:tblInd w:w="2" w:type="dxa"/>
              <w:tblLayout w:type="fixed"/>
              <w:tblLook w:val="04A0"/>
            </w:tblPr>
            <w:tblGrid>
              <w:gridCol w:w="700"/>
              <w:gridCol w:w="1380"/>
              <w:gridCol w:w="1050"/>
            </w:tblGrid>
            <w:tr w:rsidR="007925EA" w:rsidRPr="00352EEF" w:rsidTr="00F034CD">
              <w:trPr>
                <w:trHeight w:val="207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b/>
                      <w:color w:val="6283B0"/>
                      <w:sz w:val="18"/>
                    </w:rPr>
                  </w:pPr>
                  <w:r w:rsidRPr="00352EEF">
                    <w:rPr>
                      <w:rFonts w:ascii="Trebuchet MS" w:hAnsi="Trebuchet MS"/>
                      <w:b/>
                      <w:color w:val="6283B0"/>
                    </w:rPr>
                    <w:t>Contact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  <w:tr w:rsidR="007925EA" w:rsidRPr="00352EEF" w:rsidTr="00F034CD">
              <w:trPr>
                <w:trHeight w:val="193"/>
              </w:trPr>
              <w:tc>
                <w:tcPr>
                  <w:tcW w:w="70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7925EA" w:rsidRPr="00352EEF" w:rsidRDefault="007925EA" w:rsidP="007925EA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</w:tbl>
          <w:p w:rsidR="007925EA" w:rsidRPr="007925EA" w:rsidRDefault="007925EA" w:rsidP="007925EA">
            <w:r w:rsidRPr="00352EEF">
              <w:rPr>
                <w:rFonts w:ascii="Trebuchet MS" w:hAnsi="Trebuchet MS"/>
                <w:b/>
                <w:color w:val="244061" w:themeColor="accent1" w:themeShade="80"/>
                <w:sz w:val="20"/>
              </w:rPr>
              <w:t xml:space="preserve">Email ID: </w:t>
            </w:r>
            <w:hyperlink r:id="rId10" w:history="1">
              <w:r w:rsidR="009C7F61" w:rsidRPr="0070410A">
                <w:rPr>
                  <w:rStyle w:val="Hyperlink"/>
                  <w:rFonts w:ascii="Open Sans Light" w:hAnsi="Open Sans Light" w:cs="Open Sans Light"/>
                  <w:sz w:val="18"/>
                  <w:szCs w:val="18"/>
                </w:rPr>
                <w:t>shafiulla.384032@2freemail.com</w:t>
              </w:r>
            </w:hyperlink>
            <w:r w:rsidR="009C7F61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  <w:p w:rsidR="00536A3F" w:rsidRPr="00352EEF" w:rsidRDefault="00536A3F" w:rsidP="00352EEF">
            <w:pPr>
              <w:jc w:val="center"/>
              <w:rPr>
                <w:rFonts w:ascii="Trebuchet MS" w:hAnsi="Trebuchet MS"/>
                <w:color w:val="6283B0"/>
                <w:sz w:val="18"/>
              </w:rPr>
            </w:pPr>
          </w:p>
          <w:p w:rsidR="00536A3F" w:rsidRPr="00352EEF" w:rsidRDefault="0017729D" w:rsidP="00352EEF">
            <w:pPr>
              <w:jc w:val="center"/>
              <w:rPr>
                <w:rFonts w:ascii="Trebuchet MS" w:hAnsi="Trebuchet MS"/>
                <w:color w:val="6283B0"/>
                <w:sz w:val="18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355600" cy="3556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3084" w:type="dxa"/>
              <w:tblInd w:w="2" w:type="dxa"/>
              <w:tblLayout w:type="fixed"/>
              <w:tblLook w:val="04A0"/>
            </w:tblPr>
            <w:tblGrid>
              <w:gridCol w:w="894"/>
              <w:gridCol w:w="1186"/>
              <w:gridCol w:w="1004"/>
            </w:tblGrid>
            <w:tr w:rsidR="00536A3F" w:rsidRPr="00352EEF" w:rsidTr="00D24311">
              <w:trPr>
                <w:trHeight w:val="207"/>
              </w:trPr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Pr="00352EEF" w:rsidRDefault="00536A3F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1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A3F" w:rsidRPr="00352EEF" w:rsidRDefault="00536A3F" w:rsidP="00352EEF">
                  <w:pPr>
                    <w:jc w:val="center"/>
                    <w:rPr>
                      <w:rFonts w:ascii="Trebuchet MS" w:hAnsi="Trebuchet MS"/>
                      <w:b/>
                      <w:color w:val="6283B0"/>
                      <w:sz w:val="18"/>
                    </w:rPr>
                  </w:pPr>
                  <w:r w:rsidRPr="00352EEF">
                    <w:rPr>
                      <w:rFonts w:ascii="Trebuchet MS" w:hAnsi="Trebuchet MS"/>
                      <w:b/>
                      <w:color w:val="6283B0"/>
                    </w:rPr>
                    <w:t>Profile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352EEF" w:rsidRPr="00352EEF" w:rsidRDefault="00352EEF" w:rsidP="00352EEF">
                  <w:pPr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  <w:tr w:rsidR="00536A3F" w:rsidRPr="00352EEF" w:rsidTr="00D24311">
              <w:trPr>
                <w:trHeight w:val="193"/>
              </w:trPr>
              <w:tc>
                <w:tcPr>
                  <w:tcW w:w="894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Pr="00352EEF" w:rsidRDefault="00536A3F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6A3F" w:rsidRPr="00352EEF" w:rsidRDefault="00536A3F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Pr="00352EEF" w:rsidRDefault="00536A3F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</w:tbl>
          <w:p w:rsidR="006B3EF5" w:rsidRPr="006B3EF5" w:rsidRDefault="006B3EF5" w:rsidP="006B3EF5">
            <w:pPr>
              <w:jc w:val="both"/>
              <w:rPr>
                <w:rFonts w:cstheme="minorHAnsi"/>
              </w:rPr>
            </w:pPr>
            <w:r w:rsidRPr="006B3EF5">
              <w:rPr>
                <w:rFonts w:cstheme="minorHAnsi"/>
              </w:rPr>
              <w:t>A proactive, competent and hardworking operations in charge with a vast experience in the sales industry. With a proven track record in sales and operations, contributed to the robust growth of the organizations where I served. Eager to gain the professional growth by working in a highly professional environment where I would be able to demonstrate my personal and professional skills, reaching the new avenues that I have never before.</w:t>
            </w:r>
          </w:p>
          <w:p w:rsidR="0025521B" w:rsidRDefault="0025521B" w:rsidP="00352EEF">
            <w:pPr>
              <w:jc w:val="center"/>
              <w:rPr>
                <w:rFonts w:ascii="Trebuchet MS" w:hAnsi="Trebuchet MS"/>
                <w:sz w:val="12"/>
              </w:rPr>
            </w:pPr>
          </w:p>
          <w:p w:rsidR="00586763" w:rsidRPr="00352EEF" w:rsidRDefault="00586763" w:rsidP="00586763">
            <w:pPr>
              <w:tabs>
                <w:tab w:val="left" w:pos="3075"/>
              </w:tabs>
              <w:rPr>
                <w:rFonts w:ascii="Trebuchet MS" w:hAnsi="Trebuchet MS"/>
                <w:sz w:val="14"/>
              </w:rPr>
            </w:pPr>
          </w:p>
          <w:p w:rsidR="00586763" w:rsidRPr="00352EEF" w:rsidRDefault="00586763" w:rsidP="00586763">
            <w:pPr>
              <w:jc w:val="center"/>
              <w:rPr>
                <w:rFonts w:ascii="Trebuchet MS" w:hAnsi="Trebuchet MS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7466" w:type="dxa"/>
              <w:tblInd w:w="2" w:type="dxa"/>
              <w:tblLayout w:type="fixed"/>
              <w:tblLook w:val="04A0"/>
            </w:tblPr>
            <w:tblGrid>
              <w:gridCol w:w="790"/>
              <w:gridCol w:w="3701"/>
              <w:gridCol w:w="419"/>
              <w:gridCol w:w="2556"/>
            </w:tblGrid>
            <w:tr w:rsidR="00586763" w:rsidRPr="00352EEF" w:rsidTr="00586763">
              <w:trPr>
                <w:trHeight w:val="252"/>
              </w:trPr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86763" w:rsidRPr="00352EEF" w:rsidRDefault="00586763" w:rsidP="0058676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1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6763" w:rsidRPr="00352EEF" w:rsidRDefault="00C05A94" w:rsidP="00586763">
                  <w:pPr>
                    <w:rPr>
                      <w:rFonts w:ascii="Trebuchet MS" w:hAnsi="Trebuchet MS"/>
                    </w:rPr>
                  </w:pPr>
                  <w:r w:rsidRPr="00C05A94">
                    <w:rPr>
                      <w:rFonts w:ascii="Trebuchet MS" w:hAnsi="Trebuchet MS"/>
                      <w:b/>
                      <w:noProof/>
                      <w:color w:val="6283B0"/>
                      <w:sz w:val="24"/>
                      <w:lang w:val="en-US"/>
                    </w:rPr>
                    <w:pict>
                      <v:line id="Straight Connector 10" o:spid="_x0000_s1026" style="position:absolute;z-index:251660288;visibility:visible;mso-position-horizontal-relative:text;mso-position-vertical-relative:text;mso-width-relative:margin;mso-height-relative:margin" from="61.2pt,6.35pt" to="10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KrtgEAAMQDAAAOAAAAZHJzL2Uyb0RvYy54bWysU8GOEzEMvSPxD1HudGYqLV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uTZsTxBeZ7RUyZl&#10;D1MWOwyBFUQS7GSl5ph6BuzCnq5WinsqtE+GfPkyIXGq6p4XdeGUhebHu/uuXd9JoW+u5gUXKeX3&#10;gF6UyyCdDYW36tXxQ8pci0NvIWyUPi6V6y2fHZRgFz6DYS5cq6voukWwcySOiuevtIaQu8KE89Xo&#10;AjPWuQXY/hl4jS9QqBv2N+AFUStjyAvY24D0u+r5dGvZXOJvClx4FwmecTzXmVRpeFUqw+tal138&#10;0a7wl59v+x0AAP//AwBQSwMEFAAGAAgAAAAhAGXZ8OPfAAAACQEAAA8AAABkcnMvZG93bnJldi54&#10;bWxMj8FOwzAQRO9I/IO1SFxQ6zS0pYQ4FSBVPRSEaPgAN16SiHgdxU6a8vVsxQFuO7uj2TfperSN&#10;GLDztSMFs2kEAqlwpqZSwUe+maxA+KDJ6MYRKjihh3V2eZHqxLgjveOwD6XgEPKJVlCF0CZS+qJC&#10;q/3UtUh8+3Sd1YFlV0rT6SOH20bGUbSUVtfEHyrd4nOFxde+twq2myfcLU59OTeLbX4z5C+v328r&#10;pa6vxscHEAHH8GeGMz6jQ8ZMB9eT8aJhHcdztp6HOxBsiGe39yAOvwuZpfJ/g+wHAAD//wMAUEsB&#10;Ai0AFAAGAAgAAAAhALaDOJL+AAAA4QEAABMAAAAAAAAAAAAAAAAAAAAAAFtDb250ZW50X1R5cGVz&#10;XS54bWxQSwECLQAUAAYACAAAACEAOP0h/9YAAACUAQAACwAAAAAAAAAAAAAAAAAvAQAAX3JlbHMv&#10;LnJlbHNQSwECLQAUAAYACAAAACEADbVSq7YBAADEAwAADgAAAAAAAAAAAAAAAAAuAgAAZHJzL2Uy&#10;b0RvYy54bWxQSwECLQAUAAYACAAAACEAZdnw498AAAAJAQAADwAAAAAAAAAAAAAAAAAQBAAAZHJz&#10;L2Rvd25yZXYueG1sUEsFBgAAAAAEAAQA8wAAABwFAAAAAA==&#10;" strokecolor="#4579b8 [3044]"/>
                    </w:pict>
                  </w:r>
                  <w:r w:rsidR="00586763" w:rsidRPr="00352EEF">
                    <w:rPr>
                      <w:rFonts w:ascii="Trebuchet MS" w:hAnsi="Trebuchet MS"/>
                      <w:b/>
                      <w:color w:val="6283B0"/>
                      <w:sz w:val="24"/>
                    </w:rPr>
                    <w:t>Education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86763" w:rsidRPr="00352EEF" w:rsidRDefault="00586763" w:rsidP="00586763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586763" w:rsidRPr="00352EEF" w:rsidTr="00586763">
              <w:trPr>
                <w:trHeight w:val="302"/>
              </w:trPr>
              <w:tc>
                <w:tcPr>
                  <w:tcW w:w="79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86763" w:rsidRPr="00352EEF" w:rsidRDefault="00586763" w:rsidP="0058676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1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63" w:rsidRPr="00352EEF" w:rsidRDefault="00586763" w:rsidP="0058676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86763" w:rsidRPr="00352EEF" w:rsidRDefault="00586763" w:rsidP="00586763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586763" w:rsidRPr="00522540" w:rsidTr="00F034CD">
              <w:trPr>
                <w:trHeight w:val="500"/>
              </w:trPr>
              <w:tc>
                <w:tcPr>
                  <w:tcW w:w="4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6CF" w:rsidRPr="006B3EF5" w:rsidRDefault="006466CF" w:rsidP="00586763">
                  <w:pPr>
                    <w:rPr>
                      <w:rFonts w:cstheme="minorHAnsi"/>
                      <w:b/>
                      <w:sz w:val="24"/>
                      <w:szCs w:val="26"/>
                    </w:rPr>
                  </w:pPr>
                  <w:r w:rsidRPr="006B3EF5">
                    <w:rPr>
                      <w:rFonts w:cstheme="minorHAnsi"/>
                      <w:b/>
                      <w:sz w:val="24"/>
                      <w:szCs w:val="26"/>
                    </w:rPr>
                    <w:t>Masters</w:t>
                  </w:r>
                  <w:r w:rsidR="00586763" w:rsidRPr="006B3EF5">
                    <w:rPr>
                      <w:rFonts w:cstheme="minorHAnsi"/>
                      <w:b/>
                      <w:sz w:val="24"/>
                      <w:szCs w:val="26"/>
                    </w:rPr>
                    <w:t xml:space="preserve"> in Business </w:t>
                  </w:r>
                </w:p>
                <w:p w:rsidR="00586763" w:rsidRPr="006B3EF5" w:rsidRDefault="00586763" w:rsidP="00586763">
                  <w:pPr>
                    <w:rPr>
                      <w:rFonts w:cstheme="minorHAnsi"/>
                      <w:b/>
                      <w:sz w:val="24"/>
                    </w:rPr>
                  </w:pPr>
                  <w:r w:rsidRPr="006B3EF5">
                    <w:rPr>
                      <w:rFonts w:cstheme="minorHAnsi"/>
                      <w:b/>
                      <w:sz w:val="24"/>
                      <w:szCs w:val="26"/>
                    </w:rPr>
                    <w:t>Administration</w:t>
                  </w:r>
                  <w:r w:rsidR="006466CF" w:rsidRPr="006B3EF5">
                    <w:rPr>
                      <w:rFonts w:cstheme="minorHAnsi"/>
                      <w:b/>
                      <w:sz w:val="24"/>
                      <w:szCs w:val="26"/>
                    </w:rPr>
                    <w:t xml:space="preserve"> (OM)</w:t>
                  </w:r>
                </w:p>
                <w:p w:rsidR="006466CF" w:rsidRPr="00522540" w:rsidRDefault="006466CF" w:rsidP="00586763">
                  <w:pPr>
                    <w:rPr>
                      <w:rFonts w:cstheme="minorHAnsi"/>
                      <w:color w:val="365F91" w:themeColor="accent1" w:themeShade="BF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</w:rPr>
                    <w:t xml:space="preserve">Thanthai Hans Roever College of </w:t>
                  </w:r>
                </w:p>
                <w:p w:rsidR="00586763" w:rsidRPr="00522540" w:rsidRDefault="006466CF" w:rsidP="00586763">
                  <w:pPr>
                    <w:rPr>
                      <w:rFonts w:cstheme="minorHAnsi"/>
                      <w:color w:val="365F91" w:themeColor="accent1" w:themeShade="BF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</w:rPr>
                    <w:t>Education</w:t>
                  </w:r>
                </w:p>
                <w:p w:rsidR="006466CF" w:rsidRPr="00522540" w:rsidRDefault="006466CF" w:rsidP="00586763">
                  <w:pPr>
                    <w:rPr>
                      <w:rFonts w:cstheme="minorHAnsi"/>
                      <w:color w:val="7F7F7F" w:themeColor="text1" w:themeTint="80"/>
                    </w:rPr>
                  </w:pPr>
                  <w:r w:rsidRPr="00522540">
                    <w:rPr>
                      <w:rFonts w:cstheme="minorHAnsi"/>
                      <w:color w:val="7F7F7F" w:themeColor="text1" w:themeTint="80"/>
                    </w:rPr>
                    <w:t>2012-2015</w:t>
                  </w:r>
                </w:p>
                <w:p w:rsidR="006466CF" w:rsidRPr="00522540" w:rsidRDefault="006466CF" w:rsidP="00586763">
                  <w:pPr>
                    <w:rPr>
                      <w:rFonts w:cstheme="minorHAnsi"/>
                      <w:color w:val="7F7F7F" w:themeColor="text1" w:themeTint="80"/>
                      <w:sz w:val="18"/>
                      <w:highlight w:val="yellow"/>
                    </w:rPr>
                  </w:pP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63" w:rsidRPr="00522540" w:rsidRDefault="00586763" w:rsidP="00586763">
                  <w:pPr>
                    <w:jc w:val="center"/>
                    <w:rPr>
                      <w:rFonts w:cstheme="minorHAnsi"/>
                      <w:color w:val="7F7F7F" w:themeColor="text1" w:themeTint="80"/>
                      <w:highlight w:val="yellow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  <w:highlight w:val="yellow"/>
                    </w:rPr>
                    <w:t xml:space="preserve">                2012</w:t>
                  </w:r>
                </w:p>
              </w:tc>
            </w:tr>
            <w:tr w:rsidR="00586763" w:rsidRPr="00522540" w:rsidTr="00F034CD">
              <w:trPr>
                <w:trHeight w:val="378"/>
              </w:trPr>
              <w:tc>
                <w:tcPr>
                  <w:tcW w:w="4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6CF" w:rsidRPr="006B3EF5" w:rsidRDefault="006466CF" w:rsidP="00586763">
                  <w:pPr>
                    <w:rPr>
                      <w:rFonts w:cstheme="minorHAnsi"/>
                      <w:b/>
                      <w:sz w:val="24"/>
                      <w:szCs w:val="26"/>
                    </w:rPr>
                  </w:pPr>
                  <w:r w:rsidRPr="006B3EF5">
                    <w:rPr>
                      <w:rFonts w:cstheme="minorHAnsi"/>
                      <w:b/>
                      <w:sz w:val="24"/>
                      <w:szCs w:val="26"/>
                    </w:rPr>
                    <w:t>Master</w:t>
                  </w:r>
                  <w:r w:rsidR="00EA44F7" w:rsidRPr="006B3EF5">
                    <w:rPr>
                      <w:rFonts w:cstheme="minorHAnsi"/>
                      <w:b/>
                      <w:sz w:val="24"/>
                      <w:szCs w:val="26"/>
                    </w:rPr>
                    <w:t>s</w:t>
                  </w:r>
                  <w:r w:rsidRPr="006B3EF5">
                    <w:rPr>
                      <w:rFonts w:cstheme="minorHAnsi"/>
                      <w:b/>
                      <w:sz w:val="24"/>
                      <w:szCs w:val="26"/>
                    </w:rPr>
                    <w:t xml:space="preserve"> of Computer</w:t>
                  </w:r>
                </w:p>
                <w:p w:rsidR="006466CF" w:rsidRPr="006B3EF5" w:rsidRDefault="006466CF" w:rsidP="00586763">
                  <w:pPr>
                    <w:rPr>
                      <w:rFonts w:cstheme="minorHAnsi"/>
                      <w:b/>
                      <w:sz w:val="24"/>
                      <w:szCs w:val="26"/>
                    </w:rPr>
                  </w:pPr>
                  <w:r w:rsidRPr="006B3EF5">
                    <w:rPr>
                      <w:rFonts w:cstheme="minorHAnsi"/>
                      <w:b/>
                      <w:sz w:val="24"/>
                      <w:szCs w:val="26"/>
                    </w:rPr>
                    <w:t>Applications (M.C.A.)</w:t>
                  </w:r>
                </w:p>
                <w:p w:rsidR="00EA44F7" w:rsidRPr="00522540" w:rsidRDefault="00EA44F7" w:rsidP="00586763">
                  <w:pPr>
                    <w:rPr>
                      <w:rFonts w:cstheme="minorHAnsi"/>
                      <w:color w:val="365F91" w:themeColor="accent1" w:themeShade="BF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</w:rPr>
                    <w:t xml:space="preserve">Thanthai Hans Roever College, </w:t>
                  </w:r>
                </w:p>
                <w:p w:rsidR="00586763" w:rsidRPr="00522540" w:rsidRDefault="00EA44F7" w:rsidP="00586763">
                  <w:pPr>
                    <w:rPr>
                      <w:rFonts w:cstheme="minorHAnsi"/>
                      <w:color w:val="365F91" w:themeColor="accent1" w:themeShade="BF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</w:rPr>
                    <w:t>Perambalur</w:t>
                  </w:r>
                </w:p>
                <w:p w:rsidR="00EA44F7" w:rsidRDefault="00EA44F7" w:rsidP="00586763">
                  <w:pPr>
                    <w:rPr>
                      <w:rFonts w:cstheme="minorHAnsi"/>
                      <w:color w:val="7F7F7F" w:themeColor="text1" w:themeTint="80"/>
                    </w:rPr>
                  </w:pPr>
                  <w:r w:rsidRPr="00522540">
                    <w:rPr>
                      <w:rFonts w:cstheme="minorHAnsi"/>
                      <w:color w:val="7F7F7F" w:themeColor="text1" w:themeTint="80"/>
                    </w:rPr>
                    <w:t>2012-2015</w:t>
                  </w:r>
                </w:p>
                <w:p w:rsidR="006B3EF5" w:rsidRDefault="006B3EF5" w:rsidP="00586763">
                  <w:pPr>
                    <w:rPr>
                      <w:rFonts w:cstheme="minorHAnsi"/>
                      <w:color w:val="7F7F7F" w:themeColor="text1" w:themeTint="80"/>
                    </w:rPr>
                  </w:pPr>
                </w:p>
                <w:p w:rsidR="006B3EF5" w:rsidRPr="00522540" w:rsidRDefault="006B3EF5" w:rsidP="00586763">
                  <w:pPr>
                    <w:rPr>
                      <w:rFonts w:cstheme="minorHAnsi"/>
                      <w:color w:val="7F7F7F" w:themeColor="text1" w:themeTint="80"/>
                    </w:rPr>
                  </w:pPr>
                </w:p>
                <w:p w:rsidR="00EA44F7" w:rsidRPr="00522540" w:rsidRDefault="00EA44F7" w:rsidP="00586763">
                  <w:pPr>
                    <w:rPr>
                      <w:rFonts w:cstheme="minorHAnsi"/>
                      <w:color w:val="7F7F7F" w:themeColor="text1" w:themeTint="80"/>
                      <w:highlight w:val="yellow"/>
                    </w:rPr>
                  </w:pPr>
                </w:p>
              </w:tc>
              <w:tc>
                <w:tcPr>
                  <w:tcW w:w="2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63" w:rsidRPr="00522540" w:rsidRDefault="00586763" w:rsidP="00586763">
                  <w:pPr>
                    <w:rPr>
                      <w:rFonts w:cstheme="minorHAnsi"/>
                      <w:color w:val="365F91" w:themeColor="accent1" w:themeShade="BF"/>
                      <w:highlight w:val="yellow"/>
                    </w:rPr>
                  </w:pPr>
                  <w:r w:rsidRPr="00522540">
                    <w:rPr>
                      <w:rFonts w:cstheme="minorHAnsi"/>
                      <w:color w:val="365F91" w:themeColor="accent1" w:themeShade="BF"/>
                      <w:highlight w:val="yellow"/>
                    </w:rPr>
                    <w:t xml:space="preserve">                         2009</w:t>
                  </w:r>
                </w:p>
              </w:tc>
            </w:tr>
          </w:tbl>
          <w:p w:rsidR="00EA44F7" w:rsidRPr="006B3EF5" w:rsidRDefault="00EA44F7" w:rsidP="00EA44F7">
            <w:pPr>
              <w:rPr>
                <w:rFonts w:cstheme="minorHAnsi"/>
                <w:b/>
                <w:sz w:val="24"/>
                <w:szCs w:val="26"/>
              </w:rPr>
            </w:pPr>
            <w:r w:rsidRPr="006B3EF5">
              <w:rPr>
                <w:rFonts w:cstheme="minorHAnsi"/>
                <w:b/>
                <w:sz w:val="24"/>
                <w:szCs w:val="26"/>
              </w:rPr>
              <w:lastRenderedPageBreak/>
              <w:t>Bachelors of Computer</w:t>
            </w:r>
          </w:p>
          <w:p w:rsidR="00EA44F7" w:rsidRPr="006B3EF5" w:rsidRDefault="00A63839" w:rsidP="00EA44F7">
            <w:pPr>
              <w:rPr>
                <w:rFonts w:cstheme="minorHAnsi"/>
                <w:b/>
                <w:sz w:val="24"/>
                <w:szCs w:val="26"/>
              </w:rPr>
            </w:pPr>
            <w:r w:rsidRPr="006B3EF5">
              <w:rPr>
                <w:rFonts w:cstheme="minorHAnsi"/>
                <w:b/>
                <w:sz w:val="24"/>
                <w:szCs w:val="26"/>
              </w:rPr>
              <w:t xml:space="preserve">Applications </w:t>
            </w:r>
          </w:p>
          <w:p w:rsidR="00EA44F7" w:rsidRPr="00522540" w:rsidRDefault="00EA44F7" w:rsidP="00EA44F7">
            <w:pPr>
              <w:rPr>
                <w:rFonts w:cstheme="minorHAnsi"/>
                <w:color w:val="365F91" w:themeColor="accent1" w:themeShade="BF"/>
              </w:rPr>
            </w:pPr>
            <w:r w:rsidRPr="00522540">
              <w:rPr>
                <w:rFonts w:cstheme="minorHAnsi"/>
                <w:color w:val="365F91" w:themeColor="accent1" w:themeShade="BF"/>
              </w:rPr>
              <w:t xml:space="preserve">Thanthai Hans Roever College, </w:t>
            </w:r>
          </w:p>
          <w:p w:rsidR="00EA44F7" w:rsidRPr="00522540" w:rsidRDefault="00EA44F7" w:rsidP="00EA44F7">
            <w:pPr>
              <w:rPr>
                <w:rFonts w:cstheme="minorHAnsi"/>
                <w:color w:val="365F91" w:themeColor="accent1" w:themeShade="BF"/>
              </w:rPr>
            </w:pPr>
            <w:r w:rsidRPr="00522540">
              <w:rPr>
                <w:rFonts w:cstheme="minorHAnsi"/>
                <w:color w:val="365F91" w:themeColor="accent1" w:themeShade="BF"/>
              </w:rPr>
              <w:t>Perambalur</w:t>
            </w:r>
          </w:p>
          <w:p w:rsidR="00EA44F7" w:rsidRPr="00522540" w:rsidRDefault="00A63839" w:rsidP="00EA44F7">
            <w:pPr>
              <w:rPr>
                <w:rFonts w:cstheme="minorHAnsi"/>
                <w:color w:val="7F7F7F" w:themeColor="text1" w:themeTint="80"/>
              </w:rPr>
            </w:pPr>
            <w:r w:rsidRPr="00522540">
              <w:rPr>
                <w:rFonts w:cstheme="minorHAnsi"/>
                <w:color w:val="7F7F7F" w:themeColor="text1" w:themeTint="80"/>
              </w:rPr>
              <w:t xml:space="preserve"> 2003-2006</w:t>
            </w:r>
          </w:p>
          <w:p w:rsidR="00586763" w:rsidRPr="00352EEF" w:rsidRDefault="00586763" w:rsidP="00352EEF">
            <w:pPr>
              <w:jc w:val="center"/>
              <w:rPr>
                <w:rFonts w:ascii="Trebuchet MS" w:hAnsi="Trebuchet MS"/>
                <w:sz w:val="12"/>
              </w:rPr>
            </w:pPr>
          </w:p>
          <w:p w:rsidR="0025521B" w:rsidRPr="00352EEF" w:rsidRDefault="0017729D" w:rsidP="00352EEF">
            <w:pPr>
              <w:jc w:val="center"/>
              <w:rPr>
                <w:rFonts w:ascii="Trebuchet MS" w:hAnsi="Trebuchet MS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41275</wp:posOffset>
                  </wp:positionV>
                  <wp:extent cx="356400" cy="356400"/>
                  <wp:effectExtent l="0" t="0" r="5715" b="5715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521B" w:rsidRPr="00352EEF" w:rsidRDefault="0025521B" w:rsidP="00352EEF">
            <w:pPr>
              <w:jc w:val="center"/>
              <w:rPr>
                <w:rFonts w:ascii="Trebuchet MS" w:hAnsi="Trebuchet MS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/>
            </w:tblPr>
            <w:tblGrid>
              <w:gridCol w:w="826"/>
              <w:gridCol w:w="980"/>
              <w:gridCol w:w="1324"/>
            </w:tblGrid>
            <w:tr w:rsidR="0025521B" w:rsidRPr="00352EEF" w:rsidTr="008623BD">
              <w:trPr>
                <w:trHeight w:val="207"/>
              </w:trPr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b/>
                      <w:color w:val="6283B0"/>
                      <w:sz w:val="18"/>
                    </w:rPr>
                  </w:pPr>
                  <w:r w:rsidRPr="00352EEF">
                    <w:rPr>
                      <w:rFonts w:ascii="Trebuchet MS" w:hAnsi="Trebuchet MS"/>
                      <w:b/>
                      <w:color w:val="6283B0"/>
                    </w:rPr>
                    <w:t>Skills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  <w:tr w:rsidR="0025521B" w:rsidRPr="00352EEF" w:rsidTr="008623BD">
              <w:trPr>
                <w:trHeight w:val="207"/>
              </w:trPr>
              <w:tc>
                <w:tcPr>
                  <w:tcW w:w="826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</w:tbl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Communication</w:t>
            </w:r>
          </w:p>
          <w:p w:rsidR="00C9277A" w:rsidRPr="00522540" w:rsidRDefault="00C9277A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Selling skills</w:t>
            </w:r>
          </w:p>
          <w:p w:rsidR="00522540" w:rsidRPr="00522540" w:rsidRDefault="00C9277A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 xml:space="preserve">Time Management, </w:t>
            </w:r>
          </w:p>
          <w:p w:rsidR="00522540" w:rsidRPr="00522540" w:rsidRDefault="00C9277A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Customer Service</w:t>
            </w:r>
            <w:r w:rsidR="0017729D" w:rsidRPr="00522540">
              <w:t xml:space="preserve">, </w:t>
            </w:r>
          </w:p>
          <w:p w:rsidR="00522540" w:rsidRPr="00522540" w:rsidRDefault="00C9277A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Negotiation,</w:t>
            </w:r>
          </w:p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Innovative thinking</w:t>
            </w:r>
          </w:p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Problem solving skills</w:t>
            </w:r>
          </w:p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Trading and non-trading skills</w:t>
            </w:r>
          </w:p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Effective leadership skills</w:t>
            </w:r>
          </w:p>
          <w:p w:rsidR="00522540" w:rsidRPr="00522540" w:rsidRDefault="00522540" w:rsidP="0052254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522540">
              <w:t>Strong analytical skills</w:t>
            </w:r>
          </w:p>
          <w:p w:rsidR="00522540" w:rsidRPr="00377823" w:rsidRDefault="00522540" w:rsidP="00522540">
            <w:pPr>
              <w:pStyle w:val="ListParagraph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BD6DC6" w:rsidRPr="00352EEF" w:rsidRDefault="00BD6DC6" w:rsidP="00352E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62659" w:rsidRPr="00352EEF" w:rsidRDefault="00BD6DC6" w:rsidP="00352EEF">
            <w:pPr>
              <w:rPr>
                <w:rFonts w:ascii="Trebuchet MS" w:hAnsi="Trebuchet MS"/>
                <w:sz w:val="32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/>
            </w:tblPr>
            <w:tblGrid>
              <w:gridCol w:w="520"/>
              <w:gridCol w:w="1710"/>
              <w:gridCol w:w="900"/>
            </w:tblGrid>
            <w:tr w:rsidR="00F5521B" w:rsidRPr="00352EEF" w:rsidTr="00F5521B">
              <w:trPr>
                <w:trHeight w:val="207"/>
              </w:trPr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7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b/>
                      <w:color w:val="6283B0"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6283B0"/>
                    </w:rPr>
                    <w:t>Achievements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  <w:tr w:rsidR="00F5521B" w:rsidRPr="00352EEF" w:rsidTr="00F5521B">
              <w:trPr>
                <w:trHeight w:val="207"/>
              </w:trPr>
              <w:tc>
                <w:tcPr>
                  <w:tcW w:w="52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F5521B" w:rsidRPr="00352EEF" w:rsidRDefault="00F5521B" w:rsidP="00F5521B">
                  <w:pPr>
                    <w:jc w:val="center"/>
                    <w:rPr>
                      <w:rFonts w:ascii="Trebuchet MS" w:hAnsi="Trebuchet MS"/>
                      <w:color w:val="6283B0"/>
                      <w:sz w:val="18"/>
                    </w:rPr>
                  </w:pPr>
                </w:p>
              </w:tc>
            </w:tr>
          </w:tbl>
          <w:p w:rsidR="00F5521B" w:rsidRPr="006B3EF5" w:rsidRDefault="00C35FFF" w:rsidP="00522540">
            <w:pPr>
              <w:pStyle w:val="ListParagraph"/>
              <w:numPr>
                <w:ilvl w:val="0"/>
                <w:numId w:val="12"/>
              </w:numPr>
            </w:pPr>
            <w:r w:rsidRPr="006B3EF5">
              <w:t>Level 1 Award in retail skills</w:t>
            </w:r>
          </w:p>
          <w:p w:rsidR="00C35FFF" w:rsidRPr="006B3EF5" w:rsidRDefault="00C35FFF" w:rsidP="00522540">
            <w:pPr>
              <w:pStyle w:val="ListParagraph"/>
              <w:numPr>
                <w:ilvl w:val="0"/>
                <w:numId w:val="12"/>
              </w:numPr>
            </w:pPr>
            <w:r w:rsidRPr="006B3EF5">
              <w:t>Best quality operation team leader certificate from Nimshi.com</w:t>
            </w:r>
          </w:p>
          <w:p w:rsidR="00C35FFF" w:rsidRPr="006B3EF5" w:rsidRDefault="00C35FFF" w:rsidP="00522540">
            <w:pPr>
              <w:pStyle w:val="ListParagraph"/>
              <w:numPr>
                <w:ilvl w:val="0"/>
                <w:numId w:val="12"/>
              </w:numPr>
            </w:pPr>
            <w:r w:rsidRPr="006B3EF5">
              <w:t>Best performer award</w:t>
            </w:r>
          </w:p>
          <w:p w:rsidR="00F5521B" w:rsidRPr="00352EEF" w:rsidRDefault="00F5521B" w:rsidP="00F5521B">
            <w:pPr>
              <w:rPr>
                <w:rFonts w:ascii="Trebuchet MS" w:hAnsi="Trebuchet MS"/>
                <w:sz w:val="32"/>
                <w:szCs w:val="20"/>
              </w:rPr>
            </w:pPr>
          </w:p>
          <w:p w:rsidR="00F5521B" w:rsidRDefault="00F5521B" w:rsidP="00352EEF">
            <w:pPr>
              <w:rPr>
                <w:rFonts w:ascii="Trebuchet MS" w:hAnsi="Trebuchet MS"/>
                <w:color w:val="244061" w:themeColor="accent1" w:themeShade="80"/>
                <w:sz w:val="16"/>
              </w:rPr>
            </w:pPr>
          </w:p>
          <w:p w:rsidR="00E36F2C" w:rsidRPr="00352EEF" w:rsidRDefault="00E36F2C" w:rsidP="00E36F2C">
            <w:pPr>
              <w:jc w:val="center"/>
              <w:rPr>
                <w:rFonts w:ascii="Trebuchet MS" w:hAnsi="Trebuchet MS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hobbies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7465" w:type="dxa"/>
              <w:tblInd w:w="2" w:type="dxa"/>
              <w:tblLayout w:type="fixed"/>
              <w:tblLook w:val="04A0"/>
            </w:tblPr>
            <w:tblGrid>
              <w:gridCol w:w="610"/>
              <w:gridCol w:w="3023"/>
              <w:gridCol w:w="1277"/>
              <w:gridCol w:w="2480"/>
              <w:gridCol w:w="75"/>
            </w:tblGrid>
            <w:tr w:rsidR="001E73C7" w:rsidRPr="00352EEF" w:rsidTr="00114454">
              <w:trPr>
                <w:trHeight w:val="80"/>
              </w:trPr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1E73C7" w:rsidRPr="00352EEF" w:rsidRDefault="001E73C7" w:rsidP="001E73C7">
                  <w:pPr>
                    <w:rPr>
                      <w:rFonts w:ascii="Trebuchet MS" w:hAnsi="Trebuchet MS"/>
                    </w:rPr>
                  </w:pPr>
                  <w:bookmarkStart w:id="0" w:name="_GoBack"/>
                </w:p>
              </w:tc>
              <w:tc>
                <w:tcPr>
                  <w:tcW w:w="430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73C7" w:rsidRPr="00352EEF" w:rsidRDefault="00C05A94" w:rsidP="001E73C7">
                  <w:pPr>
                    <w:rPr>
                      <w:rFonts w:ascii="Trebuchet MS" w:hAnsi="Trebuchet MS"/>
                    </w:rPr>
                  </w:pPr>
                  <w:r w:rsidRPr="00C05A94">
                    <w:rPr>
                      <w:rFonts w:ascii="Trebuchet MS" w:hAnsi="Trebuchet MS"/>
                      <w:b/>
                      <w:noProof/>
                      <w:color w:val="6283B0"/>
                      <w:sz w:val="24"/>
                      <w:lang w:val="en-US"/>
                    </w:rPr>
                    <w:pict>
                      <v:line id="Straight Connector 11" o:spid="_x0000_s1027" style="position:absolute;z-index:251662336;visibility:visible;mso-position-horizontal-relative:text;mso-position-vertical-relative:text;mso-width-relative:margin;mso-height-relative:margin" from="67.2pt,8.15pt" to="103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yHtgEAAMQ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UoqgPM/oIZOy&#10;hzGLHYbACiIJdrJSU0wdA3ZhT1crxT0V2idDvnyZkDhVdc+zunDKQvPj6/X67eqNFPrmap5xkVL+&#10;AOhFufTS2VB4q04dP6bMtTj0FsJG6eNSud7y2UEJduELGObCtZYVXbcIdo7EUfH8ldYQcmXC+Wp0&#10;gRnr3Axs/wy8xhco1A37G/CMqJUx5BnsbUD6XfV8urVsLvE3BS68iwRPOJzrTKo0vCpVsetal138&#10;0a7w559v+x0AAP//AwBQSwMEFAAGAAgAAAAhAB96+XfgAAAACQEAAA8AAABkcnMvZG93bnJldi54&#10;bWxMj8FOwzAQRO9I/IO1SFxQ69CmpYQ4FSBVPRSE2vABbrwkEfE6ip005etZxAFuO7uj2TfperSN&#10;GLDztSMFt9MIBFLhTE2lgvd8M1mB8EGT0Y0jVHBGD+vs8iLViXEn2uNwCKXgEPKJVlCF0CZS+qJC&#10;q/3UtUh8+3Cd1YFlV0rT6ROH20bOomgpra6JP1S6xecKi89DbxVsN0+4W5z7MjaLbX4z5C+vX28r&#10;pa6vxscHEAHH8GeGH3xGh4yZjq4n40XDeh7HbOVhOQfBhll0dw/i+LuQWSr/N8i+AQAA//8DAFBL&#10;AQItABQABgAIAAAAIQC2gziS/gAAAOEBAAATAAAAAAAAAAAAAAAAAAAAAABbQ29udGVudF9UeXBl&#10;c10ueG1sUEsBAi0AFAAGAAgAAAAhADj9If/WAAAAlAEAAAsAAAAAAAAAAAAAAAAALwEAAF9yZWxz&#10;Ly5yZWxzUEsBAi0AFAAGAAgAAAAhAIyFHIe2AQAAxAMAAA4AAAAAAAAAAAAAAAAALgIAAGRycy9l&#10;Mm9Eb2MueG1sUEsBAi0AFAAGAAgAAAAhAB96+XfgAAAACQEAAA8AAAAAAAAAAAAAAAAAEAQAAGRy&#10;cy9kb3ducmV2LnhtbFBLBQYAAAAABAAEAPMAAAAdBQAAAAA=&#10;" strokecolor="#4579b8 [3044]"/>
                    </w:pict>
                  </w:r>
                  <w:r w:rsidR="001E73C7" w:rsidRPr="00352EEF">
                    <w:rPr>
                      <w:rFonts w:ascii="Trebuchet MS" w:hAnsi="Trebuchet MS"/>
                      <w:b/>
                      <w:color w:val="6283B0"/>
                      <w:sz w:val="24"/>
                    </w:rPr>
                    <w:t xml:space="preserve">References 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1E73C7" w:rsidRPr="00352EEF" w:rsidRDefault="001E73C7" w:rsidP="001E73C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1E73C7" w:rsidRPr="00352EEF" w:rsidTr="00114454">
              <w:trPr>
                <w:trHeight w:val="302"/>
              </w:trPr>
              <w:tc>
                <w:tcPr>
                  <w:tcW w:w="61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1E73C7" w:rsidRPr="006B3EF5" w:rsidRDefault="001E73C7" w:rsidP="001E73C7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3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3C7" w:rsidRPr="00352EEF" w:rsidRDefault="001E73C7" w:rsidP="001E73C7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5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1E73C7" w:rsidRPr="00352EEF" w:rsidRDefault="001E73C7" w:rsidP="001E73C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1E73C7" w:rsidRPr="007925EA" w:rsidTr="001144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75" w:type="dxa"/>
                <w:trHeight w:val="1087"/>
              </w:trPr>
              <w:tc>
                <w:tcPr>
                  <w:tcW w:w="3633" w:type="dxa"/>
                  <w:gridSpan w:val="2"/>
                </w:tcPr>
                <w:p w:rsidR="001E73C7" w:rsidRPr="006B3EF5" w:rsidRDefault="001E73C7" w:rsidP="001E73C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6B3EF5">
                    <w:rPr>
                      <w:rFonts w:cstheme="minorHAnsi"/>
                    </w:rPr>
                    <w:t>Available upon request</w:t>
                  </w:r>
                </w:p>
              </w:tc>
              <w:tc>
                <w:tcPr>
                  <w:tcW w:w="3757" w:type="dxa"/>
                  <w:gridSpan w:val="2"/>
                </w:tcPr>
                <w:p w:rsidR="001E73C7" w:rsidRPr="007925EA" w:rsidRDefault="001E73C7" w:rsidP="001E73C7">
                  <w:pPr>
                    <w:pStyle w:val="ListParagraph"/>
                    <w:ind w:left="0"/>
                    <w:rPr>
                      <w:rFonts w:ascii="Trebuchet MS" w:hAnsi="Trebuchet MS"/>
                      <w:highlight w:val="yellow"/>
                    </w:rPr>
                  </w:pPr>
                </w:p>
              </w:tc>
            </w:tr>
            <w:bookmarkEnd w:id="0"/>
          </w:tbl>
          <w:p w:rsidR="00E36F2C" w:rsidRPr="00352EEF" w:rsidRDefault="00E36F2C" w:rsidP="00352EEF">
            <w:pPr>
              <w:rPr>
                <w:rFonts w:ascii="Trebuchet MS" w:hAnsi="Trebuchet MS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A465BD" w:rsidRDefault="00A465BD"/>
          <w:p w:rsidR="00A465BD" w:rsidRDefault="00A465BD"/>
          <w:p w:rsidR="00A465BD" w:rsidRDefault="00A465BD"/>
          <w:p w:rsidR="002A3D3A" w:rsidRPr="00352EEF" w:rsidRDefault="002A3D3A" w:rsidP="00352EEF">
            <w:pPr>
              <w:jc w:val="center"/>
              <w:rPr>
                <w:rFonts w:ascii="Trebuchet MS" w:hAnsi="Trebuchet MS"/>
                <w:sz w:val="18"/>
              </w:rPr>
            </w:pPr>
          </w:p>
          <w:p w:rsidR="00461B7D" w:rsidRPr="00352EEF" w:rsidRDefault="0025521B" w:rsidP="00352EEF">
            <w:pPr>
              <w:jc w:val="center"/>
              <w:rPr>
                <w:rFonts w:ascii="Trebuchet MS" w:hAnsi="Trebuchet MS"/>
              </w:rPr>
            </w:pPr>
            <w:r w:rsidRPr="00352EEF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offic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6953" w:type="dxa"/>
              <w:tblInd w:w="2" w:type="dxa"/>
              <w:tblLayout w:type="fixed"/>
              <w:tblLook w:val="04A0"/>
            </w:tblPr>
            <w:tblGrid>
              <w:gridCol w:w="2276"/>
              <w:gridCol w:w="2011"/>
              <w:gridCol w:w="341"/>
              <w:gridCol w:w="2325"/>
            </w:tblGrid>
            <w:tr w:rsidR="00D24311" w:rsidRPr="00352EEF" w:rsidTr="007C14FA">
              <w:trPr>
                <w:trHeight w:val="249"/>
              </w:trPr>
              <w:tc>
                <w:tcPr>
                  <w:tcW w:w="1637" w:type="pct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Pr="00352EEF" w:rsidRDefault="0025521B" w:rsidP="007C14FA">
                  <w:pPr>
                    <w:jc w:val="both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691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352EEF" w:rsidRDefault="0025521B" w:rsidP="00352EEF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352EEF">
                    <w:rPr>
                      <w:rFonts w:ascii="Trebuchet MS" w:hAnsi="Trebuchet MS"/>
                      <w:b/>
                      <w:color w:val="6283B0"/>
                      <w:sz w:val="24"/>
                    </w:rPr>
                    <w:t>Work Experience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Pr="00352EEF" w:rsidRDefault="0025521B" w:rsidP="00352EEF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24311" w:rsidRPr="00352EEF" w:rsidTr="007C14FA">
              <w:trPr>
                <w:trHeight w:val="249"/>
              </w:trPr>
              <w:tc>
                <w:tcPr>
                  <w:tcW w:w="1637" w:type="pct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691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Pr="00352EEF" w:rsidRDefault="0025521B" w:rsidP="00352EEF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C853F4" w:rsidRPr="00352EEF" w:rsidTr="007C14FA">
              <w:trPr>
                <w:trHeight w:val="496"/>
              </w:trPr>
              <w:tc>
                <w:tcPr>
                  <w:tcW w:w="30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EEF" w:rsidRPr="00352EEF" w:rsidRDefault="007925EA" w:rsidP="00352EEF">
                  <w:pPr>
                    <w:rPr>
                      <w:rFonts w:ascii="Trebuchet MS" w:hAnsi="Trebuchet MS"/>
                      <w:b/>
                      <w:color w:val="7F7F7F" w:themeColor="text1" w:themeTint="80"/>
                    </w:rPr>
                  </w:pPr>
                  <w:r>
                    <w:rPr>
                      <w:rFonts w:ascii="Trebuchet MS" w:hAnsi="Trebuchet MS"/>
                      <w:b/>
                      <w:color w:val="7F7F7F" w:themeColor="text1" w:themeTint="80"/>
                    </w:rPr>
                    <w:t>Operations team lead</w:t>
                  </w:r>
                </w:p>
                <w:p w:rsidR="00C853F4" w:rsidRPr="00352EEF" w:rsidRDefault="007925EA" w:rsidP="00352EEF">
                  <w:pPr>
                    <w:rPr>
                      <w:rFonts w:ascii="Trebuchet MS" w:hAnsi="Trebuchet MS"/>
                      <w:b/>
                      <w:color w:val="7F7F7F" w:themeColor="text1" w:themeTint="80"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365F91" w:themeColor="accent1" w:themeShade="BF"/>
                    </w:rPr>
                    <w:t>Namshi.com</w:t>
                  </w:r>
                  <w:r w:rsidR="00352EEF" w:rsidRPr="00352EEF">
                    <w:rPr>
                      <w:rFonts w:ascii="Trebuchet MS" w:hAnsi="Trebuchet MS"/>
                      <w:b/>
                      <w:color w:val="365F91" w:themeColor="accent1" w:themeShade="BF"/>
                    </w:rPr>
                    <w:t>, DUBAI</w:t>
                  </w:r>
                </w:p>
              </w:tc>
              <w:tc>
                <w:tcPr>
                  <w:tcW w:w="191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352EEF" w:rsidRDefault="007925EA" w:rsidP="00352EEF">
                  <w:pPr>
                    <w:rPr>
                      <w:rFonts w:ascii="Trebuchet MS" w:hAnsi="Trebuchet MS"/>
                      <w:b/>
                      <w:color w:val="7F7F7F" w:themeColor="text1" w:themeTint="80"/>
                    </w:rPr>
                  </w:pPr>
                  <w:r>
                    <w:rPr>
                      <w:rFonts w:ascii="Trebuchet MS" w:hAnsi="Trebuchet MS"/>
                      <w:b/>
                      <w:color w:val="7F7F7F" w:themeColor="text1" w:themeTint="80"/>
                    </w:rPr>
                    <w:t>MAY’14 – PRESENT</w:t>
                  </w:r>
                </w:p>
              </w:tc>
            </w:tr>
            <w:tr w:rsidR="00C853F4" w:rsidRPr="00352EEF" w:rsidTr="007C14FA">
              <w:trPr>
                <w:trHeight w:val="279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Key responsibility of strategic leadership in fulfilment and cross-docking network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Setting different performance goals closely related to cost and the higher standards of the customer services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Planning and the implementation of the different site alignment responsibilities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Managing the different day to day operations related to the freight and small parcel products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Inventory management, maintaining the records of the items that are delivered and those need to be delivered.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Development of the different staffing and productivity planning matrices for bringing the improvement in different operational areas.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Focusing on the improvement of different drive cost activities through the identification of different improvised systems, headcount optimization and improved square footage utilization opportunities.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Planning, development and execution of the different opportunities for supporting the different special projects and the other new services.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Coordinating closely with the different planning and marketing teams to carry out the different monitoring activities for the new projects</w:t>
                  </w:r>
                </w:p>
                <w:p w:rsidR="007C14FA" w:rsidRPr="005F69A9" w:rsidRDefault="007C14FA" w:rsidP="007C14FA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jc w:val="both"/>
                  </w:pPr>
                  <w:r w:rsidRPr="005F69A9">
                    <w:t>Assisting the senior management in different warehouse operations, customer support, transport and finance activities</w:t>
                  </w:r>
                </w:p>
                <w:p w:rsidR="00C853F4" w:rsidRPr="007C14FA" w:rsidRDefault="00C853F4" w:rsidP="007C14FA">
                  <w:pPr>
                    <w:pStyle w:val="ListParagraph"/>
                    <w:rPr>
                      <w:rFonts w:ascii="Trebuchet MS" w:hAnsi="Trebuchet MS"/>
                      <w:color w:val="7F7F7F" w:themeColor="text1" w:themeTint="80"/>
                      <w:sz w:val="18"/>
                    </w:rPr>
                  </w:pPr>
                </w:p>
              </w:tc>
            </w:tr>
            <w:tr w:rsidR="00530558" w:rsidRPr="00352EEF" w:rsidTr="00F034CD">
              <w:trPr>
                <w:trHeight w:val="496"/>
              </w:trPr>
              <w:tc>
                <w:tcPr>
                  <w:tcW w:w="30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558" w:rsidRPr="00352EEF" w:rsidRDefault="00E714C7" w:rsidP="00530558">
                  <w:pPr>
                    <w:rPr>
                      <w:rFonts w:ascii="Trebuchet MS" w:hAnsi="Trebuchet MS"/>
                      <w:b/>
                      <w:color w:val="7F7F7F" w:themeColor="text1" w:themeTint="80"/>
                    </w:rPr>
                  </w:pPr>
                  <w:r>
                    <w:rPr>
                      <w:rFonts w:ascii="Trebuchet MS" w:hAnsi="Trebuchet MS"/>
                      <w:b/>
                      <w:color w:val="7F7F7F" w:themeColor="text1" w:themeTint="80"/>
                    </w:rPr>
                    <w:t>Warehouse operations</w:t>
                  </w:r>
                </w:p>
                <w:p w:rsidR="00530558" w:rsidRPr="00352EEF" w:rsidRDefault="00530558" w:rsidP="00530558">
                  <w:pPr>
                    <w:rPr>
                      <w:rFonts w:ascii="Trebuchet MS" w:hAnsi="Trebuchet MS"/>
                      <w:b/>
                      <w:color w:val="7F7F7F" w:themeColor="text1" w:themeTint="80"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365F91" w:themeColor="accent1" w:themeShade="BF"/>
                    </w:rPr>
                    <w:t xml:space="preserve">  Namshi.com</w:t>
                  </w:r>
                  <w:r w:rsidRPr="00352EEF">
                    <w:rPr>
                      <w:rFonts w:ascii="Trebuchet MS" w:hAnsi="Trebuchet MS"/>
                      <w:b/>
                      <w:color w:val="365F91" w:themeColor="accent1" w:themeShade="BF"/>
                    </w:rPr>
                    <w:t>, DUBAI</w:t>
                  </w:r>
                </w:p>
              </w:tc>
              <w:tc>
                <w:tcPr>
                  <w:tcW w:w="191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558" w:rsidRPr="00352EEF" w:rsidRDefault="00530558" w:rsidP="00530558">
                  <w:pPr>
                    <w:rPr>
                      <w:rFonts w:ascii="Trebuchet MS" w:hAnsi="Trebuchet MS"/>
                      <w:b/>
                      <w:color w:val="7F7F7F" w:themeColor="text1" w:themeTint="80"/>
                    </w:rPr>
                  </w:pPr>
                  <w:r>
                    <w:rPr>
                      <w:rFonts w:ascii="Trebuchet MS" w:hAnsi="Trebuchet MS"/>
                      <w:b/>
                      <w:color w:val="7F7F7F" w:themeColor="text1" w:themeTint="80"/>
                    </w:rPr>
                    <w:t>MAY’14 – PRESENT</w:t>
                  </w:r>
                </w:p>
              </w:tc>
            </w:tr>
          </w:tbl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Routinely audit and configure shipping software based on the needs of the business.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Conducting routine audit activities and the configuration of the shipping software according to the different needs of the company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Recruitment, training and mentoring the growing team through the establishment and the management of different roles and responsibilities along the proper performance criteria.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Seeding the positivity and the culture of quality and accuracy and contributing to the overall efficiency.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Reporting directly to the Head of Retail &amp; Wholesale Operations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Ensuring the high quality practices and improving the customer satisfaction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Responding to different queries and the complaints of customers through email and phone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Involving in purchasing and different ordering activities including order taking, quoting the prices, availability of the shipping methods and important things.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Monitoring the progress of the different orders to ensure the on-time delivery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lastRenderedPageBreak/>
              <w:t>Analyzing and improving the customer base through meeting the different goals of the company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Keeping other workers informed about the different conditions of work, policies and rules of the company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Ensuring the proper implementation of the different policies and ensuring that different actions are in compliance with them.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Providing feedback to the workers on their performance and helping them to improve their performance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Planning about the different shifts of the workers for avoiding the burnout and stressed conditions.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Placing order for the new equipment according to the directions of the management and ensuring the high-quality things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Maintaining the performance and the payment records of the workers to avoid any conflicting condition.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Final check for the outgoing stock, ensuring that it just meet the required standards.</w:t>
            </w:r>
          </w:p>
          <w:p w:rsidR="00CD791D" w:rsidRPr="007C096D" w:rsidRDefault="00CD791D" w:rsidP="00CD79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C096D">
              <w:t>Proper documentation of different activities.</w:t>
            </w:r>
          </w:p>
          <w:p w:rsidR="00CD791D" w:rsidRPr="005F69A9" w:rsidRDefault="00CD791D" w:rsidP="00CD791D">
            <w:pPr>
              <w:pStyle w:val="ListParagraph"/>
              <w:jc w:val="both"/>
            </w:pPr>
          </w:p>
          <w:p w:rsidR="00586763" w:rsidRPr="00352EEF" w:rsidRDefault="005753B1" w:rsidP="00586763">
            <w:pPr>
              <w:rPr>
                <w:rFonts w:ascii="Trebuchet MS" w:hAnsi="Trebuchet MS"/>
                <w:b/>
                <w:color w:val="7F7F7F" w:themeColor="text1" w:themeTint="8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</w:rPr>
              <w:t xml:space="preserve"> Retail Store Manager</w:t>
            </w:r>
            <w:r w:rsidR="00586763">
              <w:rPr>
                <w:rFonts w:ascii="Trebuchet MS" w:hAnsi="Trebuchet MS"/>
                <w:b/>
                <w:color w:val="7F7F7F" w:themeColor="text1" w:themeTint="80"/>
              </w:rPr>
              <w:t xml:space="preserve">                                      OCT’13 – Feb’14</w:t>
            </w:r>
          </w:p>
          <w:p w:rsidR="00586763" w:rsidRDefault="00586763" w:rsidP="00586763">
            <w:pPr>
              <w:rPr>
                <w:rFonts w:ascii="Trebuchet MS" w:hAnsi="Trebuchet MS"/>
                <w:b/>
                <w:color w:val="365F91" w:themeColor="accent1" w:themeShade="BF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</w:rPr>
              <w:t xml:space="preserve">  Landmark Group, Chennai, India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Responsible to drive the entire store operation.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Conducted the different responsibilities important for driving the different operations of the store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Ensuring the implementation of the SOP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Target achievements and visual merchandising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Provision and the proper utilization of the different available resources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Proper training and development of the employees for their personal and professional development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Preparation of the capacity map and the layout of the back store for the replenishment purpose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Managing cosmetic inventory, coordination with the planning team for the knowing about the availability of the stock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Ensuring that all practices were according to the quality standards that were set.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Conducting the competitor analysis and providing the feedback related to the different marketing and promotional activities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Minimizing the errors and the damages during the work</w:t>
            </w:r>
          </w:p>
          <w:p w:rsidR="00586763" w:rsidRPr="00A35382" w:rsidRDefault="00586763" w:rsidP="0058676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</w:pPr>
            <w:r w:rsidRPr="00A35382">
              <w:t>Providing training opportunities for the new supervisors</w:t>
            </w:r>
          </w:p>
          <w:p w:rsidR="00C658E7" w:rsidRPr="00352EEF" w:rsidRDefault="00F96CCE" w:rsidP="00C658E7">
            <w:pPr>
              <w:rPr>
                <w:rFonts w:ascii="Trebuchet MS" w:hAnsi="Trebuchet MS"/>
                <w:b/>
                <w:color w:val="7F7F7F" w:themeColor="text1" w:themeTint="8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</w:rPr>
              <w:t>Merchandising PlannerJUN’08</w:t>
            </w:r>
            <w:r w:rsidR="00C658E7">
              <w:rPr>
                <w:rFonts w:ascii="Trebuchet MS" w:hAnsi="Trebuchet MS"/>
                <w:b/>
                <w:color w:val="7F7F7F" w:themeColor="text1" w:themeTint="80"/>
              </w:rPr>
              <w:t xml:space="preserve"> – Feb</w:t>
            </w:r>
            <w:r>
              <w:rPr>
                <w:rFonts w:ascii="Trebuchet MS" w:hAnsi="Trebuchet MS"/>
                <w:b/>
                <w:color w:val="7F7F7F" w:themeColor="text1" w:themeTint="80"/>
              </w:rPr>
              <w:t>’13</w:t>
            </w:r>
          </w:p>
          <w:p w:rsidR="00C658E7" w:rsidRDefault="00F96CCE" w:rsidP="00C658E7">
            <w:pPr>
              <w:rPr>
                <w:rFonts w:ascii="Trebuchet MS" w:hAnsi="Trebuchet MS"/>
                <w:b/>
                <w:color w:val="365F91" w:themeColor="accent1" w:themeShade="BF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</w:rPr>
              <w:t>Landmark Group, Jeddah, Saudi Arabia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Planning, Analysis, stock turns, sell thru, margin &amp; Inventory Mgmt.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Planning and analysis of the available stock through the proper inventory management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Amalgamation of the ageing and defected stock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 xml:space="preserve">Ensuring the provision of the stock to the showroom according to the available budget and the requirement of the showroom 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Responding to the different mails received from the showrooms, vendors and the management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Reviewing the history patterns of the needs and then replenishing the stock after considering it.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Timely preparation of the stock and sales mix according to the requirements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Proper pricing for the mark down products according to the current quantity required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Shifting the old stock to C grade showrooms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Preparation of the different distribution and assortment plan needed for the launch of the new products</w:t>
            </w:r>
          </w:p>
          <w:p w:rsid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Conducting different sessions of discussion for the different sales on the weekly basis</w:t>
            </w:r>
          </w:p>
          <w:p w:rsidR="00C853F4" w:rsidRPr="0039005C" w:rsidRDefault="0039005C" w:rsidP="003900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</w:pPr>
            <w:r>
              <w:t>Reviewing the slow moving stock and analyzing the suggested action plan</w:t>
            </w:r>
            <w:r w:rsidR="00762659" w:rsidRPr="0039005C">
              <w:rPr>
                <w:rFonts w:ascii="Trebuchet MS" w:hAnsi="Trebuchet MS"/>
              </w:rPr>
              <w:tab/>
            </w:r>
          </w:p>
          <w:p w:rsidR="00C853F4" w:rsidRPr="00352EEF" w:rsidRDefault="00C853F4" w:rsidP="00352EE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461B7D" w:rsidRPr="00352EEF" w:rsidRDefault="00461B7D" w:rsidP="00352EEF">
      <w:pPr>
        <w:tabs>
          <w:tab w:val="left" w:pos="3435"/>
        </w:tabs>
        <w:rPr>
          <w:rFonts w:ascii="Trebuchet MS" w:hAnsi="Trebuchet MS"/>
        </w:rPr>
      </w:pPr>
    </w:p>
    <w:sectPr w:rsidR="00461B7D" w:rsidRPr="00352EEF" w:rsidSect="0035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7D" w:rsidRDefault="0000567D" w:rsidP="00762659">
      <w:pPr>
        <w:spacing w:after="0" w:line="240" w:lineRule="auto"/>
      </w:pPr>
      <w:r>
        <w:separator/>
      </w:r>
    </w:p>
  </w:endnote>
  <w:endnote w:type="continuationSeparator" w:id="1">
    <w:p w:rsidR="0000567D" w:rsidRDefault="0000567D" w:rsidP="0076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7D" w:rsidRDefault="0000567D" w:rsidP="00762659">
      <w:pPr>
        <w:spacing w:after="0" w:line="240" w:lineRule="auto"/>
      </w:pPr>
      <w:r>
        <w:separator/>
      </w:r>
    </w:p>
  </w:footnote>
  <w:footnote w:type="continuationSeparator" w:id="1">
    <w:p w:rsidR="0000567D" w:rsidRDefault="0000567D" w:rsidP="0076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2EB"/>
    <w:multiLevelType w:val="hybridMultilevel"/>
    <w:tmpl w:val="FC70E794"/>
    <w:lvl w:ilvl="0" w:tplc="4FF4CE22">
      <w:start w:val="200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64CDC"/>
    <w:multiLevelType w:val="hybridMultilevel"/>
    <w:tmpl w:val="2BE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72E"/>
    <w:multiLevelType w:val="hybridMultilevel"/>
    <w:tmpl w:val="5FCC8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132D6F"/>
    <w:multiLevelType w:val="hybridMultilevel"/>
    <w:tmpl w:val="86E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2791"/>
    <w:multiLevelType w:val="hybridMultilevel"/>
    <w:tmpl w:val="402A1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FCA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B6FF0"/>
    <w:multiLevelType w:val="hybridMultilevel"/>
    <w:tmpl w:val="2442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347C"/>
    <w:multiLevelType w:val="hybridMultilevel"/>
    <w:tmpl w:val="755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8AA"/>
    <w:multiLevelType w:val="hybridMultilevel"/>
    <w:tmpl w:val="A498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22B3"/>
    <w:multiLevelType w:val="hybridMultilevel"/>
    <w:tmpl w:val="BAB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368BA"/>
    <w:multiLevelType w:val="hybridMultilevel"/>
    <w:tmpl w:val="FBDE0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51F45"/>
    <w:multiLevelType w:val="hybridMultilevel"/>
    <w:tmpl w:val="B45E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22B66"/>
    <w:multiLevelType w:val="hybridMultilevel"/>
    <w:tmpl w:val="7A6E6C9C"/>
    <w:lvl w:ilvl="0" w:tplc="33662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14539"/>
    <w:multiLevelType w:val="hybridMultilevel"/>
    <w:tmpl w:val="A5F8B0EC"/>
    <w:lvl w:ilvl="0" w:tplc="4FF4CE22">
      <w:start w:val="200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1B7D"/>
    <w:rsid w:val="0000567D"/>
    <w:rsid w:val="000528BA"/>
    <w:rsid w:val="0008039C"/>
    <w:rsid w:val="000B14B5"/>
    <w:rsid w:val="0017729D"/>
    <w:rsid w:val="001E73C7"/>
    <w:rsid w:val="00244545"/>
    <w:rsid w:val="0025521B"/>
    <w:rsid w:val="002A3D3A"/>
    <w:rsid w:val="002B711F"/>
    <w:rsid w:val="002F3B61"/>
    <w:rsid w:val="00327748"/>
    <w:rsid w:val="00352EEF"/>
    <w:rsid w:val="0039005C"/>
    <w:rsid w:val="003F105B"/>
    <w:rsid w:val="004250D9"/>
    <w:rsid w:val="0044072D"/>
    <w:rsid w:val="00461B7D"/>
    <w:rsid w:val="00522540"/>
    <w:rsid w:val="00530558"/>
    <w:rsid w:val="00536A3F"/>
    <w:rsid w:val="005753B1"/>
    <w:rsid w:val="00586763"/>
    <w:rsid w:val="005C6178"/>
    <w:rsid w:val="006466CF"/>
    <w:rsid w:val="00661AFD"/>
    <w:rsid w:val="00663EF2"/>
    <w:rsid w:val="00677362"/>
    <w:rsid w:val="006B3EF5"/>
    <w:rsid w:val="007614BC"/>
    <w:rsid w:val="00762659"/>
    <w:rsid w:val="007925EA"/>
    <w:rsid w:val="007C14FA"/>
    <w:rsid w:val="008368A1"/>
    <w:rsid w:val="00850F5B"/>
    <w:rsid w:val="008623BD"/>
    <w:rsid w:val="008D3AB6"/>
    <w:rsid w:val="00973206"/>
    <w:rsid w:val="009C7F61"/>
    <w:rsid w:val="00A465BD"/>
    <w:rsid w:val="00A63839"/>
    <w:rsid w:val="00AD1753"/>
    <w:rsid w:val="00B13CB0"/>
    <w:rsid w:val="00B50176"/>
    <w:rsid w:val="00BD6DC6"/>
    <w:rsid w:val="00C05A94"/>
    <w:rsid w:val="00C25183"/>
    <w:rsid w:val="00C35FFF"/>
    <w:rsid w:val="00C658E7"/>
    <w:rsid w:val="00C853F4"/>
    <w:rsid w:val="00C9277A"/>
    <w:rsid w:val="00CD791D"/>
    <w:rsid w:val="00D24311"/>
    <w:rsid w:val="00D412DF"/>
    <w:rsid w:val="00D723A1"/>
    <w:rsid w:val="00E36F2C"/>
    <w:rsid w:val="00E714C7"/>
    <w:rsid w:val="00EA44F7"/>
    <w:rsid w:val="00ED3B2E"/>
    <w:rsid w:val="00ED3FC0"/>
    <w:rsid w:val="00ED5316"/>
    <w:rsid w:val="00EF130A"/>
    <w:rsid w:val="00F21828"/>
    <w:rsid w:val="00F41269"/>
    <w:rsid w:val="00F5521B"/>
    <w:rsid w:val="00F74F27"/>
    <w:rsid w:val="00F9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EF"/>
  </w:style>
  <w:style w:type="paragraph" w:styleId="Heading1">
    <w:name w:val="heading 1"/>
    <w:basedOn w:val="Normal"/>
    <w:next w:val="Normal"/>
    <w:link w:val="Heading1Char"/>
    <w:uiPriority w:val="9"/>
    <w:qFormat/>
    <w:rsid w:val="00352E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E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E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59"/>
  </w:style>
  <w:style w:type="paragraph" w:styleId="Footer">
    <w:name w:val="footer"/>
    <w:basedOn w:val="Normal"/>
    <w:link w:val="FooterChar"/>
    <w:uiPriority w:val="99"/>
    <w:unhideWhenUsed/>
    <w:rsid w:val="0076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59"/>
  </w:style>
  <w:style w:type="character" w:customStyle="1" w:styleId="Heading1Char">
    <w:name w:val="Heading 1 Char"/>
    <w:basedOn w:val="DefaultParagraphFont"/>
    <w:link w:val="Heading1"/>
    <w:uiPriority w:val="9"/>
    <w:rsid w:val="00352E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E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E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E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E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E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E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E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E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2E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52E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E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2EE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52EEF"/>
    <w:rPr>
      <w:b/>
      <w:bCs/>
    </w:rPr>
  </w:style>
  <w:style w:type="character" w:styleId="Emphasis">
    <w:name w:val="Emphasis"/>
    <w:basedOn w:val="DefaultParagraphFont"/>
    <w:uiPriority w:val="20"/>
    <w:qFormat/>
    <w:rsid w:val="00352EEF"/>
    <w:rPr>
      <w:i/>
      <w:iCs/>
      <w:color w:val="000000" w:themeColor="text1"/>
    </w:rPr>
  </w:style>
  <w:style w:type="paragraph" w:styleId="NoSpacing">
    <w:name w:val="No Spacing"/>
    <w:uiPriority w:val="1"/>
    <w:qFormat/>
    <w:rsid w:val="00352E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E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2E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E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EE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2E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2E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352E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E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52E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E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shafiulla.384032@2fre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78C8-6776-49A0-A781-62F4979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HRDESK4</cp:lastModifiedBy>
  <cp:revision>3</cp:revision>
  <cp:lastPrinted>2017-12-23T13:41:00Z</cp:lastPrinted>
  <dcterms:created xsi:type="dcterms:W3CDTF">2018-06-09T08:09:00Z</dcterms:created>
  <dcterms:modified xsi:type="dcterms:W3CDTF">2018-10-06T12:20:00Z</dcterms:modified>
</cp:coreProperties>
</file>