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2" w:rsidRDefault="001B0C12" w:rsidP="008E7D2F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1B0C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3.25pt;margin-top:31.5pt;width:90pt;height:120.75pt;z-index:251660288" wrapcoords="-180 0 -180 21466 21600 21466 21600 0 -180 0" filled="t">
            <v:imagedata r:id="rId8" o:title=""/>
            <o:lock v:ext="edit" aspectratio="f"/>
            <w10:wrap side="right"/>
          </v:shape>
          <o:OLEObject Type="Embed" ProgID="StaticMetafile" ShapeID="_x0000_s1027" DrawAspect="Content" ObjectID="_1602342387" r:id="rId9"/>
        </w:pict>
      </w:r>
      <w:r w:rsidR="00C909B3">
        <w:rPr>
          <w:rFonts w:ascii="Calibri" w:eastAsia="Calibri" w:hAnsi="Calibri" w:cs="Calibri"/>
          <w:b/>
          <w:sz w:val="36"/>
        </w:rPr>
        <w:br w:type="textWrapping" w:clear="all"/>
      </w:r>
    </w:p>
    <w:p w:rsidR="009810D2" w:rsidRPr="00CE7F1D" w:rsidRDefault="00390B68" w:rsidP="008E7D2F">
      <w:pPr>
        <w:pStyle w:val="Title"/>
        <w:pBdr>
          <w:bottom w:val="single" w:sz="8" w:space="3" w:color="4F81BD" w:themeColor="accent1"/>
        </w:pBdr>
        <w:rPr>
          <w:rFonts w:eastAsia="Calibri"/>
          <w:color w:val="000000" w:themeColor="text1"/>
        </w:rPr>
      </w:pPr>
      <w:r w:rsidRPr="00CE7F1D">
        <w:rPr>
          <w:rFonts w:eastAsia="Calibri"/>
          <w:color w:val="000000" w:themeColor="text1"/>
        </w:rPr>
        <w:t xml:space="preserve">FAIZAN </w:t>
      </w:r>
    </w:p>
    <w:p w:rsidR="00BA5F24" w:rsidRDefault="00390B68" w:rsidP="008E7D2F">
      <w:pPr>
        <w:pStyle w:val="Title"/>
        <w:pBdr>
          <w:bottom w:val="single" w:sz="8" w:space="3" w:color="4F81BD" w:themeColor="accent1"/>
        </w:pBdr>
        <w:rPr>
          <w:rFonts w:eastAsia="Calibri"/>
          <w:color w:val="000000" w:themeColor="text1"/>
          <w:sz w:val="28"/>
        </w:rPr>
      </w:pPr>
      <w:r w:rsidRPr="00CE7F1D">
        <w:rPr>
          <w:rFonts w:eastAsia="Calibri"/>
          <w:color w:val="000000" w:themeColor="text1"/>
          <w:sz w:val="28"/>
        </w:rPr>
        <w:t>MBA (Finance)</w:t>
      </w:r>
      <w:r w:rsidR="00BA5F24">
        <w:rPr>
          <w:rFonts w:eastAsia="Calibri"/>
          <w:color w:val="000000" w:themeColor="text1"/>
          <w:sz w:val="28"/>
        </w:rPr>
        <w:t>-</w:t>
      </w:r>
    </w:p>
    <w:p w:rsidR="009810D2" w:rsidRPr="00CE7F1D" w:rsidRDefault="00BA5F24" w:rsidP="008E7D2F">
      <w:pPr>
        <w:pStyle w:val="Title"/>
        <w:pBdr>
          <w:bottom w:val="single" w:sz="8" w:space="3" w:color="4F81BD" w:themeColor="accent1"/>
        </w:pBdr>
        <w:rPr>
          <w:rFonts w:eastAsia="Calibri"/>
          <w:color w:val="000000" w:themeColor="text1"/>
          <w:sz w:val="28"/>
        </w:rPr>
      </w:pPr>
      <w:r w:rsidRPr="00BA5F24">
        <w:rPr>
          <w:rFonts w:eastAsia="Calibri"/>
          <w:color w:val="000000" w:themeColor="text1"/>
          <w:sz w:val="24"/>
        </w:rPr>
        <w:t xml:space="preserve">Visa Status: Visit Visa – Long Term </w:t>
      </w:r>
    </w:p>
    <w:p w:rsidR="00BA5F24" w:rsidRPr="00BA5F24" w:rsidRDefault="00390B68" w:rsidP="00BA5F24">
      <w:pPr>
        <w:pStyle w:val="Title"/>
        <w:pBdr>
          <w:bottom w:val="single" w:sz="8" w:space="3" w:color="4F81BD" w:themeColor="accent1"/>
        </w:pBdr>
        <w:rPr>
          <w:color w:val="00B0F0"/>
        </w:rPr>
      </w:pPr>
      <w:r w:rsidRPr="00CE7F1D">
        <w:rPr>
          <w:rFonts w:eastAsia="Calibri"/>
          <w:color w:val="000000" w:themeColor="text1"/>
          <w:sz w:val="24"/>
        </w:rPr>
        <w:t xml:space="preserve">Email: </w:t>
      </w:r>
      <w:hyperlink r:id="rId10" w:history="1">
        <w:r w:rsidR="00E00512" w:rsidRPr="00E829DD">
          <w:rPr>
            <w:rStyle w:val="Hyperlink"/>
            <w:rFonts w:eastAsia="Calibri"/>
            <w:sz w:val="24"/>
          </w:rPr>
          <w:t>faizan.384742@2freemail.com</w:t>
        </w:r>
      </w:hyperlink>
      <w:r w:rsidR="00E00512">
        <w:t xml:space="preserve"> </w:t>
      </w:r>
    </w:p>
    <w:p w:rsidR="00BA5F24" w:rsidRPr="00BA5F24" w:rsidRDefault="00390B68" w:rsidP="00BA5F24">
      <w:pPr>
        <w:pStyle w:val="Title"/>
        <w:pBdr>
          <w:bottom w:val="single" w:sz="8" w:space="3" w:color="4F81BD" w:themeColor="accent1"/>
        </w:pBdr>
        <w:rPr>
          <w:rFonts w:eastAsia="Calibri"/>
          <w:i/>
          <w:color w:val="000000" w:themeColor="text1"/>
          <w:sz w:val="24"/>
        </w:rPr>
      </w:pPr>
      <w:r w:rsidRPr="00CE7F1D">
        <w:rPr>
          <w:rFonts w:eastAsia="Calibri"/>
          <w:color w:val="000000" w:themeColor="text1"/>
          <w:sz w:val="24"/>
        </w:rPr>
        <w:t xml:space="preserve">Address: </w:t>
      </w:r>
      <w:r w:rsidR="008E7D2F" w:rsidRPr="00CE7F1D">
        <w:rPr>
          <w:rFonts w:eastAsia="Calibri"/>
          <w:i/>
          <w:color w:val="000000" w:themeColor="text1"/>
          <w:sz w:val="24"/>
        </w:rPr>
        <w:t xml:space="preserve">Satwa Dubai </w:t>
      </w:r>
    </w:p>
    <w:p w:rsidR="008E7D2F" w:rsidRPr="00FA2F60" w:rsidRDefault="00390B68" w:rsidP="00FA2F60">
      <w:pPr>
        <w:pStyle w:val="Title"/>
        <w:pBdr>
          <w:bottom w:val="single" w:sz="8" w:space="3" w:color="4F81BD" w:themeColor="accent1"/>
        </w:pBdr>
        <w:rPr>
          <w:rFonts w:eastAsia="Calibri"/>
          <w:i/>
          <w:color w:val="000000" w:themeColor="text1"/>
          <w:sz w:val="24"/>
        </w:rPr>
      </w:pPr>
      <w:r w:rsidRPr="00CE7F1D">
        <w:rPr>
          <w:rFonts w:eastAsia="Calibri"/>
          <w:i/>
          <w:color w:val="000000" w:themeColor="text1"/>
          <w:sz w:val="24"/>
        </w:rPr>
        <w:t xml:space="preserve">Permanent – </w:t>
      </w:r>
      <w:r w:rsidR="008E7D2F" w:rsidRPr="00CE7F1D">
        <w:rPr>
          <w:rFonts w:eastAsia="Calibri"/>
          <w:i/>
          <w:color w:val="000000" w:themeColor="text1"/>
          <w:sz w:val="24"/>
        </w:rPr>
        <w:t xml:space="preserve">Islamabad Pakistan </w:t>
      </w:r>
    </w:p>
    <w:p w:rsidR="009810D2" w:rsidRDefault="00390B68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 xml:space="preserve">Objective </w:t>
      </w:r>
    </w:p>
    <w:p w:rsidR="009810D2" w:rsidRDefault="00390B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get a challenging job in an organization, where my skills can be fully optimized &amp; I am given a chance to enhance my abilities in a competitive environment, where I could have an opportunity to work enthusiastically for the achievement of the organization’s objective and personal satisfaction.</w:t>
      </w:r>
    </w:p>
    <w:p w:rsidR="009810D2" w:rsidRDefault="00390B68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Area of Interest </w:t>
      </w:r>
    </w:p>
    <w:p w:rsidR="009810D2" w:rsidRDefault="008E7D2F">
      <w:pPr>
        <w:rPr>
          <w:b/>
        </w:rPr>
      </w:pPr>
      <w:r w:rsidRPr="008E7D2F">
        <w:rPr>
          <w:rFonts w:ascii="Calibri" w:eastAsia="Calibri" w:hAnsi="Calibri" w:cs="Calibri"/>
          <w:b/>
        </w:rPr>
        <w:t>Accounts Officer</w:t>
      </w:r>
      <w:r w:rsidR="00390B68" w:rsidRPr="008E7D2F">
        <w:rPr>
          <w:rFonts w:ascii="Calibri" w:eastAsia="Calibri" w:hAnsi="Calibri" w:cs="Calibri"/>
          <w:b/>
        </w:rPr>
        <w:t xml:space="preserve"> / Account assistance </w:t>
      </w:r>
      <w:r w:rsidRPr="008E7D2F">
        <w:rPr>
          <w:rFonts w:ascii="Calibri" w:eastAsia="Calibri" w:hAnsi="Calibri" w:cs="Calibri"/>
          <w:b/>
        </w:rPr>
        <w:t xml:space="preserve">/ Accounts Receivable </w:t>
      </w:r>
      <w:r>
        <w:rPr>
          <w:rFonts w:ascii="Calibri" w:eastAsia="Calibri" w:hAnsi="Calibri" w:cs="Calibri"/>
          <w:b/>
        </w:rPr>
        <w:t xml:space="preserve">/ </w:t>
      </w:r>
      <w:r w:rsidRPr="008E7D2F">
        <w:rPr>
          <w:b/>
        </w:rPr>
        <w:t>Payment collection Officer</w:t>
      </w:r>
    </w:p>
    <w:p w:rsidR="008E7D2F" w:rsidRPr="00D66647" w:rsidRDefault="008E7D2F" w:rsidP="00D6664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 w:rsidRPr="00D66647">
        <w:rPr>
          <w:rFonts w:ascii="Calibri" w:eastAsia="Calibri" w:hAnsi="Calibri" w:cs="Calibri"/>
          <w:b/>
          <w:color w:val="000000"/>
          <w:u w:val="single"/>
        </w:rPr>
        <w:t>PRACTICAL EXPERIENCE:</w:t>
      </w:r>
    </w:p>
    <w:p w:rsidR="00A362DB" w:rsidRDefault="00A362DB" w:rsidP="00D66647">
      <w:pPr>
        <w:pStyle w:val="Heading1"/>
        <w:ind w:left="0"/>
        <w:jc w:val="both"/>
        <w:rPr>
          <w:u w:val="single" w:color="000000"/>
        </w:rPr>
      </w:pPr>
    </w:p>
    <w:p w:rsidR="00D66647" w:rsidRDefault="008E7D2F" w:rsidP="00A362DB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A362DB">
        <w:rPr>
          <w:rFonts w:ascii="Calibri" w:eastAsia="Calibri" w:hAnsi="Calibri" w:cs="Calibri"/>
          <w:b/>
          <w:color w:val="000000"/>
          <w:u w:val="single"/>
        </w:rPr>
        <w:t xml:space="preserve">Organization: </w:t>
      </w:r>
      <w:r w:rsidR="00A362DB" w:rsidRPr="00A362DB">
        <w:rPr>
          <w:rFonts w:ascii="Calibri" w:eastAsia="Calibri" w:hAnsi="Calibri" w:cs="Calibri"/>
          <w:b/>
          <w:color w:val="000000"/>
        </w:rPr>
        <w:t xml:space="preserve">Changhong  Ruba </w:t>
      </w:r>
      <w:r w:rsidR="00A362DB">
        <w:rPr>
          <w:rFonts w:ascii="Calibri" w:eastAsia="Calibri" w:hAnsi="Calibri" w:cs="Calibri"/>
          <w:b/>
          <w:color w:val="000000"/>
        </w:rPr>
        <w:t xml:space="preserve">( Group of  Electronic Company ) Lahore Pakistan </w:t>
      </w:r>
    </w:p>
    <w:p w:rsidR="00D66647" w:rsidRDefault="00D66647" w:rsidP="00A362DB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8E7D2F" w:rsidRDefault="00A362DB" w:rsidP="00A362D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Company Profile</w:t>
      </w:r>
      <w:r w:rsidRPr="00A362DB">
        <w:rPr>
          <w:rFonts w:ascii="Calibri" w:eastAsia="Calibri" w:hAnsi="Calibri" w:cs="Calibri"/>
        </w:rPr>
        <w:t xml:space="preserve"> Established in 1958, CHANGHONG has grown into one of the largest consumer electronics providers in China, specializing in R&amp;D, manufacturing and marketing of consumer electronics products. CHANGHONG became a public company with shares listed on the Shanghai Stock Exchange in 1994. CHANGHONG has established overseas network including branches in Europe, Southeast Asia and the Middle East</w:t>
      </w:r>
      <w:r>
        <w:rPr>
          <w:rFonts w:ascii="Calibri" w:eastAsia="Calibri" w:hAnsi="Calibri" w:cs="Calibri"/>
        </w:rPr>
        <w:t>.</w:t>
      </w:r>
    </w:p>
    <w:p w:rsidR="00D66647" w:rsidRDefault="00D66647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</w:p>
    <w:p w:rsidR="00D66647" w:rsidRDefault="00D66647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  <w:r w:rsidRPr="00D66647">
        <w:rPr>
          <w:rFonts w:cs="Calibri"/>
          <w:bCs w:val="0"/>
          <w:color w:val="000000"/>
          <w:sz w:val="22"/>
          <w:szCs w:val="22"/>
        </w:rPr>
        <w:t xml:space="preserve">Designation: </w:t>
      </w:r>
      <w:r>
        <w:rPr>
          <w:rFonts w:cs="Calibri"/>
          <w:bCs w:val="0"/>
          <w:color w:val="000000"/>
          <w:sz w:val="22"/>
          <w:szCs w:val="22"/>
        </w:rPr>
        <w:t xml:space="preserve"> Accounts Officer (</w:t>
      </w:r>
      <w:r w:rsidR="00C07D56">
        <w:rPr>
          <w:rFonts w:cs="Calibri"/>
          <w:bCs w:val="0"/>
          <w:color w:val="000000"/>
          <w:sz w:val="22"/>
          <w:szCs w:val="22"/>
        </w:rPr>
        <w:t xml:space="preserve">Aug </w:t>
      </w:r>
      <w:r>
        <w:rPr>
          <w:rFonts w:cs="Calibri"/>
          <w:bCs w:val="0"/>
          <w:color w:val="000000"/>
          <w:sz w:val="22"/>
          <w:szCs w:val="22"/>
        </w:rPr>
        <w:t xml:space="preserve">2016 to </w:t>
      </w:r>
      <w:r w:rsidR="00C07D56">
        <w:rPr>
          <w:rFonts w:cs="Calibri"/>
          <w:bCs w:val="0"/>
          <w:color w:val="000000"/>
          <w:sz w:val="22"/>
          <w:szCs w:val="22"/>
        </w:rPr>
        <w:t xml:space="preserve"> Aug </w:t>
      </w:r>
      <w:r>
        <w:rPr>
          <w:rFonts w:cs="Calibri"/>
          <w:bCs w:val="0"/>
          <w:color w:val="000000"/>
          <w:sz w:val="22"/>
          <w:szCs w:val="22"/>
        </w:rPr>
        <w:t>2018)</w:t>
      </w:r>
    </w:p>
    <w:p w:rsidR="00D66647" w:rsidRPr="00D66647" w:rsidRDefault="00D66647" w:rsidP="00D66647">
      <w:pPr>
        <w:pStyle w:val="Heading1"/>
        <w:ind w:left="0"/>
        <w:jc w:val="both"/>
        <w:rPr>
          <w:rFonts w:ascii="Arial" w:hAnsi="Arial" w:cs="Arial"/>
          <w:b w:val="0"/>
          <w:bCs w:val="0"/>
          <w:color w:val="555555"/>
          <w:sz w:val="43"/>
          <w:szCs w:val="43"/>
          <w:u w:val="single"/>
        </w:rPr>
      </w:pPr>
      <w:r w:rsidRPr="00D66647">
        <w:rPr>
          <w:rFonts w:cs="Calibri"/>
          <w:bCs w:val="0"/>
          <w:color w:val="000000"/>
          <w:sz w:val="22"/>
          <w:szCs w:val="22"/>
          <w:u w:val="single"/>
        </w:rPr>
        <w:t>Responsibilities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 xml:space="preserve">Verify, allocate, post and reconcile accounts payable </w:t>
      </w:r>
    </w:p>
    <w:p w:rsidR="00D66647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Produce error-free accounting reports and present their results</w:t>
      </w:r>
    </w:p>
    <w:p w:rsidR="007D04C9" w:rsidRPr="007D04C9" w:rsidRDefault="007D04C9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Aging analysis of supplier and follow up for overdue payments </w:t>
      </w:r>
    </w:p>
    <w:p w:rsidR="00D66647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 xml:space="preserve">Analyze financial information and summarize </w:t>
      </w:r>
      <w:r w:rsidR="007D04C9">
        <w:rPr>
          <w:rFonts w:ascii="Calibri" w:eastAsia="Calibri" w:hAnsi="Calibri" w:cs="Calibri"/>
        </w:rPr>
        <w:t xml:space="preserve"> of suppliers </w:t>
      </w:r>
    </w:p>
    <w:p w:rsidR="00CE7F1D" w:rsidRDefault="00CE7F1D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Payment of custom import duty and entry of duty ERP SAP </w:t>
      </w:r>
    </w:p>
    <w:p w:rsidR="00CE7F1D" w:rsidRPr="007D04C9" w:rsidRDefault="00CE7F1D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 Reconciliation</w:t>
      </w:r>
      <w:r w:rsidR="00FA2F60">
        <w:rPr>
          <w:rFonts w:ascii="Calibri" w:eastAsia="Calibri" w:hAnsi="Calibri" w:cs="Calibri"/>
        </w:rPr>
        <w:t xml:space="preserve"> and statements </w:t>
      </w:r>
      <w:r>
        <w:rPr>
          <w:rFonts w:ascii="Calibri" w:eastAsia="Calibri" w:hAnsi="Calibri" w:cs="Calibri"/>
        </w:rPr>
        <w:t xml:space="preserve">of </w:t>
      </w:r>
      <w:r w:rsidR="00FA2F60">
        <w:rPr>
          <w:rFonts w:ascii="Calibri" w:eastAsia="Calibri" w:hAnsi="Calibri" w:cs="Calibri"/>
        </w:rPr>
        <w:t>Reconciliation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Spot errors and suggest ways to improve efficiency and spending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Review and recommend modifications to accounting systems and procedures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Manage accounting assistants and bookkeepers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Prepare financial statements and produce budget according to schedule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Assist with tax audits and tax returns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Direct internal and external audits to ensure compliance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Plan, assign and review staff’s work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Support month-end and year-end close process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Develop and document business processes and accounting policies to maintain and strengthen internal controls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Ensure compliance with GAAP principles</w:t>
      </w:r>
    </w:p>
    <w:p w:rsidR="00D66647" w:rsidRPr="007D04C9" w:rsidRDefault="00D66647" w:rsidP="007D04C9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7D04C9">
        <w:rPr>
          <w:rFonts w:ascii="Calibri" w:eastAsia="Calibri" w:hAnsi="Calibri" w:cs="Calibri"/>
        </w:rPr>
        <w:t>Liaise with our </w:t>
      </w:r>
      <w:hyperlink r:id="rId11" w:tgtFrame="_blank" w:history="1">
        <w:r w:rsidR="007D04C9" w:rsidRPr="007D04C9">
          <w:rPr>
            <w:rFonts w:ascii="Calibri" w:eastAsia="Calibri" w:hAnsi="Calibri" w:cs="Calibri"/>
          </w:rPr>
          <w:t>financial</w:t>
        </w:r>
        <w:r w:rsidRPr="007D04C9">
          <w:rPr>
            <w:rFonts w:ascii="Calibri" w:eastAsia="Calibri" w:hAnsi="Calibri" w:cs="Calibri"/>
          </w:rPr>
          <w:t xml:space="preserve"> manager</w:t>
        </w:r>
      </w:hyperlink>
      <w:r w:rsidRPr="007D04C9">
        <w:rPr>
          <w:rFonts w:ascii="Calibri" w:eastAsia="Calibri" w:hAnsi="Calibri" w:cs="Calibri"/>
        </w:rPr>
        <w:t> and </w:t>
      </w:r>
      <w:hyperlink r:id="rId12" w:tgtFrame="_blank" w:history="1">
        <w:r w:rsidRPr="007D04C9">
          <w:rPr>
            <w:rFonts w:ascii="Calibri" w:eastAsia="Calibri" w:hAnsi="Calibri" w:cs="Calibri"/>
          </w:rPr>
          <w:t>Accounting manager</w:t>
        </w:r>
      </w:hyperlink>
      <w:r w:rsidRPr="007D04C9">
        <w:rPr>
          <w:rFonts w:ascii="Calibri" w:eastAsia="Calibri" w:hAnsi="Calibri" w:cs="Calibri"/>
        </w:rPr>
        <w:t> to improve financial procedures</w:t>
      </w:r>
    </w:p>
    <w:p w:rsidR="00FA2F60" w:rsidRDefault="00FA2F60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</w:p>
    <w:p w:rsidR="00FA2F60" w:rsidRDefault="00FA2F60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</w:p>
    <w:p w:rsidR="00D66647" w:rsidRPr="00FA2F60" w:rsidRDefault="00FA2F60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  <w:r w:rsidRPr="00FA2F60">
        <w:rPr>
          <w:rFonts w:cs="Calibri"/>
          <w:bCs w:val="0"/>
          <w:color w:val="000000"/>
          <w:sz w:val="22"/>
          <w:szCs w:val="22"/>
        </w:rPr>
        <w:lastRenderedPageBreak/>
        <w:t>Organization: Osaka Automobile Industries (Pvt) Ltd. Peshawar, Pakistan.</w:t>
      </w:r>
    </w:p>
    <w:p w:rsidR="00FA2F60" w:rsidRPr="00FA2F60" w:rsidRDefault="00FA2F60" w:rsidP="00FA2F60">
      <w:pPr>
        <w:tabs>
          <w:tab w:val="left" w:pos="2639"/>
        </w:tabs>
        <w:spacing w:before="59"/>
        <w:ind w:left="140" w:right="3949"/>
        <w:rPr>
          <w:rFonts w:ascii="Calibri" w:eastAsia="Calibri" w:hAnsi="Calibri" w:cs="Calibri"/>
          <w:b/>
          <w:color w:val="000000"/>
        </w:rPr>
      </w:pPr>
      <w:r w:rsidRPr="00FA2F60">
        <w:rPr>
          <w:rFonts w:ascii="Calibri" w:eastAsia="Calibri" w:hAnsi="Calibri" w:cs="Calibri"/>
          <w:b/>
          <w:color w:val="000000"/>
        </w:rPr>
        <w:t xml:space="preserve">Designation: </w:t>
      </w:r>
      <w:r w:rsidR="00BA5F24">
        <w:rPr>
          <w:rFonts w:ascii="Calibri" w:eastAsia="Calibri" w:hAnsi="Calibri" w:cs="Calibri"/>
          <w:b/>
          <w:color w:val="000000"/>
        </w:rPr>
        <w:t xml:space="preserve"> Assistant Accountant</w:t>
      </w:r>
      <w:r w:rsidR="00F95147">
        <w:rPr>
          <w:rFonts w:ascii="Calibri" w:eastAsia="Calibri" w:hAnsi="Calibri" w:cs="Calibri"/>
          <w:b/>
          <w:color w:val="000000"/>
        </w:rPr>
        <w:tab/>
        <w:t>(15th feb,2016  to 31th august 2018</w:t>
      </w:r>
      <w:r w:rsidRPr="00FA2F60">
        <w:rPr>
          <w:rFonts w:ascii="Calibri" w:eastAsia="Calibri" w:hAnsi="Calibri" w:cs="Calibri"/>
          <w:b/>
          <w:color w:val="000000"/>
        </w:rPr>
        <w:t>)</w:t>
      </w:r>
    </w:p>
    <w:p w:rsidR="00FA2F60" w:rsidRPr="00FA2F60" w:rsidRDefault="00FA2F60" w:rsidP="00FA2F60">
      <w:pPr>
        <w:ind w:right="3949"/>
        <w:rPr>
          <w:rFonts w:ascii="Calibri" w:eastAsia="Calibri" w:hAnsi="Calibri" w:cs="Calibri"/>
          <w:b/>
          <w:color w:val="000000"/>
        </w:rPr>
      </w:pPr>
      <w:r w:rsidRPr="00FA2F60">
        <w:rPr>
          <w:rFonts w:ascii="Calibri" w:eastAsia="Calibri" w:hAnsi="Calibri" w:cs="Calibri"/>
          <w:b/>
          <w:color w:val="000000"/>
        </w:rPr>
        <w:t>Responsibilities: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Prepare journal entries, uploads information to financial systems, analyzes accounts and prepare monthly financial reports.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Maintain, record, and post monthly standard journal entries.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Develop accounting methods and procedures.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Analyze financial reports and records, and prepared account reconciliations.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Bank reconciliation and Stock reconciliation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Physical verification of stock every month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Coordinate year-end analysis for tax return preparation or financial review, where applicable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Cash Management on daily, weekly and monthly basis.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Checking Payment, JV and adjustment match with approval or related documents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Review of overdue invoices.</w:t>
      </w:r>
    </w:p>
    <w:p w:rsidR="00FA2F60" w:rsidRPr="00FA2F60" w:rsidRDefault="00FA2F60" w:rsidP="00FA2F60">
      <w:pPr>
        <w:pStyle w:val="ListParagraph"/>
        <w:widowControl w:val="0"/>
        <w:numPr>
          <w:ilvl w:val="0"/>
          <w:numId w:val="9"/>
        </w:numPr>
        <w:tabs>
          <w:tab w:val="left" w:pos="-90"/>
        </w:tabs>
        <w:spacing w:after="0" w:line="240" w:lineRule="auto"/>
        <w:ind w:left="180" w:right="731" w:hanging="180"/>
        <w:contextualSpacing w:val="0"/>
        <w:rPr>
          <w:rFonts w:ascii="Calibri" w:eastAsia="Calibri" w:hAnsi="Calibri" w:cs="Calibri"/>
        </w:rPr>
      </w:pPr>
      <w:r w:rsidRPr="00FA2F60">
        <w:rPr>
          <w:rFonts w:ascii="Calibri" w:eastAsia="Calibri" w:hAnsi="Calibri" w:cs="Calibri"/>
        </w:rPr>
        <w:t>Any other assignment given by General Manager</w:t>
      </w:r>
    </w:p>
    <w:p w:rsidR="00D66647" w:rsidRDefault="00D66647" w:rsidP="00D66647">
      <w:pPr>
        <w:pStyle w:val="Heading1"/>
        <w:ind w:left="0"/>
        <w:jc w:val="both"/>
        <w:rPr>
          <w:rFonts w:cs="Calibri"/>
          <w:bCs w:val="0"/>
          <w:color w:val="000000"/>
          <w:sz w:val="22"/>
          <w:szCs w:val="22"/>
        </w:rPr>
      </w:pPr>
    </w:p>
    <w:p w:rsidR="009810D2" w:rsidRDefault="00390B68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Education:</w:t>
      </w:r>
    </w:p>
    <w:p w:rsidR="009810D2" w:rsidRDefault="009810D2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5"/>
        <w:gridCol w:w="236"/>
        <w:gridCol w:w="2875"/>
        <w:gridCol w:w="2875"/>
      </w:tblGrid>
      <w:tr w:rsidR="009810D2" w:rsidRPr="00BA5F24">
        <w:trPr>
          <w:trHeight w:val="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Educational Profile Degree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9810D2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Year/Session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University/Board </w:t>
            </w:r>
          </w:p>
        </w:tc>
      </w:tr>
      <w:tr w:rsidR="009810D2" w:rsidRPr="00BA5F24">
        <w:trPr>
          <w:trHeight w:val="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MBA  Finance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9810D2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2016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KPK Agricultural University Peshawar, Pakistan. </w:t>
            </w:r>
          </w:p>
        </w:tc>
      </w:tr>
      <w:tr w:rsidR="009810D2" w:rsidRPr="00BA5F24">
        <w:trPr>
          <w:trHeight w:val="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B.COM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9810D2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2013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CECOS University, Pakistan </w:t>
            </w:r>
          </w:p>
        </w:tc>
      </w:tr>
      <w:tr w:rsidR="009810D2" w:rsidRPr="00BA5F24">
        <w:trPr>
          <w:trHeight w:val="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D.com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9810D2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2010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Technical Board , peshawar</w:t>
            </w:r>
          </w:p>
        </w:tc>
      </w:tr>
      <w:tr w:rsidR="009810D2" w:rsidRPr="00BA5F24">
        <w:trPr>
          <w:trHeight w:val="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Secondary school certificate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9810D2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>2008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D2" w:rsidRPr="00BA5F24" w:rsidRDefault="00390B68" w:rsidP="00BA5F24">
            <w:pPr>
              <w:pStyle w:val="TableParagraph"/>
              <w:spacing w:before="56"/>
              <w:ind w:left="86"/>
              <w:rPr>
                <w:rFonts w:ascii="Calibri"/>
                <w:b/>
                <w:sz w:val="20"/>
              </w:rPr>
            </w:pPr>
            <w:r w:rsidRPr="00BA5F24">
              <w:rPr>
                <w:rFonts w:ascii="Calibri"/>
                <w:b/>
                <w:sz w:val="20"/>
              </w:rPr>
              <w:t xml:space="preserve">Kohat Board , Pakistan </w:t>
            </w:r>
          </w:p>
        </w:tc>
      </w:tr>
    </w:tbl>
    <w:p w:rsidR="00BA5F24" w:rsidRDefault="00BA5F24" w:rsidP="00BA5F24">
      <w:pPr>
        <w:pStyle w:val="TableParagraph"/>
        <w:spacing w:before="56"/>
        <w:ind w:left="86"/>
        <w:rPr>
          <w:rFonts w:ascii="Calibri"/>
          <w:b/>
          <w:sz w:val="20"/>
        </w:rPr>
      </w:pPr>
    </w:p>
    <w:p w:rsidR="009810D2" w:rsidRPr="00BA5F24" w:rsidRDefault="00390B68" w:rsidP="00BA5F24">
      <w:pPr>
        <w:pStyle w:val="TableParagraph"/>
        <w:spacing w:before="56"/>
        <w:ind w:left="86"/>
        <w:rPr>
          <w:rFonts w:ascii="Calibri"/>
          <w:b/>
          <w:sz w:val="20"/>
        </w:rPr>
      </w:pPr>
      <w:r w:rsidRPr="00BA5F24">
        <w:rPr>
          <w:rFonts w:ascii="Calibri"/>
          <w:b/>
          <w:sz w:val="20"/>
        </w:rPr>
        <w:t xml:space="preserve">Computer Skills </w:t>
      </w:r>
    </w:p>
    <w:p w:rsidR="009810D2" w:rsidRDefault="00390B6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DIT (Diploma Of Information Technology) one year  </w:t>
      </w:r>
    </w:p>
    <w:p w:rsidR="009810D2" w:rsidRPr="00FA2F60" w:rsidRDefault="00390B68" w:rsidP="00FA2F6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Office: MS Excel, MS word and Power Point</w:t>
      </w:r>
    </w:p>
    <w:p w:rsidR="00BA5F24" w:rsidRDefault="00BA5F24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9810D2" w:rsidRDefault="00390B68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Capabilities include: </w:t>
      </w:r>
    </w:p>
    <w:p w:rsidR="009810D2" w:rsidRDefault="00390B6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Financial Statements </w:t>
      </w:r>
    </w:p>
    <w:p w:rsidR="009810D2" w:rsidRDefault="00390B6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Cash management </w:t>
      </w:r>
    </w:p>
    <w:p w:rsidR="009810D2" w:rsidRDefault="00390B6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Accounting &amp; ERP </w:t>
      </w:r>
      <w:r w:rsidR="00BA5F24">
        <w:rPr>
          <w:rFonts w:ascii="Calibri" w:eastAsia="Calibri" w:hAnsi="Calibri" w:cs="Calibri"/>
        </w:rPr>
        <w:t>Software (</w:t>
      </w:r>
      <w:r w:rsidR="00FA2F60" w:rsidRPr="00BA5F24">
        <w:rPr>
          <w:rFonts w:ascii="Calibri" w:eastAsia="Calibri" w:hAnsi="Calibri" w:cs="Calibri"/>
          <w:b/>
          <w:sz w:val="24"/>
          <w:szCs w:val="24"/>
        </w:rPr>
        <w:t>SAP- Working Experience</w:t>
      </w:r>
      <w:r w:rsidR="00FA2F60">
        <w:rPr>
          <w:rFonts w:ascii="Calibri" w:eastAsia="Calibri" w:hAnsi="Calibri" w:cs="Calibri"/>
        </w:rPr>
        <w:t xml:space="preserve">.  Tally ERP , Peachtree , QuickBooks Excel)  </w:t>
      </w:r>
    </w:p>
    <w:p w:rsidR="009810D2" w:rsidRDefault="00390B6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Payroll management </w:t>
      </w:r>
    </w:p>
    <w:p w:rsidR="009810D2" w:rsidRPr="00BA5F24" w:rsidRDefault="00390B68" w:rsidP="00BA5F2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 Leadership </w:t>
      </w:r>
    </w:p>
    <w:p w:rsidR="00BA5F24" w:rsidRDefault="00BA5F24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9810D2" w:rsidRDefault="00390B68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LANGUAGES: </w:t>
      </w:r>
    </w:p>
    <w:p w:rsidR="009810D2" w:rsidRDefault="00FA2F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English Urdu Pashto and Panjabi </w:t>
      </w:r>
    </w:p>
    <w:p w:rsidR="00BA5F24" w:rsidRDefault="00BA5F24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BA5F24" w:rsidRDefault="00BA5F24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 w:rsidRPr="00BA5F24">
        <w:rPr>
          <w:rFonts w:ascii="Calibri" w:eastAsia="Calibri" w:hAnsi="Calibri" w:cs="Calibri"/>
          <w:b/>
          <w:color w:val="000000"/>
          <w:u w:val="single"/>
        </w:rPr>
        <w:t xml:space="preserve">Personal Information </w:t>
      </w:r>
    </w:p>
    <w:p w:rsidR="00BA5F24" w:rsidRDefault="00BA5F24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BA5F24">
        <w:rPr>
          <w:rFonts w:ascii="Calibri" w:eastAsia="Calibri" w:hAnsi="Calibri" w:cs="Calibri"/>
          <w:color w:val="000000"/>
        </w:rPr>
        <w:t>Date of Birth:</w:t>
      </w:r>
      <w:r>
        <w:rPr>
          <w:rFonts w:ascii="Calibri" w:eastAsia="Calibri" w:hAnsi="Calibri" w:cs="Calibri"/>
          <w:color w:val="000000"/>
        </w:rPr>
        <w:t xml:space="preserve"> 16/01/1990</w:t>
      </w:r>
    </w:p>
    <w:p w:rsidR="00BA5F24" w:rsidRDefault="00BA5F2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Nationality: Pakistan </w:t>
      </w:r>
    </w:p>
    <w:p w:rsidR="009810D2" w:rsidRPr="00FA2F60" w:rsidRDefault="009810D2" w:rsidP="00FA2F60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BA5F24" w:rsidRPr="00FA2F60" w:rsidRDefault="00390B68" w:rsidP="00FA2F6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References</w:t>
      </w:r>
      <w:r w:rsidR="00BA5F24">
        <w:rPr>
          <w:rFonts w:ascii="Calibri" w:eastAsia="Calibri" w:hAnsi="Calibri" w:cs="Calibri"/>
          <w:b/>
          <w:sz w:val="24"/>
          <w:u w:val="single"/>
        </w:rPr>
        <w:t xml:space="preserve">  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BA5F24">
        <w:t>Available upon request</w:t>
      </w:r>
    </w:p>
    <w:sectPr w:rsidR="00BA5F24" w:rsidRPr="00FA2F60" w:rsidSect="007D04C9">
      <w:pgSz w:w="12240" w:h="15840"/>
      <w:pgMar w:top="27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95" w:rsidRDefault="00E16495" w:rsidP="00C909B3">
      <w:pPr>
        <w:spacing w:after="0" w:line="240" w:lineRule="auto"/>
      </w:pPr>
      <w:r>
        <w:separator/>
      </w:r>
    </w:p>
  </w:endnote>
  <w:endnote w:type="continuationSeparator" w:id="1">
    <w:p w:rsidR="00E16495" w:rsidRDefault="00E16495" w:rsidP="00C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95" w:rsidRDefault="00E16495" w:rsidP="00C909B3">
      <w:pPr>
        <w:spacing w:after="0" w:line="240" w:lineRule="auto"/>
      </w:pPr>
      <w:r>
        <w:separator/>
      </w:r>
    </w:p>
  </w:footnote>
  <w:footnote w:type="continuationSeparator" w:id="1">
    <w:p w:rsidR="00E16495" w:rsidRDefault="00E16495" w:rsidP="00C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A24"/>
    <w:multiLevelType w:val="hybridMultilevel"/>
    <w:tmpl w:val="B3CE62B6"/>
    <w:lvl w:ilvl="0" w:tplc="7534F00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CE539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4F2A13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9C34032E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61C413C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0400F56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054B2CE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152A29C2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4C80FD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">
    <w:nsid w:val="1776464C"/>
    <w:multiLevelType w:val="multilevel"/>
    <w:tmpl w:val="2B803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2011D"/>
    <w:multiLevelType w:val="multilevel"/>
    <w:tmpl w:val="A934C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23D3A"/>
    <w:multiLevelType w:val="multilevel"/>
    <w:tmpl w:val="3AA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C6054"/>
    <w:multiLevelType w:val="multilevel"/>
    <w:tmpl w:val="A2F89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A257D"/>
    <w:multiLevelType w:val="hybridMultilevel"/>
    <w:tmpl w:val="C4F4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76B"/>
    <w:multiLevelType w:val="multilevel"/>
    <w:tmpl w:val="CC8CD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C23BF"/>
    <w:multiLevelType w:val="multilevel"/>
    <w:tmpl w:val="187E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25255"/>
    <w:multiLevelType w:val="hybridMultilevel"/>
    <w:tmpl w:val="8DDA909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7E734B64"/>
    <w:multiLevelType w:val="multilevel"/>
    <w:tmpl w:val="002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810D2"/>
    <w:rsid w:val="001B0C12"/>
    <w:rsid w:val="001F7184"/>
    <w:rsid w:val="00390B68"/>
    <w:rsid w:val="004A045E"/>
    <w:rsid w:val="004C0A72"/>
    <w:rsid w:val="00651B22"/>
    <w:rsid w:val="006E32C4"/>
    <w:rsid w:val="006F4290"/>
    <w:rsid w:val="007D04C9"/>
    <w:rsid w:val="00832F9E"/>
    <w:rsid w:val="008E7D2F"/>
    <w:rsid w:val="0090508D"/>
    <w:rsid w:val="009810D2"/>
    <w:rsid w:val="00A362DB"/>
    <w:rsid w:val="00AA3390"/>
    <w:rsid w:val="00AA76B0"/>
    <w:rsid w:val="00BA5F24"/>
    <w:rsid w:val="00C07D56"/>
    <w:rsid w:val="00C34607"/>
    <w:rsid w:val="00C909B3"/>
    <w:rsid w:val="00CB4CDF"/>
    <w:rsid w:val="00CE7F1D"/>
    <w:rsid w:val="00D66647"/>
    <w:rsid w:val="00E00512"/>
    <w:rsid w:val="00E16495"/>
    <w:rsid w:val="00F14FDD"/>
    <w:rsid w:val="00F95147"/>
    <w:rsid w:val="00FA2F60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4"/>
  </w:style>
  <w:style w:type="paragraph" w:styleId="Heading1">
    <w:name w:val="heading 1"/>
    <w:basedOn w:val="Normal"/>
    <w:link w:val="Heading1Char"/>
    <w:uiPriority w:val="1"/>
    <w:qFormat/>
    <w:rsid w:val="008E7D2F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9B3"/>
  </w:style>
  <w:style w:type="paragraph" w:styleId="Footer">
    <w:name w:val="footer"/>
    <w:basedOn w:val="Normal"/>
    <w:link w:val="FooterChar"/>
    <w:uiPriority w:val="99"/>
    <w:semiHidden/>
    <w:unhideWhenUsed/>
    <w:rsid w:val="00C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9B3"/>
  </w:style>
  <w:style w:type="paragraph" w:styleId="Title">
    <w:name w:val="Title"/>
    <w:basedOn w:val="Normal"/>
    <w:next w:val="Normal"/>
    <w:link w:val="TitleChar"/>
    <w:uiPriority w:val="10"/>
    <w:qFormat/>
    <w:rsid w:val="008E7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8E7D2F"/>
    <w:rPr>
      <w:rFonts w:ascii="Calibri" w:eastAsia="Calibri" w:hAnsi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362DB"/>
    <w:rPr>
      <w:b/>
      <w:bCs/>
    </w:rPr>
  </w:style>
  <w:style w:type="character" w:customStyle="1" w:styleId="apple-converted-space">
    <w:name w:val="apple-converted-space"/>
    <w:basedOn w:val="DefaultParagraphFont"/>
    <w:rsid w:val="00A362DB"/>
  </w:style>
  <w:style w:type="character" w:styleId="Hyperlink">
    <w:name w:val="Hyperlink"/>
    <w:basedOn w:val="DefaultParagraphFont"/>
    <w:uiPriority w:val="99"/>
    <w:unhideWhenUsed/>
    <w:rsid w:val="00D6664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D04C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5F24"/>
    <w:pPr>
      <w:widowControl w:val="0"/>
      <w:spacing w:after="0" w:line="240" w:lineRule="auto"/>
    </w:pPr>
    <w:rPr>
      <w:rFonts w:eastAsiaTheme="minorHAnsi"/>
    </w:rPr>
  </w:style>
  <w:style w:type="table" w:styleId="LightList">
    <w:name w:val="Light List"/>
    <w:basedOn w:val="TableNormal"/>
    <w:uiPriority w:val="61"/>
    <w:rsid w:val="00BA5F2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workable.com/accounting-manager-job-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workable.com/financial-manager-job-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izan.384742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74D3CED-EF37-47C2-862C-2358A6D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18</cp:revision>
  <dcterms:created xsi:type="dcterms:W3CDTF">2017-03-06T09:37:00Z</dcterms:created>
  <dcterms:modified xsi:type="dcterms:W3CDTF">2018-10-29T14:20:00Z</dcterms:modified>
</cp:coreProperties>
</file>