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01" w:rsidRDefault="009F3A32">
      <w:pPr>
        <w:ind w:right="-277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5875020</wp:posOffset>
            </wp:positionH>
            <wp:positionV relativeFrom="margin">
              <wp:posOffset>-155575</wp:posOffset>
            </wp:positionV>
            <wp:extent cx="934720" cy="1064895"/>
            <wp:effectExtent l="19050" t="0" r="0" b="0"/>
            <wp:wrapSquare wrapText="bothSides"/>
            <wp:docPr id="1026" name="Image1" descr="2014-11-19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tab/>
      </w:r>
      <w:r>
        <w:tab/>
      </w:r>
      <w:r>
        <w:rPr>
          <w:rFonts w:ascii="Arial" w:hAnsi="Arial" w:cs="Arial"/>
          <w:sz w:val="28"/>
          <w:szCs w:val="28"/>
        </w:rPr>
        <w:t>JobapplicationinPurchase/SupplyChainvertical</w:t>
      </w:r>
      <w:r>
        <w:tab/>
      </w:r>
    </w:p>
    <w:p w:rsidR="009F3A32" w:rsidRDefault="009F3A32">
      <w:pPr>
        <w:rPr>
          <w:rFonts w:ascii="Arial" w:hAnsi="Arial" w:cs="Arial"/>
          <w:sz w:val="32"/>
          <w:szCs w:val="32"/>
        </w:rPr>
      </w:pPr>
    </w:p>
    <w:p w:rsidR="00397001" w:rsidRDefault="009F3A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Wilson </w:t>
      </w:r>
    </w:p>
    <w:p w:rsidR="00397001" w:rsidRDefault="009F3A3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</w:t>
      </w:r>
      <w:proofErr w:type="gramStart"/>
      <w:r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 xml:space="preserve"> </w:t>
      </w:r>
      <w:hyperlink r:id="rId6" w:history="1">
        <w:r w:rsidRPr="00204500">
          <w:rPr>
            <w:rStyle w:val="Hyperlink"/>
            <w:rFonts w:ascii="Arial" w:hAnsi="Arial" w:cs="Arial"/>
          </w:rPr>
          <w:t>wilson.</w:t>
        </w:r>
        <w:r w:rsidRPr="00204500">
          <w:rPr>
            <w:rStyle w:val="Hyperlink"/>
          </w:rPr>
          <w:t>385546@2freemail.com</w:t>
        </w:r>
      </w:hyperlink>
      <w:r>
        <w:t xml:space="preserve"> </w:t>
      </w:r>
    </w:p>
    <w:p w:rsidR="00397001" w:rsidRDefault="009F3A3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Bur Dubai, United Arab Emirates</w:t>
      </w:r>
    </w:p>
    <w:p w:rsidR="00397001" w:rsidRDefault="009F3A32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</w:t>
      </w:r>
    </w:p>
    <w:p w:rsidR="00397001" w:rsidRDefault="009F3A3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With my experience in various Purchasing rolls and along-with accounting background, I have been successful at managing the department as well as reducing the purchasing cost.</w:t>
      </w: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Management</w:t>
      </w:r>
      <w:r>
        <w:rPr>
          <w:rFonts w:ascii="Arial" w:hAnsi="Arial" w:cs="Arial"/>
          <w:b/>
          <w:bCs/>
        </w:rPr>
        <w:t xml:space="preserve"> Trainings Attended</w:t>
      </w:r>
      <w:r>
        <w:rPr>
          <w:rFonts w:ascii="Arial" w:hAnsi="Arial" w:cs="Arial"/>
        </w:rPr>
        <w:t xml:space="preserve">:  Team Building, Presentation Skill &amp; Handling Difficult People.  </w:t>
      </w:r>
    </w:p>
    <w:p w:rsidR="00397001" w:rsidRDefault="00397001">
      <w:pPr>
        <w:rPr>
          <w:rFonts w:ascii="Arial" w:hAnsi="Arial" w:cs="Arial"/>
        </w:rPr>
      </w:pP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Career Review Highlights</w:t>
      </w:r>
      <w:r>
        <w:rPr>
          <w:rFonts w:ascii="Arial" w:hAnsi="Arial" w:cs="Arial"/>
        </w:rPr>
        <w:tab/>
        <w:t>:           Total 20 years (Last 14 years in Procurement)</w:t>
      </w:r>
    </w:p>
    <w:p w:rsidR="00397001" w:rsidRDefault="00397001">
      <w:pPr>
        <w:rPr>
          <w:rFonts w:ascii="Arial" w:hAnsi="Arial" w:cs="Arial"/>
        </w:rPr>
      </w:pPr>
    </w:p>
    <w:p w:rsidR="00397001" w:rsidRDefault="009F3A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Forsan Foods &amp; Consumer Products Co. Ltd. – Senior Purchase Supervisor (June 2015 to</w:t>
      </w:r>
      <w:r>
        <w:rPr>
          <w:rFonts w:ascii="Arial" w:hAnsi="Arial" w:cs="Arial"/>
          <w:b/>
          <w:bCs/>
        </w:rPr>
        <w:t xml:space="preserve"> March 2018) – Riyadh, Saudi Arabia</w:t>
      </w: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</w:rPr>
        <w:t>Company Business: Bakery products, Processing of Chocolate, Glaze, Cheese, Butter &amp; Burger Company Brand: Forsana</w:t>
      </w: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</w:rPr>
        <w:t>Software – Counter Point</w:t>
      </w:r>
    </w:p>
    <w:p w:rsidR="00397001" w:rsidRDefault="009F3A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new Suppliers in the process of adding new Suppliers or multiple </w:t>
      </w:r>
      <w:r>
        <w:rPr>
          <w:rFonts w:ascii="Arial" w:hAnsi="Arial" w:cs="Arial"/>
        </w:rPr>
        <w:t>Suppliers.</w:t>
      </w:r>
    </w:p>
    <w:p w:rsidR="00397001" w:rsidRDefault="009F3A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Reduced 20% of the cost of local purchased materials by negotiating &amp; proper supplier selection.</w:t>
      </w:r>
    </w:p>
    <w:p w:rsidR="00397001" w:rsidRDefault="009F3A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Monitor Stock levels. Investigate the market. Assist in preparing the Annual Procurement Budget. Maintain and Evaluate Vendor list.</w:t>
      </w:r>
    </w:p>
    <w:p w:rsidR="00397001" w:rsidRDefault="009F3A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Assigned to mana</w:t>
      </w:r>
      <w:r>
        <w:rPr>
          <w:rFonts w:ascii="Arial" w:hAnsi="Arial" w:cs="Arial"/>
        </w:rPr>
        <w:t>ge &amp; control the purchasing department:</w:t>
      </w:r>
    </w:p>
    <w:p w:rsidR="00397001" w:rsidRDefault="009F3A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Purchase of Spare parts, tools &amp; materials for Maintenance, HVAC &amp; Electrical Departments, </w:t>
      </w:r>
    </w:p>
    <w:p w:rsidR="00397001" w:rsidRDefault="009F3A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Raw &amp; Packaging Materials, Purchase of QC, Safety &amp; Hygiene Department requirements.</w:t>
      </w:r>
    </w:p>
    <w:p w:rsidR="00397001" w:rsidRDefault="009F3A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Skilled Labour, Civil Work, Renting Equ</w:t>
      </w:r>
      <w:r>
        <w:rPr>
          <w:rFonts w:ascii="Arial" w:hAnsi="Arial" w:cs="Arial"/>
        </w:rPr>
        <w:t xml:space="preserve">ipment, etc. </w:t>
      </w:r>
    </w:p>
    <w:p w:rsidR="00397001" w:rsidRDefault="00397001">
      <w:pPr>
        <w:rPr>
          <w:rFonts w:ascii="Arial" w:hAnsi="Arial" w:cs="Arial"/>
        </w:rPr>
      </w:pPr>
    </w:p>
    <w:p w:rsidR="00397001" w:rsidRDefault="009F3A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Pepsico (Saudi Snack Foods Co. Ltd.) – MRP Controller in Supply Chain Management &amp; Purchasing Supervisor (June2006 to </w:t>
      </w:r>
      <w:r>
        <w:rPr>
          <w:rFonts w:ascii="Arial" w:hAnsi="Arial" w:cs="Arial"/>
          <w:b/>
          <w:bCs/>
        </w:rPr>
        <w:t>November</w:t>
      </w:r>
      <w:r>
        <w:rPr>
          <w:rFonts w:ascii="Arial" w:hAnsi="Arial" w:cs="Arial"/>
          <w:b/>
        </w:rPr>
        <w:t xml:space="preserve"> 2014) - </w:t>
      </w:r>
      <w:r>
        <w:rPr>
          <w:rFonts w:ascii="Arial" w:hAnsi="Arial" w:cs="Arial"/>
          <w:b/>
          <w:bCs/>
        </w:rPr>
        <w:t>Riyadh, Saudi Arabia</w:t>
      </w: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 Business: Manufacturing &amp; distribution of snack products of Potato &amp; Corn in </w:t>
      </w:r>
      <w:r>
        <w:rPr>
          <w:rFonts w:ascii="Arial" w:hAnsi="Arial" w:cs="Arial"/>
        </w:rPr>
        <w:t xml:space="preserve">the Middle East Countries. </w:t>
      </w: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</w:rPr>
        <w:t>Company Brands: Lays, Doritos, Tasali, Cheetos, Quavers, Twisted, Twistos &amp; Popcorn.</w:t>
      </w:r>
    </w:p>
    <w:p w:rsidR="00397001" w:rsidRDefault="009F3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Software – SAP</w:t>
      </w:r>
    </w:p>
    <w:p w:rsidR="00397001" w:rsidRDefault="009F3A3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Company honored me with certificate of recognition in 2010 &amp; 2014.</w:t>
      </w:r>
    </w:p>
    <w:p w:rsidR="00397001" w:rsidRDefault="009F3A3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Raw &amp; Packaging materials which I handled in this period are </w:t>
      </w:r>
      <w:r>
        <w:rPr>
          <w:rFonts w:ascii="Arial" w:hAnsi="Arial" w:cs="Arial"/>
        </w:rPr>
        <w:t>Flavor, Film, Poly-bag, Duplex box, corrugated outer case, Oil, Banner for promo&amp; sealing tape.</w:t>
      </w:r>
    </w:p>
    <w:p w:rsidR="00397001" w:rsidRDefault="009F3A3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MRP (Material Requirement Plan) is prepared based on 3 months rolling Sales forecast. Monitor stock level daily &amp; make sure that the material is delivered on ti</w:t>
      </w:r>
      <w:r>
        <w:rPr>
          <w:rFonts w:ascii="Arial" w:hAnsi="Arial" w:cs="Arial"/>
        </w:rPr>
        <w:t>me. End of the month the open PO is check for each vendor &amp; any material that is not required or will not receive is closed, before starting with the next month’s MRP.</w:t>
      </w:r>
    </w:p>
    <w:p w:rsidR="00397001" w:rsidRDefault="009F3A3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possible comparison should be made with local supplier and import supplier with lande</w:t>
      </w:r>
      <w:r>
        <w:rPr>
          <w:rFonts w:ascii="Arial" w:hAnsi="Arial" w:cs="Arial"/>
        </w:rPr>
        <w:t>d cost.</w:t>
      </w:r>
    </w:p>
    <w:p w:rsidR="00397001" w:rsidRDefault="009F3A3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Import:- If there is any loss or damage of goods, raise the Insurance Claim as per the policy and procedure. Provide the Goods under Clearance &amp; Goods in Transit monthly report to Finance for provision.</w:t>
      </w:r>
    </w:p>
    <w:p w:rsidR="00397001" w:rsidRDefault="009F3A3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with Finance, Warehouse &amp; Supplier</w:t>
      </w:r>
      <w:r>
        <w:rPr>
          <w:rFonts w:ascii="Arial" w:hAnsi="Arial" w:cs="Arial"/>
        </w:rPr>
        <w:t xml:space="preserve"> to solve the issues like material rejected, rate or quantity difference in the Supplier Invoice or delivery note. Provide the monthly Purchase Price Variance Report to the Senior Purchase Manager.</w:t>
      </w:r>
    </w:p>
    <w:p w:rsidR="00397001" w:rsidRDefault="00397001">
      <w:pPr>
        <w:jc w:val="both"/>
        <w:rPr>
          <w:rFonts w:ascii="Arial" w:hAnsi="Arial" w:cs="Arial"/>
          <w:sz w:val="20"/>
          <w:szCs w:val="20"/>
        </w:rPr>
      </w:pPr>
    </w:p>
    <w:p w:rsidR="00397001" w:rsidRDefault="00397001">
      <w:pPr>
        <w:jc w:val="both"/>
        <w:rPr>
          <w:rFonts w:ascii="Arial" w:hAnsi="Arial" w:cs="Arial"/>
          <w:sz w:val="20"/>
          <w:szCs w:val="20"/>
        </w:rPr>
      </w:pPr>
    </w:p>
    <w:p w:rsidR="00397001" w:rsidRDefault="009F3A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Middle East Technical Services Est. - Financial Accounta</w:t>
      </w:r>
      <w:r>
        <w:rPr>
          <w:rFonts w:ascii="Arial" w:hAnsi="Arial" w:cs="Arial"/>
          <w:b/>
        </w:rPr>
        <w:t xml:space="preserve">nt &amp; Procurement Officer </w:t>
      </w:r>
      <w:r>
        <w:rPr>
          <w:rFonts w:ascii="Arial" w:hAnsi="Arial" w:cs="Arial"/>
          <w:b/>
          <w:bCs/>
        </w:rPr>
        <w:t xml:space="preserve">(June 2003 to April 2006)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  <w:bCs/>
        </w:rPr>
        <w:t>Riyadh, Saudi Arabia</w:t>
      </w:r>
    </w:p>
    <w:p w:rsidR="00397001" w:rsidRDefault="009F3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Joined the company as an Accountant &amp; then as per the immediate requirement of the company I took the responsibility of Procurement.</w:t>
      </w:r>
    </w:p>
    <w:p w:rsidR="00397001" w:rsidRDefault="009F3A3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Accountant: Banking Correspondence - Internationa</w:t>
      </w:r>
      <w:r>
        <w:rPr>
          <w:rFonts w:ascii="Arial" w:hAnsi="Arial" w:cs="Arial"/>
        </w:rPr>
        <w:t>l Financial Activities like Money Transfer, Letter of Guarantee, Customs Duty (payable), Letter of Credit (Open, Amend &amp; Transfer), Invoice &amp; correspondence with Import &amp; Export L/C . Reconcile Bank A/cs.</w:t>
      </w:r>
    </w:p>
    <w:p w:rsidR="00397001" w:rsidRDefault="009F3A3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Purchase Officer: Controlled the Petty Cash for Off</w:t>
      </w:r>
      <w:r>
        <w:rPr>
          <w:rFonts w:ascii="Arial" w:hAnsi="Arial" w:cs="Arial"/>
        </w:rPr>
        <w:t>ice &amp; Site Purchases.</w:t>
      </w:r>
    </w:p>
    <w:p w:rsidR="00397001" w:rsidRDefault="009F3A3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RFQ, Comparison &amp; PO as per the Procurement requirement.</w:t>
      </w:r>
    </w:p>
    <w:p w:rsidR="00397001" w:rsidRDefault="00397001">
      <w:pPr>
        <w:jc w:val="both"/>
        <w:rPr>
          <w:rFonts w:ascii="Arial" w:hAnsi="Arial" w:cs="Arial"/>
        </w:rPr>
      </w:pPr>
    </w:p>
    <w:p w:rsidR="00397001" w:rsidRDefault="009F3A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Al Taitoon General Contracting</w:t>
      </w:r>
      <w:r>
        <w:rPr>
          <w:rFonts w:ascii="Arial" w:hAnsi="Arial" w:cs="Arial"/>
          <w:b/>
        </w:rPr>
        <w:t>- Accountant (Mar2002 to Apr2003) – Manama, Bahrain</w:t>
      </w:r>
    </w:p>
    <w:p w:rsidR="00397001" w:rsidRDefault="009F3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Cash Book &amp; Bank Book. Prepare monthly Financial Report</w:t>
      </w:r>
    </w:p>
    <w:p w:rsidR="00397001" w:rsidRDefault="009F3A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payroll, get </w:t>
      </w:r>
      <w:r>
        <w:rPr>
          <w:rFonts w:ascii="Arial" w:hAnsi="Arial" w:cs="Arial"/>
        </w:rPr>
        <w:t>the cash with proper denomination from the bank &amp; distribute salary in cash to all the sites (8-10) available.</w:t>
      </w:r>
    </w:p>
    <w:p w:rsidR="00397001" w:rsidRDefault="00397001">
      <w:pPr>
        <w:jc w:val="both"/>
        <w:rPr>
          <w:rFonts w:ascii="Arial" w:hAnsi="Arial" w:cs="Arial"/>
        </w:rPr>
      </w:pPr>
    </w:p>
    <w:p w:rsidR="00397001" w:rsidRDefault="009F3A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King Fahad National Guard Hospital – Accountant – (April 2000 – Feb 2001) – Riyadh, Saudi Arabia</w:t>
      </w:r>
    </w:p>
    <w:p w:rsidR="00397001" w:rsidRDefault="009F3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Center Accounting</w:t>
      </w:r>
    </w:p>
    <w:p w:rsidR="00397001" w:rsidRDefault="009F3A3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patient Invoice, </w:t>
      </w:r>
      <w:r>
        <w:rPr>
          <w:rFonts w:ascii="Arial" w:hAnsi="Arial" w:cs="Arial"/>
        </w:rPr>
        <w:t>Reconcile Cashier’s Daily Cash Collection, Prepare monthly Revenue Account.</w:t>
      </w:r>
    </w:p>
    <w:p w:rsidR="00397001" w:rsidRDefault="00397001">
      <w:pPr>
        <w:jc w:val="both"/>
        <w:rPr>
          <w:rFonts w:ascii="Arial" w:hAnsi="Arial" w:cs="Arial"/>
          <w:sz w:val="20"/>
          <w:szCs w:val="20"/>
        </w:rPr>
      </w:pPr>
    </w:p>
    <w:p w:rsidR="00397001" w:rsidRDefault="009F3A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Dynarabia Co. Ltd</w:t>
      </w:r>
      <w:r>
        <w:rPr>
          <w:rFonts w:ascii="Arial" w:hAnsi="Arial" w:cs="Arial"/>
          <w:b/>
        </w:rPr>
        <w:t>. – Riyadh, Saudi Arabia – Accountant – (Feb 1997 – April 2000) – Riyadh, Saudi Arabia</w:t>
      </w:r>
    </w:p>
    <w:p w:rsidR="00397001" w:rsidRDefault="009F3A3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Handled petty cash replenishment for SR.10,000/- used for branch office and</w:t>
      </w:r>
      <w:r>
        <w:rPr>
          <w:rFonts w:ascii="Arial" w:hAnsi="Arial" w:cs="Arial"/>
        </w:rPr>
        <w:t xml:space="preserve"> project material purchase.</w:t>
      </w:r>
    </w:p>
    <w:p w:rsidR="00397001" w:rsidRDefault="009F3A3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monthly payroll for approximately 1100 employees.</w:t>
      </w:r>
    </w:p>
    <w:p w:rsidR="00397001" w:rsidRDefault="00397001">
      <w:pPr>
        <w:jc w:val="both"/>
        <w:rPr>
          <w:rFonts w:ascii="Arial" w:hAnsi="Arial" w:cs="Arial"/>
        </w:rPr>
      </w:pPr>
    </w:p>
    <w:p w:rsidR="00397001" w:rsidRDefault="009F3A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Adonis Laboratories Pvt. Ltd.</w:t>
      </w:r>
      <w:r>
        <w:rPr>
          <w:rFonts w:ascii="Arial" w:hAnsi="Arial" w:cs="Arial"/>
          <w:b/>
        </w:rPr>
        <w:t>– Mumbai, India – Accounts Assistant (Aug 1995 – March 1996) – Mumbai, India</w:t>
      </w:r>
    </w:p>
    <w:p w:rsidR="00397001" w:rsidRDefault="009F3A3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Finding and solving errors in Trail Balance. Booking Receipts, </w:t>
      </w:r>
      <w:r>
        <w:rPr>
          <w:rFonts w:ascii="Arial" w:hAnsi="Arial" w:cs="Arial"/>
        </w:rPr>
        <w:t>Invoices and Vouchers after checking.</w:t>
      </w:r>
    </w:p>
    <w:p w:rsidR="00397001" w:rsidRDefault="009F3A3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sales taxation &amp; MODVAT procedure. Solve the queries of auditors in audit check.</w:t>
      </w:r>
    </w:p>
    <w:p w:rsidR="00397001" w:rsidRDefault="00397001">
      <w:pPr>
        <w:jc w:val="both"/>
        <w:rPr>
          <w:rFonts w:ascii="Arial" w:hAnsi="Arial" w:cs="Arial"/>
        </w:rPr>
      </w:pPr>
    </w:p>
    <w:p w:rsidR="00397001" w:rsidRDefault="009F3A32">
      <w:r>
        <w:rPr>
          <w:rFonts w:ascii="Arial" w:hAnsi="Arial" w:cs="Arial"/>
          <w:b/>
        </w:rPr>
        <w:t>EducationalQualification</w:t>
      </w:r>
      <w:r>
        <w:tab/>
      </w:r>
      <w:r>
        <w:rPr>
          <w:rFonts w:ascii="Arial" w:hAnsi="Arial" w:cs="Arial"/>
        </w:rPr>
        <w:t>:B.Com.(Accounting&amp;Taxation)fromBombayUniversityin1995.(V.G.VazeKelkar’sTrustCollege,Mulund(East),Mumb</w:t>
      </w:r>
      <w:r>
        <w:rPr>
          <w:rFonts w:ascii="Arial" w:hAnsi="Arial" w:cs="Arial"/>
        </w:rPr>
        <w:t>ai)</w:t>
      </w:r>
    </w:p>
    <w:p w:rsidR="00397001" w:rsidRDefault="00397001"/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  <w:b/>
        </w:rPr>
        <w:t>AdditionalQualification</w:t>
      </w:r>
      <w:r>
        <w:tab/>
      </w:r>
      <w:r>
        <w:rPr>
          <w:rFonts w:ascii="Arial" w:hAnsi="Arial" w:cs="Arial"/>
        </w:rPr>
        <w:t>:DiplomainSystemAdministrationfromAptech(Thane,Maharashtra)in1995.</w:t>
      </w:r>
    </w:p>
    <w:p w:rsidR="00397001" w:rsidRDefault="00397001">
      <w:pPr>
        <w:rPr>
          <w:rFonts w:ascii="Arial" w:hAnsi="Arial" w:cs="Arial"/>
          <w:b/>
          <w:bCs/>
        </w:rPr>
      </w:pPr>
    </w:p>
    <w:p w:rsidR="00397001" w:rsidRDefault="009F3A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 Details:</w:t>
      </w:r>
    </w:p>
    <w:p w:rsidR="00397001" w:rsidRDefault="00397001">
      <w:pPr>
        <w:ind w:left="2880" w:firstLine="720"/>
        <w:rPr>
          <w:rFonts w:ascii="Arial" w:hAnsi="Arial" w:cs="Arial"/>
        </w:rPr>
      </w:pP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  <w:b/>
        </w:rPr>
        <w:t>Age &amp; DOB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46 years,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1972.</w:t>
      </w: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  <w:b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Indian</w:t>
      </w: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  <w:b/>
        </w:rPr>
        <w:t>Driving License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 wheeler manual driving license of Saudi &amp; India.</w:t>
      </w:r>
    </w:p>
    <w:p w:rsidR="00397001" w:rsidRDefault="009F3A3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Languages Known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 xml:space="preserve">:   </w:t>
      </w:r>
      <w:r>
        <w:rPr>
          <w:rFonts w:ascii="Arial" w:hAnsi="Arial" w:cs="Arial"/>
        </w:rPr>
        <w:tab/>
        <w:t>English, Hindi, Malayalam, Marathi &amp; little Arabic.</w:t>
      </w:r>
    </w:p>
    <w:p w:rsidR="00397001" w:rsidRDefault="00397001">
      <w:pPr>
        <w:jc w:val="both"/>
        <w:rPr>
          <w:rFonts w:ascii="Arial" w:hAnsi="Arial" w:cs="Arial"/>
        </w:rPr>
      </w:pPr>
    </w:p>
    <w:sectPr w:rsidR="00397001" w:rsidSect="003970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397001"/>
    <w:rsid w:val="00397001"/>
    <w:rsid w:val="009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7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son.38554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ARUNJI</dc:creator>
  <cp:lastModifiedBy>HRDESK4</cp:lastModifiedBy>
  <cp:revision>12</cp:revision>
  <dcterms:created xsi:type="dcterms:W3CDTF">2018-10-20T15:45:00Z</dcterms:created>
  <dcterms:modified xsi:type="dcterms:W3CDTF">2018-11-19T12:57:00Z</dcterms:modified>
</cp:coreProperties>
</file>